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2D30" w14:textId="52CEA9EA" w:rsidR="00CE7A25" w:rsidRPr="00B76B60" w:rsidRDefault="00CE7A25" w:rsidP="009207EE">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57581556"/>
      <w:r w:rsidRPr="00B76B60">
        <w:rPr>
          <w:rFonts w:ascii="Tahoma" w:hAnsi="Tahoma" w:cs="Guttman Aharoni" w:hint="cs"/>
          <w:b/>
          <w:bCs/>
          <w:color w:val="2A8E8C"/>
          <w:sz w:val="36"/>
          <w:szCs w:val="36"/>
          <w:rtl/>
        </w:rPr>
        <w:t>עובדים עם מוגבלות בלתי נראית: קדחת ים</w:t>
      </w:r>
      <w:r w:rsidRPr="00B76B60">
        <w:rPr>
          <w:rFonts w:ascii="David" w:hAnsi="David"/>
          <w:b/>
          <w:bCs/>
          <w:color w:val="2A8E8C"/>
          <w:sz w:val="36"/>
          <w:szCs w:val="36"/>
          <w:rtl/>
        </w:rPr>
        <w:t>-</w:t>
      </w:r>
      <w:r w:rsidRPr="00B76B60">
        <w:rPr>
          <w:rFonts w:ascii="Tahoma" w:hAnsi="Tahoma" w:cs="Guttman Aharoni" w:hint="cs"/>
          <w:b/>
          <w:bCs/>
          <w:color w:val="2A8E8C"/>
          <w:sz w:val="36"/>
          <w:szCs w:val="36"/>
          <w:rtl/>
        </w:rPr>
        <w:t>תיכונית</w:t>
      </w:r>
    </w:p>
    <w:p w14:paraId="1D565A63" w14:textId="77777777" w:rsidR="00CE7A25" w:rsidRPr="00B76B60" w:rsidRDefault="00CE7A25" w:rsidP="009207EE">
      <w:pPr>
        <w:pStyle w:val="KOT5T"/>
        <w:spacing w:after="540" w:line="360" w:lineRule="exact"/>
        <w:ind w:right="0"/>
        <w:jc w:val="left"/>
        <w:rPr>
          <w:rFonts w:cs="Guttman Aharoni"/>
          <w:color w:val="2A8E8C"/>
          <w:rtl/>
        </w:rPr>
      </w:pPr>
      <w:r w:rsidRPr="00B76B60">
        <w:rPr>
          <w:rFonts w:cs="Guttman Aharoni" w:hint="cs"/>
          <w:color w:val="2A8E8C"/>
          <w:rtl/>
        </w:rPr>
        <w:t>עינב חיה צרפתי ניניו</w:t>
      </w:r>
      <w:r w:rsidRPr="00B76B60">
        <w:rPr>
          <w:rFonts w:cs="Guttman Aharoni"/>
          <w:color w:val="2A8E8C"/>
          <w:vertAlign w:val="superscript"/>
          <w:rtl/>
        </w:rPr>
        <w:footnoteReference w:id="2"/>
      </w:r>
      <w:r w:rsidRPr="00B76B60">
        <w:rPr>
          <w:rFonts w:cs="Guttman Aharoni" w:hint="cs"/>
          <w:color w:val="2A8E8C"/>
          <w:rtl/>
        </w:rPr>
        <w:t xml:space="preserve"> ולילך לוריא</w:t>
      </w:r>
      <w:r w:rsidRPr="00B76B60">
        <w:rPr>
          <w:rFonts w:cs="Guttman Aharoni"/>
          <w:color w:val="2A8E8C"/>
          <w:vertAlign w:val="superscript"/>
          <w:rtl/>
        </w:rPr>
        <w:footnoteReference w:id="3"/>
      </w:r>
      <w:r w:rsidRPr="00B76B60">
        <w:rPr>
          <w:rFonts w:cs="Guttman Aharoni" w:hint="cs"/>
          <w:color w:val="2A8E8C"/>
          <w:rtl/>
        </w:rPr>
        <w:t xml:space="preserve"> </w:t>
      </w:r>
    </w:p>
    <w:bookmarkEnd w:id="0"/>
    <w:p w14:paraId="14D65A8A" w14:textId="77777777" w:rsidR="00CE7A25" w:rsidRPr="00B76B60" w:rsidRDefault="00CE7A25" w:rsidP="009207EE">
      <w:pPr>
        <w:spacing w:after="240" w:line="280" w:lineRule="exact"/>
        <w:jc w:val="both"/>
        <w:rPr>
          <w:rFonts w:ascii="Georgia" w:hAnsi="Georgia"/>
          <w:sz w:val="18"/>
          <w:szCs w:val="20"/>
          <w:rtl/>
        </w:rPr>
      </w:pPr>
      <w:r w:rsidRPr="00B76B60">
        <w:rPr>
          <w:rFonts w:ascii="Georgia" w:hAnsi="Georgia" w:hint="cs"/>
          <w:sz w:val="18"/>
          <w:szCs w:val="20"/>
          <w:rtl/>
        </w:rPr>
        <w:t xml:space="preserve">מטרת המחקר היא לבחון את אופן השתלבותם של אנשים עם מוגבלות בלתי נראית בשוק העבודה, באמצעות מקרה המבחן של חולים בקדחת ים-תיכונית. הקדחת הים-תיכונית היא מחלה כרונית ללא נראות חיצונית תמידית, ומספר החולים בה נמוך יחסית למספר החולים במחלות כרוניות רבות אחרות. המחלה זכתה עד כה בהכרה חלקית בלבד מצד הממסד, ואיננה מופיעה בספר הליקויים של המוסד לביטוח לאומי. המחקר בוחן את הגורמים המסייעים בהשתלבותם של אנשים החולים בקדחת ים-תיכונית בשוק העבודה, את הגורמים המקשים עליהם, וכן את החלטתם לחשוף את דבר מחלתם או להשאירה סמויה מהעין. לצורך המחקר נערכו ראיונות מובנים למחצה עם עשרים מרואיינים בגילי העבודה המתמודדים עם קדחת ים-תיכונית. מהמחקר ומהראיונות עולות כמה תובנות. ראשית, הרצון של עובדים כי המדינה תיקח אחריות ותשתתף בעלויות הכרוכות בהעסקתם, ובפרט בתשלומים הנוגעים לדמי מחלה לשכירים ולעצמאים. שנית, החשיבות המיוחדת שבהיכרות של המעסיקים עם המחלה. לתפיסתם של העובדים, ברשות המעסיקים נמצאים הכלים הנדרשים להתאמת מקום העבודה לתעסוקה של עובדים עם קדחת ים-תיכונית. שלישית, מהראיונות עולה החשיבות שבהיכרות של העובדים עצמם עם המחלה. בחלק מהראיונות העידו העובדים על תחושת שחרור הכרוכה ב"יציאה מארון" </w:t>
      </w:r>
      <w:r w:rsidRPr="00B76B60">
        <w:rPr>
          <w:rFonts w:ascii="Georgia" w:hAnsi="Georgia" w:hint="cs"/>
          <w:sz w:val="18"/>
          <w:szCs w:val="20"/>
          <w:rtl/>
        </w:rPr>
        <w:lastRenderedPageBreak/>
        <w:t xml:space="preserve">המוגבלות והשתייכות לקהילה החדשה שהולכת ומתגבשת </w:t>
      </w:r>
      <w:r w:rsidRPr="00B76B60">
        <w:rPr>
          <w:rFonts w:ascii="Georgia" w:hAnsi="Georgia"/>
          <w:sz w:val="18"/>
          <w:szCs w:val="20"/>
          <w:rtl/>
        </w:rPr>
        <w:t>–</w:t>
      </w:r>
      <w:r w:rsidRPr="00B76B60">
        <w:rPr>
          <w:rFonts w:ascii="Georgia" w:hAnsi="Georgia" w:hint="cs"/>
          <w:sz w:val="18"/>
          <w:szCs w:val="20"/>
          <w:rtl/>
        </w:rPr>
        <w:t xml:space="preserve"> קהילת האנשים עם קדחת ים-תיכונית.</w:t>
      </w:r>
    </w:p>
    <w:p w14:paraId="7E5C1A0D" w14:textId="77777777" w:rsidR="00CE7A25" w:rsidRDefault="00CE7A25" w:rsidP="009207EE">
      <w:pPr>
        <w:spacing w:after="180" w:line="280" w:lineRule="exact"/>
        <w:jc w:val="both"/>
        <w:rPr>
          <w:rFonts w:ascii="Georgia" w:hAnsi="Georgia"/>
          <w:sz w:val="18"/>
          <w:szCs w:val="20"/>
        </w:rPr>
      </w:pPr>
      <w:r w:rsidRPr="00B76B60">
        <w:rPr>
          <w:rFonts w:ascii="Georgia" w:hAnsi="Georgia" w:hint="cs"/>
          <w:b/>
          <w:bCs/>
          <w:sz w:val="18"/>
          <w:szCs w:val="20"/>
          <w:rtl/>
        </w:rPr>
        <w:t>מילות מפתח:</w:t>
      </w:r>
      <w:r w:rsidRPr="00B76B60">
        <w:rPr>
          <w:rFonts w:ascii="Georgia" w:hAnsi="Georgia" w:hint="cs"/>
          <w:sz w:val="18"/>
          <w:szCs w:val="20"/>
          <w:rtl/>
        </w:rPr>
        <w:t xml:space="preserve"> אנשים עם מוגבלות, מוגבלות בלתי נראית, קדחת ים-תיכונית, תעסוקה</w:t>
      </w:r>
    </w:p>
    <w:p w14:paraId="25F925CE" w14:textId="77777777" w:rsidR="00407087" w:rsidRDefault="00407087" w:rsidP="009207EE">
      <w:pPr>
        <w:spacing w:line="280" w:lineRule="exact"/>
        <w:jc w:val="both"/>
        <w:rPr>
          <w:rFonts w:ascii="Georgia" w:hAnsi="Georgia"/>
          <w:sz w:val="18"/>
          <w:szCs w:val="20"/>
        </w:rPr>
      </w:pPr>
    </w:p>
    <w:p w14:paraId="523F2F6B" w14:textId="77777777" w:rsidR="00407087" w:rsidRPr="00B76B60" w:rsidRDefault="00407087" w:rsidP="009207EE">
      <w:pPr>
        <w:spacing w:line="280" w:lineRule="exact"/>
        <w:jc w:val="both"/>
        <w:rPr>
          <w:rFonts w:ascii="Georgia" w:hAnsi="Georgia"/>
          <w:sz w:val="18"/>
          <w:szCs w:val="20"/>
          <w:rtl/>
        </w:rPr>
      </w:pPr>
    </w:p>
    <w:p w14:paraId="2E604E39" w14:textId="158AF49A" w:rsidR="00CE7A25" w:rsidRPr="00B76B60" w:rsidRDefault="00CE7A25" w:rsidP="009207EE">
      <w:pPr>
        <w:pStyle w:val="KOT4"/>
        <w:spacing w:after="0"/>
        <w:ind w:left="397" w:right="0" w:hanging="397"/>
        <w:rPr>
          <w:rFonts w:cs="Guttman Aharoni"/>
          <w:color w:val="2A8E8C"/>
          <w:sz w:val="32"/>
          <w:szCs w:val="32"/>
          <w:rtl/>
        </w:rPr>
      </w:pPr>
      <w:r w:rsidRPr="00B76B60">
        <w:rPr>
          <w:rFonts w:cs="Guttman Aharoni" w:hint="cs"/>
          <w:color w:val="2A8E8C"/>
          <w:sz w:val="32"/>
          <w:szCs w:val="32"/>
          <w:rtl/>
        </w:rPr>
        <w:t xml:space="preserve">מבוא </w:t>
      </w:r>
    </w:p>
    <w:p w14:paraId="3FA5B0F5"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מטרת המחקר היא לבחון את אופן השתלבותם של אנשים עם מוגבלות בלתי נראית בשוק העבודה באמצעות מקרה המבחן של חולים בקדחת ים-תיכונית. הקדחת הים-תיכונית היא מחלה כרונית ללא נראות חיצונית תמידית, ומספר החולים בה נמוך יחסית למספר החולים במחלות כרוניות רבות אחרות. הלוקים במחלה סובלים מהתקפים של כאבי בטן, חזה, מפרקים ועור, המלווים בחום. ההתקפים הם בעלי תדירות משתנה, וביניהם הלוקים במחלה חשים ונראים בריאים לחלוטין. בשל היעדרם של סממנים חיצוניים למחלה, הלוקים בה נאלצים להתמודד באופן תדיר עם השאלה אם לחשוף את המוגבלות או להשאירה סמויה מהעין. שאלה זו מתחדדת כאשר עסקינן בשוק העבודה. עובדים שבחרו </w:t>
      </w:r>
      <w:r w:rsidRPr="00B76B60">
        <w:rPr>
          <w:rFonts w:ascii="Georgia" w:hAnsi="Georgia"/>
          <w:sz w:val="18"/>
          <w:szCs w:val="20"/>
          <w:rtl/>
        </w:rPr>
        <w:t>–</w:t>
      </w:r>
      <w:r w:rsidRPr="00B76B60">
        <w:rPr>
          <w:rFonts w:ascii="Georgia" w:hAnsi="Georgia" w:hint="cs"/>
          <w:sz w:val="18"/>
          <w:szCs w:val="20"/>
          <w:rtl/>
        </w:rPr>
        <w:t xml:space="preserve"> מסיבות שונות </w:t>
      </w:r>
      <w:r w:rsidRPr="00B76B60">
        <w:rPr>
          <w:rFonts w:ascii="Georgia" w:hAnsi="Georgia"/>
          <w:sz w:val="18"/>
          <w:szCs w:val="20"/>
          <w:rtl/>
        </w:rPr>
        <w:t>–</w:t>
      </w:r>
      <w:r w:rsidRPr="00B76B60">
        <w:rPr>
          <w:rFonts w:ascii="Georgia" w:hAnsi="Georgia" w:hint="cs"/>
          <w:sz w:val="18"/>
          <w:szCs w:val="20"/>
          <w:rtl/>
        </w:rPr>
        <w:t xml:space="preserve"> שלא לחשוף בפני המעסיק את דבר המוגבלות, עשויים שלא ליהנות מהתאמות אפשרויות של מקומות העבודה לצורכיהם.</w:t>
      </w:r>
    </w:p>
    <w:p w14:paraId="52826F16"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נוסף על כך שעובדים הלוקים במחלה לא בהכרח חושפים אותה בפני מעסיקיהם, בשל מספרם הנמוך יחסית של החולים במחלה בישראל ובעולם </w:t>
      </w:r>
      <w:r w:rsidRPr="00B76B60">
        <w:rPr>
          <w:rFonts w:ascii="Georgia" w:hAnsi="Georgia"/>
          <w:sz w:val="18"/>
          <w:szCs w:val="20"/>
          <w:rtl/>
        </w:rPr>
        <w:t>–</w:t>
      </w:r>
      <w:r w:rsidRPr="00B76B60">
        <w:rPr>
          <w:rFonts w:ascii="Georgia" w:hAnsi="Georgia" w:hint="cs"/>
          <w:sz w:val="18"/>
          <w:szCs w:val="20"/>
          <w:rtl/>
        </w:rPr>
        <w:t xml:space="preserve"> בהשוואה למחלות כרוניות אחרות </w:t>
      </w:r>
      <w:r w:rsidRPr="00B76B60">
        <w:rPr>
          <w:rFonts w:ascii="Georgia" w:hAnsi="Georgia"/>
          <w:sz w:val="18"/>
          <w:szCs w:val="20"/>
          <w:rtl/>
        </w:rPr>
        <w:t>–</w:t>
      </w:r>
      <w:r w:rsidRPr="00B76B60">
        <w:rPr>
          <w:rFonts w:ascii="Georgia" w:hAnsi="Georgia" w:hint="cs"/>
          <w:sz w:val="18"/>
          <w:szCs w:val="20"/>
          <w:rtl/>
        </w:rPr>
        <w:t xml:space="preserve"> מעסיקים רבים אינם מכירים את המחלה ואת צורכיהם של הלוקים בה. כפי שיוסבר בהמשך המאמר, עד כה זכתה המחלה להיכרות חלקית בלבד בציבור ומצד הממסד. למעשה, רק לאחרונה החלו חולים בקדחת ים-תיכונית להתאגד במסגרות שונות ולנסות ולקדם את זכויותיהם. מחלת הקדחת הים-תיכונית היא אפוא מקרה מבחן לא רק למוגבלות בלתי נראית, אלא גם למוגבלות שמעסיקים רבים אינם מכירים, ועל כן אינם יודעים אילו אפשרויות עומדות לרשותם כדי לסייע לעובדים הלוקים בה. </w:t>
      </w:r>
    </w:p>
    <w:p w14:paraId="70EC6ECA"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המחקר מתמקד בגורמים אשר מסייעים לאנשים עם קדחת ים-תיכונית להשתלב בשוק העבודה, ובגורמים המקשים עליהם לעשות זאת. עוד בוחן המחקר את אופן התייחסותם של העובדים עצמם לדבר המוגבלות, לרבות הגילוי והאבחון שלה, וכן את החלטתם האם לחשוף את דבר המוגבלות או להשאירה סמויה מהעין. לצורך המחקר נערכו ראיונות מובנים למחצה עם עשרים מרואיינים בגילי העבודה המתמודדים עם קדחת ים-תיכונית.</w:t>
      </w:r>
    </w:p>
    <w:p w14:paraId="39632662" w14:textId="397F47BA" w:rsidR="00CE7A25" w:rsidRPr="00B76B60" w:rsidRDefault="00CE7A25" w:rsidP="009207EE">
      <w:pPr>
        <w:pStyle w:val="KOT4"/>
        <w:spacing w:after="0"/>
        <w:ind w:left="397" w:right="0" w:hanging="397"/>
        <w:rPr>
          <w:rFonts w:cs="Guttman Aharoni"/>
          <w:color w:val="2A8E8C"/>
          <w:sz w:val="32"/>
          <w:szCs w:val="32"/>
          <w:rtl/>
        </w:rPr>
      </w:pPr>
      <w:r w:rsidRPr="00B76B60">
        <w:rPr>
          <w:rFonts w:cs="Guttman Aharoni" w:hint="cs"/>
          <w:color w:val="2A8E8C"/>
          <w:sz w:val="32"/>
          <w:szCs w:val="32"/>
          <w:rtl/>
        </w:rPr>
        <w:lastRenderedPageBreak/>
        <w:t xml:space="preserve">סקירת ספרות </w:t>
      </w:r>
    </w:p>
    <w:p w14:paraId="00BA65EE" w14:textId="77777777" w:rsidR="00B76B60" w:rsidRPr="00A20B01" w:rsidRDefault="00B76B60" w:rsidP="009207EE">
      <w:pPr>
        <w:keepNext/>
        <w:keepLines/>
        <w:spacing w:line="280" w:lineRule="exact"/>
        <w:jc w:val="both"/>
        <w:rPr>
          <w:rFonts w:ascii="Georgia" w:hAnsi="Georgia"/>
          <w:color w:val="000000"/>
          <w:sz w:val="18"/>
          <w:szCs w:val="20"/>
          <w:shd w:val="clear" w:color="auto" w:fill="FFFFFF"/>
          <w:rtl/>
        </w:rPr>
      </w:pPr>
    </w:p>
    <w:p w14:paraId="2BC43FC4" w14:textId="7499C851"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 xml:space="preserve">הגישה הביקורתית למוגבלות </w:t>
      </w:r>
    </w:p>
    <w:p w14:paraId="22CF0497"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בעשורים האחרונים התפתח תחום לימודי המוגבלות במחקר האקדמי בעולם (</w:t>
      </w:r>
      <w:r w:rsidRPr="00B76B60">
        <w:rPr>
          <w:rFonts w:ascii="Georgia" w:hAnsi="Georgia"/>
          <w:sz w:val="18"/>
          <w:szCs w:val="20"/>
        </w:rPr>
        <w:t>Oliver, 1990; Wendell, 1996</w:t>
      </w:r>
      <w:r w:rsidRPr="00B76B60">
        <w:rPr>
          <w:rFonts w:ascii="Georgia" w:hAnsi="Georgia" w:hint="cs"/>
          <w:sz w:val="18"/>
          <w:szCs w:val="20"/>
          <w:rtl/>
        </w:rPr>
        <w:t>) ובישראל (זיו ואח', 2016; טל ואח', 2017</w:t>
      </w:r>
      <w:r w:rsidRPr="00B76B60">
        <w:rPr>
          <w:rFonts w:ascii="Georgia" w:hAnsi="Georgia"/>
          <w:sz w:val="18"/>
          <w:szCs w:val="20"/>
        </w:rPr>
        <w:t>(</w:t>
      </w:r>
      <w:r w:rsidRPr="00B76B60">
        <w:rPr>
          <w:rFonts w:ascii="Georgia" w:hAnsi="Georgia" w:hint="cs"/>
          <w:sz w:val="18"/>
          <w:szCs w:val="20"/>
          <w:rtl/>
        </w:rPr>
        <w:t xml:space="preserve">. בד בבד עם ההתפתחות האקדמית, אנשים עם מוגבלות במדינות רבות </w:t>
      </w:r>
      <w:r w:rsidRPr="00B76B60">
        <w:rPr>
          <w:rFonts w:ascii="Georgia" w:hAnsi="Georgia"/>
          <w:sz w:val="18"/>
          <w:szCs w:val="20"/>
          <w:rtl/>
        </w:rPr>
        <w:t>–</w:t>
      </w:r>
      <w:r w:rsidRPr="00B76B60">
        <w:rPr>
          <w:rFonts w:ascii="Georgia" w:hAnsi="Georgia" w:hint="cs"/>
          <w:sz w:val="18"/>
          <w:szCs w:val="20"/>
          <w:rtl/>
        </w:rPr>
        <w:t xml:space="preserve"> ובנן ארצות הברית, אנגליה וישראל </w:t>
      </w:r>
      <w:r w:rsidRPr="00B76B60">
        <w:rPr>
          <w:rFonts w:ascii="Georgia" w:hAnsi="Georgia"/>
          <w:sz w:val="18"/>
          <w:szCs w:val="20"/>
          <w:rtl/>
        </w:rPr>
        <w:t>–</w:t>
      </w:r>
      <w:r w:rsidRPr="00B76B60">
        <w:rPr>
          <w:rFonts w:ascii="Georgia" w:hAnsi="Georgia" w:hint="cs"/>
          <w:sz w:val="18"/>
          <w:szCs w:val="20"/>
          <w:rtl/>
        </w:rPr>
        <w:t xml:space="preserve"> החלו להתארגן ולקרוא תיגר על דיכוים והדרתם לאורך ההיסטוריה (שייקספיר, 2016). המפתח למאבקים השונים היה </w:t>
      </w:r>
      <w:proofErr w:type="spellStart"/>
      <w:r w:rsidRPr="00B76B60">
        <w:rPr>
          <w:rFonts w:ascii="Georgia" w:hAnsi="Georgia" w:hint="cs"/>
          <w:sz w:val="18"/>
          <w:szCs w:val="20"/>
          <w:rtl/>
        </w:rPr>
        <w:t>אתגורן</w:t>
      </w:r>
      <w:proofErr w:type="spellEnd"/>
      <w:r w:rsidRPr="00B76B60">
        <w:rPr>
          <w:rFonts w:ascii="Georgia" w:hAnsi="Georgia" w:hint="cs"/>
          <w:sz w:val="18"/>
          <w:szCs w:val="20"/>
          <w:rtl/>
        </w:rPr>
        <w:t xml:space="preserve"> של גישות המבוססות על מדיקליזציה של המוגבלות ועל תפיסתה כאינדיבידואלית (שייקספיר, 2016, 91), כפי שהסביר הארגון הבריטי לאנשים עם מוגבלויות פיזיות (</w:t>
      </w:r>
      <w:r w:rsidRPr="00B76B60">
        <w:rPr>
          <w:rFonts w:ascii="Georgia" w:hAnsi="Georgia"/>
          <w:sz w:val="18"/>
          <w:szCs w:val="20"/>
        </w:rPr>
        <w:t>UPIAS</w:t>
      </w:r>
      <w:r w:rsidRPr="00B76B60">
        <w:rPr>
          <w:rFonts w:ascii="Georgia" w:hAnsi="Georgia" w:hint="cs"/>
          <w:sz w:val="18"/>
          <w:szCs w:val="20"/>
          <w:rtl/>
        </w:rPr>
        <w:t xml:space="preserve">): </w:t>
      </w:r>
      <w:r w:rsidRPr="00B76B60">
        <w:rPr>
          <w:rFonts w:ascii="Georgia" w:hAnsi="Georgia"/>
          <w:sz w:val="18"/>
          <w:szCs w:val="20"/>
          <w:rtl/>
        </w:rPr>
        <w:t>"אנו מוצאים את עצמנו מבודדים ומודרים בגלל דברים כמו גרמי מדרגות, תחבורה ציבורית ופרטית לא מתאימה, דיור לא הולם, שגרת עבודה קשיחה במפעלים ובמשרדים ומחסור בציוד ובעזרים חדשניים"</w:t>
      </w:r>
      <w:r w:rsidRPr="00B76B60">
        <w:rPr>
          <w:rFonts w:ascii="Georgia" w:hAnsi="Georgia" w:hint="cs"/>
          <w:sz w:val="18"/>
          <w:szCs w:val="20"/>
          <w:rtl/>
        </w:rPr>
        <w:t xml:space="preserve"> (</w:t>
      </w:r>
      <w:r w:rsidRPr="00B76B60">
        <w:rPr>
          <w:rFonts w:ascii="Georgia" w:hAnsi="Georgia"/>
          <w:sz w:val="18"/>
          <w:szCs w:val="20"/>
        </w:rPr>
        <w:t>UPIAS, 1975</w:t>
      </w:r>
      <w:r w:rsidRPr="00B76B60">
        <w:rPr>
          <w:rFonts w:ascii="Georgia" w:hAnsi="Georgia"/>
          <w:sz w:val="18"/>
          <w:szCs w:val="20"/>
          <w:rtl/>
        </w:rPr>
        <w:t>,</w:t>
      </w:r>
      <w:r w:rsidRPr="00B76B60">
        <w:rPr>
          <w:rFonts w:ascii="Georgia" w:hAnsi="Georgia" w:hint="cs"/>
          <w:sz w:val="18"/>
          <w:szCs w:val="20"/>
          <w:rtl/>
        </w:rPr>
        <w:t xml:space="preserve"> אצל שייקספיר, 2016, 92).</w:t>
      </w:r>
    </w:p>
    <w:p w14:paraId="7AEFEC25"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 xml:space="preserve">כותבים רבים עמדו על הצורך להחליף את הגישה הרפואית או האינדיבידואלית למוגבלות בגישה חברתית למוגבלות (אוליבר, 2016; שייקספיר, 2016; מור, 2012). כותבים אלו משתייכים, ככלל, לגישה המכונה </w:t>
      </w:r>
      <w:r w:rsidRPr="00B76B60">
        <w:rPr>
          <w:rFonts w:ascii="Georgia" w:hAnsi="Georgia" w:hint="cs"/>
          <w:b/>
          <w:bCs/>
          <w:sz w:val="18"/>
          <w:szCs w:val="20"/>
          <w:rtl/>
        </w:rPr>
        <w:t>הגישה הביקורתית למוגבלות</w:t>
      </w:r>
      <w:r w:rsidRPr="00B76B60">
        <w:rPr>
          <w:rFonts w:ascii="Georgia" w:hAnsi="Georgia" w:hint="cs"/>
          <w:sz w:val="18"/>
          <w:szCs w:val="20"/>
          <w:rtl/>
        </w:rPr>
        <w:t xml:space="preserve">. בבסיסה של גישה זאת עומדת השאיפה לחשוף את היסודות החברתיים, התרבותיים, הפוליטיים, הכלכליים וההיסטוריים אשר משתתפים בעיצוב המשמעויות השונות המוקנות למושג </w:t>
      </w:r>
      <w:r w:rsidRPr="00B76B60">
        <w:rPr>
          <w:rFonts w:ascii="Georgia" w:hAnsi="Georgia" w:hint="cs"/>
          <w:b/>
          <w:bCs/>
          <w:sz w:val="18"/>
          <w:szCs w:val="20"/>
          <w:rtl/>
        </w:rPr>
        <w:t xml:space="preserve">מוגבלות </w:t>
      </w:r>
      <w:r w:rsidRPr="00B76B60">
        <w:rPr>
          <w:rFonts w:ascii="Georgia" w:hAnsi="Georgia" w:hint="cs"/>
          <w:sz w:val="18"/>
          <w:szCs w:val="20"/>
          <w:rtl/>
        </w:rPr>
        <w:t>(מור, 2012, 103). מור מפרטת במאמרה ארבע תמות אשר קשורות זו לזו ומרכיבות יחדיו את הגישה הביקורתית למוגבלות. התמה הראשונה</w:t>
      </w:r>
      <w:r w:rsidRPr="00B76B60">
        <w:rPr>
          <w:rFonts w:ascii="Georgia" w:hAnsi="Georgia" w:hint="cs"/>
          <w:b/>
          <w:bCs/>
          <w:sz w:val="18"/>
          <w:szCs w:val="20"/>
          <w:rtl/>
        </w:rPr>
        <w:t xml:space="preserve"> </w:t>
      </w:r>
      <w:r w:rsidRPr="00B76B60">
        <w:rPr>
          <w:rFonts w:ascii="Georgia" w:hAnsi="Georgia" w:hint="cs"/>
          <w:sz w:val="18"/>
          <w:szCs w:val="20"/>
          <w:rtl/>
        </w:rPr>
        <w:t>היא שהחברה, ולא המוגבלות, היא המייצרת מכשולים חברתיים וסביבתיים המונעים מאנשים עם מוגבלות השתתפות, השתייכות, בחירה ומימוש זכויות. התמה השנייה</w:t>
      </w:r>
      <w:r w:rsidRPr="00B76B60">
        <w:rPr>
          <w:rFonts w:ascii="Georgia" w:hAnsi="Georgia" w:hint="cs"/>
          <w:b/>
          <w:bCs/>
          <w:sz w:val="18"/>
          <w:szCs w:val="20"/>
          <w:rtl/>
        </w:rPr>
        <w:t xml:space="preserve"> </w:t>
      </w:r>
      <w:r w:rsidRPr="00B76B60">
        <w:rPr>
          <w:rFonts w:ascii="Georgia" w:hAnsi="Georgia" w:hint="cs"/>
          <w:sz w:val="18"/>
          <w:szCs w:val="20"/>
          <w:rtl/>
        </w:rPr>
        <w:t>היא שמוגבלות איננה סטייה מהנורמה, אלא חלק מהגיוון האנושי. התמה השלישית</w:t>
      </w:r>
      <w:r w:rsidRPr="00B76B60">
        <w:rPr>
          <w:rFonts w:ascii="Georgia" w:hAnsi="Georgia" w:hint="cs"/>
          <w:b/>
          <w:bCs/>
          <w:sz w:val="18"/>
          <w:szCs w:val="20"/>
          <w:rtl/>
        </w:rPr>
        <w:t xml:space="preserve"> </w:t>
      </w:r>
      <w:r w:rsidRPr="00B76B60">
        <w:rPr>
          <w:rFonts w:ascii="Georgia" w:hAnsi="Georgia" w:hint="cs"/>
          <w:sz w:val="18"/>
          <w:szCs w:val="20"/>
          <w:rtl/>
        </w:rPr>
        <w:t>היא שלא הפרט צריך להתאים את עצמו לחברה, אלא החברה היא שצריכה להתאים את עצמה לפרט ובהתאם לכך לשנות את הסביבה, את מבנה שוק העבודה ואת הסטנדרטים החברתיים כך שיתאימו לאנשים עם מוגבלות. התמה הרביעית והחשובה היא "שום דבר עלינו בלעדינו". הרעיון שבבסיס תמה זו הוא שיש חשיבות רבה להשמעת קולם של אנשים עם מוגבלות ולשיתופם בהליכי קבלת ההחלטות, לא רק בהיבטים אישיים הנוגעים לחייהם הפרטיים, אלא בכל הליך של עיצוב מדיניות שיש לו השלכות והשפעות עליהם (מור, 2012, 106</w:t>
      </w:r>
      <w:r w:rsidRPr="00B76B60">
        <w:rPr>
          <w:rFonts w:ascii="Georgia" w:hAnsi="Georgia"/>
          <w:sz w:val="18"/>
          <w:szCs w:val="20"/>
          <w:rtl/>
        </w:rPr>
        <w:t>–</w:t>
      </w:r>
      <w:r w:rsidRPr="00B76B60">
        <w:rPr>
          <w:rFonts w:ascii="Georgia" w:hAnsi="Georgia" w:hint="cs"/>
          <w:sz w:val="18"/>
          <w:szCs w:val="20"/>
          <w:rtl/>
        </w:rPr>
        <w:t xml:space="preserve">107). </w:t>
      </w:r>
    </w:p>
    <w:p w14:paraId="27579165" w14:textId="77777777" w:rsidR="00407087" w:rsidRPr="00B76B60" w:rsidRDefault="00407087" w:rsidP="009207EE">
      <w:pPr>
        <w:spacing w:after="180" w:line="280" w:lineRule="exact"/>
        <w:jc w:val="both"/>
        <w:rPr>
          <w:rFonts w:ascii="Georgia" w:hAnsi="Georgia"/>
          <w:sz w:val="18"/>
          <w:szCs w:val="20"/>
          <w:rtl/>
        </w:rPr>
      </w:pPr>
    </w:p>
    <w:p w14:paraId="614338BB" w14:textId="4AA6C8DB"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גישות שונות למוגבלות: המודל הביו</w:t>
      </w:r>
      <w:r w:rsidRPr="000A2A7C">
        <w:rPr>
          <w:rFonts w:ascii="David" w:hAnsi="David" w:cs="David"/>
          <w:color w:val="BA2A16"/>
          <w:rtl/>
        </w:rPr>
        <w:t>-</w:t>
      </w:r>
      <w:r w:rsidRPr="00B76B60">
        <w:rPr>
          <w:rFonts w:cs="Guttman Aharoni" w:hint="cs"/>
          <w:color w:val="BA2A16"/>
          <w:rtl/>
        </w:rPr>
        <w:t xml:space="preserve">רפואי-אינדיבידואלי; המודל החברתי; המודל </w:t>
      </w:r>
      <w:proofErr w:type="spellStart"/>
      <w:r w:rsidRPr="00B76B60">
        <w:rPr>
          <w:rFonts w:cs="Guttman Aharoni" w:hint="cs"/>
          <w:color w:val="BA2A16"/>
          <w:rtl/>
        </w:rPr>
        <w:t>האפירמטיבי</w:t>
      </w:r>
      <w:proofErr w:type="spellEnd"/>
      <w:r w:rsidRPr="00B76B60">
        <w:rPr>
          <w:rFonts w:cs="Guttman Aharoni" w:hint="cs"/>
          <w:color w:val="BA2A16"/>
          <w:rtl/>
        </w:rPr>
        <w:t xml:space="preserve"> </w:t>
      </w:r>
    </w:p>
    <w:p w14:paraId="6AE45059"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כותבים מתחום הגישה הביקורתית למוגבלות הבחינו במהלך השנים בין גישות שונות ומודלים שונים למוגבלות. מודלים אלו</w:t>
      </w:r>
      <w:r w:rsidRPr="00B76B60">
        <w:rPr>
          <w:rFonts w:ascii="Georgia" w:hAnsi="Georgia"/>
          <w:sz w:val="18"/>
          <w:szCs w:val="20"/>
          <w:rtl/>
        </w:rPr>
        <w:t xml:space="preserve"> מציגים הסתכלות שונה על מוגבלות</w:t>
      </w:r>
      <w:r w:rsidRPr="00B76B60">
        <w:rPr>
          <w:rFonts w:ascii="Georgia" w:hAnsi="Georgia" w:hint="cs"/>
          <w:sz w:val="18"/>
          <w:szCs w:val="20"/>
          <w:rtl/>
        </w:rPr>
        <w:t xml:space="preserve"> ותפיסה שונה </w:t>
      </w:r>
      <w:r w:rsidRPr="00B76B60">
        <w:rPr>
          <w:rFonts w:ascii="Georgia" w:hAnsi="Georgia" w:hint="cs"/>
          <w:sz w:val="18"/>
          <w:szCs w:val="20"/>
          <w:rtl/>
        </w:rPr>
        <w:lastRenderedPageBreak/>
        <w:t>שלה</w:t>
      </w:r>
      <w:r w:rsidRPr="00B76B60">
        <w:rPr>
          <w:rFonts w:ascii="Georgia" w:hAnsi="Georgia"/>
          <w:sz w:val="18"/>
          <w:szCs w:val="20"/>
          <w:rtl/>
        </w:rPr>
        <w:t>.</w:t>
      </w:r>
      <w:r w:rsidRPr="00B76B60">
        <w:rPr>
          <w:rFonts w:ascii="Georgia" w:hAnsi="Georgia" w:hint="cs"/>
          <w:sz w:val="18"/>
          <w:szCs w:val="20"/>
          <w:rtl/>
        </w:rPr>
        <w:t xml:space="preserve"> במסגרת מאמר זה ייערך דיון ממוקד ולא ממצה בשלושה מודלים אשר רלוונטיים במיוחד למחקר הנוכחי.</w:t>
      </w:r>
      <w:r w:rsidRPr="00B76B60">
        <w:rPr>
          <w:rFonts w:ascii="Georgia" w:hAnsi="Georgia"/>
          <w:sz w:val="18"/>
          <w:szCs w:val="20"/>
          <w:rtl/>
        </w:rPr>
        <w:t xml:space="preserve"> </w:t>
      </w:r>
      <w:r w:rsidRPr="00B76B60">
        <w:rPr>
          <w:rFonts w:ascii="Georgia" w:hAnsi="Georgia"/>
          <w:b/>
          <w:bCs/>
          <w:sz w:val="18"/>
          <w:szCs w:val="20"/>
          <w:rtl/>
        </w:rPr>
        <w:t>המודל הביו-רפואי</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 xml:space="preserve">או </w:t>
      </w:r>
      <w:r w:rsidRPr="00B76B60">
        <w:rPr>
          <w:rFonts w:ascii="Georgia" w:hAnsi="Georgia"/>
          <w:b/>
          <w:bCs/>
          <w:sz w:val="18"/>
          <w:szCs w:val="20"/>
          <w:rtl/>
        </w:rPr>
        <w:t>האינדיבידואלי</w:t>
      </w:r>
      <w:r w:rsidRPr="00B76B60">
        <w:rPr>
          <w:rFonts w:ascii="Georgia" w:hAnsi="Georgia" w:hint="cs"/>
          <w:b/>
          <w:bCs/>
          <w:sz w:val="18"/>
          <w:szCs w:val="20"/>
          <w:rtl/>
        </w:rPr>
        <w:t xml:space="preserve">: </w:t>
      </w:r>
      <w:r w:rsidRPr="00B76B60">
        <w:rPr>
          <w:rFonts w:ascii="Georgia" w:hAnsi="Georgia"/>
          <w:sz w:val="18"/>
          <w:szCs w:val="20"/>
          <w:rtl/>
        </w:rPr>
        <w:t>על פי מודל זה, הלקות נמצאת בגוף, כלומר המודל מגדיר את המוגבלות כעול של הפרט וכטרגדיה אישית של האדם עם המוגבלות. המודל אינו מתייחס ל</w:t>
      </w:r>
      <w:r w:rsidRPr="00B76B60">
        <w:rPr>
          <w:rFonts w:ascii="Georgia" w:hAnsi="Georgia" w:hint="cs"/>
          <w:sz w:val="18"/>
          <w:szCs w:val="20"/>
          <w:rtl/>
        </w:rPr>
        <w:t xml:space="preserve">היבטים </w:t>
      </w:r>
      <w:r w:rsidRPr="00B76B60">
        <w:rPr>
          <w:rFonts w:ascii="Georgia" w:hAnsi="Georgia"/>
          <w:sz w:val="18"/>
          <w:szCs w:val="20"/>
          <w:rtl/>
        </w:rPr>
        <w:t>ולתהליכים החברתיים אשר מגבילים את האנשים עם המוגבלות</w:t>
      </w:r>
      <w:r w:rsidRPr="00B76B60">
        <w:rPr>
          <w:rFonts w:ascii="Georgia" w:hAnsi="Georgia" w:hint="cs"/>
          <w:sz w:val="18"/>
          <w:szCs w:val="20"/>
          <w:rtl/>
        </w:rPr>
        <w:t xml:space="preserve"> (</w:t>
      </w:r>
      <w:proofErr w:type="spellStart"/>
      <w:r w:rsidRPr="00B76B60">
        <w:rPr>
          <w:rFonts w:ascii="Georgia" w:hAnsi="Georgia" w:hint="cs"/>
          <w:sz w:val="18"/>
          <w:szCs w:val="20"/>
          <w:rtl/>
        </w:rPr>
        <w:t>לינטון</w:t>
      </w:r>
      <w:proofErr w:type="spellEnd"/>
      <w:r w:rsidRPr="00B76B60">
        <w:rPr>
          <w:rFonts w:ascii="Georgia" w:hAnsi="Georgia" w:hint="cs"/>
          <w:sz w:val="18"/>
          <w:szCs w:val="20"/>
          <w:rtl/>
        </w:rPr>
        <w:t>, 2016)</w:t>
      </w:r>
      <w:r w:rsidRPr="00B76B60">
        <w:rPr>
          <w:rFonts w:ascii="Georgia" w:hAnsi="Georgia"/>
          <w:sz w:val="18"/>
          <w:szCs w:val="20"/>
          <w:rtl/>
        </w:rPr>
        <w:t>.</w:t>
      </w:r>
      <w:r w:rsidRPr="00B76B60">
        <w:rPr>
          <w:rFonts w:ascii="Georgia" w:hAnsi="Georgia" w:hint="cs"/>
          <w:sz w:val="18"/>
          <w:szCs w:val="20"/>
          <w:rtl/>
        </w:rPr>
        <w:t xml:space="preserve"> </w:t>
      </w:r>
    </w:p>
    <w:p w14:paraId="53EB4E2F"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b/>
          <w:bCs/>
          <w:sz w:val="18"/>
          <w:szCs w:val="20"/>
          <w:rtl/>
        </w:rPr>
        <w:t>המודל</w:t>
      </w:r>
      <w:r w:rsidRPr="00B76B60">
        <w:rPr>
          <w:rFonts w:ascii="Georgia" w:hAnsi="Georgia"/>
          <w:sz w:val="18"/>
          <w:szCs w:val="20"/>
          <w:rtl/>
        </w:rPr>
        <w:t xml:space="preserve"> </w:t>
      </w:r>
      <w:r w:rsidRPr="00B76B60">
        <w:rPr>
          <w:rFonts w:ascii="Georgia" w:hAnsi="Georgia"/>
          <w:b/>
          <w:bCs/>
          <w:sz w:val="18"/>
          <w:szCs w:val="20"/>
          <w:rtl/>
        </w:rPr>
        <w:t>החברתי</w:t>
      </w:r>
      <w:r w:rsidRPr="00B76B60">
        <w:rPr>
          <w:rFonts w:ascii="Georgia" w:hAnsi="Georgia" w:hint="cs"/>
          <w:b/>
          <w:bCs/>
          <w:sz w:val="18"/>
          <w:szCs w:val="20"/>
          <w:rtl/>
        </w:rPr>
        <w:t xml:space="preserve">: </w:t>
      </w:r>
      <w:r w:rsidRPr="00B76B60">
        <w:rPr>
          <w:rFonts w:ascii="Georgia" w:hAnsi="Georgia"/>
          <w:sz w:val="18"/>
          <w:szCs w:val="20"/>
          <w:rtl/>
        </w:rPr>
        <w:t xml:space="preserve">מודל </w:t>
      </w:r>
      <w:r w:rsidRPr="00B76B60">
        <w:rPr>
          <w:rFonts w:ascii="Georgia" w:hAnsi="Georgia" w:hint="cs"/>
          <w:sz w:val="18"/>
          <w:szCs w:val="20"/>
          <w:rtl/>
        </w:rPr>
        <w:t xml:space="preserve">זה מבחין בין הלקות </w:t>
      </w:r>
      <w:r w:rsidRPr="00B76B60">
        <w:rPr>
          <w:rFonts w:ascii="Georgia" w:hAnsi="Georgia"/>
          <w:sz w:val="18"/>
          <w:szCs w:val="20"/>
          <w:rtl/>
        </w:rPr>
        <w:t>–</w:t>
      </w:r>
      <w:r w:rsidRPr="00B76B60">
        <w:rPr>
          <w:rFonts w:ascii="Georgia" w:hAnsi="Georgia" w:hint="cs"/>
          <w:sz w:val="18"/>
          <w:szCs w:val="20"/>
          <w:rtl/>
        </w:rPr>
        <w:t xml:space="preserve"> המגבלה הפיזית, לבין ההקשר החברתי של המוגבלות </w:t>
      </w:r>
      <w:r w:rsidRPr="00B76B60">
        <w:rPr>
          <w:rFonts w:ascii="Georgia" w:hAnsi="Georgia"/>
          <w:sz w:val="18"/>
          <w:szCs w:val="20"/>
          <w:rtl/>
        </w:rPr>
        <w:t>–</w:t>
      </w:r>
      <w:r w:rsidRPr="00B76B60">
        <w:rPr>
          <w:rFonts w:ascii="Georgia" w:hAnsi="Georgia" w:hint="cs"/>
          <w:sz w:val="18"/>
          <w:szCs w:val="20"/>
          <w:rtl/>
        </w:rPr>
        <w:t xml:space="preserve"> ההדרה החברתית. ה</w:t>
      </w:r>
      <w:r w:rsidRPr="00B76B60">
        <w:rPr>
          <w:rFonts w:ascii="Georgia" w:hAnsi="Georgia"/>
          <w:sz w:val="18"/>
          <w:szCs w:val="20"/>
          <w:rtl/>
        </w:rPr>
        <w:t>מודל מדגיש שאנשים עם מוגבלות הם קבוצה שס</w:t>
      </w:r>
      <w:r w:rsidRPr="00B76B60">
        <w:rPr>
          <w:rFonts w:ascii="Georgia" w:hAnsi="Georgia" w:hint="cs"/>
          <w:sz w:val="18"/>
          <w:szCs w:val="20"/>
          <w:rtl/>
        </w:rPr>
        <w:t>בלה וסובלת</w:t>
      </w:r>
      <w:r w:rsidRPr="00B76B60">
        <w:rPr>
          <w:rFonts w:ascii="Georgia" w:hAnsi="Georgia"/>
          <w:sz w:val="18"/>
          <w:szCs w:val="20"/>
          <w:rtl/>
        </w:rPr>
        <w:t xml:space="preserve"> מדיכוי חברתי</w:t>
      </w:r>
      <w:r w:rsidRPr="00B76B60">
        <w:rPr>
          <w:rFonts w:ascii="Georgia" w:hAnsi="Georgia" w:hint="cs"/>
          <w:sz w:val="18"/>
          <w:szCs w:val="20"/>
          <w:rtl/>
        </w:rPr>
        <w:t>, וגורס כי ה</w:t>
      </w:r>
      <w:r w:rsidRPr="00B76B60">
        <w:rPr>
          <w:rFonts w:ascii="Georgia" w:hAnsi="Georgia"/>
          <w:sz w:val="18"/>
          <w:szCs w:val="20"/>
          <w:rtl/>
        </w:rPr>
        <w:t>מוגבלות</w:t>
      </w:r>
      <w:r w:rsidRPr="00B76B60">
        <w:rPr>
          <w:rFonts w:ascii="Georgia" w:hAnsi="Georgia" w:hint="cs"/>
          <w:sz w:val="18"/>
          <w:szCs w:val="20"/>
          <w:rtl/>
        </w:rPr>
        <w:t xml:space="preserve"> </w:t>
      </w:r>
      <w:r w:rsidRPr="00B76B60">
        <w:rPr>
          <w:rFonts w:ascii="Georgia" w:hAnsi="Georgia"/>
          <w:sz w:val="18"/>
          <w:szCs w:val="20"/>
          <w:rtl/>
        </w:rPr>
        <w:t>נגרמת על ידי המבנה החברתי הקיים</w:t>
      </w:r>
      <w:r w:rsidRPr="00B76B60">
        <w:rPr>
          <w:rFonts w:ascii="Georgia" w:hAnsi="Georgia" w:hint="cs"/>
          <w:sz w:val="18"/>
          <w:szCs w:val="20"/>
          <w:rtl/>
        </w:rPr>
        <w:t>,</w:t>
      </w:r>
      <w:r w:rsidRPr="00B76B60">
        <w:rPr>
          <w:rFonts w:ascii="Georgia" w:hAnsi="Georgia"/>
          <w:sz w:val="18"/>
          <w:szCs w:val="20"/>
          <w:rtl/>
        </w:rPr>
        <w:t xml:space="preserve"> אשר אינו </w:t>
      </w:r>
      <w:r w:rsidRPr="00B76B60">
        <w:rPr>
          <w:rFonts w:ascii="Georgia" w:hAnsi="Georgia" w:hint="cs"/>
          <w:sz w:val="18"/>
          <w:szCs w:val="20"/>
          <w:rtl/>
        </w:rPr>
        <w:t xml:space="preserve">מביא </w:t>
      </w:r>
      <w:r w:rsidRPr="00B76B60">
        <w:rPr>
          <w:rFonts w:ascii="Georgia" w:hAnsi="Georgia"/>
          <w:sz w:val="18"/>
          <w:szCs w:val="20"/>
          <w:rtl/>
        </w:rPr>
        <w:t>בחשבון שיש אנשים עם לקות פיזית</w:t>
      </w:r>
      <w:r w:rsidRPr="00B76B60">
        <w:rPr>
          <w:rFonts w:ascii="Georgia" w:hAnsi="Georgia" w:hint="cs"/>
          <w:sz w:val="18"/>
          <w:szCs w:val="20"/>
          <w:rtl/>
        </w:rPr>
        <w:t>.</w:t>
      </w:r>
      <w:r w:rsidRPr="00B76B60">
        <w:rPr>
          <w:rFonts w:ascii="Georgia" w:hAnsi="Georgia"/>
          <w:sz w:val="18"/>
          <w:szCs w:val="20"/>
          <w:rtl/>
        </w:rPr>
        <w:t xml:space="preserve"> לדוגמ</w:t>
      </w:r>
      <w:r w:rsidRPr="00B76B60">
        <w:rPr>
          <w:rFonts w:ascii="Georgia" w:hAnsi="Georgia" w:hint="cs"/>
          <w:sz w:val="18"/>
          <w:szCs w:val="20"/>
          <w:rtl/>
        </w:rPr>
        <w:t>ה:</w:t>
      </w:r>
      <w:r w:rsidRPr="00B76B60">
        <w:rPr>
          <w:rFonts w:ascii="Georgia" w:hAnsi="Georgia"/>
          <w:sz w:val="18"/>
          <w:szCs w:val="20"/>
          <w:rtl/>
        </w:rPr>
        <w:t xml:space="preserve"> בניין</w:t>
      </w:r>
      <w:r w:rsidRPr="00B76B60">
        <w:rPr>
          <w:rFonts w:ascii="Georgia" w:hAnsi="Georgia" w:hint="cs"/>
          <w:sz w:val="18"/>
          <w:szCs w:val="20"/>
          <w:rtl/>
        </w:rPr>
        <w:t xml:space="preserve"> שיש בו </w:t>
      </w:r>
      <w:r w:rsidRPr="00B76B60">
        <w:rPr>
          <w:rFonts w:ascii="Georgia" w:hAnsi="Georgia"/>
          <w:sz w:val="18"/>
          <w:szCs w:val="20"/>
          <w:rtl/>
        </w:rPr>
        <w:t>מדרגות בלבד</w:t>
      </w:r>
      <w:r w:rsidRPr="00B76B60">
        <w:rPr>
          <w:rFonts w:ascii="Georgia" w:hAnsi="Georgia" w:hint="cs"/>
          <w:sz w:val="18"/>
          <w:szCs w:val="20"/>
          <w:rtl/>
        </w:rPr>
        <w:t xml:space="preserve">, ואין בו </w:t>
      </w:r>
      <w:r w:rsidRPr="00B76B60">
        <w:rPr>
          <w:rFonts w:ascii="Georgia" w:hAnsi="Georgia"/>
          <w:sz w:val="18"/>
          <w:szCs w:val="20"/>
          <w:rtl/>
        </w:rPr>
        <w:t>מעלית</w:t>
      </w:r>
      <w:r w:rsidRPr="00B76B60">
        <w:rPr>
          <w:rFonts w:ascii="Georgia" w:hAnsi="Georgia" w:hint="cs"/>
          <w:sz w:val="18"/>
          <w:szCs w:val="20"/>
          <w:rtl/>
        </w:rPr>
        <w:t>, הוא שיוצר או מעצים את המוגבלות עבור מי שאינו יכול לעלות בו ללא שימוש במעלית</w:t>
      </w:r>
      <w:r w:rsidRPr="00B76B60">
        <w:rPr>
          <w:rFonts w:ascii="Georgia" w:hAnsi="Georgia"/>
          <w:sz w:val="18"/>
          <w:szCs w:val="20"/>
          <w:rtl/>
        </w:rPr>
        <w:t xml:space="preserve"> (</w:t>
      </w:r>
      <w:r w:rsidRPr="00B76B60">
        <w:rPr>
          <w:rFonts w:ascii="Georgia" w:hAnsi="Georgia" w:hint="cs"/>
          <w:sz w:val="18"/>
          <w:szCs w:val="20"/>
          <w:rtl/>
        </w:rPr>
        <w:t>שייקספיר, 2016</w:t>
      </w:r>
      <w:r w:rsidRPr="00B76B60">
        <w:rPr>
          <w:rFonts w:ascii="Georgia" w:hAnsi="Georgia"/>
          <w:sz w:val="18"/>
          <w:szCs w:val="20"/>
          <w:rtl/>
        </w:rPr>
        <w:t xml:space="preserve">). </w:t>
      </w:r>
    </w:p>
    <w:p w14:paraId="052331A0" w14:textId="77777777" w:rsidR="00CE7A25" w:rsidRDefault="00CE7A25" w:rsidP="009207EE">
      <w:pPr>
        <w:spacing w:after="180" w:line="280" w:lineRule="exact"/>
        <w:jc w:val="both"/>
        <w:rPr>
          <w:rFonts w:ascii="Georgia" w:hAnsi="Georgia"/>
          <w:sz w:val="18"/>
          <w:szCs w:val="20"/>
        </w:rPr>
      </w:pPr>
      <w:r w:rsidRPr="00B76B60">
        <w:rPr>
          <w:rFonts w:ascii="Georgia" w:hAnsi="Georgia"/>
          <w:b/>
          <w:bCs/>
          <w:sz w:val="18"/>
          <w:szCs w:val="20"/>
          <w:rtl/>
        </w:rPr>
        <w:t xml:space="preserve">המודל </w:t>
      </w:r>
      <w:proofErr w:type="spellStart"/>
      <w:r w:rsidRPr="00B76B60">
        <w:rPr>
          <w:rFonts w:ascii="Georgia" w:hAnsi="Georgia"/>
          <w:b/>
          <w:bCs/>
          <w:sz w:val="18"/>
          <w:szCs w:val="20"/>
          <w:rtl/>
        </w:rPr>
        <w:t>האפירמטיבי</w:t>
      </w:r>
      <w:proofErr w:type="spellEnd"/>
      <w:r w:rsidRPr="00B76B60">
        <w:rPr>
          <w:rFonts w:ascii="Georgia" w:hAnsi="Georgia" w:hint="cs"/>
          <w:b/>
          <w:bCs/>
          <w:sz w:val="18"/>
          <w:szCs w:val="20"/>
          <w:rtl/>
        </w:rPr>
        <w:t>:</w:t>
      </w:r>
      <w:r w:rsidRPr="00B76B60">
        <w:rPr>
          <w:rFonts w:ascii="Georgia" w:hAnsi="Georgia" w:hint="cs"/>
          <w:sz w:val="18"/>
          <w:szCs w:val="20"/>
          <w:rtl/>
        </w:rPr>
        <w:t xml:space="preserve"> על פי מודל זה,</w:t>
      </w:r>
      <w:r w:rsidRPr="00B76B60">
        <w:rPr>
          <w:rFonts w:ascii="Georgia" w:hAnsi="Georgia"/>
          <w:sz w:val="18"/>
          <w:szCs w:val="20"/>
          <w:rtl/>
        </w:rPr>
        <w:t xml:space="preserve"> המוגבלות אי</w:t>
      </w:r>
      <w:r w:rsidRPr="00B76B60">
        <w:rPr>
          <w:rFonts w:ascii="Georgia" w:hAnsi="Georgia" w:hint="cs"/>
          <w:sz w:val="18"/>
          <w:szCs w:val="20"/>
          <w:rtl/>
        </w:rPr>
        <w:t>נ</w:t>
      </w:r>
      <w:r w:rsidRPr="00B76B60">
        <w:rPr>
          <w:rFonts w:ascii="Georgia" w:hAnsi="Georgia"/>
          <w:sz w:val="18"/>
          <w:szCs w:val="20"/>
          <w:rtl/>
        </w:rPr>
        <w:t>נה טרגית</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 xml:space="preserve">למעשה, </w:t>
      </w:r>
      <w:r w:rsidRPr="00B76B60">
        <w:rPr>
          <w:rFonts w:ascii="Georgia" w:hAnsi="Georgia"/>
          <w:sz w:val="18"/>
          <w:szCs w:val="20"/>
          <w:rtl/>
        </w:rPr>
        <w:t>הלקות יכולה לכלול זהויות חברתיות חיוביות</w:t>
      </w:r>
      <w:r w:rsidRPr="00B76B60">
        <w:rPr>
          <w:rFonts w:ascii="Georgia" w:hAnsi="Georgia" w:hint="cs"/>
          <w:sz w:val="18"/>
          <w:szCs w:val="20"/>
          <w:rtl/>
        </w:rPr>
        <w:t>,</w:t>
      </w:r>
      <w:r w:rsidRPr="00B76B60">
        <w:rPr>
          <w:rFonts w:ascii="Georgia" w:hAnsi="Georgia"/>
          <w:sz w:val="18"/>
          <w:szCs w:val="20"/>
          <w:rtl/>
        </w:rPr>
        <w:t xml:space="preserve"> כיוון שה</w:t>
      </w:r>
      <w:r w:rsidRPr="00B76B60">
        <w:rPr>
          <w:rFonts w:ascii="Georgia" w:hAnsi="Georgia" w:hint="cs"/>
          <w:sz w:val="18"/>
          <w:szCs w:val="20"/>
          <w:rtl/>
        </w:rPr>
        <w:t>יא</w:t>
      </w:r>
      <w:r w:rsidRPr="00B76B60">
        <w:rPr>
          <w:rFonts w:ascii="Georgia" w:hAnsi="Georgia"/>
          <w:sz w:val="18"/>
          <w:szCs w:val="20"/>
          <w:rtl/>
        </w:rPr>
        <w:t xml:space="preserve"> משחררת אנשים עם מוגבלות מאילוצי הנורמות החברתיות ו</w:t>
      </w:r>
      <w:r w:rsidRPr="00B76B60">
        <w:rPr>
          <w:rFonts w:ascii="Georgia" w:hAnsi="Georgia" w:hint="cs"/>
          <w:sz w:val="18"/>
          <w:szCs w:val="20"/>
          <w:rtl/>
        </w:rPr>
        <w:t>מ</w:t>
      </w:r>
      <w:r w:rsidRPr="00B76B60">
        <w:rPr>
          <w:rFonts w:ascii="Georgia" w:hAnsi="Georgia"/>
          <w:sz w:val="18"/>
          <w:szCs w:val="20"/>
          <w:rtl/>
        </w:rPr>
        <w:t xml:space="preserve">התפקידים שהמערכת החברתית </w:t>
      </w:r>
      <w:r w:rsidRPr="00B76B60">
        <w:rPr>
          <w:rFonts w:ascii="Georgia" w:hAnsi="Georgia" w:hint="cs"/>
          <w:sz w:val="18"/>
          <w:szCs w:val="20"/>
          <w:rtl/>
        </w:rPr>
        <w:t>מטילה על</w:t>
      </w:r>
      <w:r w:rsidRPr="00B76B60">
        <w:rPr>
          <w:rFonts w:ascii="Georgia" w:hAnsi="Georgia"/>
          <w:sz w:val="18"/>
          <w:szCs w:val="20"/>
          <w:rtl/>
        </w:rPr>
        <w:t xml:space="preserve"> אנשים ללא מוגבלות</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המוגבלות</w:t>
      </w:r>
      <w:r w:rsidRPr="00B76B60">
        <w:rPr>
          <w:rFonts w:ascii="Georgia" w:hAnsi="Georgia"/>
          <w:sz w:val="18"/>
          <w:szCs w:val="20"/>
          <w:rtl/>
        </w:rPr>
        <w:t xml:space="preserve"> יצרה עבור אנשים עם מוגבלות קבוצת השתייכות</w:t>
      </w:r>
      <w:r w:rsidRPr="00B76B60">
        <w:rPr>
          <w:rFonts w:ascii="Georgia" w:hAnsi="Georgia" w:hint="cs"/>
          <w:sz w:val="18"/>
          <w:szCs w:val="20"/>
          <w:rtl/>
        </w:rPr>
        <w:t>,</w:t>
      </w:r>
      <w:r w:rsidRPr="00B76B60">
        <w:rPr>
          <w:rFonts w:ascii="Georgia" w:hAnsi="Georgia"/>
          <w:sz w:val="18"/>
          <w:szCs w:val="20"/>
          <w:rtl/>
        </w:rPr>
        <w:t xml:space="preserve"> ובדרך זו נוצרו ארגוני נכים והזדהות חיובית ולא טרגית </w:t>
      </w:r>
      <w:r w:rsidRPr="00B76B60">
        <w:rPr>
          <w:rFonts w:ascii="Georgia" w:hAnsi="Georgia" w:hint="cs"/>
          <w:sz w:val="18"/>
          <w:szCs w:val="20"/>
          <w:rtl/>
        </w:rPr>
        <w:t xml:space="preserve">של </w:t>
      </w:r>
      <w:r w:rsidRPr="00B76B60">
        <w:rPr>
          <w:rFonts w:ascii="Georgia" w:hAnsi="Georgia"/>
          <w:sz w:val="18"/>
          <w:szCs w:val="20"/>
          <w:rtl/>
        </w:rPr>
        <w:t>אנשים עם מוגבלות (</w:t>
      </w:r>
      <w:proofErr w:type="spellStart"/>
      <w:r w:rsidRPr="00B76B60">
        <w:rPr>
          <w:rFonts w:ascii="Georgia" w:hAnsi="Georgia" w:hint="cs"/>
          <w:sz w:val="18"/>
          <w:szCs w:val="20"/>
          <w:rtl/>
        </w:rPr>
        <w:t>סווין</w:t>
      </w:r>
      <w:proofErr w:type="spellEnd"/>
      <w:r w:rsidRPr="00B76B60">
        <w:rPr>
          <w:rFonts w:ascii="Georgia" w:hAnsi="Georgia" w:hint="cs"/>
          <w:sz w:val="18"/>
          <w:szCs w:val="20"/>
          <w:rtl/>
        </w:rPr>
        <w:t xml:space="preserve"> ופרנץ', 2016). המודל </w:t>
      </w:r>
      <w:proofErr w:type="spellStart"/>
      <w:r w:rsidRPr="00B76B60">
        <w:rPr>
          <w:rFonts w:ascii="Georgia" w:hAnsi="Georgia"/>
          <w:sz w:val="18"/>
          <w:szCs w:val="20"/>
          <w:rtl/>
        </w:rPr>
        <w:t>האפירמטיבי</w:t>
      </w:r>
      <w:proofErr w:type="spellEnd"/>
      <w:r w:rsidRPr="00B76B60">
        <w:rPr>
          <w:rFonts w:ascii="Georgia" w:hAnsi="Georgia"/>
          <w:sz w:val="18"/>
          <w:szCs w:val="20"/>
          <w:rtl/>
        </w:rPr>
        <w:t xml:space="preserve"> אינו סותר את המודל החברתי, אלא </w:t>
      </w:r>
      <w:r w:rsidRPr="00B76B60">
        <w:rPr>
          <w:rFonts w:ascii="Georgia" w:hAnsi="Georgia" w:hint="cs"/>
          <w:sz w:val="18"/>
          <w:szCs w:val="20"/>
          <w:rtl/>
        </w:rPr>
        <w:t xml:space="preserve">מדגיש </w:t>
      </w:r>
      <w:r w:rsidRPr="00B76B60">
        <w:rPr>
          <w:rFonts w:ascii="Georgia" w:hAnsi="Georgia"/>
          <w:sz w:val="18"/>
          <w:szCs w:val="20"/>
          <w:rtl/>
        </w:rPr>
        <w:t xml:space="preserve">היבטים שהודגשו </w:t>
      </w:r>
      <w:r w:rsidRPr="00B76B60">
        <w:rPr>
          <w:rFonts w:ascii="Georgia" w:hAnsi="Georgia" w:hint="cs"/>
          <w:sz w:val="18"/>
          <w:szCs w:val="20"/>
          <w:rtl/>
        </w:rPr>
        <w:t xml:space="preserve">בו פחות. </w:t>
      </w:r>
      <w:r w:rsidRPr="00B76B60">
        <w:rPr>
          <w:rFonts w:ascii="Georgia" w:hAnsi="Georgia"/>
          <w:sz w:val="18"/>
          <w:szCs w:val="20"/>
          <w:rtl/>
        </w:rPr>
        <w:t xml:space="preserve">בעוד </w:t>
      </w:r>
      <w:r w:rsidRPr="00B76B60">
        <w:rPr>
          <w:rFonts w:ascii="Georgia" w:hAnsi="Georgia" w:hint="cs"/>
          <w:sz w:val="18"/>
          <w:szCs w:val="20"/>
          <w:rtl/>
        </w:rPr>
        <w:t xml:space="preserve">המודל </w:t>
      </w:r>
      <w:r w:rsidRPr="00B76B60">
        <w:rPr>
          <w:rFonts w:ascii="Georgia" w:hAnsi="Georgia"/>
          <w:sz w:val="18"/>
          <w:szCs w:val="20"/>
          <w:rtl/>
        </w:rPr>
        <w:t>החברתי מדגיש את הדיכוי כמה שמחבר בין אנשים עם מוגבלות</w:t>
      </w:r>
      <w:r w:rsidRPr="00B76B60">
        <w:rPr>
          <w:rFonts w:ascii="Georgia" w:hAnsi="Georgia" w:hint="cs"/>
          <w:sz w:val="18"/>
          <w:szCs w:val="20"/>
          <w:rtl/>
        </w:rPr>
        <w:t>,</w:t>
      </w:r>
      <w:r w:rsidRPr="00B76B60">
        <w:rPr>
          <w:rFonts w:ascii="Georgia" w:hAnsi="Georgia"/>
          <w:sz w:val="18"/>
          <w:szCs w:val="20"/>
          <w:rtl/>
        </w:rPr>
        <w:t xml:space="preserve"> וה</w:t>
      </w:r>
      <w:r w:rsidRPr="00B76B60">
        <w:rPr>
          <w:rFonts w:ascii="Georgia" w:hAnsi="Georgia" w:hint="cs"/>
          <w:sz w:val="18"/>
          <w:szCs w:val="20"/>
          <w:rtl/>
        </w:rPr>
        <w:t>מודל ה</w:t>
      </w:r>
      <w:r w:rsidRPr="00B76B60">
        <w:rPr>
          <w:rFonts w:ascii="Georgia" w:hAnsi="Georgia"/>
          <w:sz w:val="18"/>
          <w:szCs w:val="20"/>
          <w:rtl/>
        </w:rPr>
        <w:t>רפואי מדגיש את האבחנה הרפואית כמחברת</w:t>
      </w:r>
      <w:r w:rsidRPr="00B76B60">
        <w:rPr>
          <w:rFonts w:ascii="Georgia" w:hAnsi="Georgia" w:hint="cs"/>
          <w:sz w:val="18"/>
          <w:szCs w:val="20"/>
          <w:rtl/>
        </w:rPr>
        <w:t xml:space="preserve"> ביניהם, </w:t>
      </w:r>
      <w:r w:rsidRPr="00B76B60">
        <w:rPr>
          <w:rFonts w:ascii="Georgia" w:hAnsi="Georgia"/>
          <w:sz w:val="18"/>
          <w:szCs w:val="20"/>
          <w:rtl/>
        </w:rPr>
        <w:t>ה</w:t>
      </w:r>
      <w:r w:rsidRPr="00B76B60">
        <w:rPr>
          <w:rFonts w:ascii="Georgia" w:hAnsi="Georgia" w:hint="cs"/>
          <w:sz w:val="18"/>
          <w:szCs w:val="20"/>
          <w:rtl/>
        </w:rPr>
        <w:t xml:space="preserve">מודל </w:t>
      </w:r>
      <w:proofErr w:type="spellStart"/>
      <w:r w:rsidRPr="00B76B60">
        <w:rPr>
          <w:rFonts w:ascii="Georgia" w:hAnsi="Georgia" w:hint="cs"/>
          <w:sz w:val="18"/>
          <w:szCs w:val="20"/>
          <w:rtl/>
        </w:rPr>
        <w:t>ה</w:t>
      </w:r>
      <w:r w:rsidRPr="00B76B60">
        <w:rPr>
          <w:rFonts w:ascii="Georgia" w:hAnsi="Georgia"/>
          <w:sz w:val="18"/>
          <w:szCs w:val="20"/>
          <w:rtl/>
        </w:rPr>
        <w:t>אפירמטיבי</w:t>
      </w:r>
      <w:proofErr w:type="spellEnd"/>
      <w:r w:rsidRPr="00B76B60">
        <w:rPr>
          <w:rFonts w:ascii="Georgia" w:hAnsi="Georgia"/>
          <w:sz w:val="18"/>
          <w:szCs w:val="20"/>
          <w:rtl/>
        </w:rPr>
        <w:t xml:space="preserve"> מדגיש גם את הזהות החיובית כנקודת מוצא לחיבור. </w:t>
      </w:r>
      <w:r w:rsidRPr="00B76B60">
        <w:rPr>
          <w:rFonts w:ascii="Georgia" w:hAnsi="Georgia" w:hint="cs"/>
          <w:sz w:val="18"/>
          <w:szCs w:val="20"/>
          <w:rtl/>
        </w:rPr>
        <w:t xml:space="preserve">אנשים </w:t>
      </w:r>
      <w:r w:rsidRPr="00B76B60">
        <w:rPr>
          <w:rFonts w:ascii="Georgia" w:hAnsi="Georgia"/>
          <w:sz w:val="18"/>
          <w:szCs w:val="20"/>
          <w:rtl/>
        </w:rPr>
        <w:t>ח</w:t>
      </w:r>
      <w:r w:rsidRPr="00B76B60">
        <w:rPr>
          <w:rFonts w:ascii="Georgia" w:hAnsi="Georgia" w:hint="cs"/>
          <w:sz w:val="18"/>
          <w:szCs w:val="20"/>
          <w:rtl/>
        </w:rPr>
        <w:t>י</w:t>
      </w:r>
      <w:r w:rsidRPr="00B76B60">
        <w:rPr>
          <w:rFonts w:ascii="Georgia" w:hAnsi="Georgia"/>
          <w:sz w:val="18"/>
          <w:szCs w:val="20"/>
          <w:rtl/>
        </w:rPr>
        <w:t>רשים למשל, מזהים עצמם כקבוצה לא רק בגלל הדיכוי החברתי שלהם, אלא גם בגלל זהות משותפת וחיובית.</w:t>
      </w:r>
    </w:p>
    <w:p w14:paraId="5036198B" w14:textId="77777777" w:rsidR="00407087" w:rsidRPr="00B76B60" w:rsidRDefault="00407087" w:rsidP="009207EE">
      <w:pPr>
        <w:spacing w:after="180" w:line="280" w:lineRule="exact"/>
        <w:jc w:val="both"/>
        <w:rPr>
          <w:rFonts w:ascii="Georgia" w:hAnsi="Georgia"/>
          <w:sz w:val="18"/>
          <w:szCs w:val="20"/>
          <w:rtl/>
        </w:rPr>
      </w:pPr>
    </w:p>
    <w:p w14:paraId="323384B8" w14:textId="7B745617"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 xml:space="preserve">מוגבלות בלתי נראית </w:t>
      </w:r>
    </w:p>
    <w:p w14:paraId="7D774628" w14:textId="77777777" w:rsidR="00CE7A25" w:rsidRPr="00407087" w:rsidRDefault="00CE7A25" w:rsidP="009207EE">
      <w:pPr>
        <w:spacing w:after="180" w:line="280" w:lineRule="exact"/>
        <w:jc w:val="both"/>
        <w:rPr>
          <w:rFonts w:ascii="Georgia" w:hAnsi="Georgia"/>
          <w:spacing w:val="2"/>
          <w:sz w:val="18"/>
          <w:szCs w:val="20"/>
          <w:rtl/>
        </w:rPr>
      </w:pPr>
      <w:r w:rsidRPr="00407087">
        <w:rPr>
          <w:rFonts w:ascii="Georgia" w:hAnsi="Georgia" w:hint="cs"/>
          <w:spacing w:val="-2"/>
          <w:sz w:val="18"/>
          <w:szCs w:val="20"/>
          <w:rtl/>
        </w:rPr>
        <w:t>כותבים אחדים הפנו במחקרם את תשומת הלב אל המיוחד והמשותף באנשים עם מוגבלות בלתי נראית (</w:t>
      </w:r>
      <w:proofErr w:type="spellStart"/>
      <w:r w:rsidRPr="00407087">
        <w:rPr>
          <w:rFonts w:ascii="Georgia" w:hAnsi="Georgia" w:hint="cs"/>
          <w:spacing w:val="-2"/>
          <w:sz w:val="18"/>
          <w:szCs w:val="20"/>
          <w:rtl/>
        </w:rPr>
        <w:t>איכנגרין</w:t>
      </w:r>
      <w:proofErr w:type="spellEnd"/>
      <w:r w:rsidRPr="00407087">
        <w:rPr>
          <w:rFonts w:ascii="Georgia" w:hAnsi="Georgia" w:hint="cs"/>
          <w:spacing w:val="-2"/>
          <w:sz w:val="18"/>
          <w:szCs w:val="20"/>
          <w:rtl/>
        </w:rPr>
        <w:t xml:space="preserve"> ואח', 2016; </w:t>
      </w:r>
      <w:proofErr w:type="spellStart"/>
      <w:r w:rsidRPr="00407087">
        <w:rPr>
          <w:rFonts w:ascii="Georgia" w:hAnsi="Georgia" w:hint="cs"/>
          <w:spacing w:val="-2"/>
          <w:sz w:val="18"/>
          <w:szCs w:val="20"/>
          <w:rtl/>
        </w:rPr>
        <w:t>סמואלס</w:t>
      </w:r>
      <w:proofErr w:type="spellEnd"/>
      <w:r w:rsidRPr="00407087">
        <w:rPr>
          <w:rFonts w:ascii="Georgia" w:hAnsi="Georgia" w:hint="cs"/>
          <w:spacing w:val="-2"/>
          <w:sz w:val="18"/>
          <w:szCs w:val="20"/>
          <w:rtl/>
        </w:rPr>
        <w:t xml:space="preserve">, 2016; </w:t>
      </w:r>
      <w:r w:rsidRPr="00407087">
        <w:rPr>
          <w:rFonts w:ascii="Georgia" w:hAnsi="Georgia" w:hint="cs"/>
          <w:spacing w:val="-2"/>
          <w:sz w:val="18"/>
          <w:szCs w:val="20"/>
        </w:rPr>
        <w:t>S</w:t>
      </w:r>
      <w:r w:rsidRPr="00407087">
        <w:rPr>
          <w:rFonts w:ascii="Georgia" w:hAnsi="Georgia"/>
          <w:spacing w:val="-2"/>
          <w:sz w:val="18"/>
          <w:szCs w:val="20"/>
        </w:rPr>
        <w:t>wain &amp; Cameron, 1999</w:t>
      </w:r>
      <w:r w:rsidRPr="00407087">
        <w:rPr>
          <w:rFonts w:ascii="Georgia" w:hAnsi="Georgia" w:hint="cs"/>
          <w:spacing w:val="-2"/>
          <w:sz w:val="18"/>
          <w:szCs w:val="20"/>
          <w:rtl/>
        </w:rPr>
        <w:t xml:space="preserve">). מוגבלות </w:t>
      </w:r>
      <w:r w:rsidRPr="00407087">
        <w:rPr>
          <w:rFonts w:ascii="Georgia" w:hAnsi="Georgia" w:hint="cs"/>
          <w:spacing w:val="2"/>
          <w:sz w:val="18"/>
          <w:szCs w:val="20"/>
          <w:rtl/>
        </w:rPr>
        <w:t xml:space="preserve">בלתי נראית כוללת אומנם סוגים שונים ומגוונים של מוגבלות </w:t>
      </w:r>
      <w:r w:rsidRPr="00407087">
        <w:rPr>
          <w:rFonts w:ascii="Georgia" w:hAnsi="Georgia"/>
          <w:spacing w:val="2"/>
          <w:sz w:val="18"/>
          <w:szCs w:val="20"/>
          <w:rtl/>
        </w:rPr>
        <w:t>–</w:t>
      </w:r>
      <w:r w:rsidRPr="00407087">
        <w:rPr>
          <w:rFonts w:ascii="Georgia" w:hAnsi="Georgia" w:hint="cs"/>
          <w:spacing w:val="2"/>
          <w:sz w:val="18"/>
          <w:szCs w:val="20"/>
          <w:rtl/>
        </w:rPr>
        <w:t xml:space="preserve"> לרבות מחלות כרוניות, לקויות חושיות ומוגבלות נפשית </w:t>
      </w:r>
      <w:r w:rsidRPr="00407087">
        <w:rPr>
          <w:rFonts w:ascii="Georgia" w:hAnsi="Georgia"/>
          <w:spacing w:val="2"/>
          <w:sz w:val="18"/>
          <w:szCs w:val="20"/>
          <w:rtl/>
        </w:rPr>
        <w:t>–</w:t>
      </w:r>
      <w:r w:rsidRPr="00407087">
        <w:rPr>
          <w:rFonts w:ascii="Georgia" w:hAnsi="Georgia" w:hint="cs"/>
          <w:spacing w:val="2"/>
          <w:sz w:val="18"/>
          <w:szCs w:val="20"/>
          <w:rtl/>
        </w:rPr>
        <w:t xml:space="preserve"> אך יש מן המשותף לסוגיה השונים. כאשר מדובר על מוגבלות בלתי נראית, ניצב אדם עם מוגבלות, בדומה לאוכלוסיית </w:t>
      </w:r>
      <w:proofErr w:type="spellStart"/>
      <w:r w:rsidRPr="00407087">
        <w:rPr>
          <w:rFonts w:ascii="Georgia" w:hAnsi="Georgia" w:hint="cs"/>
          <w:spacing w:val="2"/>
          <w:sz w:val="18"/>
          <w:szCs w:val="20"/>
          <w:rtl/>
        </w:rPr>
        <w:t>הלהטב"ק</w:t>
      </w:r>
      <w:proofErr w:type="spellEnd"/>
      <w:r w:rsidRPr="00407087">
        <w:rPr>
          <w:rFonts w:ascii="Georgia" w:hAnsi="Georgia" w:hint="cs"/>
          <w:spacing w:val="2"/>
          <w:sz w:val="18"/>
          <w:szCs w:val="20"/>
          <w:rtl/>
        </w:rPr>
        <w:t xml:space="preserve">, בפני הדילמה אם לצאת מהארון או לבחור </w:t>
      </w:r>
      <w:proofErr w:type="spellStart"/>
      <w:r w:rsidRPr="00407087">
        <w:rPr>
          <w:rFonts w:ascii="Georgia" w:hAnsi="Georgia" w:hint="cs"/>
          <w:spacing w:val="2"/>
          <w:sz w:val="18"/>
          <w:szCs w:val="20"/>
          <w:rtl/>
        </w:rPr>
        <w:t>ב</w:t>
      </w:r>
      <w:r w:rsidRPr="00407087">
        <w:rPr>
          <w:rFonts w:ascii="Georgia" w:hAnsi="Georgia" w:hint="cs"/>
          <w:b/>
          <w:bCs/>
          <w:spacing w:val="2"/>
          <w:sz w:val="18"/>
          <w:szCs w:val="20"/>
          <w:rtl/>
        </w:rPr>
        <w:t>פאסינג</w:t>
      </w:r>
      <w:proofErr w:type="spellEnd"/>
      <w:r w:rsidRPr="00407087">
        <w:rPr>
          <w:rStyle w:val="FootnoteReference"/>
          <w:rFonts w:ascii="Georgia" w:hAnsi="Georgia"/>
          <w:b/>
          <w:bCs/>
          <w:spacing w:val="2"/>
          <w:sz w:val="18"/>
          <w:szCs w:val="20"/>
          <w:rtl/>
        </w:rPr>
        <w:footnoteReference w:id="4"/>
      </w:r>
      <w:r w:rsidRPr="00407087">
        <w:rPr>
          <w:rFonts w:ascii="Georgia" w:hAnsi="Georgia" w:hint="cs"/>
          <w:spacing w:val="2"/>
          <w:sz w:val="18"/>
          <w:szCs w:val="20"/>
          <w:rtl/>
        </w:rPr>
        <w:t xml:space="preserve"> </w:t>
      </w:r>
      <w:r w:rsidRPr="00407087">
        <w:rPr>
          <w:rFonts w:ascii="Georgia" w:hAnsi="Georgia"/>
          <w:spacing w:val="2"/>
          <w:sz w:val="18"/>
          <w:szCs w:val="20"/>
          <w:rtl/>
        </w:rPr>
        <w:t>–</w:t>
      </w:r>
      <w:r w:rsidRPr="00407087">
        <w:rPr>
          <w:rFonts w:ascii="Georgia" w:hAnsi="Georgia" w:hint="cs"/>
          <w:spacing w:val="2"/>
          <w:sz w:val="18"/>
          <w:szCs w:val="20"/>
          <w:rtl/>
        </w:rPr>
        <w:t xml:space="preserve"> האם לחשוף את המוגבלות או להשאירה סמויה מהעין?</w:t>
      </w:r>
    </w:p>
    <w:p w14:paraId="63CB5907"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lastRenderedPageBreak/>
        <w:t>מצד אחד, יציאה מהארון מבטאת קבלה עצמית והגדרה מחודשת וחיובית של זהות אישית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ואח', 2016;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2016, 280; </w:t>
      </w:r>
      <w:r w:rsidRPr="00B76B60">
        <w:rPr>
          <w:rFonts w:ascii="Georgia" w:hAnsi="Georgia"/>
          <w:sz w:val="18"/>
          <w:szCs w:val="20"/>
        </w:rPr>
        <w:t>Swain and Cameron, 1999</w:t>
      </w:r>
      <w:r w:rsidRPr="00B76B60">
        <w:rPr>
          <w:rFonts w:ascii="Georgia" w:hAnsi="Georgia"/>
          <w:sz w:val="18"/>
          <w:szCs w:val="20"/>
          <w:rtl/>
        </w:rPr>
        <w:t>)</w:t>
      </w:r>
      <w:r w:rsidRPr="00B76B60">
        <w:rPr>
          <w:rFonts w:ascii="Georgia" w:hAnsi="Georgia" w:hint="cs"/>
          <w:sz w:val="18"/>
          <w:szCs w:val="20"/>
          <w:rtl/>
        </w:rPr>
        <w:t>.</w:t>
      </w:r>
      <w:r w:rsidRPr="00B76B60">
        <w:rPr>
          <w:rFonts w:ascii="Georgia" w:hAnsi="Georgia"/>
          <w:sz w:val="18"/>
          <w:szCs w:val="20"/>
        </w:rPr>
        <w:t xml:space="preserve"> </w:t>
      </w:r>
      <w:r w:rsidRPr="00B76B60">
        <w:rPr>
          <w:rFonts w:ascii="Georgia" w:hAnsi="Georgia" w:hint="cs"/>
          <w:sz w:val="18"/>
          <w:szCs w:val="20"/>
          <w:rtl/>
        </w:rPr>
        <w:t xml:space="preserve">כפי שהסבירו </w:t>
      </w:r>
      <w:proofErr w:type="spellStart"/>
      <w:r w:rsidRPr="00B76B60">
        <w:rPr>
          <w:rFonts w:ascii="Georgia" w:hAnsi="Georgia" w:hint="cs"/>
          <w:sz w:val="18"/>
          <w:szCs w:val="20"/>
          <w:rtl/>
        </w:rPr>
        <w:t>סווין</w:t>
      </w:r>
      <w:proofErr w:type="spellEnd"/>
      <w:r w:rsidRPr="00B76B60">
        <w:rPr>
          <w:rFonts w:ascii="Georgia" w:hAnsi="Georgia" w:hint="cs"/>
          <w:sz w:val="18"/>
          <w:szCs w:val="20"/>
          <w:rtl/>
        </w:rPr>
        <w:t xml:space="preserve"> וקמרון: "עם היציאה מהארון הנכה שוב אינו רואה במוגבלות סיבה לתיעוב עצמי או דבר שיש להכחישו או להסתירו, אלא קטגוריה חברתית </w:t>
      </w:r>
      <w:proofErr w:type="spellStart"/>
      <w:r w:rsidRPr="00B76B60">
        <w:rPr>
          <w:rFonts w:ascii="Georgia" w:hAnsi="Georgia" w:hint="cs"/>
          <w:sz w:val="18"/>
          <w:szCs w:val="20"/>
          <w:rtl/>
        </w:rPr>
        <w:t>דכאנית</w:t>
      </w:r>
      <w:proofErr w:type="spellEnd"/>
      <w:r w:rsidRPr="00B76B60">
        <w:rPr>
          <w:rFonts w:ascii="Georgia" w:hAnsi="Georgia" w:hint="cs"/>
          <w:sz w:val="18"/>
          <w:szCs w:val="20"/>
          <w:rtl/>
        </w:rPr>
        <w:t xml:space="preserve"> שנכפתה עליו, שיש לערער עליה ולפרק אותה" (</w:t>
      </w:r>
      <w:r w:rsidRPr="00B76B60">
        <w:rPr>
          <w:rFonts w:ascii="Georgia" w:hAnsi="Georgia"/>
          <w:sz w:val="18"/>
          <w:szCs w:val="20"/>
        </w:rPr>
        <w:t>Swain &amp; Cameron, 1999</w:t>
      </w:r>
      <w:r w:rsidRPr="00B76B60">
        <w:rPr>
          <w:rFonts w:ascii="Georgia" w:hAnsi="Georgia" w:hint="cs"/>
          <w:sz w:val="18"/>
          <w:szCs w:val="20"/>
          <w:rtl/>
        </w:rPr>
        <w:t xml:space="preserve">, אצל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2016, 280). בהקשר זה עולה הטענה ולפיה עצם הרצון לא לגלות את דבר המוגבלות הוא תוצר של חברה </w:t>
      </w:r>
      <w:proofErr w:type="spellStart"/>
      <w:r w:rsidRPr="00B76B60">
        <w:rPr>
          <w:rFonts w:ascii="Georgia" w:hAnsi="Georgia" w:hint="cs"/>
          <w:sz w:val="18"/>
          <w:szCs w:val="20"/>
          <w:rtl/>
        </w:rPr>
        <w:t>דכאנית</w:t>
      </w:r>
      <w:proofErr w:type="spellEnd"/>
      <w:r w:rsidRPr="00B76B60">
        <w:rPr>
          <w:rFonts w:ascii="Georgia" w:hAnsi="Georgia" w:hint="cs"/>
          <w:sz w:val="18"/>
          <w:szCs w:val="20"/>
          <w:rtl/>
        </w:rPr>
        <w:t xml:space="preserve"> כלפי אנשים עם מוגבלויות. יותר מכך, חשיפת המוגבלות מאפשרת לאדם עם מוגבלות לדרוש התאמות וזכויות שונות וליהנות מהן. יציאה מהארון מאפשרת לעיתים גם היכרות עם קבוצה חברתית ושיוך לה, והפגה של הבדידות הכרוכה בהסתרה (</w:t>
      </w:r>
      <w:r w:rsidRPr="00B76B60">
        <w:rPr>
          <w:rFonts w:ascii="Georgia" w:hAnsi="Georgia"/>
          <w:sz w:val="18"/>
          <w:szCs w:val="20"/>
        </w:rPr>
        <w:t>Wendell, 1996</w:t>
      </w:r>
      <w:r w:rsidRPr="00B76B60">
        <w:rPr>
          <w:rFonts w:ascii="Georgia" w:hAnsi="Georgia" w:hint="cs"/>
          <w:sz w:val="18"/>
          <w:szCs w:val="20"/>
          <w:rtl/>
        </w:rPr>
        <w:t xml:space="preserve">). בהקשר זה, להסתרתה של המוגבלות ולהישארות בארון יש מחירים כבדים. מצד אחר, אנשים רבים עם מוגבלות מעדיפים </w:t>
      </w:r>
      <w:r w:rsidRPr="00B76B60">
        <w:rPr>
          <w:rFonts w:ascii="Georgia" w:hAnsi="Georgia"/>
          <w:sz w:val="18"/>
          <w:szCs w:val="20"/>
          <w:rtl/>
        </w:rPr>
        <w:t>–</w:t>
      </w:r>
      <w:r w:rsidRPr="00B76B60">
        <w:rPr>
          <w:rFonts w:ascii="Georgia" w:hAnsi="Georgia" w:hint="cs"/>
          <w:sz w:val="18"/>
          <w:szCs w:val="20"/>
          <w:rtl/>
        </w:rPr>
        <w:t xml:space="preserve"> לפחות בחלק מהסיטואציות החברתיות והמקצועיות </w:t>
      </w:r>
      <w:r w:rsidRPr="00B76B60">
        <w:rPr>
          <w:rFonts w:ascii="Georgia" w:hAnsi="Georgia"/>
          <w:sz w:val="18"/>
          <w:szCs w:val="20"/>
          <w:rtl/>
        </w:rPr>
        <w:t>–</w:t>
      </w:r>
      <w:r w:rsidRPr="00B76B60">
        <w:rPr>
          <w:rFonts w:ascii="Georgia" w:hAnsi="Georgia" w:hint="cs"/>
          <w:sz w:val="18"/>
          <w:szCs w:val="20"/>
          <w:rtl/>
        </w:rPr>
        <w:t xml:space="preserve"> להישאר בארון. יש שאינם מעוניינים בסטיגמה העשויה להתלוות להגדרה כאדם עם מוגבלות (</w:t>
      </w:r>
      <w:r w:rsidRPr="00B76B60">
        <w:rPr>
          <w:rFonts w:ascii="Georgia" w:hAnsi="Georgia"/>
          <w:sz w:val="18"/>
          <w:szCs w:val="20"/>
        </w:rPr>
        <w:t>Wendell, 1996</w:t>
      </w:r>
      <w:r w:rsidRPr="00B76B60">
        <w:rPr>
          <w:rFonts w:ascii="Georgia" w:hAnsi="Georgia" w:hint="cs"/>
          <w:sz w:val="18"/>
          <w:szCs w:val="20"/>
          <w:rtl/>
        </w:rPr>
        <w:t xml:space="preserve">). בחלק מהמקרים נקיטת </w:t>
      </w:r>
      <w:proofErr w:type="spellStart"/>
      <w:r w:rsidRPr="00B76B60">
        <w:rPr>
          <w:rFonts w:ascii="Georgia" w:hAnsi="Georgia" w:hint="cs"/>
          <w:sz w:val="18"/>
          <w:szCs w:val="20"/>
          <w:rtl/>
        </w:rPr>
        <w:t>פאסינג</w:t>
      </w:r>
      <w:proofErr w:type="spellEnd"/>
      <w:r w:rsidRPr="00B76B60">
        <w:rPr>
          <w:rFonts w:ascii="Georgia" w:hAnsi="Georgia" w:hint="cs"/>
          <w:sz w:val="18"/>
          <w:szCs w:val="20"/>
          <w:rtl/>
        </w:rPr>
        <w:t xml:space="preserve"> היא ברירת מחדל, ולא בחירה מכוונת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2016, 285). האדם איננו מסתיר את מוגבלותו, אך גם איננו מצהיר עליה בריש גלי. </w:t>
      </w:r>
    </w:p>
    <w:p w14:paraId="0B233BFC"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תהליך היציאה מהארון הוא תהליך ספירלי אשר מתרחש בכל פעם מחדש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2016), הן בהקשרים של תעסוקה הן בהקשרים חברתיים אחרים. בהקשר של שוק העבודה, דילמת היציאה מהארון מתעוררת בכל מקום עבודה חדש שהעובד מגיע אליו. גם במהלך תקופת העבודה אצל אותו מעסיק מתעוררת הדילמה בכל פעם מחדש בפני כל עובד חדש המגיע לארגון, וכן בפני לקוחות, ספקים ונותני שירותים. זאת ועוד, יציאה מהארון היא בעלת משמעות שונה לאנשים שונים, ויש לה מופעים שונים. כך למשל, בפני </w:t>
      </w:r>
      <w:r w:rsidRPr="00B76B60">
        <w:rPr>
          <w:rFonts w:ascii="Georgia" w:hAnsi="Georgia"/>
          <w:sz w:val="18"/>
          <w:szCs w:val="20"/>
          <w:rtl/>
        </w:rPr>
        <w:t>אדם קטוע</w:t>
      </w:r>
      <w:r w:rsidRPr="00B76B60">
        <w:rPr>
          <w:rFonts w:ascii="Georgia" w:hAnsi="Georgia" w:hint="cs"/>
          <w:sz w:val="18"/>
          <w:szCs w:val="20"/>
          <w:rtl/>
        </w:rPr>
        <w:t xml:space="preserve"> יד עומדת בכל יום השאלה </w:t>
      </w:r>
      <w:r w:rsidRPr="00B76B60">
        <w:rPr>
          <w:rFonts w:ascii="Georgia" w:hAnsi="Georgia"/>
          <w:sz w:val="18"/>
          <w:szCs w:val="20"/>
          <w:rtl/>
        </w:rPr>
        <w:t>אם לבוא</w:t>
      </w:r>
      <w:r w:rsidRPr="00B76B60">
        <w:rPr>
          <w:rFonts w:ascii="Georgia" w:hAnsi="Georgia" w:hint="cs"/>
          <w:sz w:val="18"/>
          <w:szCs w:val="20"/>
          <w:rtl/>
        </w:rPr>
        <w:t xml:space="preserve"> למקום העבודה</w:t>
      </w:r>
      <w:r w:rsidRPr="00B76B60">
        <w:rPr>
          <w:rFonts w:ascii="Georgia" w:hAnsi="Georgia"/>
          <w:sz w:val="18"/>
          <w:szCs w:val="20"/>
          <w:rtl/>
        </w:rPr>
        <w:t xml:space="preserve"> עם אביזר </w:t>
      </w:r>
      <w:r w:rsidRPr="00B76B60">
        <w:rPr>
          <w:rFonts w:ascii="Georgia" w:hAnsi="Georgia" w:hint="cs"/>
          <w:sz w:val="18"/>
          <w:szCs w:val="20"/>
          <w:rtl/>
        </w:rPr>
        <w:t>ה</w:t>
      </w:r>
      <w:r w:rsidRPr="00B76B60">
        <w:rPr>
          <w:rFonts w:ascii="Georgia" w:hAnsi="Georgia"/>
          <w:sz w:val="18"/>
          <w:szCs w:val="20"/>
          <w:rtl/>
        </w:rPr>
        <w:t xml:space="preserve">מסווה </w:t>
      </w:r>
      <w:r w:rsidRPr="00B76B60">
        <w:rPr>
          <w:rFonts w:ascii="Georgia" w:hAnsi="Georgia" w:hint="cs"/>
          <w:sz w:val="18"/>
          <w:szCs w:val="20"/>
          <w:rtl/>
        </w:rPr>
        <w:t>את היד הקטועה, או</w:t>
      </w:r>
      <w:r w:rsidRPr="00B76B60">
        <w:rPr>
          <w:rFonts w:ascii="Georgia" w:hAnsi="Georgia"/>
          <w:sz w:val="18"/>
          <w:szCs w:val="20"/>
          <w:rtl/>
        </w:rPr>
        <w:t xml:space="preserve"> לא</w:t>
      </w:r>
      <w:r w:rsidRPr="00B76B60">
        <w:rPr>
          <w:rFonts w:ascii="Georgia" w:hAnsi="Georgia" w:hint="cs"/>
          <w:sz w:val="18"/>
          <w:szCs w:val="20"/>
          <w:rtl/>
        </w:rPr>
        <w:t>. דילמת היציאה מהארון מתחדדת עוד יותר אצל אנשים שמוגבלותם מאופיינת בתנודתיות רבה של תסמינים ושל חומרה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2016; </w:t>
      </w:r>
      <w:r w:rsidRPr="00B76B60">
        <w:rPr>
          <w:rFonts w:ascii="Georgia" w:hAnsi="Georgia"/>
          <w:sz w:val="18"/>
          <w:szCs w:val="20"/>
        </w:rPr>
        <w:t>Wendell, 1996, 76</w:t>
      </w:r>
      <w:r w:rsidRPr="00B76B60">
        <w:rPr>
          <w:rFonts w:ascii="Georgia" w:hAnsi="Georgia" w:hint="cs"/>
          <w:sz w:val="18"/>
          <w:szCs w:val="20"/>
          <w:rtl/>
        </w:rPr>
        <w:t xml:space="preserve">). כפי שיוצג בהמשך, הקדחת הים-תיכונית מתאפיינת בהתקפים בעלי תדירות משתנה, ובין התקף להתקף האדם חש בריא. אנשים הלוקים בקדחת ים-תיכונית נאלצים אפוא לבחור בין יציאה מהארון לבין </w:t>
      </w:r>
      <w:proofErr w:type="spellStart"/>
      <w:r w:rsidRPr="00B76B60">
        <w:rPr>
          <w:rFonts w:ascii="Georgia" w:hAnsi="Georgia" w:hint="cs"/>
          <w:sz w:val="18"/>
          <w:szCs w:val="20"/>
          <w:rtl/>
        </w:rPr>
        <w:t>פאסינג</w:t>
      </w:r>
      <w:proofErr w:type="spellEnd"/>
      <w:r w:rsidRPr="00B76B60">
        <w:rPr>
          <w:rFonts w:ascii="Georgia" w:hAnsi="Georgia" w:hint="cs"/>
          <w:sz w:val="18"/>
          <w:szCs w:val="20"/>
          <w:rtl/>
        </w:rPr>
        <w:t xml:space="preserve"> בכל סיטואציה חברתית או מקצועית. מצד אחד, לאור </w:t>
      </w:r>
      <w:proofErr w:type="spellStart"/>
      <w:r w:rsidRPr="00B76B60">
        <w:rPr>
          <w:rFonts w:ascii="Georgia" w:hAnsi="Georgia" w:hint="cs"/>
          <w:sz w:val="18"/>
          <w:szCs w:val="20"/>
          <w:rtl/>
        </w:rPr>
        <w:t>אופיה</w:t>
      </w:r>
      <w:proofErr w:type="spellEnd"/>
      <w:r w:rsidRPr="00B76B60">
        <w:rPr>
          <w:rFonts w:ascii="Georgia" w:hAnsi="Georgia" w:hint="cs"/>
          <w:sz w:val="18"/>
          <w:szCs w:val="20"/>
          <w:rtl/>
        </w:rPr>
        <w:t xml:space="preserve"> של המחלה והתדירות המשתנה של ההתקפים, החלטה לצאת מהארון בזמן שהאדם חש בריא איננה החלטה מובנת מאליה. מצד אחר, הסתרת המחלה וההתקפים עשויה לגבות מחירים אישיים ומקצועיים כבדים. </w:t>
      </w:r>
    </w:p>
    <w:p w14:paraId="694A5CDB" w14:textId="77777777" w:rsidR="00407087" w:rsidRPr="00B76B60" w:rsidRDefault="00407087" w:rsidP="009207EE">
      <w:pPr>
        <w:spacing w:after="180" w:line="280" w:lineRule="exact"/>
        <w:jc w:val="both"/>
        <w:rPr>
          <w:rFonts w:ascii="Georgia" w:hAnsi="Georgia"/>
          <w:sz w:val="18"/>
          <w:szCs w:val="20"/>
          <w:rtl/>
        </w:rPr>
      </w:pPr>
    </w:p>
    <w:p w14:paraId="61C0EF3D" w14:textId="3917BD12"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נכי</w:t>
      </w:r>
      <w:r w:rsidRPr="009207EE">
        <w:rPr>
          <w:rFonts w:ascii="David" w:hAnsi="David" w:cs="David"/>
          <w:color w:val="BA2A16"/>
          <w:rtl/>
        </w:rPr>
        <w:t>-</w:t>
      </w:r>
      <w:r w:rsidRPr="00B76B60">
        <w:rPr>
          <w:rFonts w:cs="Guttman Aharoni" w:hint="cs"/>
          <w:color w:val="BA2A16"/>
          <w:rtl/>
        </w:rPr>
        <w:t>על (</w:t>
      </w:r>
      <w:r w:rsidRPr="009207EE">
        <w:rPr>
          <w:rFonts w:cs="Guttman Aharoni"/>
          <w:b w:val="0"/>
          <w:bCs w:val="0"/>
          <w:color w:val="BA2A16"/>
          <w:sz w:val="22"/>
          <w:szCs w:val="22"/>
        </w:rPr>
        <w:t>Supercrip Identity</w:t>
      </w:r>
      <w:r w:rsidRPr="00B76B60">
        <w:rPr>
          <w:rFonts w:cs="Guttman Aharoni" w:hint="cs"/>
          <w:color w:val="BA2A16"/>
          <w:rtl/>
        </w:rPr>
        <w:t xml:space="preserve">) </w:t>
      </w:r>
    </w:p>
    <w:p w14:paraId="41A6D5F2"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סוגיית היציאה מארון המוגבלות קשורה ונוגעת לאופן שבו אנשים ככלל, ואנשים עם מוגבלות בפרט, בוחרים להגדיר את עצמם, וכן לייצוגים השונים של מוגבלות בשיח החברתי והתקשורתי. בהקשר זה רלוונטית הספרות הענפה העוסקת</w:t>
      </w:r>
      <w:r w:rsidRPr="00B76B60">
        <w:rPr>
          <w:rFonts w:ascii="Georgia" w:hAnsi="Georgia"/>
          <w:sz w:val="18"/>
          <w:szCs w:val="20"/>
        </w:rPr>
        <w:t xml:space="preserve"> </w:t>
      </w:r>
      <w:r w:rsidRPr="00B76B60">
        <w:rPr>
          <w:rFonts w:ascii="Georgia" w:hAnsi="Georgia" w:hint="cs"/>
          <w:sz w:val="18"/>
          <w:szCs w:val="20"/>
          <w:rtl/>
        </w:rPr>
        <w:t xml:space="preserve">בייצוגים </w:t>
      </w:r>
      <w:r w:rsidRPr="00B76B60">
        <w:rPr>
          <w:rFonts w:ascii="Georgia" w:hAnsi="Georgia" w:hint="cs"/>
          <w:sz w:val="18"/>
          <w:szCs w:val="20"/>
          <w:rtl/>
        </w:rPr>
        <w:lastRenderedPageBreak/>
        <w:t>ובסטראוטיפים של מוגבלות (</w:t>
      </w:r>
      <w:r w:rsidRPr="00B76B60">
        <w:rPr>
          <w:rFonts w:ascii="Georgia" w:hAnsi="Georgia"/>
          <w:sz w:val="18"/>
          <w:szCs w:val="20"/>
        </w:rPr>
        <w:t>Kama, 2004; Schalk, 2016</w:t>
      </w:r>
      <w:r w:rsidRPr="00B76B60">
        <w:rPr>
          <w:rFonts w:ascii="Georgia" w:hAnsi="Georgia" w:hint="cs"/>
          <w:sz w:val="18"/>
          <w:szCs w:val="20"/>
          <w:rtl/>
        </w:rPr>
        <w:t xml:space="preserve">). קמה מצביע במאמרו על ייצוגים שונים של אנשים עם מוגבלות בשיח התקשורתי. ייצוגים אלו כוללים מצד אחד את דמות "הקורבן האומלל" או "הנכה המסכן", ומצד אחר את </w:t>
      </w:r>
      <w:r w:rsidRPr="00B76B60">
        <w:rPr>
          <w:rFonts w:ascii="Georgia" w:hAnsi="Georgia" w:hint="cs"/>
          <w:b/>
          <w:bCs/>
          <w:sz w:val="18"/>
          <w:szCs w:val="20"/>
          <w:rtl/>
        </w:rPr>
        <w:t>נכי-העל</w:t>
      </w:r>
      <w:r w:rsidRPr="00B76B60">
        <w:rPr>
          <w:rFonts w:ascii="Georgia" w:hAnsi="Georgia" w:hint="cs"/>
          <w:sz w:val="18"/>
          <w:szCs w:val="20"/>
          <w:rtl/>
        </w:rPr>
        <w:t xml:space="preserve"> (</w:t>
      </w:r>
      <w:r w:rsidRPr="00B76B60">
        <w:rPr>
          <w:rFonts w:ascii="Georgia" w:hAnsi="Georgia"/>
          <w:sz w:val="18"/>
          <w:szCs w:val="20"/>
        </w:rPr>
        <w:t>supercrip identity</w:t>
      </w:r>
      <w:r w:rsidRPr="00B76B60">
        <w:rPr>
          <w:rFonts w:ascii="Georgia" w:hAnsi="Georgia" w:hint="cs"/>
          <w:sz w:val="18"/>
          <w:szCs w:val="20"/>
          <w:rtl/>
        </w:rPr>
        <w:t>) (</w:t>
      </w:r>
      <w:r w:rsidRPr="00B76B60">
        <w:rPr>
          <w:rFonts w:ascii="Georgia" w:hAnsi="Georgia"/>
          <w:sz w:val="18"/>
          <w:szCs w:val="20"/>
        </w:rPr>
        <w:t>Kama, 2004</w:t>
      </w:r>
      <w:r w:rsidRPr="00B76B60">
        <w:rPr>
          <w:rFonts w:ascii="Georgia" w:hAnsi="Georgia" w:hint="cs"/>
          <w:sz w:val="18"/>
          <w:szCs w:val="20"/>
          <w:rtl/>
        </w:rPr>
        <w:t>). בייצוג של האדם עם מוגבלות כ"קורבן אומלל" הוא מתואר כנ</w:t>
      </w:r>
      <w:r w:rsidRPr="00B76B60">
        <w:rPr>
          <w:rFonts w:ascii="Georgia" w:hAnsi="Georgia"/>
          <w:sz w:val="18"/>
          <w:szCs w:val="20"/>
          <w:rtl/>
        </w:rPr>
        <w:t>זקק, חסר</w:t>
      </w:r>
      <w:r w:rsidRPr="00B76B60">
        <w:rPr>
          <w:rFonts w:ascii="Georgia" w:hAnsi="Georgia" w:hint="cs"/>
          <w:sz w:val="18"/>
          <w:szCs w:val="20"/>
          <w:rtl/>
        </w:rPr>
        <w:t xml:space="preserve"> </w:t>
      </w:r>
      <w:r w:rsidRPr="00B76B60">
        <w:rPr>
          <w:rFonts w:ascii="Georgia" w:hAnsi="Georgia"/>
          <w:sz w:val="18"/>
          <w:szCs w:val="20"/>
          <w:rtl/>
        </w:rPr>
        <w:t>אונים ובלתי-עצמאי</w:t>
      </w:r>
      <w:r w:rsidRPr="00B76B60">
        <w:rPr>
          <w:rFonts w:ascii="Georgia" w:hAnsi="Georgia" w:hint="cs"/>
          <w:sz w:val="18"/>
          <w:szCs w:val="20"/>
          <w:rtl/>
        </w:rPr>
        <w:t>. לעומת זאת, בייצוג של האדם עם מוגבלות כנכה-על</w:t>
      </w:r>
      <w:r w:rsidRPr="00B76B60">
        <w:rPr>
          <w:rFonts w:ascii="Georgia" w:hAnsi="Georgia"/>
          <w:snapToGrid w:val="0"/>
          <w:sz w:val="18"/>
          <w:szCs w:val="20"/>
          <w:rtl/>
        </w:rPr>
        <w:t xml:space="preserve"> </w:t>
      </w:r>
      <w:r w:rsidRPr="00B76B60">
        <w:rPr>
          <w:rFonts w:ascii="Georgia" w:hAnsi="Georgia"/>
          <w:sz w:val="18"/>
          <w:szCs w:val="20"/>
          <w:rtl/>
        </w:rPr>
        <w:t>הנכות</w:t>
      </w:r>
      <w:r w:rsidRPr="00B76B60">
        <w:rPr>
          <w:rFonts w:ascii="Georgia" w:hAnsi="Georgia" w:hint="cs"/>
          <w:sz w:val="18"/>
          <w:szCs w:val="20"/>
          <w:rtl/>
        </w:rPr>
        <w:t xml:space="preserve"> מוצגת</w:t>
      </w:r>
      <w:r w:rsidRPr="00B76B60">
        <w:rPr>
          <w:rFonts w:ascii="Georgia" w:hAnsi="Georgia"/>
          <w:sz w:val="18"/>
          <w:szCs w:val="20"/>
          <w:rtl/>
        </w:rPr>
        <w:t xml:space="preserve"> כמשהו </w:t>
      </w:r>
      <w:r w:rsidRPr="00B76B60">
        <w:rPr>
          <w:rFonts w:ascii="Georgia" w:hAnsi="Georgia" w:hint="cs"/>
          <w:sz w:val="18"/>
          <w:szCs w:val="20"/>
          <w:rtl/>
        </w:rPr>
        <w:t>שניתן לה</w:t>
      </w:r>
      <w:r w:rsidRPr="00B76B60">
        <w:rPr>
          <w:rFonts w:ascii="Georgia" w:hAnsi="Georgia"/>
          <w:sz w:val="18"/>
          <w:szCs w:val="20"/>
          <w:rtl/>
        </w:rPr>
        <w:t xml:space="preserve">תגבר עליו, ולא </w:t>
      </w:r>
      <w:r w:rsidRPr="00B76B60">
        <w:rPr>
          <w:rFonts w:ascii="Georgia" w:hAnsi="Georgia" w:hint="cs"/>
          <w:sz w:val="18"/>
          <w:szCs w:val="20"/>
          <w:rtl/>
        </w:rPr>
        <w:t xml:space="preserve">כמשהו שיש </w:t>
      </w:r>
      <w:r w:rsidRPr="00B76B60">
        <w:rPr>
          <w:rFonts w:ascii="Georgia" w:hAnsi="Georgia"/>
          <w:sz w:val="18"/>
          <w:szCs w:val="20"/>
          <w:rtl/>
        </w:rPr>
        <w:t xml:space="preserve">ללמוד לחיות ולשרוד </w:t>
      </w:r>
      <w:proofErr w:type="spellStart"/>
      <w:r w:rsidRPr="00B76B60">
        <w:rPr>
          <w:rFonts w:ascii="Georgia" w:hAnsi="Georgia"/>
          <w:sz w:val="18"/>
          <w:szCs w:val="20"/>
          <w:rtl/>
        </w:rPr>
        <w:t>א</w:t>
      </w:r>
      <w:r w:rsidRPr="00B76B60">
        <w:rPr>
          <w:rFonts w:ascii="Georgia" w:hAnsi="Georgia" w:hint="cs"/>
          <w:sz w:val="18"/>
          <w:szCs w:val="20"/>
          <w:rtl/>
        </w:rPr>
        <w:t>י</w:t>
      </w:r>
      <w:r w:rsidRPr="00B76B60">
        <w:rPr>
          <w:rFonts w:ascii="Georgia" w:hAnsi="Georgia"/>
          <w:sz w:val="18"/>
          <w:szCs w:val="20"/>
          <w:rtl/>
        </w:rPr>
        <w:t>תו</w:t>
      </w:r>
      <w:proofErr w:type="spellEnd"/>
      <w:r w:rsidRPr="00B76B60">
        <w:rPr>
          <w:rFonts w:ascii="Georgia" w:hAnsi="Georgia" w:hint="cs"/>
          <w:sz w:val="18"/>
          <w:szCs w:val="20"/>
          <w:rtl/>
        </w:rPr>
        <w:t>. נכה-העל מוצג לעיתים כ</w:t>
      </w:r>
      <w:r w:rsidRPr="00B76B60">
        <w:rPr>
          <w:rFonts w:ascii="Georgia" w:hAnsi="Georgia"/>
          <w:sz w:val="18"/>
          <w:szCs w:val="20"/>
          <w:rtl/>
        </w:rPr>
        <w:t xml:space="preserve">אדם בעל </w:t>
      </w:r>
      <w:r w:rsidRPr="00B76B60">
        <w:rPr>
          <w:rFonts w:ascii="Georgia" w:hAnsi="Georgia" w:hint="cs"/>
          <w:sz w:val="18"/>
          <w:szCs w:val="20"/>
          <w:rtl/>
        </w:rPr>
        <w:t>מוגבלות</w:t>
      </w:r>
      <w:r w:rsidRPr="00B76B60">
        <w:rPr>
          <w:rFonts w:ascii="Georgia" w:hAnsi="Georgia"/>
          <w:sz w:val="18"/>
          <w:szCs w:val="20"/>
          <w:rtl/>
        </w:rPr>
        <w:t xml:space="preserve"> המצליח לבצע משימות פשוטות ושגורות</w:t>
      </w:r>
      <w:r w:rsidRPr="00B76B60">
        <w:rPr>
          <w:rFonts w:ascii="Georgia" w:hAnsi="Georgia" w:hint="cs"/>
          <w:sz w:val="18"/>
          <w:szCs w:val="20"/>
          <w:rtl/>
        </w:rPr>
        <w:t>, למשל</w:t>
      </w:r>
      <w:r w:rsidRPr="00B76B60">
        <w:rPr>
          <w:rFonts w:ascii="Georgia" w:hAnsi="Georgia"/>
          <w:sz w:val="18"/>
          <w:szCs w:val="20"/>
          <w:rtl/>
        </w:rPr>
        <w:t xml:space="preserve"> </w:t>
      </w:r>
      <w:r w:rsidRPr="00B76B60">
        <w:rPr>
          <w:rFonts w:ascii="Georgia" w:hAnsi="Georgia" w:hint="cs"/>
          <w:sz w:val="18"/>
          <w:szCs w:val="20"/>
          <w:rtl/>
        </w:rPr>
        <w:t>להצליח</w:t>
      </w:r>
      <w:r w:rsidRPr="00B76B60">
        <w:rPr>
          <w:rFonts w:ascii="Georgia" w:hAnsi="Georgia"/>
          <w:sz w:val="18"/>
          <w:szCs w:val="20"/>
          <w:rtl/>
        </w:rPr>
        <w:t xml:space="preserve"> </w:t>
      </w:r>
      <w:r w:rsidRPr="00B76B60">
        <w:rPr>
          <w:rFonts w:ascii="Georgia" w:hAnsi="Georgia" w:hint="cs"/>
          <w:sz w:val="18"/>
          <w:szCs w:val="20"/>
          <w:rtl/>
        </w:rPr>
        <w:t>בלימודים ו</w:t>
      </w:r>
      <w:r w:rsidRPr="00B76B60">
        <w:rPr>
          <w:rFonts w:ascii="Georgia" w:hAnsi="Georgia"/>
          <w:sz w:val="18"/>
          <w:szCs w:val="20"/>
          <w:rtl/>
        </w:rPr>
        <w:t xml:space="preserve">בקריירה </w:t>
      </w:r>
      <w:r w:rsidRPr="00B76B60">
        <w:rPr>
          <w:rFonts w:ascii="Georgia" w:hAnsi="Georgia" w:hint="cs"/>
          <w:sz w:val="18"/>
          <w:szCs w:val="20"/>
          <w:rtl/>
        </w:rPr>
        <w:t>המקצועית, ולעיתים כ</w:t>
      </w:r>
      <w:r w:rsidRPr="00B76B60">
        <w:rPr>
          <w:rFonts w:ascii="Georgia" w:hAnsi="Georgia" w:hint="cs"/>
          <w:b/>
          <w:bCs/>
          <w:sz w:val="18"/>
          <w:szCs w:val="20"/>
          <w:rtl/>
        </w:rPr>
        <w:t xml:space="preserve">נכה-על מהולל </w:t>
      </w:r>
      <w:r w:rsidRPr="00B76B60">
        <w:rPr>
          <w:rFonts w:ascii="Georgia" w:hAnsi="Georgia"/>
          <w:sz w:val="18"/>
          <w:szCs w:val="20"/>
          <w:rtl/>
        </w:rPr>
        <w:t>–</w:t>
      </w:r>
      <w:r w:rsidRPr="00B76B60">
        <w:rPr>
          <w:rFonts w:ascii="Georgia" w:hAnsi="Georgia" w:hint="cs"/>
          <w:sz w:val="18"/>
          <w:szCs w:val="20"/>
          <w:rtl/>
        </w:rPr>
        <w:t xml:space="preserve"> אדם </w:t>
      </w:r>
      <w:r w:rsidRPr="00B76B60">
        <w:rPr>
          <w:rFonts w:ascii="Georgia" w:hAnsi="Georgia"/>
          <w:sz w:val="18"/>
          <w:szCs w:val="20"/>
          <w:rtl/>
        </w:rPr>
        <w:t>ש</w:t>
      </w:r>
      <w:r w:rsidRPr="00B76B60">
        <w:rPr>
          <w:rFonts w:ascii="Georgia" w:hAnsi="Georgia" w:hint="cs"/>
          <w:sz w:val="18"/>
          <w:szCs w:val="20"/>
          <w:rtl/>
        </w:rPr>
        <w:t>מ</w:t>
      </w:r>
      <w:r w:rsidRPr="00B76B60">
        <w:rPr>
          <w:rFonts w:ascii="Georgia" w:hAnsi="Georgia"/>
          <w:sz w:val="18"/>
          <w:szCs w:val="20"/>
          <w:rtl/>
        </w:rPr>
        <w:t>צליח לבצע פעילות בלתי-שגרתית ויוצאת דופן</w:t>
      </w:r>
      <w:r w:rsidRPr="00B76B60">
        <w:rPr>
          <w:rFonts w:ascii="Georgia" w:hAnsi="Georgia" w:hint="cs"/>
          <w:sz w:val="18"/>
          <w:szCs w:val="20"/>
          <w:rtl/>
        </w:rPr>
        <w:t xml:space="preserve">, בדרך כלל בהקשרים ספורטיביים. בתוך טווח הייצוגים של אנשים עם מוגבלות חסר ייצוג של "נכה רגיל" </w:t>
      </w:r>
      <w:r w:rsidRPr="00B76B60">
        <w:rPr>
          <w:rFonts w:ascii="Georgia" w:hAnsi="Georgia"/>
          <w:sz w:val="18"/>
          <w:szCs w:val="20"/>
          <w:rtl/>
        </w:rPr>
        <w:t>–</w:t>
      </w:r>
      <w:r w:rsidRPr="00B76B60">
        <w:rPr>
          <w:rFonts w:ascii="Georgia" w:hAnsi="Georgia" w:hint="cs"/>
          <w:sz w:val="18"/>
          <w:szCs w:val="20"/>
          <w:rtl/>
        </w:rPr>
        <w:t xml:space="preserve"> ייצוג שבו הנכות איננה מוסתרת, אך גם איננה מודגשת (</w:t>
      </w:r>
      <w:r w:rsidRPr="00B76B60">
        <w:rPr>
          <w:rFonts w:ascii="Georgia" w:hAnsi="Georgia"/>
          <w:sz w:val="18"/>
          <w:szCs w:val="20"/>
        </w:rPr>
        <w:t>Kama, 2004</w:t>
      </w:r>
      <w:r w:rsidRPr="00B76B60">
        <w:rPr>
          <w:rFonts w:ascii="Georgia" w:hAnsi="Georgia" w:hint="cs"/>
          <w:sz w:val="18"/>
          <w:szCs w:val="20"/>
          <w:rtl/>
        </w:rPr>
        <w:t xml:space="preserve">). </w:t>
      </w:r>
    </w:p>
    <w:p w14:paraId="4E2DCAF5" w14:textId="77777777" w:rsidR="009207EE" w:rsidRPr="00B76B60" w:rsidRDefault="009207EE" w:rsidP="009207EE">
      <w:pPr>
        <w:spacing w:after="180" w:line="280" w:lineRule="exact"/>
        <w:jc w:val="both"/>
        <w:rPr>
          <w:rFonts w:ascii="Georgia" w:hAnsi="Georgia"/>
          <w:b/>
          <w:bCs/>
          <w:sz w:val="18"/>
          <w:szCs w:val="20"/>
          <w:rtl/>
        </w:rPr>
      </w:pPr>
    </w:p>
    <w:p w14:paraId="386A7623" w14:textId="5EBD3A2C"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 xml:space="preserve">אנשים עם מוגבלות בשוק העבודה בישראל ובעולם: אתגרים וחסמים </w:t>
      </w:r>
    </w:p>
    <w:p w14:paraId="6742F2A8" w14:textId="77777777" w:rsidR="00CE7A25" w:rsidRPr="009207EE" w:rsidRDefault="00CE7A25" w:rsidP="009207EE">
      <w:pPr>
        <w:spacing w:after="180" w:line="280" w:lineRule="exact"/>
        <w:jc w:val="both"/>
        <w:rPr>
          <w:rFonts w:ascii="Georgia" w:hAnsi="Georgia"/>
          <w:spacing w:val="2"/>
          <w:sz w:val="18"/>
          <w:szCs w:val="20"/>
          <w:rtl/>
        </w:rPr>
      </w:pPr>
      <w:r w:rsidRPr="00B76B60">
        <w:rPr>
          <w:rFonts w:ascii="Georgia" w:hAnsi="Georgia" w:hint="cs"/>
          <w:sz w:val="18"/>
          <w:szCs w:val="20"/>
          <w:rtl/>
        </w:rPr>
        <w:t xml:space="preserve">נתונים מישראל ומהעולם מעידים על שיעורי תעסוקה נמוכים בקרב אנשים עם מוגבלות ככלל, ונמוכים במיוחד בקרב אנשים עם מוגבלות קשה (הלשכה מרכזית לסטטיסטיקה, 2021; </w:t>
      </w:r>
      <w:r w:rsidRPr="00B76B60">
        <w:rPr>
          <w:rFonts w:ascii="Georgia" w:hAnsi="Georgia"/>
          <w:sz w:val="18"/>
          <w:szCs w:val="20"/>
        </w:rPr>
        <w:t>OECD, 2010</w:t>
      </w:r>
      <w:r w:rsidRPr="00B76B60">
        <w:rPr>
          <w:rFonts w:ascii="Georgia" w:hAnsi="Georgia" w:hint="cs"/>
          <w:sz w:val="18"/>
          <w:szCs w:val="20"/>
          <w:rtl/>
        </w:rPr>
        <w:t xml:space="preserve">). במחקר יש עיסוק רב בחסמים ובאתגרים שאנשים עם מוגבלות </w:t>
      </w:r>
      <w:r w:rsidRPr="009207EE">
        <w:rPr>
          <w:rFonts w:ascii="Georgia" w:hAnsi="Georgia" w:hint="cs"/>
          <w:spacing w:val="2"/>
          <w:sz w:val="18"/>
          <w:szCs w:val="20"/>
          <w:rtl/>
        </w:rPr>
        <w:t>נתקלים בהם בשוק העבודה (אלפסי-</w:t>
      </w:r>
      <w:proofErr w:type="spellStart"/>
      <w:r w:rsidRPr="009207EE">
        <w:rPr>
          <w:rFonts w:ascii="Georgia" w:hAnsi="Georgia" w:hint="cs"/>
          <w:spacing w:val="2"/>
          <w:sz w:val="18"/>
          <w:szCs w:val="20"/>
          <w:rtl/>
        </w:rPr>
        <w:t>הנלי</w:t>
      </w:r>
      <w:proofErr w:type="spellEnd"/>
      <w:r w:rsidRPr="009207EE">
        <w:rPr>
          <w:rFonts w:ascii="Georgia" w:hAnsi="Georgia" w:hint="cs"/>
          <w:spacing w:val="2"/>
          <w:sz w:val="18"/>
          <w:szCs w:val="20"/>
          <w:rtl/>
        </w:rPr>
        <w:t xml:space="preserve">, 2017; </w:t>
      </w:r>
      <w:proofErr w:type="spellStart"/>
      <w:r w:rsidRPr="009207EE">
        <w:rPr>
          <w:rFonts w:ascii="Georgia" w:hAnsi="Georgia" w:hint="cs"/>
          <w:spacing w:val="2"/>
          <w:sz w:val="18"/>
          <w:szCs w:val="20"/>
          <w:rtl/>
        </w:rPr>
        <w:t>פפרמן</w:t>
      </w:r>
      <w:proofErr w:type="spellEnd"/>
      <w:r w:rsidRPr="009207EE">
        <w:rPr>
          <w:rFonts w:ascii="Georgia" w:hAnsi="Georgia" w:hint="cs"/>
          <w:spacing w:val="2"/>
          <w:sz w:val="18"/>
          <w:szCs w:val="20"/>
          <w:rtl/>
        </w:rPr>
        <w:t xml:space="preserve">, 2010; </w:t>
      </w:r>
      <w:r w:rsidRPr="009207EE">
        <w:rPr>
          <w:rFonts w:ascii="Georgia" w:hAnsi="Georgia"/>
          <w:spacing w:val="2"/>
          <w:sz w:val="18"/>
          <w:szCs w:val="20"/>
        </w:rPr>
        <w:t>Kaye et al., 2011</w:t>
      </w:r>
      <w:r w:rsidRPr="009207EE">
        <w:rPr>
          <w:rFonts w:ascii="Georgia" w:hAnsi="Georgia" w:hint="cs"/>
          <w:spacing w:val="2"/>
          <w:sz w:val="18"/>
          <w:szCs w:val="20"/>
          <w:rtl/>
        </w:rPr>
        <w:t xml:space="preserve">), אולם ההתמקדות היא ברובה באנשים עם מוגבלות נראית, ופחות בעובדים עם מוגבלות בלתי נראית. </w:t>
      </w:r>
    </w:p>
    <w:p w14:paraId="0E63FDFC"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מבין החסמים הרבים שמפורטים בספרות ובמחקר, שני חסמים רלוונטיים במיוחד להחלטתם של עובדים עם מוגבלות בלתי נראית לחשוף או שלא לחשוף את דבר מוגבלותם. חסם משמעותי המקשה על עובדים עם מוגבלות להשתלב בשוק העבודה נוגע </w:t>
      </w:r>
      <w:r w:rsidRPr="00B76B60">
        <w:rPr>
          <w:rFonts w:ascii="Georgia" w:hAnsi="Georgia" w:hint="cs"/>
          <w:b/>
          <w:bCs/>
          <w:sz w:val="18"/>
          <w:szCs w:val="20"/>
          <w:rtl/>
        </w:rPr>
        <w:t xml:space="preserve">להפליית טעמים </w:t>
      </w:r>
      <w:r w:rsidRPr="00B76B60">
        <w:rPr>
          <w:rFonts w:ascii="Georgia" w:hAnsi="Georgia" w:hint="cs"/>
          <w:sz w:val="18"/>
          <w:szCs w:val="20"/>
          <w:rtl/>
        </w:rPr>
        <w:t xml:space="preserve">של המעסיקים </w:t>
      </w:r>
      <w:r w:rsidRPr="00B76B60">
        <w:rPr>
          <w:rFonts w:ascii="Georgia" w:hAnsi="Georgia"/>
          <w:sz w:val="18"/>
          <w:szCs w:val="20"/>
          <w:rtl/>
        </w:rPr>
        <w:t>–</w:t>
      </w:r>
      <w:r w:rsidRPr="00B76B60">
        <w:rPr>
          <w:rFonts w:ascii="Georgia" w:hAnsi="Georgia" w:hint="cs"/>
          <w:sz w:val="18"/>
          <w:szCs w:val="20"/>
          <w:rtl/>
        </w:rPr>
        <w:t xml:space="preserve"> תפיסות סטראוטיפיות של מעסיקים כנגד אנשים עם מוגבלות. מחקרים אחדים מראים שמעסיקים נוטים לחשוב שעובדים עם מוגבלות הם לא יעילים, חסרי כישורים, מספקים תפוקה נמוכה יחסית ומרבים להיעדר, ועל כן שילובם בעסק יפגע בהם כלכלית (אלפסי </w:t>
      </w:r>
      <w:proofErr w:type="spellStart"/>
      <w:r w:rsidRPr="00B76B60">
        <w:rPr>
          <w:rFonts w:ascii="Georgia" w:hAnsi="Georgia" w:hint="cs"/>
          <w:sz w:val="18"/>
          <w:szCs w:val="20"/>
          <w:rtl/>
        </w:rPr>
        <w:t>הנלי</w:t>
      </w:r>
      <w:proofErr w:type="spellEnd"/>
      <w:r w:rsidRPr="00B76B60">
        <w:rPr>
          <w:rFonts w:ascii="Georgia" w:hAnsi="Georgia" w:hint="cs"/>
          <w:sz w:val="18"/>
          <w:szCs w:val="20"/>
          <w:rtl/>
        </w:rPr>
        <w:t xml:space="preserve">, 2017; </w:t>
      </w:r>
      <w:proofErr w:type="spellStart"/>
      <w:r w:rsidRPr="00B76B60">
        <w:rPr>
          <w:rFonts w:ascii="Georgia" w:hAnsi="Georgia" w:hint="cs"/>
          <w:sz w:val="18"/>
          <w:szCs w:val="20"/>
          <w:rtl/>
        </w:rPr>
        <w:t>פפרמן</w:t>
      </w:r>
      <w:proofErr w:type="spellEnd"/>
      <w:r w:rsidRPr="00B76B60">
        <w:rPr>
          <w:rFonts w:ascii="Georgia" w:hAnsi="Georgia" w:hint="cs"/>
          <w:sz w:val="18"/>
          <w:szCs w:val="20"/>
          <w:rtl/>
        </w:rPr>
        <w:t xml:space="preserve">, 2010). החשש מהפליית טעמים ומתפיסות סטראוטיפיות של מעסיקים כלפי אנשים עם מוגבלות עשוי למנוע מאנשים עם מוגבלות בלתי נראית לחשוף את דבר מוגבלותם בפני מעסיק פוטנציאלי. יותר מכך, תפיסות סטראוטיפיות של אנשים עם מוגבלות עשויות למנוע מהם להגדיר את עצמם בעיני עצמם כבעלי מוגבלות. </w:t>
      </w:r>
    </w:p>
    <w:p w14:paraId="2D13760E"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חסם משמעותי אחר אשר מקשה על אנשים עם מוגבלות להשתלב בשוק העבודה נוגע להיעדר התאמה של שוק העבודה ושל מקומות עבודה רבים לתעסוקה של אנשים עם מוגבלות (</w:t>
      </w:r>
      <w:r w:rsidRPr="00B76B60">
        <w:rPr>
          <w:rFonts w:ascii="Georgia" w:hAnsi="Georgia"/>
          <w:sz w:val="18"/>
          <w:szCs w:val="20"/>
        </w:rPr>
        <w:t>ILO, 2016</w:t>
      </w:r>
      <w:r w:rsidRPr="00B76B60">
        <w:rPr>
          <w:rFonts w:ascii="Georgia" w:hAnsi="Georgia" w:hint="cs"/>
          <w:sz w:val="18"/>
          <w:szCs w:val="20"/>
          <w:rtl/>
        </w:rPr>
        <w:t xml:space="preserve">). האופן שבו מקומות עבודה אינם מותאמים לאנשים עם מוגבלות </w:t>
      </w:r>
      <w:r w:rsidRPr="00B76B60">
        <w:rPr>
          <w:rFonts w:ascii="Georgia" w:hAnsi="Georgia" w:hint="cs"/>
          <w:sz w:val="18"/>
          <w:szCs w:val="20"/>
          <w:rtl/>
        </w:rPr>
        <w:lastRenderedPageBreak/>
        <w:t>בלתי נראית יתבהר בהמשך, מתוך ניתוח ממצאי המחקר. עם זאת, ייאמר כבר כאן כי בהקשר של אנשים עם מוגבלות בלתי נראית, כדי להתאים את מקומות העבודה לצורכיהם נדרשת לעיתים חשיפה של המוגבלות שלהם.</w:t>
      </w:r>
    </w:p>
    <w:p w14:paraId="3F59067C" w14:textId="77777777" w:rsidR="009207EE" w:rsidRPr="00B76B60" w:rsidRDefault="009207EE" w:rsidP="009207EE">
      <w:pPr>
        <w:spacing w:after="180" w:line="280" w:lineRule="exact"/>
        <w:jc w:val="both"/>
        <w:rPr>
          <w:rFonts w:ascii="Georgia" w:hAnsi="Georgia"/>
          <w:sz w:val="18"/>
          <w:szCs w:val="20"/>
        </w:rPr>
      </w:pPr>
    </w:p>
    <w:p w14:paraId="5EA4B1D4" w14:textId="1C6D93A3"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 xml:space="preserve">חקיקת העבודה והרווחה ואנשים עם מוגבלות </w:t>
      </w:r>
    </w:p>
    <w:p w14:paraId="6F46FB70"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חקיקת העבודה והרווחה בישראל כוללת שורה של הסדרים שנועדו לסייע בשילובם של אנשים עם מוגבלות בשוק העבודה, לצד מתן ביטחון בהכנסה בדרך של קצבאות למי שלא מסוגל לעבוד. הסדרים אלו כוללים בראש ובראשונה את חוק שוויון זכויות לאנשים עם מוגבלות, תשנ"ח-1998, אשר אוסר על הפלייתם בעבודה של אנשים עם מוגבלות, ומטיל על מעסיקים חובה להתאים את מקום העבודה לתעסוקה של אדם עם מוגבלות (מור, 2012, 2019). חוק שוויון הזכויות לאנשים עם מוגבלות וצו ההרחבה לעידוד ולהגברת התעסוקה של אנשים עם מוגבלות כוללים גם חובת ייצוג הולם של אנשים עם מוגבלות במקומות עבודה במגזר הציבורי והפרטי (אלבין ומור, 2018). חוק שכר מינימום, תשמ"ז-1987, ותקנות שכר מינימום (שכר מותאם לעובד עם מוגבלות בעל יכולת עבודה מופחתת), תשס"ב-2002, קובעים אפשרות </w:t>
      </w:r>
      <w:r w:rsidRPr="00B76B60">
        <w:rPr>
          <w:rFonts w:ascii="Georgia" w:hAnsi="Georgia"/>
          <w:sz w:val="18"/>
          <w:szCs w:val="20"/>
          <w:rtl/>
        </w:rPr>
        <w:t>–</w:t>
      </w:r>
      <w:r w:rsidRPr="00B76B60">
        <w:rPr>
          <w:rFonts w:ascii="Georgia" w:hAnsi="Georgia" w:hint="cs"/>
          <w:sz w:val="18"/>
          <w:szCs w:val="20"/>
          <w:rtl/>
        </w:rPr>
        <w:t xml:space="preserve"> שנויה במחלוקת </w:t>
      </w:r>
      <w:r w:rsidRPr="00B76B60">
        <w:rPr>
          <w:rFonts w:ascii="Georgia" w:hAnsi="Georgia"/>
          <w:sz w:val="18"/>
          <w:szCs w:val="20"/>
          <w:rtl/>
        </w:rPr>
        <w:t>–</w:t>
      </w:r>
      <w:r w:rsidRPr="00B76B60">
        <w:rPr>
          <w:rFonts w:ascii="Georgia" w:hAnsi="Georgia" w:hint="cs"/>
          <w:sz w:val="18"/>
          <w:szCs w:val="20"/>
          <w:rtl/>
        </w:rPr>
        <w:t xml:space="preserve"> להעסקת עובדים עם יכולת עבודה מופחתת בשכר מינימום מופחת (קידר וגל, 2017).</w:t>
      </w:r>
      <w:r w:rsidRPr="00B76B60">
        <w:rPr>
          <w:rFonts w:ascii="Georgia" w:hAnsi="Georgia"/>
          <w:sz w:val="18"/>
          <w:szCs w:val="20"/>
        </w:rPr>
        <w:t xml:space="preserve"> </w:t>
      </w:r>
      <w:r w:rsidRPr="00B76B60">
        <w:rPr>
          <w:rFonts w:ascii="Georgia" w:hAnsi="Georgia" w:hint="cs"/>
          <w:sz w:val="18"/>
          <w:szCs w:val="20"/>
          <w:rtl/>
        </w:rPr>
        <w:t xml:space="preserve">חוק דמי מחלה, תשל"ו-1976, מעגן את זכותם של עובדים לחופשת מחלה בתשלום </w:t>
      </w:r>
      <w:r w:rsidRPr="00B76B60">
        <w:rPr>
          <w:rFonts w:ascii="Georgia" w:hAnsi="Georgia"/>
          <w:sz w:val="18"/>
          <w:szCs w:val="20"/>
          <w:rtl/>
        </w:rPr>
        <w:t>–</w:t>
      </w:r>
      <w:r w:rsidRPr="00B76B60">
        <w:rPr>
          <w:rFonts w:ascii="Georgia" w:hAnsi="Georgia" w:hint="cs"/>
          <w:sz w:val="18"/>
          <w:szCs w:val="20"/>
          <w:rtl/>
        </w:rPr>
        <w:t xml:space="preserve"> זכות חשובה במיוחד לעובדים עם מוגבלות, אשר נאלצים לעיתים להיעדר מעבודתם בשל מוגבלותם. שורה של ארגונים </w:t>
      </w:r>
      <w:r w:rsidRPr="00B76B60">
        <w:rPr>
          <w:rFonts w:ascii="Georgia" w:hAnsi="Georgia"/>
          <w:sz w:val="18"/>
          <w:szCs w:val="20"/>
          <w:rtl/>
        </w:rPr>
        <w:t>–</w:t>
      </w:r>
      <w:r w:rsidRPr="00B76B60">
        <w:rPr>
          <w:rFonts w:ascii="Georgia" w:hAnsi="Georgia" w:hint="cs"/>
          <w:sz w:val="18"/>
          <w:szCs w:val="20"/>
          <w:rtl/>
        </w:rPr>
        <w:t xml:space="preserve"> ממשלתיים ולא ממשלתיים </w:t>
      </w:r>
      <w:r w:rsidRPr="00B76B60">
        <w:rPr>
          <w:rFonts w:ascii="Georgia" w:hAnsi="Georgia"/>
          <w:sz w:val="18"/>
          <w:szCs w:val="20"/>
          <w:rtl/>
        </w:rPr>
        <w:t>–</w:t>
      </w:r>
      <w:r w:rsidRPr="00B76B60">
        <w:rPr>
          <w:rFonts w:ascii="Georgia" w:hAnsi="Georgia" w:hint="cs"/>
          <w:sz w:val="18"/>
          <w:szCs w:val="20"/>
          <w:rtl/>
        </w:rPr>
        <w:t xml:space="preserve"> מטפלים ומסייעים בשילובם של אנשים עם מוגבלות בשוק העבודה. </w:t>
      </w:r>
    </w:p>
    <w:p w14:paraId="1128E755"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חקיקת העבודה, והזכויות התעסוקתיות המוסדרות מכוחה, חלות ברובן על עובדים שכירים בלבד, ואינן חלות על עובדים עצמאים (לוריא, 2013, 245</w:t>
      </w:r>
      <w:r w:rsidRPr="00B76B60">
        <w:rPr>
          <w:rFonts w:ascii="Georgia" w:hAnsi="Georgia"/>
          <w:sz w:val="18"/>
          <w:szCs w:val="20"/>
          <w:rtl/>
        </w:rPr>
        <w:t>–</w:t>
      </w:r>
      <w:r w:rsidRPr="00B76B60">
        <w:rPr>
          <w:rFonts w:ascii="Georgia" w:hAnsi="Georgia" w:hint="cs"/>
          <w:sz w:val="18"/>
          <w:szCs w:val="20"/>
          <w:rtl/>
        </w:rPr>
        <w:t xml:space="preserve">253). עובדים עצמאים ככלל אינם זכאים אפוא לזכויות מכוח חקיקת המגן, לרבות הזכות לימי חופשה ולדמי מחלה </w:t>
      </w:r>
      <w:r w:rsidRPr="00B76B60">
        <w:rPr>
          <w:rFonts w:ascii="Georgia" w:hAnsi="Georgia"/>
          <w:sz w:val="18"/>
          <w:szCs w:val="20"/>
          <w:rtl/>
        </w:rPr>
        <w:t>–</w:t>
      </w:r>
      <w:r w:rsidRPr="00B76B60">
        <w:rPr>
          <w:rFonts w:ascii="Georgia" w:hAnsi="Georgia" w:hint="cs"/>
          <w:sz w:val="18"/>
          <w:szCs w:val="20"/>
          <w:rtl/>
        </w:rPr>
        <w:t xml:space="preserve"> זכויות בעלות משמעות רבה לעובדים עם מוגבלות. בניגוד לחקיקת העבודה, חקיקת הרווחה בישראל, ובעיקר חוק הביטוח הלאומי (נוסח משולב), תשנ"ה-1995, חלה, לפחות בחלקה, על כלל תושבי המדינה, לרבות עצמאים, שכירים ומי שאינם עובדים. חקיקת הרווחה כוללת הסדרה של ענפי ביטוחי נכות </w:t>
      </w:r>
      <w:r w:rsidRPr="00B76B60">
        <w:rPr>
          <w:rFonts w:ascii="Georgia" w:hAnsi="Georgia"/>
          <w:sz w:val="18"/>
          <w:szCs w:val="20"/>
          <w:rtl/>
        </w:rPr>
        <w:t>–</w:t>
      </w:r>
      <w:r w:rsidRPr="00B76B60">
        <w:rPr>
          <w:rFonts w:ascii="Georgia" w:hAnsi="Georgia" w:hint="cs"/>
          <w:sz w:val="18"/>
          <w:szCs w:val="20"/>
          <w:rtl/>
        </w:rPr>
        <w:t xml:space="preserve"> ובראשם ביטוח הנכות הכללית </w:t>
      </w:r>
      <w:r w:rsidRPr="00B76B60">
        <w:rPr>
          <w:rFonts w:ascii="Georgia" w:hAnsi="Georgia"/>
          <w:sz w:val="18"/>
          <w:szCs w:val="20"/>
          <w:rtl/>
        </w:rPr>
        <w:t>–</w:t>
      </w:r>
      <w:r w:rsidRPr="00B76B60">
        <w:rPr>
          <w:rFonts w:ascii="Georgia" w:hAnsi="Georgia" w:hint="cs"/>
          <w:sz w:val="18"/>
          <w:szCs w:val="20"/>
          <w:rtl/>
        </w:rPr>
        <w:t xml:space="preserve"> אשר אמורים לספק ביטחון בהכנסה לאנשים עם מוגבלות אשר מצויים מחוץ לשוק העבודה, או מועסקים בשוק העבודה בשכר שאיננו עובר את התקרה. במהלך השנים נעשו ניסיונות שונים לעצב את חקיקת הרווחה ואת מנגנון קצבאות הנכות באופן שלא יפגע בתמריץ לעבוד (</w:t>
      </w:r>
      <w:proofErr w:type="spellStart"/>
      <w:r w:rsidRPr="00B76B60">
        <w:rPr>
          <w:rFonts w:ascii="Georgia" w:hAnsi="Georgia" w:hint="cs"/>
          <w:sz w:val="18"/>
          <w:szCs w:val="20"/>
          <w:rtl/>
        </w:rPr>
        <w:t>פינטו</w:t>
      </w:r>
      <w:proofErr w:type="spellEnd"/>
      <w:r w:rsidRPr="00B76B60">
        <w:rPr>
          <w:rFonts w:ascii="Georgia" w:hAnsi="Georgia" w:hint="cs"/>
          <w:sz w:val="18"/>
          <w:szCs w:val="20"/>
          <w:rtl/>
        </w:rPr>
        <w:t xml:space="preserve"> </w:t>
      </w:r>
      <w:proofErr w:type="spellStart"/>
      <w:r w:rsidRPr="00B76B60">
        <w:rPr>
          <w:rFonts w:ascii="Georgia" w:hAnsi="Georgia" w:hint="cs"/>
          <w:sz w:val="18"/>
          <w:szCs w:val="20"/>
          <w:rtl/>
        </w:rPr>
        <w:t>וסטרבצ'ינסקי</w:t>
      </w:r>
      <w:proofErr w:type="spellEnd"/>
      <w:r w:rsidRPr="00B76B60">
        <w:rPr>
          <w:rFonts w:ascii="Georgia" w:hAnsi="Georgia" w:hint="cs"/>
          <w:sz w:val="18"/>
          <w:szCs w:val="20"/>
          <w:rtl/>
        </w:rPr>
        <w:t xml:space="preserve">, 2017). </w:t>
      </w:r>
    </w:p>
    <w:p w14:paraId="693F743B"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כדי לממש את הזכויות שפורטו למעלה בתחום התעסוקה והרווחה נדרשת פעמים רבות חשיפה של המוגבלות בפני המעסיק או המדינה. מחקרים רבים עומדים על הקושי של עובדים לממש את זכויותיהם הסוציאליות והתעסוקתיות (</w:t>
      </w:r>
      <w:proofErr w:type="spellStart"/>
      <w:r w:rsidRPr="00B76B60">
        <w:rPr>
          <w:rFonts w:ascii="Georgia" w:hAnsi="Georgia" w:hint="cs"/>
          <w:sz w:val="18"/>
          <w:szCs w:val="20"/>
          <w:rtl/>
        </w:rPr>
        <w:t>אטלן</w:t>
      </w:r>
      <w:proofErr w:type="spellEnd"/>
      <w:r w:rsidRPr="00B76B60">
        <w:rPr>
          <w:rFonts w:ascii="Georgia" w:hAnsi="Georgia" w:hint="cs"/>
          <w:sz w:val="18"/>
          <w:szCs w:val="20"/>
          <w:rtl/>
        </w:rPr>
        <w:t xml:space="preserve"> וספיר-אליעזר, 2016; גוטליב, 2021; גל </w:t>
      </w:r>
      <w:proofErr w:type="spellStart"/>
      <w:r w:rsidRPr="00B76B60">
        <w:rPr>
          <w:rFonts w:ascii="Georgia" w:hAnsi="Georgia" w:hint="cs"/>
          <w:sz w:val="18"/>
          <w:szCs w:val="20"/>
          <w:rtl/>
        </w:rPr>
        <w:t>ואייזנשטדט</w:t>
      </w:r>
      <w:proofErr w:type="spellEnd"/>
      <w:r w:rsidRPr="00B76B60">
        <w:rPr>
          <w:rFonts w:ascii="Georgia" w:hAnsi="Georgia" w:hint="cs"/>
          <w:sz w:val="18"/>
          <w:szCs w:val="20"/>
          <w:rtl/>
        </w:rPr>
        <w:t xml:space="preserve">, 2009; </w:t>
      </w:r>
      <w:proofErr w:type="spellStart"/>
      <w:r w:rsidRPr="00B76B60">
        <w:rPr>
          <w:rFonts w:ascii="Georgia" w:hAnsi="Georgia"/>
          <w:sz w:val="18"/>
          <w:szCs w:val="20"/>
          <w:rtl/>
        </w:rPr>
        <w:t>הולר</w:t>
      </w:r>
      <w:proofErr w:type="spellEnd"/>
      <w:r w:rsidRPr="00B76B60">
        <w:rPr>
          <w:rFonts w:ascii="Georgia" w:hAnsi="Georgia" w:hint="cs"/>
          <w:sz w:val="18"/>
          <w:szCs w:val="20"/>
          <w:rtl/>
        </w:rPr>
        <w:t xml:space="preserve"> ואח', 2021; לוריא, 2016; מור, 2009). הדברים </w:t>
      </w:r>
      <w:r w:rsidRPr="00B76B60">
        <w:rPr>
          <w:rFonts w:ascii="Georgia" w:hAnsi="Georgia" w:hint="cs"/>
          <w:sz w:val="18"/>
          <w:szCs w:val="20"/>
          <w:rtl/>
        </w:rPr>
        <w:lastRenderedPageBreak/>
        <w:t xml:space="preserve">מורכבים עוד יותר כאשר מדובר בעובדים עם מוגבלות בלתי נראית, אשר מתלבטים אם לצאת או לא לצאת מארון המוגבלות. </w:t>
      </w:r>
    </w:p>
    <w:p w14:paraId="425AD8CB"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 xml:space="preserve">בניגוד להסדרים הפרטיקולריים השונים (ולזכויות השונות) אשר פורטו עד כה </w:t>
      </w:r>
      <w:r w:rsidRPr="00B76B60">
        <w:rPr>
          <w:rFonts w:ascii="Georgia" w:hAnsi="Georgia"/>
          <w:sz w:val="18"/>
          <w:szCs w:val="20"/>
          <w:rtl/>
        </w:rPr>
        <w:t>–</w:t>
      </w:r>
      <w:r w:rsidRPr="00B76B60">
        <w:rPr>
          <w:rFonts w:ascii="Georgia" w:hAnsi="Georgia" w:hint="cs"/>
          <w:sz w:val="18"/>
          <w:szCs w:val="20"/>
          <w:rtl/>
        </w:rPr>
        <w:t xml:space="preserve"> ועומדים לרשותם של עובדים עם מוגבלות בלבד </w:t>
      </w:r>
      <w:r w:rsidRPr="00B76B60">
        <w:rPr>
          <w:rFonts w:ascii="Georgia" w:hAnsi="Georgia"/>
          <w:sz w:val="18"/>
          <w:szCs w:val="20"/>
          <w:rtl/>
        </w:rPr>
        <w:t>–</w:t>
      </w:r>
      <w:r w:rsidRPr="00B76B60">
        <w:rPr>
          <w:rFonts w:ascii="Georgia" w:hAnsi="Georgia" w:hint="cs"/>
          <w:sz w:val="18"/>
          <w:szCs w:val="20"/>
          <w:rtl/>
        </w:rPr>
        <w:t xml:space="preserve"> הסדרים אחרים עשויים לסייע גם לעובדים עם מוגבלות אך גם לעובדים אחרים (למשל, עובדים המטפלים בילדים או בבני משפחה אחרים, ועובדים מבוגרים), ללא צורך או תלות בחשיפת המוגבלות, ובהם שעות עבודה גמישות אשר נהוגות בחלק ממקומות העבודה, אפשרות לעבודה מהבית, וכן ימי חופשה ומחלה שניתן לנצלם לצרכים שונים (</w:t>
      </w:r>
      <w:r w:rsidRPr="00B76B60">
        <w:rPr>
          <w:rFonts w:ascii="Georgia" w:hAnsi="Georgia"/>
          <w:sz w:val="18"/>
          <w:szCs w:val="20"/>
        </w:rPr>
        <w:t>Anxo &amp; O’Reilly, 2002; Fagan &amp; Lallement, 2000; Schmid, 2002</w:t>
      </w:r>
      <w:r w:rsidRPr="00B76B60">
        <w:rPr>
          <w:rFonts w:ascii="Georgia" w:hAnsi="Georgia" w:hint="cs"/>
          <w:sz w:val="18"/>
          <w:szCs w:val="20"/>
          <w:rtl/>
        </w:rPr>
        <w:t xml:space="preserve">). הסדרים אלו </w:t>
      </w:r>
      <w:r w:rsidRPr="00B76B60">
        <w:rPr>
          <w:rFonts w:ascii="Georgia" w:hAnsi="Georgia"/>
          <w:sz w:val="18"/>
          <w:szCs w:val="20"/>
          <w:rtl/>
        </w:rPr>
        <w:t>–</w:t>
      </w:r>
      <w:r w:rsidRPr="00B76B60">
        <w:rPr>
          <w:rFonts w:ascii="Georgia" w:hAnsi="Georgia" w:hint="cs"/>
          <w:sz w:val="18"/>
          <w:szCs w:val="20"/>
          <w:rtl/>
        </w:rPr>
        <w:t xml:space="preserve"> המוכוונים כלפי כל אוכלוסיית העובדים, ולא רק כלפי עובדים עם מוגבלות </w:t>
      </w:r>
      <w:r w:rsidRPr="00B76B60">
        <w:rPr>
          <w:rFonts w:ascii="Georgia" w:hAnsi="Georgia"/>
          <w:sz w:val="18"/>
          <w:szCs w:val="20"/>
          <w:rtl/>
        </w:rPr>
        <w:t>–</w:t>
      </w:r>
      <w:r w:rsidRPr="00B76B60">
        <w:rPr>
          <w:rFonts w:ascii="Georgia" w:hAnsi="Georgia" w:hint="cs"/>
          <w:sz w:val="18"/>
          <w:szCs w:val="20"/>
          <w:rtl/>
        </w:rPr>
        <w:t xml:space="preserve"> הם אוניברסליים, על כל היתרונות המשתמעים מכך. כתיבה נרחבת בתחום לימודי המוגבלות כוללת התייחסות ליתרונותיה של </w:t>
      </w:r>
      <w:r w:rsidRPr="00B76B60">
        <w:rPr>
          <w:rFonts w:ascii="Georgia" w:hAnsi="Georgia" w:hint="cs"/>
          <w:b/>
          <w:bCs/>
          <w:sz w:val="18"/>
          <w:szCs w:val="20"/>
          <w:rtl/>
        </w:rPr>
        <w:t>מדיניות אוניברסלית</w:t>
      </w:r>
      <w:r w:rsidRPr="00B76B60">
        <w:rPr>
          <w:rFonts w:ascii="Georgia" w:hAnsi="Georgia" w:hint="cs"/>
          <w:sz w:val="18"/>
          <w:szCs w:val="20"/>
          <w:rtl/>
        </w:rPr>
        <w:t xml:space="preserve"> (</w:t>
      </w:r>
      <w:r w:rsidRPr="00B76B60">
        <w:rPr>
          <w:rFonts w:ascii="Georgia" w:hAnsi="Georgia"/>
          <w:sz w:val="18"/>
          <w:szCs w:val="20"/>
        </w:rPr>
        <w:t>universal design</w:t>
      </w:r>
      <w:r w:rsidRPr="00B76B60">
        <w:rPr>
          <w:rFonts w:ascii="Georgia" w:hAnsi="Georgia" w:hint="cs"/>
          <w:sz w:val="18"/>
          <w:szCs w:val="20"/>
          <w:rtl/>
        </w:rPr>
        <w:t xml:space="preserve">) לעומת </w:t>
      </w:r>
      <w:r w:rsidRPr="00B76B60">
        <w:rPr>
          <w:rFonts w:ascii="Georgia" w:hAnsi="Georgia" w:hint="cs"/>
          <w:b/>
          <w:bCs/>
          <w:sz w:val="18"/>
          <w:szCs w:val="20"/>
          <w:rtl/>
        </w:rPr>
        <w:t>מדיניות פרטיקולרית</w:t>
      </w:r>
      <w:r w:rsidRPr="00B76B60">
        <w:rPr>
          <w:rFonts w:ascii="Georgia" w:hAnsi="Georgia" w:hint="cs"/>
          <w:sz w:val="18"/>
          <w:szCs w:val="20"/>
          <w:rtl/>
        </w:rPr>
        <w:t xml:space="preserve"> (</w:t>
      </w:r>
      <w:r w:rsidRPr="00B76B60">
        <w:rPr>
          <w:rFonts w:ascii="Georgia" w:hAnsi="Georgia"/>
          <w:sz w:val="18"/>
          <w:szCs w:val="20"/>
        </w:rPr>
        <w:t>Zola, 2005</w:t>
      </w:r>
      <w:r w:rsidRPr="00B76B60">
        <w:rPr>
          <w:rFonts w:ascii="Georgia" w:hAnsi="Georgia" w:hint="cs"/>
          <w:sz w:val="18"/>
          <w:szCs w:val="20"/>
          <w:rtl/>
        </w:rPr>
        <w:t>). יתרונותיהם של הסדרים אוניברסליים על פני הסדרים פרטיקולריים כוללים בין היתר, קידום שוויון, מיצוי זכויות והיעדר סטיגמות (דורון, 1997, 2019).</w:t>
      </w:r>
    </w:p>
    <w:p w14:paraId="0E4D58A5" w14:textId="77777777" w:rsidR="009207EE" w:rsidRPr="00B76B60" w:rsidRDefault="009207EE" w:rsidP="009207EE">
      <w:pPr>
        <w:spacing w:after="180" w:line="280" w:lineRule="exact"/>
        <w:jc w:val="both"/>
        <w:rPr>
          <w:rFonts w:ascii="Georgia" w:hAnsi="Georgia"/>
          <w:sz w:val="18"/>
          <w:szCs w:val="20"/>
        </w:rPr>
      </w:pPr>
    </w:p>
    <w:p w14:paraId="323BCA06" w14:textId="32C58C0A"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זמן איטי (</w:t>
      </w:r>
      <w:r w:rsidRPr="009207EE">
        <w:rPr>
          <w:rFonts w:cs="Guttman Aharoni"/>
          <w:b w:val="0"/>
          <w:bCs w:val="0"/>
          <w:color w:val="BA2A16"/>
          <w:sz w:val="22"/>
          <w:szCs w:val="22"/>
        </w:rPr>
        <w:t>crip time</w:t>
      </w:r>
      <w:r w:rsidRPr="00B76B60">
        <w:rPr>
          <w:rFonts w:cs="Guttman Aharoni" w:hint="cs"/>
          <w:color w:val="BA2A16"/>
          <w:rtl/>
        </w:rPr>
        <w:t xml:space="preserve">) </w:t>
      </w:r>
    </w:p>
    <w:p w14:paraId="3AC21FB2"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מקצב החיים השונה בקרב אנשים עם מוגבלות הוא נושא שזכה לדיון נרחב למדי במסגרת לימודי המוגבלות (שוורץ,</w:t>
      </w:r>
      <w:r w:rsidRPr="00B76B60">
        <w:rPr>
          <w:rFonts w:ascii="Georgia" w:hAnsi="Georgia"/>
          <w:sz w:val="18"/>
          <w:szCs w:val="20"/>
        </w:rPr>
        <w:t xml:space="preserve"> </w:t>
      </w:r>
      <w:r w:rsidRPr="00B76B60">
        <w:rPr>
          <w:rFonts w:ascii="Georgia" w:hAnsi="Georgia" w:hint="cs"/>
          <w:sz w:val="18"/>
          <w:szCs w:val="20"/>
          <w:rtl/>
        </w:rPr>
        <w:t xml:space="preserve">2020). מרגרט פרייס, </w:t>
      </w:r>
      <w:proofErr w:type="spellStart"/>
      <w:r w:rsidRPr="00B76B60">
        <w:rPr>
          <w:rFonts w:ascii="Georgia" w:hAnsi="Georgia" w:hint="cs"/>
          <w:sz w:val="18"/>
          <w:szCs w:val="20"/>
          <w:rtl/>
        </w:rPr>
        <w:t>אליסן</w:t>
      </w:r>
      <w:proofErr w:type="spellEnd"/>
      <w:r w:rsidRPr="00B76B60">
        <w:rPr>
          <w:rFonts w:ascii="Georgia" w:hAnsi="Georgia" w:hint="cs"/>
          <w:sz w:val="18"/>
          <w:szCs w:val="20"/>
          <w:rtl/>
        </w:rPr>
        <w:t xml:space="preserve"> </w:t>
      </w:r>
      <w:proofErr w:type="spellStart"/>
      <w:r w:rsidRPr="00B76B60">
        <w:rPr>
          <w:rFonts w:ascii="Georgia" w:hAnsi="Georgia" w:hint="cs"/>
          <w:sz w:val="18"/>
          <w:szCs w:val="20"/>
          <w:rtl/>
        </w:rPr>
        <w:t>קאפר</w:t>
      </w:r>
      <w:proofErr w:type="spellEnd"/>
      <w:r w:rsidRPr="00B76B60">
        <w:rPr>
          <w:rFonts w:ascii="Georgia" w:hAnsi="Georgia" w:hint="cs"/>
          <w:sz w:val="18"/>
          <w:szCs w:val="20"/>
          <w:rtl/>
        </w:rPr>
        <w:t xml:space="preserve"> ואלן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פיתחו את המושג</w:t>
      </w:r>
      <w:r w:rsidRPr="00B76B60">
        <w:rPr>
          <w:rFonts w:ascii="Georgia" w:hAnsi="Georgia"/>
          <w:sz w:val="18"/>
          <w:szCs w:val="20"/>
        </w:rPr>
        <w:t xml:space="preserve"> </w:t>
      </w:r>
      <w:r w:rsidRPr="00B76B60">
        <w:rPr>
          <w:rFonts w:ascii="Georgia" w:hAnsi="Georgia" w:hint="cs"/>
          <w:b/>
          <w:bCs/>
          <w:sz w:val="18"/>
          <w:szCs w:val="20"/>
          <w:rtl/>
        </w:rPr>
        <w:t>זמן איטי</w:t>
      </w:r>
      <w:r w:rsidRPr="00B76B60">
        <w:rPr>
          <w:rFonts w:ascii="Georgia" w:hAnsi="Georgia" w:hint="cs"/>
          <w:sz w:val="18"/>
          <w:szCs w:val="20"/>
          <w:rtl/>
        </w:rPr>
        <w:t xml:space="preserve"> (</w:t>
      </w:r>
      <w:r w:rsidRPr="00B76B60">
        <w:rPr>
          <w:rFonts w:ascii="Georgia" w:hAnsi="Georgia"/>
          <w:sz w:val="18"/>
          <w:szCs w:val="20"/>
        </w:rPr>
        <w:t>crip time</w:t>
      </w:r>
      <w:r w:rsidRPr="00B76B60">
        <w:rPr>
          <w:rFonts w:ascii="Georgia" w:hAnsi="Georgia" w:hint="cs"/>
          <w:sz w:val="18"/>
          <w:szCs w:val="20"/>
          <w:rtl/>
        </w:rPr>
        <w:t xml:space="preserve">), אשר </w:t>
      </w:r>
      <w:r w:rsidRPr="00B76B60">
        <w:rPr>
          <w:rFonts w:ascii="Georgia" w:hAnsi="Georgia"/>
          <w:sz w:val="18"/>
          <w:szCs w:val="20"/>
          <w:rtl/>
        </w:rPr>
        <w:t>מציין את מקצב החיים השונה של אנשים עם מוגבלות כחלופה לגיטימית לתפיסת הזמן הנורמטיבית, מקדמת המהירות והיעילות</w:t>
      </w:r>
      <w:r w:rsidRPr="00B76B60">
        <w:rPr>
          <w:rFonts w:ascii="Georgia" w:hAnsi="Georgia"/>
          <w:sz w:val="18"/>
          <w:szCs w:val="20"/>
        </w:rPr>
        <w:t xml:space="preserve"> </w:t>
      </w:r>
      <w:r w:rsidRPr="00B76B60">
        <w:rPr>
          <w:rFonts w:ascii="Georgia" w:hAnsi="Georgia" w:hint="cs"/>
          <w:sz w:val="18"/>
          <w:szCs w:val="20"/>
          <w:rtl/>
        </w:rPr>
        <w:t>(</w:t>
      </w:r>
      <w:r w:rsidRPr="00B76B60">
        <w:rPr>
          <w:rFonts w:ascii="Georgia" w:hAnsi="Georgia"/>
          <w:sz w:val="18"/>
          <w:szCs w:val="20"/>
          <w:rtl/>
        </w:rPr>
        <w:t xml:space="preserve">2017 </w:t>
      </w:r>
      <w:r w:rsidRPr="00B76B60">
        <w:rPr>
          <w:rFonts w:ascii="Georgia" w:hAnsi="Georgia"/>
          <w:sz w:val="18"/>
          <w:szCs w:val="20"/>
        </w:rPr>
        <w:t>(Kafer, 2013; Price, 2011; Samuels,</w:t>
      </w:r>
      <w:r w:rsidRPr="00B76B60">
        <w:rPr>
          <w:rFonts w:ascii="Georgia" w:hAnsi="Georgia" w:hint="cs"/>
          <w:sz w:val="18"/>
          <w:szCs w:val="20"/>
          <w:rtl/>
        </w:rPr>
        <w:t xml:space="preserve">. הכותבות מדגישות מצד אחד את הצורך של חלק מהאנשים עם מוגבלות במקצב חיים שונה, ומצד אחר את הפוטנציאל שיש במקצב חיים שונה כאמצעי משחרר וכשיקוף של המודל </w:t>
      </w:r>
      <w:proofErr w:type="spellStart"/>
      <w:r w:rsidRPr="00B76B60">
        <w:rPr>
          <w:rFonts w:ascii="Georgia" w:hAnsi="Georgia" w:hint="cs"/>
          <w:sz w:val="18"/>
          <w:szCs w:val="20"/>
          <w:rtl/>
        </w:rPr>
        <w:t>האפירמטיבי</w:t>
      </w:r>
      <w:proofErr w:type="spellEnd"/>
      <w:r w:rsidRPr="00B76B60">
        <w:rPr>
          <w:rFonts w:ascii="Georgia" w:hAnsi="Georgia" w:hint="cs"/>
          <w:sz w:val="18"/>
          <w:szCs w:val="20"/>
          <w:rtl/>
        </w:rPr>
        <w:t xml:space="preserve"> של מוגבלות (שוורץ, 2020; </w:t>
      </w:r>
      <w:r w:rsidRPr="00B76B60">
        <w:rPr>
          <w:rFonts w:ascii="Georgia" w:hAnsi="Georgia"/>
          <w:sz w:val="18"/>
          <w:szCs w:val="20"/>
        </w:rPr>
        <w:t>Samuels, 2017</w:t>
      </w:r>
      <w:r w:rsidRPr="00B76B60">
        <w:rPr>
          <w:rFonts w:ascii="Georgia" w:hAnsi="Georgia" w:hint="cs"/>
          <w:sz w:val="18"/>
          <w:szCs w:val="20"/>
          <w:rtl/>
        </w:rPr>
        <w:t>). ניתן</w:t>
      </w:r>
      <w:r w:rsidRPr="00B76B60">
        <w:rPr>
          <w:rFonts w:ascii="Georgia" w:hAnsi="Georgia"/>
          <w:sz w:val="18"/>
          <w:szCs w:val="20"/>
        </w:rPr>
        <w:t xml:space="preserve"> </w:t>
      </w:r>
      <w:r w:rsidRPr="00B76B60">
        <w:rPr>
          <w:rFonts w:ascii="Georgia" w:hAnsi="Georgia" w:hint="cs"/>
          <w:sz w:val="18"/>
          <w:szCs w:val="20"/>
          <w:rtl/>
        </w:rPr>
        <w:t xml:space="preserve">אפוא לראות במושג </w:t>
      </w:r>
      <w:r w:rsidRPr="00B76B60">
        <w:rPr>
          <w:rFonts w:ascii="Georgia" w:hAnsi="Georgia" w:hint="cs"/>
          <w:b/>
          <w:bCs/>
          <w:sz w:val="18"/>
          <w:szCs w:val="20"/>
          <w:rtl/>
        </w:rPr>
        <w:t>זמן איטי</w:t>
      </w:r>
      <w:r w:rsidRPr="00B76B60">
        <w:rPr>
          <w:rFonts w:ascii="Georgia" w:hAnsi="Georgia" w:hint="cs"/>
          <w:sz w:val="18"/>
          <w:szCs w:val="20"/>
          <w:rtl/>
        </w:rPr>
        <w:t xml:space="preserve"> לא רק ביטוי של מחלה, אלא ביטוי של תפיסה ערכית המבקשת לקדם ערכים של האטה על פני ערכים של מהירות, ספונטניות ותועלתנות. בהתאם </w:t>
      </w:r>
      <w:proofErr w:type="spellStart"/>
      <w:r w:rsidRPr="00B76B60">
        <w:rPr>
          <w:rFonts w:ascii="Georgia" w:hAnsi="Georgia" w:hint="cs"/>
          <w:sz w:val="18"/>
          <w:szCs w:val="20"/>
          <w:rtl/>
        </w:rPr>
        <w:t>לסמואלס</w:t>
      </w:r>
      <w:proofErr w:type="spellEnd"/>
      <w:r w:rsidRPr="00B76B60">
        <w:rPr>
          <w:rFonts w:ascii="Georgia" w:hAnsi="Georgia" w:hint="cs"/>
          <w:sz w:val="18"/>
          <w:szCs w:val="20"/>
          <w:rtl/>
        </w:rPr>
        <w:t xml:space="preserve"> ופרימן, התאמות קולקטיביות, אוניברסליות, של זמן </w:t>
      </w:r>
      <w:r w:rsidRPr="00B76B60">
        <w:rPr>
          <w:rFonts w:ascii="Georgia" w:hAnsi="Georgia"/>
          <w:sz w:val="18"/>
          <w:szCs w:val="20"/>
          <w:rtl/>
        </w:rPr>
        <w:t>–</w:t>
      </w:r>
      <w:r w:rsidRPr="00B76B60">
        <w:rPr>
          <w:rFonts w:ascii="Georgia" w:hAnsi="Georgia" w:hint="cs"/>
          <w:sz w:val="18"/>
          <w:szCs w:val="20"/>
          <w:rtl/>
        </w:rPr>
        <w:t xml:space="preserve"> אשר יחולו על כלל האוכלוסייה </w:t>
      </w:r>
      <w:r w:rsidRPr="00B76B60">
        <w:rPr>
          <w:rFonts w:ascii="Georgia" w:hAnsi="Georgia"/>
          <w:sz w:val="18"/>
          <w:szCs w:val="20"/>
          <w:rtl/>
        </w:rPr>
        <w:t>–</w:t>
      </w:r>
      <w:r w:rsidRPr="00B76B60">
        <w:rPr>
          <w:rFonts w:ascii="Georgia" w:hAnsi="Georgia" w:hint="cs"/>
          <w:sz w:val="18"/>
          <w:szCs w:val="20"/>
          <w:rtl/>
        </w:rPr>
        <w:t xml:space="preserve"> עשויות לסייע לעובדים עם מוגבלות יותר מאשר התאמות אינדיווידואליות פרטניות רק לעובדים עם מוגבלות (</w:t>
      </w:r>
      <w:r w:rsidRPr="00B76B60">
        <w:rPr>
          <w:rFonts w:ascii="Georgia" w:hAnsi="Georgia"/>
          <w:sz w:val="18"/>
          <w:szCs w:val="20"/>
        </w:rPr>
        <w:t>Samuels &amp; Freeman, 2021</w:t>
      </w:r>
      <w:r w:rsidRPr="00B76B60">
        <w:rPr>
          <w:rFonts w:ascii="Georgia" w:hAnsi="Georgia" w:hint="cs"/>
          <w:sz w:val="18"/>
          <w:szCs w:val="20"/>
          <w:rtl/>
        </w:rPr>
        <w:t xml:space="preserve">). </w:t>
      </w:r>
    </w:p>
    <w:p w14:paraId="00BE20C2" w14:textId="77777777" w:rsidR="009207EE" w:rsidRPr="00B76B60" w:rsidRDefault="009207EE" w:rsidP="009207EE">
      <w:pPr>
        <w:spacing w:after="180" w:line="280" w:lineRule="exact"/>
        <w:jc w:val="both"/>
        <w:rPr>
          <w:rFonts w:ascii="Georgia" w:hAnsi="Georgia"/>
          <w:sz w:val="18"/>
          <w:szCs w:val="20"/>
          <w:rtl/>
        </w:rPr>
      </w:pPr>
    </w:p>
    <w:p w14:paraId="4446CF7F" w14:textId="5F9A1B78"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קדחת ים</w:t>
      </w:r>
      <w:r w:rsidRPr="009207EE">
        <w:rPr>
          <w:rFonts w:ascii="David" w:hAnsi="David" w:cs="David"/>
          <w:color w:val="BA2A16"/>
          <w:rtl/>
        </w:rPr>
        <w:t>-</w:t>
      </w:r>
      <w:r w:rsidRPr="00B76B60">
        <w:rPr>
          <w:rFonts w:cs="Guttman Aharoni" w:hint="cs"/>
          <w:color w:val="BA2A16"/>
          <w:rtl/>
        </w:rPr>
        <w:t xml:space="preserve">תיכונית </w:t>
      </w:r>
    </w:p>
    <w:p w14:paraId="6B932130"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במאמר זה נבחן את אופן התמודדתם של עובדים עם מוגבלות בלתי נראית בשוק העבודה, באמצעות מקרה המבחן של עובדים עם קדחת ים-תיכונית (</w:t>
      </w:r>
      <w:r w:rsidRPr="00B76B60">
        <w:rPr>
          <w:rFonts w:ascii="Georgia" w:hAnsi="Georgia"/>
          <w:sz w:val="18"/>
          <w:szCs w:val="20"/>
        </w:rPr>
        <w:t>Familial Mediterranean Fever</w:t>
      </w:r>
      <w:r w:rsidRPr="00B76B60">
        <w:rPr>
          <w:rFonts w:ascii="Georgia" w:hAnsi="Georgia" w:hint="cs"/>
          <w:sz w:val="18"/>
          <w:szCs w:val="20"/>
          <w:rtl/>
        </w:rPr>
        <w:t>). מדובר ב</w:t>
      </w:r>
      <w:r w:rsidRPr="00B76B60">
        <w:rPr>
          <w:rFonts w:ascii="Georgia" w:hAnsi="Georgia"/>
          <w:sz w:val="18"/>
          <w:szCs w:val="20"/>
          <w:rtl/>
        </w:rPr>
        <w:t xml:space="preserve">מחלה תורשתית אשר מאופיינת בהתקפים של כאבי בטן, חזה, מפרקים </w:t>
      </w:r>
      <w:r w:rsidRPr="00B76B60">
        <w:rPr>
          <w:rFonts w:ascii="Georgia" w:hAnsi="Georgia"/>
          <w:sz w:val="18"/>
          <w:szCs w:val="20"/>
          <w:rtl/>
        </w:rPr>
        <w:lastRenderedPageBreak/>
        <w:t>ועור</w:t>
      </w:r>
      <w:r w:rsidRPr="00B76B60">
        <w:rPr>
          <w:rFonts w:ascii="Georgia" w:hAnsi="Georgia" w:hint="cs"/>
          <w:sz w:val="18"/>
          <w:szCs w:val="20"/>
          <w:rtl/>
        </w:rPr>
        <w:t>,</w:t>
      </w:r>
      <w:r w:rsidRPr="00B76B60">
        <w:rPr>
          <w:rFonts w:ascii="Georgia" w:hAnsi="Georgia"/>
          <w:sz w:val="18"/>
          <w:szCs w:val="20"/>
          <w:rtl/>
        </w:rPr>
        <w:t xml:space="preserve"> המלווים בחום.</w:t>
      </w:r>
      <w:r w:rsidRPr="00B76B60">
        <w:rPr>
          <w:rFonts w:ascii="Georgia" w:hAnsi="Georgia" w:hint="cs"/>
          <w:sz w:val="18"/>
          <w:szCs w:val="20"/>
          <w:rtl/>
        </w:rPr>
        <w:t xml:space="preserve"> כל התקף נמשך בין 24 ל-72 שעות, ובין ההתקפים האדם חש ונראה בריא לחלוטין. תדירות ההתקפים משתנה מאוד מחולה לחולה, ויכולה לנוע בין אחת לכמה ימים לבין אחת לכמה שנים (משרד הבריאות, 2021). האבחנה של קדחת ים-תיכונית היא קלינית, על בסיס התרחשותם של ההתקפים הטיפוסיים למחלה (מיכלסון ולב, 2011; שיבא, 2022). האבחנה יכולה להתבצע גם באמצעות בדיקה גנטית הבודקת את הריצוף הגנטי בגן </w:t>
      </w:r>
      <w:r w:rsidRPr="00B76B60">
        <w:rPr>
          <w:rFonts w:ascii="Georgia" w:hAnsi="Georgia"/>
          <w:sz w:val="18"/>
          <w:szCs w:val="20"/>
        </w:rPr>
        <w:t>MEFV</w:t>
      </w:r>
      <w:r w:rsidRPr="00B76B60">
        <w:rPr>
          <w:rFonts w:ascii="Georgia" w:hAnsi="Georgia" w:hint="cs"/>
          <w:sz w:val="18"/>
          <w:szCs w:val="20"/>
          <w:rtl/>
        </w:rPr>
        <w:t xml:space="preserve">, ומבררת אם יש בו מוטציות הגורמות למחלת הקדחת הים-תיכונית. כיום ידועות כחמישים מוטציות כאלה </w:t>
      </w:r>
      <w:r w:rsidRPr="00B76B60">
        <w:rPr>
          <w:rFonts w:ascii="Georgia" w:hAnsi="Georgia"/>
          <w:sz w:val="18"/>
          <w:szCs w:val="20"/>
          <w:rtl/>
        </w:rPr>
        <w:t xml:space="preserve">(פרס </w:t>
      </w:r>
      <w:r w:rsidRPr="00B76B60">
        <w:rPr>
          <w:rFonts w:ascii="Georgia" w:hAnsi="Georgia" w:hint="cs"/>
          <w:sz w:val="18"/>
          <w:szCs w:val="20"/>
          <w:rtl/>
        </w:rPr>
        <w:t>ו</w:t>
      </w:r>
      <w:r w:rsidRPr="00B76B60">
        <w:rPr>
          <w:rFonts w:ascii="Georgia" w:hAnsi="Georgia"/>
          <w:sz w:val="18"/>
          <w:szCs w:val="20"/>
          <w:rtl/>
        </w:rPr>
        <w:t>פרס</w:t>
      </w:r>
      <w:r w:rsidRPr="00B76B60">
        <w:rPr>
          <w:rFonts w:ascii="Georgia" w:hAnsi="Georgia" w:hint="cs"/>
          <w:sz w:val="18"/>
          <w:szCs w:val="20"/>
          <w:rtl/>
        </w:rPr>
        <w:t>,</w:t>
      </w:r>
      <w:r w:rsidRPr="00B76B60">
        <w:rPr>
          <w:rFonts w:ascii="Georgia" w:hAnsi="Georgia"/>
          <w:sz w:val="18"/>
          <w:szCs w:val="20"/>
          <w:rtl/>
        </w:rPr>
        <w:t xml:space="preserve"> 2006).</w:t>
      </w:r>
      <w:r w:rsidRPr="00B76B60">
        <w:rPr>
          <w:rFonts w:ascii="Georgia" w:hAnsi="Georgia"/>
          <w:sz w:val="18"/>
          <w:szCs w:val="20"/>
        </w:rPr>
        <w:t xml:space="preserve"> </w:t>
      </w:r>
      <w:r w:rsidRPr="00B76B60">
        <w:rPr>
          <w:rFonts w:ascii="Georgia" w:hAnsi="Georgia" w:hint="cs"/>
          <w:sz w:val="18"/>
          <w:szCs w:val="20"/>
          <w:rtl/>
        </w:rPr>
        <w:t>הסיב</w:t>
      </w:r>
      <w:r w:rsidRPr="00B76B60">
        <w:rPr>
          <w:rFonts w:ascii="Georgia" w:hAnsi="Georgia"/>
          <w:sz w:val="18"/>
          <w:szCs w:val="20"/>
          <w:rtl/>
        </w:rPr>
        <w:t>וך העיקרי</w:t>
      </w:r>
      <w:r w:rsidRPr="00B76B60">
        <w:rPr>
          <w:rFonts w:ascii="Georgia" w:hAnsi="Georgia" w:hint="cs"/>
          <w:sz w:val="18"/>
          <w:szCs w:val="20"/>
          <w:rtl/>
        </w:rPr>
        <w:t xml:space="preserve"> והחמור</w:t>
      </w:r>
      <w:r w:rsidRPr="00B76B60">
        <w:rPr>
          <w:rFonts w:ascii="Georgia" w:hAnsi="Georgia"/>
          <w:sz w:val="18"/>
          <w:szCs w:val="20"/>
          <w:rtl/>
        </w:rPr>
        <w:t xml:space="preserve"> של המחלה ה</w:t>
      </w:r>
      <w:r w:rsidRPr="00B76B60">
        <w:rPr>
          <w:rFonts w:ascii="Georgia" w:hAnsi="Georgia" w:hint="cs"/>
          <w:sz w:val="18"/>
          <w:szCs w:val="20"/>
          <w:rtl/>
        </w:rPr>
        <w:t>וא</w:t>
      </w:r>
      <w:r w:rsidRPr="00B76B60">
        <w:rPr>
          <w:rFonts w:ascii="Georgia" w:hAnsi="Georgia"/>
          <w:sz w:val="18"/>
          <w:szCs w:val="20"/>
          <w:rtl/>
        </w:rPr>
        <w:t xml:space="preserve"> </w:t>
      </w:r>
      <w:proofErr w:type="spellStart"/>
      <w:r w:rsidRPr="00B76B60">
        <w:rPr>
          <w:rFonts w:ascii="Georgia" w:hAnsi="Georgia"/>
          <w:sz w:val="18"/>
          <w:szCs w:val="20"/>
          <w:rtl/>
        </w:rPr>
        <w:t>העמילואידוזיס</w:t>
      </w:r>
      <w:proofErr w:type="spellEnd"/>
      <w:r w:rsidRPr="00B76B60">
        <w:rPr>
          <w:rFonts w:ascii="Georgia" w:hAnsi="Georgia"/>
          <w:sz w:val="18"/>
          <w:szCs w:val="20"/>
          <w:rtl/>
        </w:rPr>
        <w:t xml:space="preserve">, </w:t>
      </w:r>
      <w:r w:rsidRPr="00B76B60">
        <w:rPr>
          <w:rFonts w:ascii="Georgia" w:hAnsi="Georgia" w:hint="cs"/>
          <w:sz w:val="18"/>
          <w:szCs w:val="20"/>
          <w:rtl/>
        </w:rPr>
        <w:t>אשר הוביל בעבר לתמותה נרחבת מהמחלה בגיל צעיר עקב אי ספיקת כליות</w:t>
      </w:r>
      <w:r w:rsidRPr="00B76B60">
        <w:rPr>
          <w:rFonts w:ascii="Georgia" w:hAnsi="Georgia"/>
          <w:sz w:val="18"/>
          <w:szCs w:val="20"/>
          <w:rtl/>
        </w:rPr>
        <w:t>.</w:t>
      </w:r>
      <w:r w:rsidRPr="00B76B60">
        <w:rPr>
          <w:rFonts w:ascii="Georgia" w:hAnsi="Georgia" w:hint="cs"/>
          <w:sz w:val="18"/>
          <w:szCs w:val="20"/>
          <w:rtl/>
        </w:rPr>
        <w:t xml:space="preserve"> הטיפול במחלה נעשה כיום בעיקר באמצעות תרופת </w:t>
      </w:r>
      <w:proofErr w:type="spellStart"/>
      <w:r w:rsidRPr="00B76B60">
        <w:rPr>
          <w:rFonts w:ascii="Georgia" w:hAnsi="Georgia" w:hint="cs"/>
          <w:sz w:val="18"/>
          <w:szCs w:val="20"/>
          <w:rtl/>
        </w:rPr>
        <w:t>ה</w:t>
      </w:r>
      <w:r w:rsidRPr="00B76B60">
        <w:rPr>
          <w:rFonts w:ascii="Georgia" w:hAnsi="Georgia"/>
          <w:sz w:val="18"/>
          <w:szCs w:val="20"/>
          <w:rtl/>
        </w:rPr>
        <w:t>קולכיצין</w:t>
      </w:r>
      <w:proofErr w:type="spellEnd"/>
      <w:r w:rsidRPr="00B76B60">
        <w:rPr>
          <w:rFonts w:ascii="Georgia" w:hAnsi="Georgia" w:hint="cs"/>
          <w:sz w:val="18"/>
          <w:szCs w:val="20"/>
          <w:rtl/>
        </w:rPr>
        <w:t>, אשר מביאה להקלה בחומרת המחלה, ל</w:t>
      </w:r>
      <w:r w:rsidRPr="00B76B60">
        <w:rPr>
          <w:rFonts w:ascii="Georgia" w:hAnsi="Georgia"/>
          <w:sz w:val="18"/>
          <w:szCs w:val="20"/>
          <w:rtl/>
        </w:rPr>
        <w:t xml:space="preserve">הפסקת ההתקפים או להפחתה </w:t>
      </w:r>
      <w:r w:rsidRPr="00B76B60">
        <w:rPr>
          <w:rFonts w:ascii="Georgia" w:hAnsi="Georgia" w:hint="cs"/>
          <w:sz w:val="18"/>
          <w:szCs w:val="20"/>
          <w:rtl/>
        </w:rPr>
        <w:t xml:space="preserve">ניכרת בתכיפותם, ויש לה </w:t>
      </w:r>
      <w:r w:rsidRPr="00B76B60">
        <w:rPr>
          <w:rFonts w:ascii="Georgia" w:hAnsi="Georgia"/>
          <w:sz w:val="18"/>
          <w:szCs w:val="20"/>
          <w:rtl/>
        </w:rPr>
        <w:t xml:space="preserve">תפקיד חשוב במניעת </w:t>
      </w:r>
      <w:proofErr w:type="spellStart"/>
      <w:r w:rsidRPr="00B76B60">
        <w:rPr>
          <w:rFonts w:ascii="Georgia" w:hAnsi="Georgia"/>
          <w:sz w:val="18"/>
          <w:szCs w:val="20"/>
          <w:rtl/>
        </w:rPr>
        <w:t>עמילואידוזיס</w:t>
      </w:r>
      <w:proofErr w:type="spellEnd"/>
      <w:r w:rsidRPr="00B76B60">
        <w:rPr>
          <w:rFonts w:ascii="Georgia" w:hAnsi="Georgia" w:hint="cs"/>
          <w:sz w:val="18"/>
          <w:szCs w:val="20"/>
          <w:rtl/>
        </w:rPr>
        <w:t xml:space="preserve"> </w:t>
      </w:r>
      <w:r w:rsidRPr="00B76B60">
        <w:rPr>
          <w:rFonts w:ascii="Georgia" w:hAnsi="Georgia"/>
          <w:sz w:val="18"/>
          <w:szCs w:val="20"/>
          <w:rtl/>
        </w:rPr>
        <w:t>(לידר וליבנה</w:t>
      </w:r>
      <w:r w:rsidRPr="00B76B60">
        <w:rPr>
          <w:rFonts w:ascii="Georgia" w:hAnsi="Georgia" w:hint="cs"/>
          <w:sz w:val="18"/>
          <w:szCs w:val="20"/>
          <w:rtl/>
        </w:rPr>
        <w:t>,</w:t>
      </w:r>
      <w:r w:rsidRPr="00B76B60">
        <w:rPr>
          <w:rFonts w:ascii="Georgia" w:hAnsi="Georgia"/>
          <w:sz w:val="18"/>
          <w:szCs w:val="20"/>
          <w:rtl/>
        </w:rPr>
        <w:t xml:space="preserve"> 2007, פרס ופרס</w:t>
      </w:r>
      <w:r w:rsidRPr="00B76B60">
        <w:rPr>
          <w:rFonts w:ascii="Georgia" w:hAnsi="Georgia" w:hint="cs"/>
          <w:sz w:val="18"/>
          <w:szCs w:val="20"/>
          <w:rtl/>
        </w:rPr>
        <w:t>,</w:t>
      </w:r>
      <w:r w:rsidRPr="00B76B60">
        <w:rPr>
          <w:rFonts w:ascii="Georgia" w:hAnsi="Georgia"/>
          <w:sz w:val="18"/>
          <w:szCs w:val="20"/>
          <w:rtl/>
        </w:rPr>
        <w:t xml:space="preserve"> 2006). </w:t>
      </w:r>
      <w:r w:rsidRPr="00B76B60">
        <w:rPr>
          <w:rFonts w:ascii="Georgia" w:hAnsi="Georgia" w:hint="cs"/>
          <w:sz w:val="18"/>
          <w:szCs w:val="20"/>
          <w:rtl/>
        </w:rPr>
        <w:t xml:space="preserve">התרופה מאפשרת אפוא למרבית המטופלים כיום בריאות תקינה. לצד זאת, חלק קטן מהחולים </w:t>
      </w:r>
      <w:r w:rsidRPr="00B76B60">
        <w:rPr>
          <w:rFonts w:ascii="Georgia" w:hAnsi="Georgia"/>
          <w:sz w:val="18"/>
          <w:szCs w:val="20"/>
          <w:rtl/>
        </w:rPr>
        <w:t xml:space="preserve">אינם מגיבים לטיפול </w:t>
      </w:r>
      <w:r w:rsidRPr="00B76B60">
        <w:rPr>
          <w:rFonts w:ascii="Georgia" w:hAnsi="Georgia" w:hint="cs"/>
          <w:sz w:val="18"/>
          <w:szCs w:val="20"/>
          <w:rtl/>
        </w:rPr>
        <w:t xml:space="preserve">התרופתי (פרס ופרס, 2006). בשנים האחרונות פותחו תרופות ביולוגיות אשר ניתנות בעיקר </w:t>
      </w:r>
      <w:r w:rsidRPr="00B76B60">
        <w:rPr>
          <w:rFonts w:ascii="Georgia" w:hAnsi="Georgia"/>
          <w:sz w:val="18"/>
          <w:szCs w:val="20"/>
          <w:rtl/>
        </w:rPr>
        <w:t>ל</w:t>
      </w:r>
      <w:r w:rsidRPr="00B76B60">
        <w:rPr>
          <w:rFonts w:ascii="Georgia" w:hAnsi="Georgia" w:hint="cs"/>
          <w:sz w:val="18"/>
          <w:szCs w:val="20"/>
          <w:rtl/>
        </w:rPr>
        <w:t>חולים אלו, ו</w:t>
      </w:r>
      <w:r w:rsidRPr="00B76B60">
        <w:rPr>
          <w:rFonts w:ascii="Georgia" w:hAnsi="Georgia"/>
          <w:sz w:val="18"/>
          <w:szCs w:val="20"/>
          <w:rtl/>
        </w:rPr>
        <w:t xml:space="preserve">מצליחות למנוע </w:t>
      </w:r>
      <w:r w:rsidRPr="00B76B60">
        <w:rPr>
          <w:rFonts w:ascii="Georgia" w:hAnsi="Georgia" w:hint="cs"/>
          <w:sz w:val="18"/>
          <w:szCs w:val="20"/>
          <w:rtl/>
        </w:rPr>
        <w:t xml:space="preserve">את ההתקפים או </w:t>
      </w:r>
      <w:r w:rsidRPr="00B76B60">
        <w:rPr>
          <w:rFonts w:ascii="Georgia" w:hAnsi="Georgia"/>
          <w:sz w:val="18"/>
          <w:szCs w:val="20"/>
          <w:rtl/>
        </w:rPr>
        <w:t xml:space="preserve">להפחית את </w:t>
      </w:r>
      <w:r w:rsidRPr="00B76B60">
        <w:rPr>
          <w:rFonts w:ascii="Georgia" w:hAnsi="Georgia" w:hint="cs"/>
          <w:sz w:val="18"/>
          <w:szCs w:val="20"/>
          <w:rtl/>
        </w:rPr>
        <w:t>מספרם (</w:t>
      </w:r>
      <w:r w:rsidRPr="00B76B60">
        <w:rPr>
          <w:rFonts w:ascii="Georgia" w:hAnsi="Georgia"/>
          <w:sz w:val="18"/>
          <w:szCs w:val="20"/>
          <w:rtl/>
        </w:rPr>
        <w:t xml:space="preserve">חביב </w:t>
      </w:r>
      <w:proofErr w:type="spellStart"/>
      <w:r w:rsidRPr="00B76B60">
        <w:rPr>
          <w:rFonts w:ascii="Georgia" w:hAnsi="Georgia"/>
          <w:sz w:val="18"/>
          <w:szCs w:val="20"/>
          <w:rtl/>
        </w:rPr>
        <w:t>והשקס</w:t>
      </w:r>
      <w:proofErr w:type="spellEnd"/>
      <w:r w:rsidRPr="00B76B60">
        <w:rPr>
          <w:rFonts w:ascii="Georgia" w:hAnsi="Georgia" w:hint="cs"/>
          <w:sz w:val="18"/>
          <w:szCs w:val="20"/>
          <w:rtl/>
        </w:rPr>
        <w:t>,</w:t>
      </w:r>
      <w:r w:rsidRPr="00B76B60">
        <w:rPr>
          <w:rFonts w:ascii="Georgia" w:hAnsi="Georgia"/>
          <w:sz w:val="18"/>
          <w:szCs w:val="20"/>
          <w:rtl/>
        </w:rPr>
        <w:t xml:space="preserve"> 2018).</w:t>
      </w:r>
      <w:r w:rsidRPr="00B76B60">
        <w:rPr>
          <w:rFonts w:ascii="Georgia" w:hAnsi="Georgia" w:hint="cs"/>
          <w:sz w:val="18"/>
          <w:szCs w:val="20"/>
          <w:rtl/>
        </w:rPr>
        <w:t xml:space="preserve"> </w:t>
      </w:r>
    </w:p>
    <w:p w14:paraId="066D176A"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הקדחת הים-תיכונית כלולה אומנם ברשימת המחלות אשר החולים בהן זכאים לתקרה חודשית בתשלומי ההשתתפות העצמית ברכישת תרופות לסל הבריאות,</w:t>
      </w:r>
      <w:r w:rsidRPr="00B76B60">
        <w:rPr>
          <w:rStyle w:val="FootnoteReference"/>
          <w:rFonts w:ascii="Georgia" w:hAnsi="Georgia"/>
          <w:sz w:val="18"/>
          <w:szCs w:val="20"/>
          <w:rtl/>
        </w:rPr>
        <w:footnoteReference w:id="5"/>
      </w:r>
      <w:r w:rsidRPr="00B76B60">
        <w:rPr>
          <w:rFonts w:ascii="Georgia" w:hAnsi="Georgia" w:hint="cs"/>
          <w:sz w:val="18"/>
          <w:szCs w:val="20"/>
          <w:rtl/>
        </w:rPr>
        <w:t xml:space="preserve"> אך היא איננה מוכרת כליקוי בספר הליקויים של המוסד לביטוח לאומי, ובניגוד למחלות כרוניות רבות </w:t>
      </w:r>
      <w:r w:rsidRPr="00B76B60">
        <w:rPr>
          <w:rFonts w:ascii="Georgia" w:hAnsi="Georgia"/>
          <w:sz w:val="18"/>
          <w:szCs w:val="20"/>
          <w:rtl/>
        </w:rPr>
        <w:t>–</w:t>
      </w:r>
      <w:r w:rsidRPr="00B76B60">
        <w:rPr>
          <w:rFonts w:ascii="Georgia" w:hAnsi="Georgia" w:hint="cs"/>
          <w:sz w:val="18"/>
          <w:szCs w:val="20"/>
          <w:rtl/>
        </w:rPr>
        <w:t xml:space="preserve"> אין בספר סעיף ייעודי העוסק בה.</w:t>
      </w:r>
      <w:r w:rsidRPr="00B76B60">
        <w:rPr>
          <w:rStyle w:val="FootnoteReference"/>
          <w:rFonts w:ascii="Georgia" w:hAnsi="Georgia"/>
          <w:sz w:val="18"/>
          <w:szCs w:val="20"/>
          <w:rtl/>
        </w:rPr>
        <w:footnoteReference w:id="6"/>
      </w:r>
      <w:r w:rsidRPr="00B76B60">
        <w:rPr>
          <w:rFonts w:ascii="Georgia" w:hAnsi="Georgia" w:hint="cs"/>
          <w:sz w:val="18"/>
          <w:szCs w:val="20"/>
          <w:rtl/>
        </w:rPr>
        <w:t xml:space="preserve"> על כן, חולי קדחת ים-תיכונית עשויים אומנם להיות זכאים לקצבת נכות כללית (זמנית או קבועה) מהמוסד לביטוח לאומי בהתאם להחלטותיה של הוועדה הרפואית ולאחוזי הנכות שייקבעו להם שם,</w:t>
      </w:r>
      <w:r w:rsidRPr="00B76B60">
        <w:rPr>
          <w:rStyle w:val="FootnoteReference"/>
          <w:rFonts w:ascii="Georgia" w:hAnsi="Georgia"/>
          <w:sz w:val="18"/>
          <w:szCs w:val="20"/>
          <w:rtl/>
        </w:rPr>
        <w:footnoteReference w:id="7"/>
      </w:r>
      <w:r w:rsidRPr="00B76B60">
        <w:rPr>
          <w:rFonts w:ascii="Georgia" w:hAnsi="Georgia" w:hint="cs"/>
          <w:sz w:val="18"/>
          <w:szCs w:val="20"/>
          <w:rtl/>
        </w:rPr>
        <w:t xml:space="preserve"> אולם תהליך מימוש הזכויות הללו עשוי להיות מורכב ומסובך יותר מאשר כשמדובר במחלות אחרות, אשר מופיעות בספר הליקויים. לאחרונה יצר המוסד לביטוח לאומי שאלון רפואי ייעודי לחולי </w:t>
      </w:r>
      <w:r w:rsidRPr="00B76B60">
        <w:rPr>
          <w:rFonts w:ascii="Georgia" w:hAnsi="Georgia"/>
          <w:sz w:val="18"/>
          <w:szCs w:val="20"/>
        </w:rPr>
        <w:t>FMF</w:t>
      </w:r>
      <w:r w:rsidRPr="00B76B60">
        <w:rPr>
          <w:rFonts w:ascii="Georgia" w:hAnsi="Georgia" w:hint="cs"/>
          <w:sz w:val="18"/>
          <w:szCs w:val="20"/>
          <w:rtl/>
        </w:rPr>
        <w:t xml:space="preserve">, והוא עשוי להקל עליהם את הליך מימוש הזכויות. </w:t>
      </w:r>
    </w:p>
    <w:p w14:paraId="2228036B"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 xml:space="preserve">מספר החולים במחלה בישראל ובעולם נמוך בהשוואה למספר החולים במחלות כרוניות רבות אחרות. נוסף על כך, </w:t>
      </w:r>
      <w:r w:rsidRPr="00B76B60">
        <w:rPr>
          <w:rFonts w:ascii="Georgia" w:hAnsi="Georgia"/>
          <w:sz w:val="18"/>
          <w:szCs w:val="20"/>
          <w:rtl/>
        </w:rPr>
        <w:t>המחלה פוגעת בעיקר ביהודים שמוצאם מצפון</w:t>
      </w:r>
      <w:r w:rsidRPr="00B76B60">
        <w:rPr>
          <w:rFonts w:ascii="Georgia" w:hAnsi="Georgia" w:hint="cs"/>
          <w:sz w:val="18"/>
          <w:szCs w:val="20"/>
          <w:rtl/>
        </w:rPr>
        <w:t>-</w:t>
      </w:r>
      <w:r w:rsidRPr="00B76B60">
        <w:rPr>
          <w:rFonts w:ascii="Georgia" w:hAnsi="Georgia"/>
          <w:sz w:val="18"/>
          <w:szCs w:val="20"/>
          <w:rtl/>
        </w:rPr>
        <w:t>אפריקה, מעיראק וממדינות השוכנות סביב אגן הים התיכון</w:t>
      </w:r>
      <w:r w:rsidRPr="00B76B60">
        <w:rPr>
          <w:rFonts w:ascii="Georgia" w:hAnsi="Georgia" w:hint="cs"/>
          <w:sz w:val="18"/>
          <w:szCs w:val="20"/>
          <w:rtl/>
        </w:rPr>
        <w:t>, וכן ב</w:t>
      </w:r>
      <w:r w:rsidRPr="00B76B60">
        <w:rPr>
          <w:rFonts w:ascii="Georgia" w:hAnsi="Georgia"/>
          <w:sz w:val="18"/>
          <w:szCs w:val="20"/>
          <w:rtl/>
        </w:rPr>
        <w:t xml:space="preserve">ערבים, </w:t>
      </w:r>
      <w:r w:rsidRPr="00B76B60">
        <w:rPr>
          <w:rFonts w:ascii="Georgia" w:hAnsi="Georgia" w:hint="cs"/>
          <w:sz w:val="18"/>
          <w:szCs w:val="20"/>
          <w:rtl/>
        </w:rPr>
        <w:t>ב</w:t>
      </w:r>
      <w:r w:rsidRPr="00B76B60">
        <w:rPr>
          <w:rFonts w:ascii="Georgia" w:hAnsi="Georgia"/>
          <w:sz w:val="18"/>
          <w:szCs w:val="20"/>
          <w:rtl/>
        </w:rPr>
        <w:t>טורקים ו</w:t>
      </w:r>
      <w:r w:rsidRPr="00B76B60">
        <w:rPr>
          <w:rFonts w:ascii="Georgia" w:hAnsi="Georgia" w:hint="cs"/>
          <w:sz w:val="18"/>
          <w:szCs w:val="20"/>
          <w:rtl/>
        </w:rPr>
        <w:t>ב</w:t>
      </w:r>
      <w:r w:rsidRPr="00B76B60">
        <w:rPr>
          <w:rFonts w:ascii="Georgia" w:hAnsi="Georgia"/>
          <w:sz w:val="18"/>
          <w:szCs w:val="20"/>
          <w:rtl/>
        </w:rPr>
        <w:t xml:space="preserve">ארמנים. ביהודים ממוצא אשכנזי המחלה קיימת, אך היא נדירה </w:t>
      </w:r>
      <w:r w:rsidRPr="00B76B60">
        <w:rPr>
          <w:rFonts w:ascii="Georgia" w:hAnsi="Georgia" w:hint="cs"/>
          <w:sz w:val="18"/>
          <w:szCs w:val="20"/>
          <w:rtl/>
        </w:rPr>
        <w:t xml:space="preserve">(משרד הבריאות, 2022; </w:t>
      </w:r>
      <w:proofErr w:type="spellStart"/>
      <w:r w:rsidRPr="00B76B60">
        <w:rPr>
          <w:rFonts w:ascii="Georgia" w:hAnsi="Georgia" w:hint="cs"/>
          <w:sz w:val="18"/>
          <w:szCs w:val="20"/>
          <w:rtl/>
        </w:rPr>
        <w:t>פרייליך</w:t>
      </w:r>
      <w:proofErr w:type="spellEnd"/>
      <w:r w:rsidRPr="00B76B60">
        <w:rPr>
          <w:rFonts w:ascii="Georgia" w:hAnsi="Georgia" w:hint="cs"/>
          <w:sz w:val="18"/>
          <w:szCs w:val="20"/>
          <w:rtl/>
        </w:rPr>
        <w:t xml:space="preserve">, 2018; </w:t>
      </w:r>
      <w:r w:rsidRPr="00B76B60">
        <w:rPr>
          <w:rFonts w:ascii="Georgia" w:hAnsi="Georgia"/>
          <w:sz w:val="18"/>
          <w:szCs w:val="20"/>
        </w:rPr>
        <w:t>Bhatt &amp; Cascella, 2022</w:t>
      </w:r>
      <w:r w:rsidRPr="00B76B60">
        <w:rPr>
          <w:rFonts w:ascii="Georgia" w:hAnsi="Georgia" w:hint="cs"/>
          <w:sz w:val="18"/>
          <w:szCs w:val="20"/>
          <w:rtl/>
        </w:rPr>
        <w:t xml:space="preserve">). בשל מספר החולים הנמוך יחסית, מעסיקים ועובדים </w:t>
      </w:r>
      <w:r w:rsidRPr="00B76B60">
        <w:rPr>
          <w:rFonts w:ascii="Georgia" w:hAnsi="Georgia" w:hint="cs"/>
          <w:sz w:val="18"/>
          <w:szCs w:val="20"/>
          <w:rtl/>
        </w:rPr>
        <w:lastRenderedPageBreak/>
        <w:t xml:space="preserve">רבים אינם מכירים את המחלה. זאת ועוד, המיעוט היחסי של החולים עשוי להסביר את יכולתם המוגבלת להתאגד ולדרוש מהרשויות הכרה במחלה. בהקשר זה, ראוי להזכיר שגל (2002) ומור (2008) הצביעו בעבר על הקשר בין שיעורן ואופן עיצובן של גמלאות הנכות בישראל, וכן גמלאות אחרות הניתנות על ידי המוסד לביטוח לאומי, לבין הלחצים שהפעילו קבוצות לחץ שונות במהלך תהליך הסדרתן. מימון-בלאו (2013, 2021) הצביעה במחקרה על ההקשר העדתי-מזרחי של הכרת הממסד במחלת הגזזת. בשנים האחרונות מנסים חולי קדחת ים-תיכונית להתאגד באמצעות שימוש ברשתות החברתיות (דוגמת </w:t>
      </w:r>
      <w:proofErr w:type="spellStart"/>
      <w:r w:rsidRPr="00B76B60">
        <w:rPr>
          <w:rFonts w:ascii="Georgia" w:hAnsi="Georgia" w:hint="cs"/>
          <w:sz w:val="18"/>
          <w:szCs w:val="20"/>
          <w:rtl/>
        </w:rPr>
        <w:t>ואטסאפ</w:t>
      </w:r>
      <w:proofErr w:type="spellEnd"/>
      <w:r w:rsidRPr="00B76B60">
        <w:rPr>
          <w:rFonts w:ascii="Georgia" w:hAnsi="Georgia" w:hint="cs"/>
          <w:sz w:val="18"/>
          <w:szCs w:val="20"/>
          <w:rtl/>
        </w:rPr>
        <w:t xml:space="preserve"> </w:t>
      </w:r>
      <w:proofErr w:type="spellStart"/>
      <w:r w:rsidRPr="00B76B60">
        <w:rPr>
          <w:rFonts w:ascii="Georgia" w:hAnsi="Georgia" w:hint="cs"/>
          <w:sz w:val="18"/>
          <w:szCs w:val="20"/>
          <w:rtl/>
        </w:rPr>
        <w:t>ופייסבוק</w:t>
      </w:r>
      <w:proofErr w:type="spellEnd"/>
      <w:r w:rsidRPr="00B76B60">
        <w:rPr>
          <w:rFonts w:ascii="Georgia" w:hAnsi="Georgia" w:hint="cs"/>
          <w:sz w:val="18"/>
          <w:szCs w:val="20"/>
          <w:rtl/>
        </w:rPr>
        <w:t>) וללחוץ על רשויות המדינה לקדם את זכויותיהם. מוקדם עדיין לדעת אם וכיצד מאמצים אלו יישאו פרי.</w:t>
      </w:r>
    </w:p>
    <w:p w14:paraId="7D3E6D6F" w14:textId="77777777" w:rsidR="009207EE" w:rsidRDefault="009207EE" w:rsidP="009207EE">
      <w:pPr>
        <w:spacing w:line="280" w:lineRule="exact"/>
        <w:jc w:val="both"/>
        <w:rPr>
          <w:rFonts w:ascii="Georgia" w:hAnsi="Georgia"/>
          <w:sz w:val="18"/>
          <w:szCs w:val="20"/>
        </w:rPr>
      </w:pPr>
    </w:p>
    <w:p w14:paraId="1A5ACCAC" w14:textId="77777777" w:rsidR="009207EE" w:rsidRPr="00B76B60" w:rsidRDefault="009207EE" w:rsidP="009207EE">
      <w:pPr>
        <w:spacing w:line="280" w:lineRule="exact"/>
        <w:jc w:val="both"/>
        <w:rPr>
          <w:rFonts w:ascii="Georgia" w:hAnsi="Georgia"/>
          <w:sz w:val="18"/>
          <w:szCs w:val="20"/>
          <w:rtl/>
        </w:rPr>
      </w:pPr>
    </w:p>
    <w:p w14:paraId="7417E567" w14:textId="62EF8BE6" w:rsidR="00CE7A25" w:rsidRPr="00B76B60" w:rsidRDefault="00CE7A25" w:rsidP="009207EE">
      <w:pPr>
        <w:pStyle w:val="KOT4"/>
        <w:spacing w:after="0"/>
        <w:ind w:left="397" w:right="0" w:hanging="397"/>
        <w:rPr>
          <w:rFonts w:cs="Guttman Aharoni"/>
          <w:color w:val="2A8E8C"/>
          <w:sz w:val="32"/>
          <w:szCs w:val="32"/>
          <w:rtl/>
        </w:rPr>
      </w:pPr>
      <w:r w:rsidRPr="00B76B60">
        <w:rPr>
          <w:rFonts w:cs="Guttman Aharoni" w:hint="cs"/>
          <w:color w:val="2A8E8C"/>
          <w:sz w:val="32"/>
          <w:szCs w:val="32"/>
          <w:rtl/>
        </w:rPr>
        <w:t>ה</w:t>
      </w:r>
      <w:r w:rsidRPr="00B76B60">
        <w:rPr>
          <w:rFonts w:cs="Guttman Aharoni" w:hint="eastAsia"/>
          <w:color w:val="2A8E8C"/>
          <w:sz w:val="32"/>
          <w:szCs w:val="32"/>
          <w:rtl/>
        </w:rPr>
        <w:t>מחקר</w:t>
      </w:r>
      <w:r w:rsidRPr="00B76B60">
        <w:rPr>
          <w:rFonts w:cs="Guttman Aharoni" w:hint="cs"/>
          <w:color w:val="2A8E8C"/>
          <w:sz w:val="32"/>
          <w:szCs w:val="32"/>
          <w:rtl/>
        </w:rPr>
        <w:t xml:space="preserve"> </w:t>
      </w:r>
    </w:p>
    <w:p w14:paraId="3968F059" w14:textId="77777777" w:rsidR="00B76B60" w:rsidRPr="00A20B01" w:rsidRDefault="00B76B60" w:rsidP="009207EE">
      <w:pPr>
        <w:keepNext/>
        <w:keepLines/>
        <w:spacing w:line="280" w:lineRule="exact"/>
        <w:jc w:val="both"/>
        <w:rPr>
          <w:rFonts w:ascii="Georgia" w:hAnsi="Georgia"/>
          <w:color w:val="000000"/>
          <w:sz w:val="18"/>
          <w:szCs w:val="20"/>
          <w:shd w:val="clear" w:color="auto" w:fill="FFFFFF"/>
          <w:rtl/>
        </w:rPr>
      </w:pPr>
    </w:p>
    <w:p w14:paraId="53C88FD6" w14:textId="361CC182"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 xml:space="preserve">שיטת המחקר </w:t>
      </w:r>
    </w:p>
    <w:p w14:paraId="5042E27A"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למחקר זה נבחרה שיטת המחקר האיכותני. מטרת המחקר היא לבחון את תפיסותיהם הסובייקטיביו</w:t>
      </w:r>
      <w:r w:rsidRPr="00B76B60">
        <w:rPr>
          <w:rFonts w:ascii="Georgia" w:hAnsi="Georgia" w:hint="eastAsia"/>
          <w:sz w:val="18"/>
          <w:szCs w:val="20"/>
          <w:rtl/>
        </w:rPr>
        <w:t>ת</w:t>
      </w:r>
      <w:r w:rsidRPr="00B76B60">
        <w:rPr>
          <w:rFonts w:ascii="Georgia" w:hAnsi="Georgia" w:hint="cs"/>
          <w:sz w:val="18"/>
          <w:szCs w:val="20"/>
          <w:rtl/>
        </w:rPr>
        <w:t xml:space="preserve"> ואת חוויותיהם האישיות של עובדים החולים בקדחת ים-תיכונית, כדי להבין את אופן התמודדתם עם מוגבלות זו בשוק העבודה. להבדיל ממחקר כמותי, המחקר האיכותני איננו מבקש להכליל, אלא להראות את המגוון והשונות. בבסיסם של הראיונות עמד הרצון להבין את החוויה של האינפורמנטים (המרואיינים) ואת המשמעות שהם מייחסים לחוויה (שקדי, 2003). במסגרת המחקר ערכה הכותבת הראשונה ראיונות עומק עם</w:t>
      </w:r>
      <w:r w:rsidRPr="00B76B60">
        <w:rPr>
          <w:rFonts w:ascii="Georgia" w:hAnsi="Georgia"/>
          <w:sz w:val="18"/>
          <w:szCs w:val="20"/>
          <w:rtl/>
        </w:rPr>
        <w:t xml:space="preserve"> עשרי</w:t>
      </w:r>
      <w:r w:rsidRPr="00B76B60">
        <w:rPr>
          <w:rFonts w:ascii="Georgia" w:hAnsi="Georgia" w:hint="cs"/>
          <w:sz w:val="18"/>
          <w:szCs w:val="20"/>
          <w:rtl/>
        </w:rPr>
        <w:t>ם</w:t>
      </w:r>
      <w:r w:rsidRPr="00B76B60">
        <w:rPr>
          <w:rFonts w:ascii="Georgia" w:hAnsi="Georgia"/>
          <w:sz w:val="18"/>
          <w:szCs w:val="20"/>
          <w:rtl/>
        </w:rPr>
        <w:t xml:space="preserve"> חולים וחולות </w:t>
      </w:r>
      <w:r w:rsidRPr="00B76B60">
        <w:rPr>
          <w:rFonts w:ascii="Georgia" w:hAnsi="Georgia" w:hint="cs"/>
          <w:sz w:val="18"/>
          <w:szCs w:val="20"/>
          <w:rtl/>
        </w:rPr>
        <w:t>בקדחת ים-תיכונית,</w:t>
      </w:r>
      <w:r w:rsidRPr="00B76B60">
        <w:rPr>
          <w:rFonts w:ascii="Georgia" w:hAnsi="Georgia"/>
          <w:sz w:val="18"/>
          <w:szCs w:val="20"/>
          <w:rtl/>
        </w:rPr>
        <w:t xml:space="preserve"> בגילי </w:t>
      </w:r>
      <w:r w:rsidRPr="00B76B60">
        <w:rPr>
          <w:rFonts w:ascii="Georgia" w:hAnsi="Georgia" w:hint="cs"/>
          <w:sz w:val="18"/>
          <w:szCs w:val="20"/>
          <w:rtl/>
        </w:rPr>
        <w:t>ה</w:t>
      </w:r>
      <w:r w:rsidRPr="00B76B60">
        <w:rPr>
          <w:rFonts w:ascii="Georgia" w:hAnsi="Georgia"/>
          <w:sz w:val="18"/>
          <w:szCs w:val="20"/>
          <w:rtl/>
        </w:rPr>
        <w:t>עבודה</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 xml:space="preserve">הראיונות היו מובנים למחצה וכללו </w:t>
      </w:r>
      <w:r w:rsidRPr="00B76B60">
        <w:rPr>
          <w:rFonts w:ascii="Georgia" w:hAnsi="Georgia"/>
          <w:sz w:val="18"/>
          <w:szCs w:val="20"/>
          <w:rtl/>
        </w:rPr>
        <w:t xml:space="preserve">שאלות </w:t>
      </w:r>
      <w:r w:rsidRPr="00B76B60">
        <w:rPr>
          <w:rFonts w:ascii="Georgia" w:hAnsi="Georgia" w:hint="cs"/>
          <w:sz w:val="18"/>
          <w:szCs w:val="20"/>
          <w:rtl/>
        </w:rPr>
        <w:t xml:space="preserve">על </w:t>
      </w:r>
      <w:r w:rsidRPr="00B76B60">
        <w:rPr>
          <w:rFonts w:ascii="Georgia" w:hAnsi="Georgia"/>
          <w:sz w:val="18"/>
          <w:szCs w:val="20"/>
          <w:rtl/>
        </w:rPr>
        <w:t>מצבם הרפואי</w:t>
      </w:r>
      <w:r w:rsidRPr="00B76B60">
        <w:rPr>
          <w:rFonts w:ascii="Georgia" w:hAnsi="Georgia" w:hint="cs"/>
          <w:sz w:val="18"/>
          <w:szCs w:val="20"/>
          <w:rtl/>
        </w:rPr>
        <w:t>, המקצועי והתעסוקתי ש</w:t>
      </w:r>
      <w:r w:rsidRPr="00B76B60">
        <w:rPr>
          <w:rFonts w:ascii="Georgia" w:hAnsi="Georgia"/>
          <w:sz w:val="18"/>
          <w:szCs w:val="20"/>
          <w:rtl/>
        </w:rPr>
        <w:t>ל המרואיינים.</w:t>
      </w:r>
      <w:r w:rsidRPr="00B76B60">
        <w:rPr>
          <w:rFonts w:ascii="Georgia" w:hAnsi="Georgia" w:hint="cs"/>
          <w:sz w:val="18"/>
          <w:szCs w:val="20"/>
          <w:rtl/>
        </w:rPr>
        <w:t xml:space="preserve"> מטרת הראיונות </w:t>
      </w:r>
      <w:proofErr w:type="spellStart"/>
      <w:r w:rsidRPr="00B76B60">
        <w:rPr>
          <w:rFonts w:ascii="Georgia" w:hAnsi="Georgia" w:hint="cs"/>
          <w:sz w:val="18"/>
          <w:szCs w:val="20"/>
          <w:rtl/>
        </w:rPr>
        <w:t>היתה</w:t>
      </w:r>
      <w:proofErr w:type="spellEnd"/>
      <w:r w:rsidRPr="00B76B60">
        <w:rPr>
          <w:rFonts w:ascii="Georgia" w:hAnsi="Georgia" w:hint="cs"/>
          <w:sz w:val="18"/>
          <w:szCs w:val="20"/>
          <w:rtl/>
        </w:rPr>
        <w:t xml:space="preserve"> לבחון את תפיסותיהם של אנשים עם קדחת ים-תיכונית באשר לגורמים אשר מסייעים להם או מקשים עליהם להשתלב בשוק העבודה. עוד ביקשו הראיונות לברר את התייחסותם של העובדים עצמם לדבר המוגבלות, לרבות גילו</w:t>
      </w:r>
      <w:r w:rsidRPr="00B76B60">
        <w:rPr>
          <w:rFonts w:ascii="Georgia" w:hAnsi="Georgia"/>
          <w:sz w:val="18"/>
          <w:szCs w:val="20"/>
          <w:rtl/>
        </w:rPr>
        <w:t>יָהּ</w:t>
      </w:r>
      <w:r w:rsidRPr="00B76B60">
        <w:rPr>
          <w:rFonts w:ascii="Georgia" w:hAnsi="Georgia" w:hint="cs"/>
          <w:sz w:val="18"/>
          <w:szCs w:val="20"/>
          <w:rtl/>
        </w:rPr>
        <w:t xml:space="preserve"> ואבחונה, ואת החלטתם אם לחשוף את דבר המוגבלות בפני המעסיק. </w:t>
      </w:r>
    </w:p>
    <w:p w14:paraId="30F74514"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הראיונות נחלקו לשלושה חלקים. בחלק הראשון המרואיינים נשאלו שאלות בנושאים דמוגרפיים דוגמת השכלה, גיל, מצב משפחתי ואזור מגורים. בחלק השני נשאלו המרואיינים שאלות בנושאים הנוגעים להש</w:t>
      </w:r>
      <w:r w:rsidRPr="00B76B60">
        <w:rPr>
          <w:rFonts w:ascii="Georgia" w:hAnsi="Georgia" w:hint="cs"/>
          <w:sz w:val="18"/>
          <w:szCs w:val="20"/>
          <w:rtl/>
        </w:rPr>
        <w:t xml:space="preserve">פעות </w:t>
      </w:r>
      <w:r w:rsidRPr="00B76B60">
        <w:rPr>
          <w:rFonts w:ascii="Georgia" w:hAnsi="Georgia"/>
          <w:sz w:val="18"/>
          <w:szCs w:val="20"/>
          <w:rtl/>
        </w:rPr>
        <w:t>המחלה על חייהם, דוגמת אופן התגלות</w:t>
      </w:r>
      <w:r w:rsidRPr="00B76B60">
        <w:rPr>
          <w:rFonts w:ascii="Georgia" w:hAnsi="Georgia" w:hint="cs"/>
          <w:sz w:val="18"/>
          <w:szCs w:val="20"/>
          <w:rtl/>
        </w:rPr>
        <w:t>ה,</w:t>
      </w:r>
      <w:r w:rsidRPr="00B76B60">
        <w:rPr>
          <w:rFonts w:ascii="Georgia" w:hAnsi="Georgia"/>
          <w:sz w:val="18"/>
          <w:szCs w:val="20"/>
          <w:rtl/>
        </w:rPr>
        <w:t xml:space="preserve"> הטיפול </w:t>
      </w:r>
      <w:r w:rsidRPr="00B76B60">
        <w:rPr>
          <w:rFonts w:ascii="Georgia" w:hAnsi="Georgia" w:hint="cs"/>
          <w:sz w:val="18"/>
          <w:szCs w:val="20"/>
          <w:rtl/>
        </w:rPr>
        <w:t>ש</w:t>
      </w:r>
      <w:r w:rsidRPr="00B76B60">
        <w:rPr>
          <w:rFonts w:ascii="Georgia" w:hAnsi="Georgia"/>
          <w:sz w:val="18"/>
          <w:szCs w:val="20"/>
          <w:rtl/>
        </w:rPr>
        <w:t>הם מקבלים</w:t>
      </w:r>
      <w:r w:rsidRPr="00B76B60">
        <w:rPr>
          <w:rFonts w:ascii="Georgia" w:hAnsi="Georgia" w:hint="cs"/>
          <w:sz w:val="18"/>
          <w:szCs w:val="20"/>
          <w:rtl/>
        </w:rPr>
        <w:t>,</w:t>
      </w:r>
      <w:r w:rsidRPr="00B76B60">
        <w:rPr>
          <w:rFonts w:ascii="Georgia" w:hAnsi="Georgia"/>
          <w:sz w:val="18"/>
          <w:szCs w:val="20"/>
          <w:rtl/>
        </w:rPr>
        <w:t xml:space="preserve"> והקשיים </w:t>
      </w:r>
      <w:r w:rsidRPr="00B76B60">
        <w:rPr>
          <w:rFonts w:ascii="Georgia" w:hAnsi="Georgia" w:hint="cs"/>
          <w:sz w:val="18"/>
          <w:szCs w:val="20"/>
          <w:rtl/>
        </w:rPr>
        <w:t xml:space="preserve">שהם </w:t>
      </w:r>
      <w:r w:rsidRPr="00B76B60">
        <w:rPr>
          <w:rFonts w:ascii="Georgia" w:hAnsi="Georgia"/>
          <w:sz w:val="18"/>
          <w:szCs w:val="20"/>
          <w:rtl/>
        </w:rPr>
        <w:t xml:space="preserve">מתמודדים </w:t>
      </w:r>
      <w:r w:rsidRPr="00B76B60">
        <w:rPr>
          <w:rFonts w:ascii="Georgia" w:hAnsi="Georgia" w:hint="cs"/>
          <w:sz w:val="18"/>
          <w:szCs w:val="20"/>
          <w:rtl/>
        </w:rPr>
        <w:t xml:space="preserve">איתם </w:t>
      </w:r>
      <w:proofErr w:type="spellStart"/>
      <w:r w:rsidRPr="00B76B60">
        <w:rPr>
          <w:rFonts w:ascii="Georgia" w:hAnsi="Georgia" w:hint="cs"/>
          <w:sz w:val="18"/>
          <w:szCs w:val="20"/>
          <w:rtl/>
        </w:rPr>
        <w:t>בעטייה</w:t>
      </w:r>
      <w:proofErr w:type="spellEnd"/>
      <w:r w:rsidRPr="00B76B60">
        <w:rPr>
          <w:rFonts w:ascii="Georgia" w:hAnsi="Georgia" w:hint="cs"/>
          <w:sz w:val="18"/>
          <w:szCs w:val="20"/>
          <w:rtl/>
        </w:rPr>
        <w:t>.</w:t>
      </w:r>
      <w:r w:rsidRPr="00B76B60">
        <w:rPr>
          <w:rFonts w:ascii="Georgia" w:hAnsi="Georgia"/>
          <w:sz w:val="18"/>
          <w:szCs w:val="20"/>
          <w:rtl/>
        </w:rPr>
        <w:t xml:space="preserve"> בחלק השלישי נשאלו המרואיינים שאלות </w:t>
      </w:r>
      <w:r w:rsidRPr="00B76B60">
        <w:rPr>
          <w:rFonts w:ascii="Georgia" w:hAnsi="Georgia" w:hint="cs"/>
          <w:sz w:val="18"/>
          <w:szCs w:val="20"/>
          <w:rtl/>
        </w:rPr>
        <w:t>בדבר</w:t>
      </w:r>
      <w:r w:rsidRPr="00B76B60">
        <w:rPr>
          <w:rFonts w:ascii="Georgia" w:hAnsi="Georgia"/>
          <w:sz w:val="18"/>
          <w:szCs w:val="20"/>
          <w:rtl/>
        </w:rPr>
        <w:t xml:space="preserve"> מצב </w:t>
      </w:r>
      <w:r w:rsidRPr="00B76B60">
        <w:rPr>
          <w:rFonts w:ascii="Georgia" w:hAnsi="Georgia" w:hint="cs"/>
          <w:sz w:val="18"/>
          <w:szCs w:val="20"/>
          <w:rtl/>
        </w:rPr>
        <w:t xml:space="preserve">התעסוקה שלהם: </w:t>
      </w:r>
      <w:r w:rsidRPr="00B76B60">
        <w:rPr>
          <w:rFonts w:ascii="Georgia" w:hAnsi="Georgia"/>
          <w:sz w:val="18"/>
          <w:szCs w:val="20"/>
          <w:rtl/>
        </w:rPr>
        <w:t>כיצד המעסיקים מתייחסים אל</w:t>
      </w:r>
      <w:r w:rsidRPr="00B76B60">
        <w:rPr>
          <w:rFonts w:ascii="Georgia" w:hAnsi="Georgia" w:hint="cs"/>
          <w:sz w:val="18"/>
          <w:szCs w:val="20"/>
          <w:rtl/>
        </w:rPr>
        <w:t xml:space="preserve">יהם? </w:t>
      </w:r>
      <w:r w:rsidRPr="00B76B60">
        <w:rPr>
          <w:rFonts w:ascii="Georgia" w:hAnsi="Georgia"/>
          <w:sz w:val="18"/>
          <w:szCs w:val="20"/>
          <w:rtl/>
        </w:rPr>
        <w:t xml:space="preserve">האם המנהלים והעובדים האחרים במקום העבודה יודעים על קיומה של המחלה? </w:t>
      </w:r>
      <w:r w:rsidRPr="00B76B60">
        <w:rPr>
          <w:rFonts w:ascii="Georgia" w:hAnsi="Georgia" w:hint="cs"/>
          <w:sz w:val="18"/>
          <w:szCs w:val="20"/>
          <w:rtl/>
        </w:rPr>
        <w:t xml:space="preserve">אם כן, מה </w:t>
      </w:r>
      <w:proofErr w:type="spellStart"/>
      <w:r w:rsidRPr="00B76B60">
        <w:rPr>
          <w:rFonts w:ascii="Georgia" w:hAnsi="Georgia" w:hint="cs"/>
          <w:sz w:val="18"/>
          <w:szCs w:val="20"/>
          <w:rtl/>
        </w:rPr>
        <w:t>היתה</w:t>
      </w:r>
      <w:proofErr w:type="spellEnd"/>
      <w:r w:rsidRPr="00B76B60">
        <w:rPr>
          <w:rFonts w:ascii="Georgia" w:hAnsi="Georgia" w:hint="cs"/>
          <w:sz w:val="18"/>
          <w:szCs w:val="20"/>
          <w:rtl/>
        </w:rPr>
        <w:t xml:space="preserve"> תגובתם לגילויה? </w:t>
      </w:r>
      <w:r w:rsidRPr="00B76B60">
        <w:rPr>
          <w:rFonts w:ascii="Georgia" w:hAnsi="Georgia"/>
          <w:sz w:val="18"/>
          <w:szCs w:val="20"/>
          <w:rtl/>
        </w:rPr>
        <w:t>האם נדרשות התאמות מיוחדות</w:t>
      </w:r>
      <w:r w:rsidRPr="00B76B60">
        <w:rPr>
          <w:rFonts w:ascii="Georgia" w:hAnsi="Georgia" w:hint="cs"/>
          <w:sz w:val="18"/>
          <w:szCs w:val="20"/>
          <w:rtl/>
        </w:rPr>
        <w:t xml:space="preserve"> במקום העבודה</w:t>
      </w:r>
      <w:r w:rsidRPr="00B76B60">
        <w:rPr>
          <w:rFonts w:ascii="Georgia" w:hAnsi="Georgia"/>
          <w:sz w:val="18"/>
          <w:szCs w:val="20"/>
          <w:rtl/>
        </w:rPr>
        <w:t xml:space="preserve">? האם המרואיינים מרגישים שהמחלה פוגעת בתפקודם או בהתקדמותם במקום העבודה? האם </w:t>
      </w:r>
      <w:r w:rsidRPr="00B76B60">
        <w:rPr>
          <w:rFonts w:ascii="Georgia" w:hAnsi="Georgia"/>
          <w:sz w:val="18"/>
          <w:szCs w:val="20"/>
          <w:rtl/>
        </w:rPr>
        <w:lastRenderedPageBreak/>
        <w:t>ארגוני העובדים מסייעים בהתאמות</w:t>
      </w:r>
      <w:r w:rsidRPr="00B76B60">
        <w:rPr>
          <w:rFonts w:ascii="Georgia" w:hAnsi="Georgia" w:hint="cs"/>
          <w:sz w:val="18"/>
          <w:szCs w:val="20"/>
          <w:rtl/>
        </w:rPr>
        <w:t>,</w:t>
      </w:r>
      <w:r w:rsidRPr="00B76B60">
        <w:rPr>
          <w:rFonts w:ascii="Georgia" w:hAnsi="Georgia"/>
          <w:sz w:val="18"/>
          <w:szCs w:val="20"/>
          <w:rtl/>
        </w:rPr>
        <w:t xml:space="preserve"> בשילוב של חולי </w:t>
      </w:r>
      <w:r w:rsidRPr="00B76B60">
        <w:rPr>
          <w:rFonts w:ascii="Georgia" w:hAnsi="Georgia"/>
          <w:sz w:val="18"/>
          <w:szCs w:val="20"/>
        </w:rPr>
        <w:t>FMF</w:t>
      </w:r>
      <w:r w:rsidRPr="00B76B60">
        <w:rPr>
          <w:rFonts w:ascii="Georgia" w:hAnsi="Georgia"/>
          <w:sz w:val="18"/>
          <w:szCs w:val="20"/>
          <w:rtl/>
        </w:rPr>
        <w:t xml:space="preserve"> בעבודה ובייצוג צ</w:t>
      </w:r>
      <w:r w:rsidRPr="00B76B60">
        <w:rPr>
          <w:rFonts w:ascii="Georgia" w:hAnsi="Georgia" w:hint="cs"/>
          <w:sz w:val="18"/>
          <w:szCs w:val="20"/>
          <w:rtl/>
        </w:rPr>
        <w:t>ו</w:t>
      </w:r>
      <w:r w:rsidRPr="00B76B60">
        <w:rPr>
          <w:rFonts w:ascii="Georgia" w:hAnsi="Georgia"/>
          <w:sz w:val="18"/>
          <w:szCs w:val="20"/>
          <w:rtl/>
        </w:rPr>
        <w:t xml:space="preserve">רכיהם </w:t>
      </w:r>
      <w:r w:rsidRPr="00B76B60">
        <w:rPr>
          <w:rFonts w:ascii="Georgia" w:hAnsi="Georgia" w:hint="cs"/>
          <w:sz w:val="18"/>
          <w:szCs w:val="20"/>
          <w:rtl/>
        </w:rPr>
        <w:t xml:space="preserve">בפני </w:t>
      </w:r>
      <w:r w:rsidRPr="00B76B60">
        <w:rPr>
          <w:rFonts w:ascii="Georgia" w:hAnsi="Georgia"/>
          <w:sz w:val="18"/>
          <w:szCs w:val="20"/>
          <w:rtl/>
        </w:rPr>
        <w:t>המעסיקים?</w:t>
      </w:r>
    </w:p>
    <w:p w14:paraId="1921D32E"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המרואיינים שהשתתפו במחקר היו בתקופת הריאיון</w:t>
      </w:r>
      <w:r w:rsidRPr="00B76B60">
        <w:rPr>
          <w:rFonts w:ascii="Georgia" w:hAnsi="Georgia"/>
          <w:sz w:val="18"/>
          <w:szCs w:val="20"/>
          <w:rtl/>
        </w:rPr>
        <w:t xml:space="preserve"> בגילי</w:t>
      </w:r>
      <w:r w:rsidRPr="00B76B60">
        <w:rPr>
          <w:rFonts w:ascii="Georgia" w:hAnsi="Georgia" w:hint="cs"/>
          <w:sz w:val="18"/>
          <w:szCs w:val="20"/>
          <w:rtl/>
        </w:rPr>
        <w:t xml:space="preserve"> העבודה, וטווח הגילים נע בין</w:t>
      </w:r>
      <w:r w:rsidRPr="00B76B60">
        <w:rPr>
          <w:rFonts w:ascii="Georgia" w:hAnsi="Georgia"/>
          <w:sz w:val="18"/>
          <w:szCs w:val="20"/>
          <w:rtl/>
        </w:rPr>
        <w:t xml:space="preserve"> </w:t>
      </w:r>
      <w:r w:rsidRPr="00B76B60">
        <w:rPr>
          <w:rFonts w:ascii="Georgia" w:hAnsi="Georgia" w:hint="cs"/>
          <w:sz w:val="18"/>
          <w:szCs w:val="20"/>
          <w:rtl/>
        </w:rPr>
        <w:t>28 ל-59. המרואיינים התגוררו בכל רחבי מדינת ישראל, מצפון ועד דרום, ונבדלו ביניהם בעוצמת המחלה. אוכלוסיית המרואיינים מגוונת מבחינת לאום (18 יהודים ו-2 ערבים) ומגדר (14 נשים ו- 6 גברים).</w:t>
      </w:r>
      <w:r w:rsidRPr="00B76B60">
        <w:rPr>
          <w:rFonts w:ascii="Georgia" w:hAnsi="Georgia"/>
          <w:sz w:val="18"/>
          <w:szCs w:val="20"/>
          <w:rtl/>
        </w:rPr>
        <w:t xml:space="preserve"> </w:t>
      </w:r>
      <w:r w:rsidRPr="00B76B60">
        <w:rPr>
          <w:rFonts w:ascii="Georgia" w:hAnsi="Georgia" w:hint="cs"/>
          <w:sz w:val="18"/>
          <w:szCs w:val="20"/>
          <w:rtl/>
        </w:rPr>
        <w:t>כל המרואיינים</w:t>
      </w:r>
      <w:r w:rsidRPr="00B76B60">
        <w:rPr>
          <w:rFonts w:ascii="Georgia" w:hAnsi="Georgia"/>
          <w:sz w:val="18"/>
          <w:szCs w:val="20"/>
          <w:rtl/>
        </w:rPr>
        <w:t xml:space="preserve"> סיימו </w:t>
      </w:r>
      <w:r w:rsidRPr="00B76B60">
        <w:rPr>
          <w:rFonts w:ascii="Georgia" w:hAnsi="Georgia" w:hint="cs"/>
          <w:sz w:val="18"/>
          <w:szCs w:val="20"/>
          <w:rtl/>
        </w:rPr>
        <w:t>מסלול</w:t>
      </w:r>
      <w:r w:rsidRPr="00B76B60">
        <w:rPr>
          <w:rFonts w:ascii="Georgia" w:hAnsi="Georgia"/>
          <w:sz w:val="18"/>
          <w:szCs w:val="20"/>
          <w:rtl/>
        </w:rPr>
        <w:t xml:space="preserve"> של לימודיים אקדמ</w:t>
      </w:r>
      <w:r w:rsidRPr="00B76B60">
        <w:rPr>
          <w:rFonts w:ascii="Georgia" w:hAnsi="Georgia" w:hint="cs"/>
          <w:sz w:val="18"/>
          <w:szCs w:val="20"/>
          <w:rtl/>
        </w:rPr>
        <w:t>י</w:t>
      </w:r>
      <w:r w:rsidRPr="00B76B60">
        <w:rPr>
          <w:rFonts w:ascii="Georgia" w:hAnsi="Georgia"/>
          <w:sz w:val="18"/>
          <w:szCs w:val="20"/>
          <w:rtl/>
        </w:rPr>
        <w:t>ים או לימודי מקצוע</w:t>
      </w:r>
      <w:r w:rsidRPr="00B76B60">
        <w:rPr>
          <w:rFonts w:ascii="Georgia" w:hAnsi="Georgia" w:hint="cs"/>
          <w:sz w:val="18"/>
          <w:szCs w:val="20"/>
          <w:rtl/>
        </w:rPr>
        <w:t>. 13</w:t>
      </w:r>
      <w:r w:rsidRPr="00B76B60">
        <w:rPr>
          <w:rFonts w:ascii="Georgia" w:hAnsi="Georgia"/>
          <w:sz w:val="18"/>
          <w:szCs w:val="20"/>
          <w:rtl/>
        </w:rPr>
        <w:t xml:space="preserve"> מהמרואיינים </w:t>
      </w:r>
      <w:r w:rsidRPr="00B76B60">
        <w:rPr>
          <w:rFonts w:ascii="Georgia" w:hAnsi="Georgia" w:hint="cs"/>
          <w:sz w:val="18"/>
          <w:szCs w:val="20"/>
          <w:rtl/>
        </w:rPr>
        <w:t>הועסקו</w:t>
      </w:r>
      <w:r w:rsidRPr="00B76B60">
        <w:rPr>
          <w:rFonts w:ascii="Georgia" w:hAnsi="Georgia"/>
          <w:sz w:val="18"/>
          <w:szCs w:val="20"/>
          <w:rtl/>
        </w:rPr>
        <w:t xml:space="preserve"> כשכירים</w:t>
      </w:r>
      <w:r w:rsidRPr="00B76B60">
        <w:rPr>
          <w:rFonts w:ascii="Georgia" w:hAnsi="Georgia" w:hint="cs"/>
          <w:sz w:val="18"/>
          <w:szCs w:val="20"/>
          <w:rtl/>
        </w:rPr>
        <w:t xml:space="preserve"> בתקופת הריאיון</w:t>
      </w:r>
      <w:r w:rsidRPr="00B76B60">
        <w:rPr>
          <w:rFonts w:ascii="Georgia" w:hAnsi="Georgia"/>
          <w:sz w:val="18"/>
          <w:szCs w:val="20"/>
          <w:rtl/>
        </w:rPr>
        <w:t>, מרואיין אחד</w:t>
      </w:r>
      <w:r w:rsidRPr="00B76B60">
        <w:rPr>
          <w:rFonts w:ascii="Georgia" w:hAnsi="Georgia" w:hint="cs"/>
          <w:sz w:val="18"/>
          <w:szCs w:val="20"/>
          <w:rtl/>
        </w:rPr>
        <w:t xml:space="preserve"> היה במעמד של </w:t>
      </w:r>
      <w:r w:rsidRPr="00B76B60">
        <w:rPr>
          <w:rFonts w:ascii="Georgia" w:hAnsi="Georgia"/>
          <w:sz w:val="18"/>
          <w:szCs w:val="20"/>
          <w:rtl/>
        </w:rPr>
        <w:t xml:space="preserve">עצמאי, שני מרואיינים </w:t>
      </w:r>
      <w:r w:rsidRPr="00B76B60">
        <w:rPr>
          <w:rFonts w:ascii="Georgia" w:hAnsi="Georgia" w:hint="cs"/>
          <w:sz w:val="18"/>
          <w:szCs w:val="20"/>
          <w:rtl/>
        </w:rPr>
        <w:t>ה</w:t>
      </w:r>
      <w:r w:rsidRPr="00B76B60">
        <w:rPr>
          <w:rFonts w:ascii="Georgia" w:hAnsi="Georgia"/>
          <w:sz w:val="18"/>
          <w:szCs w:val="20"/>
          <w:rtl/>
        </w:rPr>
        <w:t>ועסק</w:t>
      </w:r>
      <w:r w:rsidRPr="00B76B60">
        <w:rPr>
          <w:rFonts w:ascii="Georgia" w:hAnsi="Georgia" w:hint="cs"/>
          <w:sz w:val="18"/>
          <w:szCs w:val="20"/>
          <w:rtl/>
        </w:rPr>
        <w:t>ו</w:t>
      </w:r>
      <w:r w:rsidRPr="00B76B60">
        <w:rPr>
          <w:rFonts w:ascii="Georgia" w:hAnsi="Georgia"/>
          <w:sz w:val="18"/>
          <w:szCs w:val="20"/>
          <w:rtl/>
        </w:rPr>
        <w:t xml:space="preserve"> כשכירים נוסף </w:t>
      </w:r>
      <w:r w:rsidRPr="00B76B60">
        <w:rPr>
          <w:rFonts w:ascii="Georgia" w:hAnsi="Georgia" w:hint="cs"/>
          <w:sz w:val="18"/>
          <w:szCs w:val="20"/>
          <w:rtl/>
        </w:rPr>
        <w:t>ע</w:t>
      </w:r>
      <w:r w:rsidRPr="00B76B60">
        <w:rPr>
          <w:rFonts w:ascii="Georgia" w:hAnsi="Georgia"/>
          <w:sz w:val="18"/>
          <w:szCs w:val="20"/>
          <w:rtl/>
        </w:rPr>
        <w:t>ל</w:t>
      </w:r>
      <w:r w:rsidRPr="00B76B60">
        <w:rPr>
          <w:rFonts w:ascii="Georgia" w:hAnsi="Georgia" w:hint="cs"/>
          <w:sz w:val="18"/>
          <w:szCs w:val="20"/>
          <w:rtl/>
        </w:rPr>
        <w:t xml:space="preserve"> </w:t>
      </w:r>
      <w:r w:rsidRPr="00B76B60">
        <w:rPr>
          <w:rFonts w:ascii="Georgia" w:hAnsi="Georgia"/>
          <w:sz w:val="18"/>
          <w:szCs w:val="20"/>
          <w:rtl/>
        </w:rPr>
        <w:t>היותם עצמאים</w:t>
      </w:r>
      <w:r w:rsidRPr="00B76B60">
        <w:rPr>
          <w:rFonts w:ascii="Georgia" w:hAnsi="Georgia" w:hint="cs"/>
          <w:sz w:val="18"/>
          <w:szCs w:val="20"/>
          <w:rtl/>
        </w:rPr>
        <w:t>,</w:t>
      </w:r>
      <w:r w:rsidRPr="00B76B60">
        <w:rPr>
          <w:rFonts w:ascii="Georgia" w:hAnsi="Georgia"/>
          <w:sz w:val="18"/>
          <w:szCs w:val="20"/>
          <w:rtl/>
        </w:rPr>
        <w:t xml:space="preserve"> וארבעה מרואיינים </w:t>
      </w:r>
      <w:r w:rsidRPr="00B76B60">
        <w:rPr>
          <w:rFonts w:ascii="Georgia" w:hAnsi="Georgia" w:hint="cs"/>
          <w:sz w:val="18"/>
          <w:szCs w:val="20"/>
          <w:rtl/>
        </w:rPr>
        <w:t>לא</w:t>
      </w:r>
      <w:r w:rsidRPr="00B76B60">
        <w:rPr>
          <w:rFonts w:ascii="Georgia" w:hAnsi="Georgia"/>
          <w:sz w:val="18"/>
          <w:szCs w:val="20"/>
          <w:rtl/>
        </w:rPr>
        <w:t xml:space="preserve"> </w:t>
      </w:r>
      <w:r w:rsidRPr="00B76B60">
        <w:rPr>
          <w:rFonts w:ascii="Georgia" w:hAnsi="Georgia" w:hint="cs"/>
          <w:sz w:val="18"/>
          <w:szCs w:val="20"/>
          <w:rtl/>
        </w:rPr>
        <w:t>עבדו בתקופת הריאיון</w:t>
      </w:r>
      <w:r w:rsidRPr="00B76B60">
        <w:rPr>
          <w:rFonts w:ascii="Georgia" w:hAnsi="Georgia"/>
          <w:sz w:val="18"/>
          <w:szCs w:val="20"/>
          <w:rtl/>
        </w:rPr>
        <w:t>. המרואיינים הסכימו להתראיין למחקר זה לאחר שפ</w:t>
      </w:r>
      <w:r w:rsidRPr="00B76B60">
        <w:rPr>
          <w:rFonts w:ascii="Georgia" w:hAnsi="Georgia" w:hint="cs"/>
          <w:sz w:val="18"/>
          <w:szCs w:val="20"/>
          <w:rtl/>
        </w:rPr>
        <w:t>ורסמה</w:t>
      </w:r>
      <w:r w:rsidRPr="00B76B60">
        <w:rPr>
          <w:rFonts w:ascii="Georgia" w:hAnsi="Georgia"/>
          <w:sz w:val="18"/>
          <w:szCs w:val="20"/>
          <w:rtl/>
        </w:rPr>
        <w:t xml:space="preserve"> פנייה בקבוצת </w:t>
      </w:r>
      <w:proofErr w:type="spellStart"/>
      <w:r w:rsidRPr="00B76B60">
        <w:rPr>
          <w:rFonts w:ascii="Georgia" w:hAnsi="Georgia"/>
          <w:sz w:val="18"/>
          <w:szCs w:val="20"/>
          <w:rtl/>
        </w:rPr>
        <w:t>הפ</w:t>
      </w:r>
      <w:r w:rsidRPr="00B76B60">
        <w:rPr>
          <w:rFonts w:ascii="Georgia" w:hAnsi="Georgia" w:hint="cs"/>
          <w:sz w:val="18"/>
          <w:szCs w:val="20"/>
          <w:rtl/>
        </w:rPr>
        <w:t>י</w:t>
      </w:r>
      <w:r w:rsidRPr="00B76B60">
        <w:rPr>
          <w:rFonts w:ascii="Georgia" w:hAnsi="Georgia"/>
          <w:sz w:val="18"/>
          <w:szCs w:val="20"/>
          <w:rtl/>
        </w:rPr>
        <w:t>יסבוק</w:t>
      </w:r>
      <w:proofErr w:type="spellEnd"/>
      <w:r w:rsidRPr="00B76B60">
        <w:rPr>
          <w:rFonts w:ascii="Georgia" w:hAnsi="Georgia"/>
          <w:sz w:val="18"/>
          <w:szCs w:val="20"/>
          <w:rtl/>
        </w:rPr>
        <w:t xml:space="preserve"> הישראלית לחולי קדחת ים-תיכונית. הקבוצה מונה </w:t>
      </w:r>
      <w:r w:rsidRPr="00B76B60">
        <w:rPr>
          <w:rFonts w:ascii="Georgia" w:hAnsi="Georgia" w:hint="cs"/>
          <w:sz w:val="18"/>
          <w:szCs w:val="20"/>
          <w:rtl/>
        </w:rPr>
        <w:t>3,422</w:t>
      </w:r>
      <w:r w:rsidRPr="00B76B60">
        <w:rPr>
          <w:rFonts w:ascii="Georgia" w:hAnsi="Georgia"/>
          <w:sz w:val="18"/>
          <w:szCs w:val="20"/>
          <w:rtl/>
        </w:rPr>
        <w:t xml:space="preserve"> חברים</w:t>
      </w:r>
      <w:r w:rsidRPr="00B76B60">
        <w:rPr>
          <w:rFonts w:ascii="Georgia" w:hAnsi="Georgia" w:hint="cs"/>
          <w:sz w:val="18"/>
          <w:szCs w:val="20"/>
          <w:rtl/>
        </w:rPr>
        <w:t xml:space="preserve"> (נכון לאפריל 2022)</w:t>
      </w:r>
      <w:r w:rsidRPr="00B76B60">
        <w:rPr>
          <w:rFonts w:ascii="Georgia" w:hAnsi="Georgia"/>
          <w:sz w:val="18"/>
          <w:szCs w:val="20"/>
          <w:rtl/>
        </w:rPr>
        <w:t xml:space="preserve"> אשר חולים במחל</w:t>
      </w:r>
      <w:r w:rsidRPr="00B76B60">
        <w:rPr>
          <w:rFonts w:ascii="Georgia" w:hAnsi="Georgia" w:hint="cs"/>
          <w:sz w:val="18"/>
          <w:szCs w:val="20"/>
          <w:rtl/>
        </w:rPr>
        <w:t>ה,</w:t>
      </w:r>
      <w:r w:rsidRPr="00B76B60">
        <w:rPr>
          <w:rFonts w:ascii="Georgia" w:hAnsi="Georgia"/>
          <w:sz w:val="18"/>
          <w:szCs w:val="20"/>
          <w:rtl/>
        </w:rPr>
        <w:t xml:space="preserve"> או שאחד מבני משפחותיהם חולה ב</w:t>
      </w:r>
      <w:r w:rsidRPr="00B76B60">
        <w:rPr>
          <w:rFonts w:ascii="Georgia" w:hAnsi="Georgia" w:hint="cs"/>
          <w:sz w:val="18"/>
          <w:szCs w:val="20"/>
          <w:rtl/>
        </w:rPr>
        <w:t>ה</w:t>
      </w:r>
      <w:r w:rsidRPr="00B76B60">
        <w:rPr>
          <w:rFonts w:ascii="Georgia" w:hAnsi="Georgia"/>
          <w:sz w:val="18"/>
          <w:szCs w:val="20"/>
          <w:rtl/>
        </w:rPr>
        <w:t>.</w:t>
      </w:r>
      <w:r w:rsidRPr="00B76B60">
        <w:rPr>
          <w:rFonts w:ascii="Georgia" w:hAnsi="Georgia" w:hint="cs"/>
          <w:sz w:val="18"/>
          <w:szCs w:val="20"/>
          <w:rtl/>
        </w:rPr>
        <w:t xml:space="preserve"> הראיונות נערכו בזמן ובצורה שהתאימה למרואיינים. שלושה ראיונות נערכו פנים אל פנים (שניים בבית קפה ואחד בבית המרואיין), ושאר הראיונות נערכו בטלפון.</w:t>
      </w:r>
      <w:r w:rsidRPr="00B76B60">
        <w:rPr>
          <w:rFonts w:ascii="Georgia" w:hAnsi="Georgia"/>
          <w:sz w:val="18"/>
          <w:szCs w:val="20"/>
          <w:rtl/>
        </w:rPr>
        <w:t xml:space="preserve"> כל הראיונות </w:t>
      </w:r>
      <w:r w:rsidRPr="00B76B60">
        <w:rPr>
          <w:rFonts w:ascii="Georgia" w:hAnsi="Georgia" w:hint="cs"/>
          <w:sz w:val="18"/>
          <w:szCs w:val="20"/>
          <w:rtl/>
        </w:rPr>
        <w:t>א</w:t>
      </w:r>
      <w:r w:rsidRPr="00B76B60">
        <w:rPr>
          <w:rFonts w:ascii="Georgia" w:hAnsi="Georgia"/>
          <w:sz w:val="18"/>
          <w:szCs w:val="20"/>
          <w:rtl/>
        </w:rPr>
        <w:t>רכו בין שעה לשעה וחצי</w:t>
      </w:r>
      <w:r w:rsidRPr="00B76B60">
        <w:rPr>
          <w:rFonts w:ascii="Georgia" w:hAnsi="Georgia" w:hint="cs"/>
          <w:sz w:val="18"/>
          <w:szCs w:val="20"/>
          <w:rtl/>
        </w:rPr>
        <w:t xml:space="preserve">, וכולם הוקלטו </w:t>
      </w:r>
      <w:proofErr w:type="spellStart"/>
      <w:r w:rsidRPr="00B76B60">
        <w:rPr>
          <w:rFonts w:ascii="Georgia" w:hAnsi="Georgia" w:hint="cs"/>
          <w:sz w:val="18"/>
          <w:szCs w:val="20"/>
          <w:rtl/>
        </w:rPr>
        <w:t>ותומללו</w:t>
      </w:r>
      <w:proofErr w:type="spellEnd"/>
      <w:r w:rsidRPr="00B76B60">
        <w:rPr>
          <w:rFonts w:ascii="Georgia" w:hAnsi="Georgia" w:hint="cs"/>
          <w:sz w:val="18"/>
          <w:szCs w:val="20"/>
          <w:rtl/>
        </w:rPr>
        <w:t xml:space="preserve">. </w:t>
      </w:r>
    </w:p>
    <w:p w14:paraId="566F5AC3" w14:textId="77777777" w:rsidR="009207EE" w:rsidRPr="00B76B60" w:rsidRDefault="009207EE" w:rsidP="009207EE">
      <w:pPr>
        <w:spacing w:after="180" w:line="280" w:lineRule="exact"/>
        <w:jc w:val="both"/>
        <w:rPr>
          <w:rFonts w:ascii="Georgia" w:hAnsi="Georgia"/>
          <w:sz w:val="18"/>
          <w:szCs w:val="20"/>
        </w:rPr>
      </w:pPr>
    </w:p>
    <w:p w14:paraId="41AF470E" w14:textId="083855D2" w:rsidR="00CE7A25" w:rsidRPr="00B76B60" w:rsidRDefault="00CE7A25" w:rsidP="009207EE">
      <w:pPr>
        <w:pStyle w:val="KOT5"/>
        <w:spacing w:after="0"/>
        <w:ind w:right="0"/>
        <w:outlineLvl w:val="2"/>
        <w:rPr>
          <w:rFonts w:cs="Guttman Aharoni"/>
          <w:color w:val="BA2A16"/>
          <w:rtl/>
        </w:rPr>
      </w:pPr>
      <w:r w:rsidRPr="00B76B60">
        <w:rPr>
          <w:rFonts w:cs="Guttman Aharoni" w:hint="cs"/>
          <w:color w:val="BA2A16"/>
          <w:rtl/>
        </w:rPr>
        <w:t xml:space="preserve">ניתוח </w:t>
      </w:r>
    </w:p>
    <w:p w14:paraId="7C45B887"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החוקרות ערכו ניתוח תוכן תמטי (שקדי, 2003). תחילה קראו את תמלילי הראיונות פעמים אחדות כדי לאתר בהם תמות וקטגוריות משותפות. תמות אלו קודדו וקובצו בהמשך לתמות רחבות יותר, בשים לב לשאלת המחקר. החומר קודד בלי לנסות להתאימו לתמות ידועות מראש. לאחר מכן יצרו החוקרות רשימה של תמות, וצירפו להן ציטוטים נבחרים הממחישים אותן (שקדי, 2003).</w:t>
      </w:r>
    </w:p>
    <w:p w14:paraId="709C3D26" w14:textId="77777777" w:rsidR="009207EE" w:rsidRPr="00B76B60" w:rsidRDefault="009207EE" w:rsidP="009207EE">
      <w:pPr>
        <w:spacing w:after="180" w:line="280" w:lineRule="exact"/>
        <w:jc w:val="both"/>
        <w:rPr>
          <w:rFonts w:ascii="Georgia" w:hAnsi="Georgia"/>
          <w:sz w:val="18"/>
          <w:szCs w:val="20"/>
          <w:rtl/>
        </w:rPr>
      </w:pPr>
    </w:p>
    <w:p w14:paraId="19C50815" w14:textId="7441189A" w:rsidR="00CE7A25" w:rsidRPr="00407087" w:rsidRDefault="00CE7A25" w:rsidP="009207EE">
      <w:pPr>
        <w:pStyle w:val="KOT5"/>
        <w:spacing w:after="0"/>
        <w:ind w:right="0"/>
        <w:outlineLvl w:val="2"/>
        <w:rPr>
          <w:rFonts w:cs="Guttman Aharoni"/>
          <w:color w:val="BA2A16"/>
          <w:rtl/>
        </w:rPr>
      </w:pPr>
      <w:r w:rsidRPr="00407087">
        <w:rPr>
          <w:rFonts w:cs="Guttman Aharoni" w:hint="cs"/>
          <w:color w:val="BA2A16"/>
          <w:rtl/>
        </w:rPr>
        <w:t>אתיקה</w:t>
      </w:r>
    </w:p>
    <w:p w14:paraId="36D3DCFB"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למחקר ניתן אישור של ועדת האתיקה האוניברסיטאית. בתחילת הראיונות הוסברה למרואיינים מטרת המחקר והובטחו להם אנונימיות וסודיות מלאה. המרואיינים נתנו הסכמה מדעת להשתתף במחקר, והובהר להם כי הם יכולים להפסיק את השתתפותם בריאיון בכל עת, או לבקש להחליף שאלה מסוימת. המרואיינים מוזכרים במאמר בשמות בדויים, וכל מידע מזהה על אודותיהם הושמט מהציטוטים. </w:t>
      </w:r>
    </w:p>
    <w:p w14:paraId="78D14A5E" w14:textId="1AD6F4E3" w:rsidR="00CE7A25" w:rsidRPr="00B76B60" w:rsidRDefault="00CE7A25" w:rsidP="009207EE">
      <w:pPr>
        <w:pStyle w:val="KOT4"/>
        <w:spacing w:after="0"/>
        <w:ind w:left="397" w:right="0" w:hanging="397"/>
        <w:rPr>
          <w:rFonts w:cs="Guttman Aharoni"/>
          <w:color w:val="2A8E8C"/>
          <w:sz w:val="32"/>
          <w:szCs w:val="32"/>
          <w:rtl/>
        </w:rPr>
      </w:pPr>
      <w:bookmarkStart w:id="1" w:name="_Toc68472384"/>
      <w:r w:rsidRPr="00B76B60">
        <w:rPr>
          <w:rFonts w:cs="Guttman Aharoni"/>
          <w:color w:val="2A8E8C"/>
          <w:sz w:val="32"/>
          <w:szCs w:val="32"/>
          <w:rtl/>
        </w:rPr>
        <w:lastRenderedPageBreak/>
        <w:t>ממצאים</w:t>
      </w:r>
      <w:bookmarkEnd w:id="1"/>
      <w:r w:rsidRPr="00B76B60">
        <w:rPr>
          <w:rFonts w:cs="Guttman Aharoni" w:hint="cs"/>
          <w:color w:val="2A8E8C"/>
          <w:sz w:val="32"/>
          <w:szCs w:val="32"/>
          <w:rtl/>
        </w:rPr>
        <w:t xml:space="preserve"> </w:t>
      </w:r>
    </w:p>
    <w:p w14:paraId="671A3F69" w14:textId="77777777" w:rsidR="00407087" w:rsidRPr="00A20B01" w:rsidRDefault="00407087" w:rsidP="009207EE">
      <w:pPr>
        <w:keepNext/>
        <w:keepLines/>
        <w:spacing w:line="280" w:lineRule="exact"/>
        <w:jc w:val="both"/>
        <w:rPr>
          <w:rFonts w:ascii="Georgia" w:hAnsi="Georgia"/>
          <w:color w:val="000000"/>
          <w:sz w:val="18"/>
          <w:szCs w:val="20"/>
          <w:shd w:val="clear" w:color="auto" w:fill="FFFFFF"/>
          <w:rtl/>
        </w:rPr>
      </w:pPr>
      <w:bookmarkStart w:id="2" w:name="_Toc68472391"/>
    </w:p>
    <w:p w14:paraId="101EF967" w14:textId="3DBA5D70" w:rsidR="00CE7A25" w:rsidRPr="00407087" w:rsidRDefault="00CE7A25" w:rsidP="009207EE">
      <w:pPr>
        <w:pStyle w:val="KOT5"/>
        <w:spacing w:after="0"/>
        <w:ind w:right="0"/>
        <w:outlineLvl w:val="2"/>
        <w:rPr>
          <w:rFonts w:cs="Guttman Aharoni"/>
          <w:color w:val="BA2A16"/>
          <w:rtl/>
        </w:rPr>
      </w:pPr>
      <w:r w:rsidRPr="00407087">
        <w:rPr>
          <w:rFonts w:cs="Guttman Aharoni" w:hint="cs"/>
          <w:color w:val="BA2A16"/>
          <w:rtl/>
        </w:rPr>
        <w:t xml:space="preserve">אתגרים </w:t>
      </w:r>
      <w:r w:rsidRPr="00407087">
        <w:rPr>
          <w:rFonts w:cs="Guttman Aharoni"/>
          <w:color w:val="BA2A16"/>
          <w:rtl/>
        </w:rPr>
        <w:t>ב</w:t>
      </w:r>
      <w:r w:rsidRPr="00407087">
        <w:rPr>
          <w:rFonts w:cs="Guttman Aharoni" w:hint="cs"/>
          <w:color w:val="BA2A16"/>
          <w:rtl/>
        </w:rPr>
        <w:t>שוק ה</w:t>
      </w:r>
      <w:r w:rsidRPr="00407087">
        <w:rPr>
          <w:rFonts w:cs="Guttman Aharoni"/>
          <w:color w:val="BA2A16"/>
          <w:rtl/>
        </w:rPr>
        <w:t>עבודה</w:t>
      </w:r>
      <w:bookmarkEnd w:id="2"/>
      <w:r w:rsidRPr="00407087">
        <w:rPr>
          <w:rFonts w:cs="Guttman Aharoni" w:hint="cs"/>
          <w:color w:val="BA2A16"/>
          <w:rtl/>
        </w:rPr>
        <w:t xml:space="preserve"> </w:t>
      </w:r>
    </w:p>
    <w:p w14:paraId="0F52A4A3"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מהראיונות עולה כי אחד האתגרים המרכזיים שעובדים עם קדחת ים-תיכונית נאלצים להתמודד עימו בשוק העבודה נוגע לזמני עבודה נוקשים ולא גמישים. המרואיינים הדגישו בראיונות את הצורך לעבוד במסגרת של לוחות זמנים גמישים</w:t>
      </w:r>
      <w:r w:rsidRPr="00B76B60">
        <w:rPr>
          <w:rFonts w:ascii="Georgia" w:hAnsi="Georgia"/>
          <w:sz w:val="18"/>
          <w:szCs w:val="20"/>
        </w:rPr>
        <w:t xml:space="preserve"> – </w:t>
      </w:r>
      <w:r w:rsidRPr="00B76B60">
        <w:rPr>
          <w:rFonts w:ascii="Georgia" w:hAnsi="Georgia" w:hint="cs"/>
          <w:sz w:val="18"/>
          <w:szCs w:val="20"/>
          <w:rtl/>
        </w:rPr>
        <w:t>כאלה אשר מתחשבים במה שמכונה בספרות זמן איטי או זוחל (</w:t>
      </w:r>
      <w:r w:rsidRPr="00B76B60">
        <w:rPr>
          <w:rFonts w:ascii="Georgia" w:hAnsi="Georgia"/>
          <w:sz w:val="18"/>
          <w:szCs w:val="20"/>
        </w:rPr>
        <w:t>crip time</w:t>
      </w:r>
      <w:r w:rsidRPr="00B76B60">
        <w:rPr>
          <w:rFonts w:ascii="Georgia" w:hAnsi="Georgia" w:hint="cs"/>
          <w:sz w:val="18"/>
          <w:szCs w:val="20"/>
          <w:rtl/>
        </w:rPr>
        <w:t>), וכוללים אפשרות להיעדר או לעבוד פחות שעות בעת הצורך. בחלק מהמקרים סיפרו המרואיינים על התחשבות מעטה של מקום העבודה בצורך שלהם בגמישות בזמני העבודה. חלק מהמרואיינים סיפרו כי היעדרויותיהם עקב התקפי המחלה הובילו</w:t>
      </w:r>
      <w:r w:rsidRPr="00B76B60">
        <w:rPr>
          <w:rFonts w:ascii="Georgia" w:hAnsi="Georgia"/>
          <w:sz w:val="18"/>
          <w:szCs w:val="20"/>
        </w:rPr>
        <w:t xml:space="preserve"> </w:t>
      </w:r>
      <w:r w:rsidRPr="00B76B60">
        <w:rPr>
          <w:rFonts w:ascii="Georgia" w:hAnsi="Georgia" w:hint="cs"/>
          <w:sz w:val="18"/>
          <w:szCs w:val="20"/>
          <w:rtl/>
        </w:rPr>
        <w:t xml:space="preserve">לפגיעה בקידום, לאי-נעימות ביחסים עם קולגות, ואף לפיטורים. כך למשל סיפר עומאר: </w:t>
      </w:r>
      <w:r w:rsidRPr="00B76B60">
        <w:rPr>
          <w:rFonts w:ascii="Georgia" w:hAnsi="Georgia"/>
          <w:sz w:val="18"/>
          <w:szCs w:val="20"/>
          <w:rtl/>
        </w:rPr>
        <w:t>"היו עבודות שלקחתי בה</w:t>
      </w:r>
      <w:r w:rsidRPr="00B76B60">
        <w:rPr>
          <w:rFonts w:ascii="Georgia" w:hAnsi="Georgia" w:hint="cs"/>
          <w:sz w:val="18"/>
          <w:szCs w:val="20"/>
          <w:rtl/>
        </w:rPr>
        <w:t>ן</w:t>
      </w:r>
      <w:r w:rsidRPr="00B76B60">
        <w:rPr>
          <w:rFonts w:ascii="Georgia" w:hAnsi="Georgia"/>
          <w:sz w:val="18"/>
          <w:szCs w:val="20"/>
          <w:rtl/>
        </w:rPr>
        <w:t xml:space="preserve"> יותר מדי חופשים והחליטו להפסיק להעסיק אותי בגלל זה. היו לי כאבים מאוד חזקים ולא יכולתי ללכת לעבודה ובעצם </w:t>
      </w:r>
      <w:r w:rsidRPr="00B76B60">
        <w:rPr>
          <w:rFonts w:ascii="Georgia" w:hAnsi="Georgia" w:hint="cs"/>
          <w:sz w:val="18"/>
          <w:szCs w:val="20"/>
          <w:rtl/>
        </w:rPr>
        <w:t>'</w:t>
      </w:r>
      <w:r w:rsidRPr="00B76B60">
        <w:rPr>
          <w:rFonts w:ascii="Georgia" w:hAnsi="Georgia"/>
          <w:sz w:val="18"/>
          <w:szCs w:val="20"/>
          <w:rtl/>
        </w:rPr>
        <w:t>גירשו אותי</w:t>
      </w:r>
      <w:r w:rsidRPr="00B76B60">
        <w:rPr>
          <w:rFonts w:ascii="Georgia" w:hAnsi="Georgia" w:hint="cs"/>
          <w:sz w:val="18"/>
          <w:szCs w:val="20"/>
          <w:rtl/>
        </w:rPr>
        <w:t>'.</w:t>
      </w:r>
      <w:r w:rsidRPr="00B76B60">
        <w:rPr>
          <w:rFonts w:ascii="Georgia" w:hAnsi="Georgia"/>
          <w:sz w:val="18"/>
          <w:szCs w:val="20"/>
          <w:rtl/>
        </w:rPr>
        <w:t xml:space="preserve"> כך החלטתי מעצמי להפסיק להגיע לאותו מקום עבודה</w:t>
      </w:r>
      <w:r w:rsidRPr="00B76B60">
        <w:rPr>
          <w:rFonts w:ascii="Georgia" w:hAnsi="Georgia" w:hint="cs"/>
          <w:sz w:val="18"/>
          <w:szCs w:val="20"/>
          <w:rtl/>
        </w:rPr>
        <w:t>".</w:t>
      </w:r>
    </w:p>
    <w:p w14:paraId="7082A7E0"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 xml:space="preserve">הודיה </w:t>
      </w:r>
      <w:r w:rsidRPr="00B76B60">
        <w:rPr>
          <w:rFonts w:ascii="Georgia" w:hAnsi="Georgia" w:hint="cs"/>
          <w:sz w:val="18"/>
          <w:szCs w:val="20"/>
          <w:rtl/>
        </w:rPr>
        <w:t>סיפרה כי הצורך להיעדר מהעבודה משפיע על יכולתה להתקדם במקום העבודה:</w:t>
      </w:r>
    </w:p>
    <w:p w14:paraId="5F6F3216"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בוודאי. ברור. מי ירצה לקדם אדם שכל שני וחמישי נעדר מהעבודה. אם אני שנ</w:t>
      </w:r>
      <w:r w:rsidRPr="00B76B60">
        <w:rPr>
          <w:rFonts w:ascii="Georgia" w:hAnsi="Georgia" w:hint="cs"/>
          <w:sz w:val="18"/>
          <w:szCs w:val="20"/>
          <w:rtl/>
        </w:rPr>
        <w:t>י</w:t>
      </w:r>
      <w:r w:rsidRPr="00B76B60">
        <w:rPr>
          <w:rFonts w:ascii="Georgia" w:hAnsi="Georgia"/>
          <w:sz w:val="18"/>
          <w:szCs w:val="20"/>
          <w:rtl/>
        </w:rPr>
        <w:t>יה יוצאת מנעלי</w:t>
      </w:r>
      <w:r w:rsidRPr="00B76B60">
        <w:rPr>
          <w:rFonts w:ascii="Georgia" w:hAnsi="Georgia" w:hint="cs"/>
          <w:sz w:val="18"/>
          <w:szCs w:val="20"/>
          <w:rtl/>
        </w:rPr>
        <w:t>י</w:t>
      </w:r>
      <w:r w:rsidRPr="00B76B60">
        <w:rPr>
          <w:rFonts w:ascii="Georgia" w:hAnsi="Georgia"/>
          <w:sz w:val="18"/>
          <w:szCs w:val="20"/>
          <w:rtl/>
        </w:rPr>
        <w:t>ם של עובדת ועוברת לנעליים של מעסיק</w:t>
      </w:r>
      <w:r w:rsidRPr="00B76B60">
        <w:rPr>
          <w:rFonts w:ascii="Georgia" w:hAnsi="Georgia" w:hint="cs"/>
          <w:sz w:val="18"/>
          <w:szCs w:val="20"/>
          <w:rtl/>
        </w:rPr>
        <w:t>,</w:t>
      </w:r>
      <w:r w:rsidRPr="00B76B60">
        <w:rPr>
          <w:rFonts w:ascii="Georgia" w:hAnsi="Georgia"/>
          <w:sz w:val="18"/>
          <w:szCs w:val="20"/>
          <w:rtl/>
        </w:rPr>
        <w:t xml:space="preserve"> אני לא רוצה לקדם אדם שהוא כאילו לא רציני, הוא נעדר הרבה, הוא פוגע לי ברצף השוטף של העשייה</w:t>
      </w:r>
      <w:r w:rsidRPr="00B76B60">
        <w:rPr>
          <w:rFonts w:ascii="Georgia" w:hAnsi="Georgia" w:hint="cs"/>
          <w:sz w:val="18"/>
          <w:szCs w:val="20"/>
          <w:rtl/>
        </w:rPr>
        <w:t>,</w:t>
      </w:r>
      <w:r w:rsidRPr="00B76B60">
        <w:rPr>
          <w:rFonts w:ascii="Georgia" w:hAnsi="Georgia"/>
          <w:sz w:val="18"/>
          <w:szCs w:val="20"/>
          <w:rtl/>
        </w:rPr>
        <w:t xml:space="preserve"> לא חשוב היכן ובמה העבודה</w:t>
      </w:r>
      <w:r w:rsidRPr="00B76B60">
        <w:rPr>
          <w:rFonts w:ascii="Georgia" w:hAnsi="Georgia" w:hint="cs"/>
          <w:sz w:val="18"/>
          <w:szCs w:val="20"/>
          <w:rtl/>
        </w:rPr>
        <w:t>.</w:t>
      </w:r>
      <w:r w:rsidRPr="00B76B60">
        <w:rPr>
          <w:rFonts w:ascii="Georgia" w:hAnsi="Georgia"/>
          <w:sz w:val="18"/>
          <w:szCs w:val="20"/>
          <w:rtl/>
        </w:rPr>
        <w:t xml:space="preserve"> אז גם אני לא הייתי רוצה לקדם אותו.</w:t>
      </w:r>
    </w:p>
    <w:p w14:paraId="47E15D9E"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חלק מהעובדים סיפרו על מאמציהם לפצות את מקום העבודה על ההיעדרויות בעקבות התקפי המחלה, ועל כך שהם מקפידים להשלים את המטלות שהחמיצו ולעבוד יותר בימים שבהם הם אינם סובלים מהתקפים, כך שתפוקתם בעבודה לא תיפגע. סיפר ירון: </w:t>
      </w:r>
    </w:p>
    <w:p w14:paraId="2BD15842"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הייתי מפצה. המחלה היא לא פשוטה אך צריך לדעת לחיות איתה. ישנם שני מצבים בהם אפשר לחיות איתה: אתה חי איתה ב"אוי מר לי", או שאתה חי והיא לצידך. בימים טובים בהם אין לנו התקפים</w:t>
      </w:r>
      <w:r w:rsidRPr="00B76B60">
        <w:rPr>
          <w:rFonts w:ascii="Georgia" w:hAnsi="Georgia" w:hint="cs"/>
          <w:sz w:val="18"/>
          <w:szCs w:val="20"/>
          <w:rtl/>
        </w:rPr>
        <w:t>,</w:t>
      </w:r>
      <w:r w:rsidRPr="00B76B60">
        <w:rPr>
          <w:rFonts w:ascii="Georgia" w:hAnsi="Georgia"/>
          <w:sz w:val="18"/>
          <w:szCs w:val="20"/>
          <w:rtl/>
        </w:rPr>
        <w:t xml:space="preserve"> אנחנו נותנים תפוקה מלאה בעבודה ואף יותר.</w:t>
      </w:r>
      <w:r w:rsidRPr="00B76B60">
        <w:rPr>
          <w:rFonts w:ascii="Georgia" w:hAnsi="Georgia" w:hint="cs"/>
          <w:sz w:val="18"/>
          <w:szCs w:val="20"/>
          <w:rtl/>
        </w:rPr>
        <w:t xml:space="preserve"> </w:t>
      </w:r>
    </w:p>
    <w:p w14:paraId="193397FF"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טליה אמרה דברים דומים: "</w:t>
      </w:r>
      <w:r w:rsidRPr="00B76B60">
        <w:rPr>
          <w:rFonts w:ascii="Georgia" w:hAnsi="Georgia"/>
          <w:sz w:val="18"/>
          <w:szCs w:val="20"/>
          <w:rtl/>
        </w:rPr>
        <w:t xml:space="preserve">אני לא נלחצת כשמצטברת עבודה בזמן ימי המחלה שלי כי כשאני מגיעה אני </w:t>
      </w:r>
      <w:r w:rsidRPr="00B76B60">
        <w:rPr>
          <w:rFonts w:ascii="Georgia" w:hAnsi="Georgia" w:hint="cs"/>
          <w:sz w:val="18"/>
          <w:szCs w:val="20"/>
          <w:rtl/>
        </w:rPr>
        <w:t>'מ</w:t>
      </w:r>
      <w:r w:rsidRPr="00B76B60">
        <w:rPr>
          <w:rFonts w:ascii="Georgia" w:hAnsi="Georgia"/>
          <w:sz w:val="18"/>
          <w:szCs w:val="20"/>
          <w:rtl/>
        </w:rPr>
        <w:t>תקתקת</w:t>
      </w:r>
      <w:r w:rsidRPr="00B76B60">
        <w:rPr>
          <w:rFonts w:ascii="Georgia" w:hAnsi="Georgia" w:hint="cs"/>
          <w:sz w:val="18"/>
          <w:szCs w:val="20"/>
          <w:rtl/>
        </w:rPr>
        <w:t>'</w:t>
      </w:r>
      <w:r w:rsidRPr="00B76B60">
        <w:rPr>
          <w:rFonts w:ascii="Georgia" w:hAnsi="Georgia"/>
          <w:sz w:val="18"/>
          <w:szCs w:val="20"/>
          <w:rtl/>
        </w:rPr>
        <w:t xml:space="preserve"> אותה. אני דוחקת בעצמי המון וזה משפיע ממש, כי אין ברירה, אי אפשר להישאר בבית כל זמן שאת לא מרגישה טוב</w:t>
      </w:r>
      <w:r w:rsidRPr="00B76B60">
        <w:rPr>
          <w:rFonts w:ascii="Georgia" w:hAnsi="Georgia" w:hint="cs"/>
          <w:sz w:val="18"/>
          <w:szCs w:val="20"/>
          <w:rtl/>
        </w:rPr>
        <w:t>".</w:t>
      </w:r>
    </w:p>
    <w:p w14:paraId="6B5AD811"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מהראיונות עולה עוד כי היעדר מודעות או היכרות של המעסיק עם המחלה ותסמיניה מחריף מאוד את האתגרים שעובדים עם קדחת ים-תיכונית מתמודדים עימם במקום העבודה בכלל, ואת מידת ההתחשבות של מקום העבודה בצורך שלהם להיעדר מהעבודה </w:t>
      </w:r>
      <w:r w:rsidRPr="00B76B60">
        <w:rPr>
          <w:rFonts w:ascii="Georgia" w:hAnsi="Georgia" w:hint="cs"/>
          <w:sz w:val="18"/>
          <w:szCs w:val="20"/>
          <w:rtl/>
        </w:rPr>
        <w:lastRenderedPageBreak/>
        <w:t>בשל התקפי המחלה בפרט. כך למשל סיפר מוחמד על חוסר ההיכרות של המעסיק שלו עם מחלת ה-</w:t>
      </w:r>
      <w:r w:rsidRPr="00B76B60">
        <w:rPr>
          <w:rFonts w:ascii="Georgia" w:hAnsi="Georgia"/>
          <w:sz w:val="18"/>
          <w:szCs w:val="20"/>
        </w:rPr>
        <w:t>FMF</w:t>
      </w:r>
      <w:r w:rsidRPr="00B76B60">
        <w:rPr>
          <w:rFonts w:ascii="Georgia" w:hAnsi="Georgia" w:hint="cs"/>
          <w:sz w:val="18"/>
          <w:szCs w:val="20"/>
          <w:rtl/>
        </w:rPr>
        <w:t xml:space="preserve">: </w:t>
      </w:r>
    </w:p>
    <w:p w14:paraId="171FFA7E" w14:textId="77777777" w:rsidR="00CE7A25" w:rsidRPr="00B76B60" w:rsidRDefault="00CE7A25" w:rsidP="009207EE">
      <w:pPr>
        <w:spacing w:after="180" w:line="280" w:lineRule="exact"/>
        <w:ind w:left="567"/>
        <w:jc w:val="both"/>
        <w:rPr>
          <w:rFonts w:ascii="Georgia" w:hAnsi="Georgia"/>
          <w:sz w:val="18"/>
          <w:szCs w:val="20"/>
          <w:rtl/>
        </w:rPr>
      </w:pPr>
      <w:r w:rsidRPr="00B76B60">
        <w:rPr>
          <w:rFonts w:ascii="Georgia" w:hAnsi="Georgia"/>
          <w:sz w:val="18"/>
          <w:szCs w:val="20"/>
          <w:rtl/>
        </w:rPr>
        <w:t>אני עובד ומייצר בכל יום שאני בריא, הבעיה היא שבונים עלי</w:t>
      </w:r>
      <w:r w:rsidRPr="00B76B60">
        <w:rPr>
          <w:rFonts w:ascii="Georgia" w:hAnsi="Georgia" w:hint="cs"/>
          <w:sz w:val="18"/>
          <w:szCs w:val="20"/>
          <w:rtl/>
        </w:rPr>
        <w:t>י</w:t>
      </w:r>
      <w:r w:rsidRPr="00B76B60">
        <w:rPr>
          <w:rFonts w:ascii="Georgia" w:hAnsi="Georgia"/>
          <w:sz w:val="18"/>
          <w:szCs w:val="20"/>
          <w:rtl/>
        </w:rPr>
        <w:t xml:space="preserve"> ובכל פעם שיש לי התקף אני לא מסוגל לעבוד וזה לא מתקבל בעבודה, כי הם לא מבינים מה זה וחושבים שאני לא מגיע מעצלנות למשל. אני אומר למעסיק שלי בכל פעם כשאני יודע שעומד להגיע התקף אני אומר למעסיק שלי, אך הוא לא מבין. הוא שואל מה יש לי ואני עונה "</w:t>
      </w:r>
      <w:r w:rsidRPr="00B76B60">
        <w:rPr>
          <w:rFonts w:ascii="Georgia" w:hAnsi="Georgia"/>
          <w:sz w:val="18"/>
          <w:szCs w:val="20"/>
        </w:rPr>
        <w:t>FMF</w:t>
      </w:r>
      <w:r w:rsidRPr="00B76B60">
        <w:rPr>
          <w:rFonts w:ascii="Georgia" w:hAnsi="Georgia"/>
          <w:sz w:val="18"/>
          <w:szCs w:val="20"/>
          <w:rtl/>
        </w:rPr>
        <w:t xml:space="preserve">" ואז הוא שואל "מה זה בכלל?" במגזר שלי לא יודעים מה זה אומר. </w:t>
      </w:r>
    </w:p>
    <w:p w14:paraId="40D9600E"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לעומת המרואיינים שסיפרו שהמחלה פוגעת או פגעה בעבר באופן משמעותי בהתקדמותם בעבודה או בהישארותם בה, מרואיינים אחרים תיארו פגיעה מינורית. כך עלה מדבריה של שרית:</w:t>
      </w:r>
      <w:r w:rsidRPr="00B76B60">
        <w:rPr>
          <w:rFonts w:ascii="Georgia" w:hAnsi="Georgia"/>
          <w:sz w:val="18"/>
          <w:szCs w:val="20"/>
          <w:rtl/>
        </w:rPr>
        <w:t xml:space="preserve"> "אני לא מרגישה שהיא</w:t>
      </w:r>
      <w:r w:rsidRPr="00B76B60">
        <w:rPr>
          <w:rFonts w:ascii="Georgia" w:hAnsi="Georgia" w:hint="cs"/>
          <w:sz w:val="18"/>
          <w:szCs w:val="20"/>
          <w:rtl/>
        </w:rPr>
        <w:t xml:space="preserve"> [המחלה]</w:t>
      </w:r>
      <w:r w:rsidRPr="00B76B60">
        <w:rPr>
          <w:rFonts w:ascii="Georgia" w:hAnsi="Georgia"/>
          <w:sz w:val="18"/>
          <w:szCs w:val="20"/>
          <w:rtl/>
        </w:rPr>
        <w:t xml:space="preserve"> פוגעת בי יותר מדי. אני לא לוקחת ממש ימי מחלה. גם כשיש לי כאבי בטן בבוקר אני בכל מקרה הולכת לעבודה, רק אם זה מתגבר אני הולכת הביתה. המחלה לא פוגעת בעב</w:t>
      </w:r>
      <w:r w:rsidRPr="00B76B60">
        <w:rPr>
          <w:rFonts w:ascii="Georgia" w:hAnsi="Georgia" w:hint="eastAsia"/>
          <w:sz w:val="18"/>
          <w:szCs w:val="20"/>
          <w:rtl/>
        </w:rPr>
        <w:t>ו</w:t>
      </w:r>
      <w:r w:rsidRPr="00B76B60">
        <w:rPr>
          <w:rFonts w:ascii="Georgia" w:hAnsi="Georgia"/>
          <w:sz w:val="18"/>
          <w:szCs w:val="20"/>
          <w:rtl/>
        </w:rPr>
        <w:t>דתי</w:t>
      </w:r>
      <w:r w:rsidRPr="00B76B60">
        <w:rPr>
          <w:rFonts w:ascii="Georgia" w:hAnsi="Georgia" w:hint="cs"/>
          <w:sz w:val="18"/>
          <w:szCs w:val="20"/>
          <w:rtl/>
        </w:rPr>
        <w:t>"</w:t>
      </w:r>
      <w:r w:rsidRPr="00B76B60">
        <w:rPr>
          <w:rFonts w:ascii="Georgia" w:hAnsi="Georgia"/>
          <w:sz w:val="18"/>
          <w:szCs w:val="20"/>
          <w:rtl/>
        </w:rPr>
        <w:t>.</w:t>
      </w:r>
    </w:p>
    <w:p w14:paraId="6E46E056"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גם יואל סיפר כי המחלה לא השפיעה על השתלבותו במקומות עבודה שונים:</w:t>
      </w:r>
    </w:p>
    <w:p w14:paraId="3019289F" w14:textId="77777777" w:rsidR="00CE7A25" w:rsidRDefault="00CE7A25" w:rsidP="009207EE">
      <w:pPr>
        <w:spacing w:after="180"/>
        <w:ind w:left="567"/>
        <w:jc w:val="both"/>
        <w:rPr>
          <w:rFonts w:ascii="Georgia" w:hAnsi="Georgia"/>
          <w:sz w:val="18"/>
          <w:szCs w:val="20"/>
        </w:rPr>
      </w:pPr>
      <w:r w:rsidRPr="00B76B60">
        <w:rPr>
          <w:rFonts w:ascii="Georgia" w:hAnsi="Georgia"/>
          <w:sz w:val="18"/>
          <w:szCs w:val="20"/>
          <w:rtl/>
        </w:rPr>
        <w:t>הייתי בצבא הרבה שנים</w:t>
      </w:r>
      <w:r w:rsidRPr="00B76B60">
        <w:rPr>
          <w:rFonts w:ascii="Georgia" w:hAnsi="Georgia" w:hint="cs"/>
          <w:sz w:val="18"/>
          <w:szCs w:val="20"/>
          <w:rtl/>
        </w:rPr>
        <w:t>...</w:t>
      </w:r>
      <w:r w:rsidRPr="00B76B60">
        <w:rPr>
          <w:rFonts w:ascii="Georgia" w:hAnsi="Georgia"/>
          <w:sz w:val="18"/>
          <w:szCs w:val="20"/>
          <w:rtl/>
        </w:rPr>
        <w:t xml:space="preserve"> עבדתי בתחום היי</w:t>
      </w:r>
      <w:r w:rsidRPr="00B76B60">
        <w:rPr>
          <w:rFonts w:ascii="Georgia" w:hAnsi="Georgia" w:hint="cs"/>
          <w:sz w:val="18"/>
          <w:szCs w:val="20"/>
          <w:rtl/>
        </w:rPr>
        <w:t>-</w:t>
      </w:r>
      <w:r w:rsidRPr="00B76B60">
        <w:rPr>
          <w:rFonts w:ascii="Georgia" w:hAnsi="Georgia"/>
          <w:sz w:val="18"/>
          <w:szCs w:val="20"/>
          <w:rtl/>
        </w:rPr>
        <w:t xml:space="preserve">טק בכמה חברות. אף פעם לא </w:t>
      </w:r>
      <w:proofErr w:type="spellStart"/>
      <w:r w:rsidRPr="00B76B60">
        <w:rPr>
          <w:rFonts w:ascii="Georgia" w:hAnsi="Georgia"/>
          <w:sz w:val="18"/>
          <w:szCs w:val="20"/>
          <w:rtl/>
        </w:rPr>
        <w:t>היתה</w:t>
      </w:r>
      <w:proofErr w:type="spellEnd"/>
      <w:r w:rsidRPr="00B76B60">
        <w:rPr>
          <w:rFonts w:ascii="Georgia" w:hAnsi="Georgia"/>
          <w:sz w:val="18"/>
          <w:szCs w:val="20"/>
          <w:rtl/>
        </w:rPr>
        <w:t xml:space="preserve"> הערה בריאיון שיש לי את זה </w:t>
      </w:r>
      <w:r w:rsidRPr="00B76B60">
        <w:rPr>
          <w:rFonts w:ascii="Georgia" w:hAnsi="Georgia" w:hint="cs"/>
          <w:sz w:val="18"/>
          <w:szCs w:val="20"/>
          <w:rtl/>
        </w:rPr>
        <w:t>[</w:t>
      </w:r>
      <w:r w:rsidRPr="00B76B60">
        <w:rPr>
          <w:rFonts w:ascii="Georgia" w:hAnsi="Georgia"/>
          <w:sz w:val="18"/>
          <w:szCs w:val="20"/>
          <w:rtl/>
        </w:rPr>
        <w:t>המחלה</w:t>
      </w:r>
      <w:r w:rsidRPr="00B76B60">
        <w:rPr>
          <w:rFonts w:ascii="Georgia" w:hAnsi="Georgia" w:hint="cs"/>
          <w:sz w:val="18"/>
          <w:szCs w:val="20"/>
          <w:rtl/>
        </w:rPr>
        <w:t>]</w:t>
      </w:r>
      <w:r w:rsidRPr="00B76B60">
        <w:rPr>
          <w:rFonts w:ascii="Georgia" w:hAnsi="Georgia"/>
          <w:sz w:val="18"/>
          <w:szCs w:val="20"/>
          <w:rtl/>
        </w:rPr>
        <w:t>. אני חייב לומר שכשהתגייסתי והתחלתי את דרכי בצבא בשירות הסדיר אפילו לא היה להם מידע ולא ידעו לדווח על המחלה, כך שלא דיווחתי בכלל</w:t>
      </w:r>
      <w:r w:rsidRPr="00B76B60">
        <w:rPr>
          <w:rFonts w:ascii="Georgia" w:hAnsi="Georgia" w:hint="cs"/>
          <w:sz w:val="18"/>
          <w:szCs w:val="20"/>
          <w:rtl/>
        </w:rPr>
        <w:t>...</w:t>
      </w:r>
      <w:r w:rsidRPr="00B76B60">
        <w:rPr>
          <w:rFonts w:ascii="Georgia" w:hAnsi="Georgia"/>
          <w:sz w:val="18"/>
          <w:szCs w:val="20"/>
          <w:rtl/>
        </w:rPr>
        <w:t xml:space="preserve"> הייתי במחלקה מובחרת</w:t>
      </w:r>
      <w:r w:rsidRPr="00B76B60">
        <w:rPr>
          <w:rFonts w:ascii="Georgia" w:hAnsi="Georgia" w:hint="cs"/>
          <w:sz w:val="18"/>
          <w:szCs w:val="20"/>
          <w:rtl/>
        </w:rPr>
        <w:t>...</w:t>
      </w:r>
      <w:r w:rsidRPr="00B76B60">
        <w:rPr>
          <w:rFonts w:ascii="Georgia" w:hAnsi="Georgia"/>
          <w:sz w:val="18"/>
          <w:szCs w:val="20"/>
          <w:rtl/>
        </w:rPr>
        <w:t xml:space="preserve"> ואף אחד לא ידע מה זה </w:t>
      </w:r>
      <w:r w:rsidRPr="00B76B60">
        <w:rPr>
          <w:rFonts w:ascii="Georgia" w:hAnsi="Georgia"/>
          <w:sz w:val="18"/>
          <w:szCs w:val="20"/>
        </w:rPr>
        <w:t>FMF</w:t>
      </w:r>
      <w:r w:rsidRPr="00B76B60">
        <w:rPr>
          <w:rFonts w:ascii="Georgia" w:hAnsi="Georgia"/>
          <w:sz w:val="18"/>
          <w:szCs w:val="20"/>
          <w:rtl/>
        </w:rPr>
        <w:t>. הרופא ידע שיש לי משהו כזה כשאמרתי לו דאז שי</w:t>
      </w:r>
      <w:r w:rsidRPr="00B76B60">
        <w:rPr>
          <w:rFonts w:ascii="Georgia" w:hAnsi="Georgia" w:hint="eastAsia"/>
          <w:sz w:val="18"/>
          <w:szCs w:val="20"/>
          <w:rtl/>
        </w:rPr>
        <w:t>ש</w:t>
      </w:r>
      <w:r w:rsidRPr="00B76B60">
        <w:rPr>
          <w:rFonts w:ascii="Georgia" w:hAnsi="Georgia"/>
          <w:sz w:val="18"/>
          <w:szCs w:val="20"/>
          <w:rtl/>
        </w:rPr>
        <w:t xml:space="preserve"> לי קדחת ים-תיכונית והסתכל עלי</w:t>
      </w:r>
      <w:r w:rsidRPr="00B76B60">
        <w:rPr>
          <w:rFonts w:ascii="Georgia" w:hAnsi="Georgia" w:hint="cs"/>
          <w:sz w:val="18"/>
          <w:szCs w:val="20"/>
          <w:rtl/>
        </w:rPr>
        <w:t>י</w:t>
      </w:r>
      <w:r w:rsidRPr="00B76B60">
        <w:rPr>
          <w:rFonts w:ascii="Georgia" w:hAnsi="Georgia"/>
          <w:sz w:val="18"/>
          <w:szCs w:val="20"/>
          <w:rtl/>
        </w:rPr>
        <w:t xml:space="preserve"> כאילו ברחתי מאיזה מוסד סגור ואמר לי "בסדר יש לך, אתה כמו כולם, תמשיך". לא </w:t>
      </w:r>
      <w:proofErr w:type="spellStart"/>
      <w:r w:rsidRPr="00B76B60">
        <w:rPr>
          <w:rFonts w:ascii="Georgia" w:hAnsi="Georgia"/>
          <w:sz w:val="18"/>
          <w:szCs w:val="20"/>
          <w:rtl/>
        </w:rPr>
        <w:t>הי</w:t>
      </w:r>
      <w:r w:rsidRPr="00B76B60">
        <w:rPr>
          <w:rFonts w:ascii="Georgia" w:hAnsi="Georgia" w:hint="cs"/>
          <w:sz w:val="18"/>
          <w:szCs w:val="20"/>
          <w:rtl/>
        </w:rPr>
        <w:t>ת</w:t>
      </w:r>
      <w:r w:rsidRPr="00B76B60">
        <w:rPr>
          <w:rFonts w:ascii="Georgia" w:hAnsi="Georgia"/>
          <w:sz w:val="18"/>
          <w:szCs w:val="20"/>
          <w:rtl/>
        </w:rPr>
        <w:t>ה</w:t>
      </w:r>
      <w:proofErr w:type="spellEnd"/>
      <w:r w:rsidRPr="00B76B60">
        <w:rPr>
          <w:rFonts w:ascii="Georgia" w:hAnsi="Georgia"/>
          <w:sz w:val="18"/>
          <w:szCs w:val="20"/>
          <w:rtl/>
        </w:rPr>
        <w:t xml:space="preserve"> בעיה, לא היה מישהו שהשמיט אותי, זה ליווה אותי. הייתי כל בוקר לוקח את הכדורים</w:t>
      </w:r>
      <w:r w:rsidRPr="00B76B60">
        <w:rPr>
          <w:rFonts w:ascii="Georgia" w:hAnsi="Georgia" w:hint="cs"/>
          <w:sz w:val="18"/>
          <w:szCs w:val="20"/>
          <w:rtl/>
        </w:rPr>
        <w:t>...</w:t>
      </w:r>
      <w:r w:rsidRPr="00B76B60">
        <w:rPr>
          <w:rFonts w:ascii="Georgia" w:hAnsi="Georgia"/>
          <w:sz w:val="18"/>
          <w:szCs w:val="20"/>
          <w:rtl/>
        </w:rPr>
        <w:t xml:space="preserve"> עם המימייה וממשיכים הלאה. אחר כך כשהשתלבתי בהיי</w:t>
      </w:r>
      <w:r w:rsidRPr="00B76B60">
        <w:rPr>
          <w:rFonts w:ascii="Georgia" w:hAnsi="Georgia" w:hint="cs"/>
          <w:sz w:val="18"/>
          <w:szCs w:val="20"/>
          <w:rtl/>
        </w:rPr>
        <w:t>-</w:t>
      </w:r>
      <w:r w:rsidRPr="00B76B60">
        <w:rPr>
          <w:rFonts w:ascii="Georgia" w:hAnsi="Georgia"/>
          <w:sz w:val="18"/>
          <w:szCs w:val="20"/>
          <w:rtl/>
        </w:rPr>
        <w:t>טק גם לא היה מי ששאל אותי או הביע עניין, זה אפילו לא הגיע לרמה של שיחה מקדמית "אתה בריא? לא בריא?" זה אף פעם לא עלה. תמיד רצו אותי בזכות הידע שלי, הניסיון שלי בעבודה, והצבתי את התנאים.</w:t>
      </w:r>
    </w:p>
    <w:p w14:paraId="6B90DEBB" w14:textId="77777777" w:rsidR="009207EE" w:rsidRPr="00B76B60" w:rsidRDefault="009207EE" w:rsidP="009207EE">
      <w:pPr>
        <w:spacing w:after="180" w:line="280" w:lineRule="exact"/>
        <w:jc w:val="both"/>
        <w:rPr>
          <w:rFonts w:ascii="Georgia" w:hAnsi="Georgia"/>
          <w:sz w:val="18"/>
          <w:szCs w:val="20"/>
          <w:rtl/>
        </w:rPr>
      </w:pPr>
    </w:p>
    <w:p w14:paraId="50382C75" w14:textId="56171B0C" w:rsidR="00CE7A25" w:rsidRPr="00407087" w:rsidRDefault="00CE7A25" w:rsidP="009207EE">
      <w:pPr>
        <w:keepNext/>
        <w:keepLines/>
        <w:spacing w:line="280" w:lineRule="exact"/>
        <w:jc w:val="both"/>
        <w:outlineLvl w:val="3"/>
        <w:rPr>
          <w:b/>
          <w:bCs/>
          <w:color w:val="BA2A16"/>
          <w:sz w:val="20"/>
          <w:szCs w:val="22"/>
          <w:rtl/>
        </w:rPr>
      </w:pPr>
      <w:r w:rsidRPr="00407087">
        <w:rPr>
          <w:b/>
          <w:bCs/>
          <w:color w:val="BA2A16"/>
          <w:sz w:val="20"/>
          <w:szCs w:val="22"/>
          <w:rtl/>
        </w:rPr>
        <w:t>תדירות</w:t>
      </w:r>
      <w:r w:rsidRPr="00407087">
        <w:rPr>
          <w:rFonts w:hint="cs"/>
          <w:b/>
          <w:bCs/>
          <w:color w:val="BA2A16"/>
          <w:sz w:val="20"/>
          <w:szCs w:val="22"/>
          <w:rtl/>
        </w:rPr>
        <w:t xml:space="preserve">ם של התקפי המחלה </w:t>
      </w:r>
    </w:p>
    <w:p w14:paraId="160E7666"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המרואיינים השונים תיארו באופן שונה את השפעתה של המוגבלות על השתלבותם בשוק ובמקום העבודה. חלקם תיארו קשיים משמעותיים, ואחרים </w:t>
      </w:r>
      <w:r w:rsidRPr="00B76B60">
        <w:rPr>
          <w:rFonts w:ascii="Georgia" w:hAnsi="Georgia"/>
          <w:sz w:val="18"/>
          <w:szCs w:val="20"/>
          <w:rtl/>
        </w:rPr>
        <w:t>–</w:t>
      </w:r>
      <w:r w:rsidRPr="00B76B60">
        <w:rPr>
          <w:rFonts w:ascii="Georgia" w:hAnsi="Georgia" w:hint="cs"/>
          <w:sz w:val="18"/>
          <w:szCs w:val="20"/>
          <w:rtl/>
        </w:rPr>
        <w:t xml:space="preserve"> קשיים מינוריים. עוצמת הקשיים שהמרואיינים נתקלו בהם בשוק העבודה הושפעה, פעמים רבות, מתדירותם של התקפי המחלה. רבים מהם העידו כי בין ההתקפים הם חשים בריאים לחלוטין. מרואיינים שונים העידו על תדירות שונה של התקפים, ובעקבות זאת על רמת קושי שונה בהתמודדות עם המחלה אל מול מקום העבודה. מרבית המרואיינים סיפרו שהם סובלים מהתקפי המחלה פעם בחודש לפחות. עם זאת, היו שסיפרו על התקפים בתדירות של אחת לכמה </w:t>
      </w:r>
      <w:r w:rsidRPr="00B76B60">
        <w:rPr>
          <w:rFonts w:ascii="Georgia" w:hAnsi="Georgia" w:hint="cs"/>
          <w:sz w:val="18"/>
          <w:szCs w:val="20"/>
          <w:rtl/>
        </w:rPr>
        <w:lastRenderedPageBreak/>
        <w:t>חודשים, ואחרים דיווחו כי ההתקף יכול להגיע בתדירות של פעם בשבוע. מן הראיונות עלה כי תדירות ההתקפים תלויה בעוצמת המחלה. זו משתנה בין חולה לחולה, ויכולה להשתנות גם בשל הטיפול הניתן לחולה והלחץ שהוא נתון בו. מוחמד</w:t>
      </w:r>
      <w:r w:rsidRPr="00B76B60">
        <w:rPr>
          <w:rFonts w:ascii="Georgia" w:hAnsi="Georgia"/>
          <w:sz w:val="18"/>
          <w:szCs w:val="20"/>
          <w:rtl/>
        </w:rPr>
        <w:t xml:space="preserve"> </w:t>
      </w:r>
      <w:r w:rsidRPr="00B76B60">
        <w:rPr>
          <w:rFonts w:ascii="Georgia" w:hAnsi="Georgia" w:hint="cs"/>
          <w:sz w:val="18"/>
          <w:szCs w:val="20"/>
          <w:rtl/>
        </w:rPr>
        <w:t>תיאר כך את</w:t>
      </w:r>
      <w:r w:rsidRPr="00B76B60">
        <w:rPr>
          <w:rFonts w:ascii="Georgia" w:hAnsi="Georgia"/>
          <w:sz w:val="18"/>
          <w:szCs w:val="20"/>
          <w:rtl/>
        </w:rPr>
        <w:t xml:space="preserve"> תדירות ההתקפים ועוצמתם</w:t>
      </w:r>
      <w:r w:rsidRPr="00B76B60">
        <w:rPr>
          <w:rFonts w:ascii="Georgia" w:hAnsi="Georgia" w:hint="cs"/>
          <w:sz w:val="18"/>
          <w:szCs w:val="20"/>
          <w:rtl/>
        </w:rPr>
        <w:t>:</w:t>
      </w:r>
    </w:p>
    <w:p w14:paraId="43E0DE21"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צריך לשאול את אשתי, כי אני על הרצפה כשאני בהתקף</w:t>
      </w:r>
      <w:r w:rsidRPr="00B76B60">
        <w:rPr>
          <w:rFonts w:ascii="Georgia" w:hAnsi="Georgia" w:hint="cs"/>
          <w:sz w:val="18"/>
          <w:szCs w:val="20"/>
          <w:rtl/>
        </w:rPr>
        <w:t>.</w:t>
      </w:r>
      <w:r w:rsidRPr="00B76B60">
        <w:rPr>
          <w:rFonts w:ascii="Georgia" w:hAnsi="Georgia"/>
          <w:sz w:val="18"/>
          <w:szCs w:val="20"/>
          <w:rtl/>
        </w:rPr>
        <w:t xml:space="preserve"> זה נורא</w:t>
      </w:r>
      <w:r w:rsidRPr="00B76B60">
        <w:rPr>
          <w:rFonts w:ascii="Georgia" w:hAnsi="Georgia" w:hint="cs"/>
          <w:sz w:val="18"/>
          <w:szCs w:val="20"/>
          <w:rtl/>
        </w:rPr>
        <w:t>,</w:t>
      </w:r>
      <w:r w:rsidRPr="00B76B60">
        <w:rPr>
          <w:rFonts w:ascii="Georgia" w:hAnsi="Georgia"/>
          <w:sz w:val="18"/>
          <w:szCs w:val="20"/>
          <w:rtl/>
        </w:rPr>
        <w:t xml:space="preserve"> אני לא בן אדם. הבת שלי יודעת מה זה התקף בגיל שהיא זוכרת למזלה. הילדים ממש מבוהלים כשיש לי התקף, הם חושבים שאני הולך למות. אני לא יכול לנשום בהתקפים הללו. התדירות שלהם היא בכל חודש עד חודש וחצי, יחד עם הטיפול שאני נוטל באדיקות.</w:t>
      </w:r>
    </w:p>
    <w:p w14:paraId="24B65EDF"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מדבריה של מיכל עולה כי תדירות ההתקפים משתנה בהתאם לפעילות שהיא מבצעת:</w:t>
      </w:r>
    </w:p>
    <w:p w14:paraId="03626469"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לא גבוה</w:t>
      </w:r>
      <w:r w:rsidRPr="00B76B60">
        <w:rPr>
          <w:rFonts w:ascii="Georgia" w:hAnsi="Georgia" w:hint="cs"/>
          <w:sz w:val="18"/>
          <w:szCs w:val="20"/>
          <w:rtl/>
        </w:rPr>
        <w:t xml:space="preserve">, </w:t>
      </w:r>
      <w:r w:rsidRPr="00B76B60">
        <w:rPr>
          <w:rFonts w:ascii="Georgia" w:hAnsi="Georgia"/>
          <w:sz w:val="18"/>
          <w:szCs w:val="20"/>
          <w:rtl/>
        </w:rPr>
        <w:t>טפו חמסה</w:t>
      </w:r>
      <w:r w:rsidRPr="00B76B60">
        <w:rPr>
          <w:rFonts w:ascii="Georgia" w:hAnsi="Georgia" w:hint="cs"/>
          <w:sz w:val="18"/>
          <w:szCs w:val="20"/>
          <w:rtl/>
        </w:rPr>
        <w:t>,</w:t>
      </w:r>
      <w:r w:rsidRPr="00B76B60">
        <w:rPr>
          <w:rFonts w:ascii="Georgia" w:hAnsi="Georgia"/>
          <w:sz w:val="18"/>
          <w:szCs w:val="20"/>
          <w:rtl/>
        </w:rPr>
        <w:t xml:space="preserve"> כל כך, בתקופות שבהן יש יותר</w:t>
      </w:r>
      <w:r w:rsidRPr="00B76B60">
        <w:rPr>
          <w:rFonts w:ascii="Georgia" w:hAnsi="Georgia" w:hint="cs"/>
          <w:sz w:val="18"/>
          <w:szCs w:val="20"/>
          <w:rtl/>
        </w:rPr>
        <w:t>.</w:t>
      </w:r>
      <w:r w:rsidRPr="00B76B60">
        <w:rPr>
          <w:rFonts w:ascii="Georgia" w:hAnsi="Georgia"/>
          <w:sz w:val="18"/>
          <w:szCs w:val="20"/>
          <w:rtl/>
        </w:rPr>
        <w:t>.. נגיד בטיולים אני סובלת מזה, טיולים שיש בהם הליכה ואני 24 שעות על הרגליים זה כואב. מתחילות לכאוב הרגליים ואז יש התקף שיכול להיגרר לכל השבוע אם אני נגיד בחו"ל ולא במעקב. בשוטף זה אחת לכמה חודשים.</w:t>
      </w:r>
    </w:p>
    <w:p w14:paraId="70B2C9FD"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מהראיונות עולה שמצד אחד תדירות ההתקפים משפיעה על יכולת העבודה של המרואיינים, ומצד אחר מקום העבודה עצמו והתנאים בו עשויים להשפיע על תדירות ההתקפים. גלית, למשל, סיפרה כי תדירות ההתקפים מושפעת ממצבה הנפשי, ואילו הלחץ הנפשי מושפע, בין היתר, מעומס בעבודה: </w:t>
      </w:r>
    </w:p>
    <w:p w14:paraId="15FBD172" w14:textId="77777777" w:rsidR="00CE7A25" w:rsidRDefault="00CE7A25" w:rsidP="009207EE">
      <w:pPr>
        <w:spacing w:after="180"/>
        <w:ind w:left="567"/>
        <w:jc w:val="both"/>
        <w:rPr>
          <w:rFonts w:ascii="Georgia" w:hAnsi="Georgia"/>
          <w:sz w:val="18"/>
          <w:szCs w:val="20"/>
        </w:rPr>
      </w:pPr>
      <w:r w:rsidRPr="00B76B60">
        <w:rPr>
          <w:rFonts w:ascii="Georgia" w:hAnsi="Georgia"/>
          <w:sz w:val="18"/>
          <w:szCs w:val="20"/>
          <w:rtl/>
        </w:rPr>
        <w:t>אני יכולה להגיד לך שנפש בריאה בגוף בריא</w:t>
      </w:r>
      <w:r w:rsidRPr="00B76B60">
        <w:rPr>
          <w:rFonts w:ascii="Georgia" w:hAnsi="Georgia" w:hint="cs"/>
          <w:sz w:val="18"/>
          <w:szCs w:val="20"/>
          <w:rtl/>
        </w:rPr>
        <w:t>.</w:t>
      </w:r>
      <w:r w:rsidRPr="00B76B60">
        <w:rPr>
          <w:rFonts w:ascii="Georgia" w:hAnsi="Georgia"/>
          <w:sz w:val="18"/>
          <w:szCs w:val="20"/>
          <w:rtl/>
        </w:rPr>
        <w:t xml:space="preserve"> כשהייתי עם הגרוש שלי הייתי מקבלת התקף פעם בשבוע שהיה נמשך</w:t>
      </w:r>
      <w:r w:rsidRPr="00B76B60">
        <w:rPr>
          <w:rFonts w:ascii="Georgia" w:hAnsi="Georgia" w:hint="cs"/>
          <w:sz w:val="18"/>
          <w:szCs w:val="20"/>
          <w:rtl/>
        </w:rPr>
        <w:t xml:space="preserve"> שלושה</w:t>
      </w:r>
      <w:r w:rsidRPr="00B76B60">
        <w:rPr>
          <w:rFonts w:ascii="Georgia" w:hAnsi="Georgia"/>
          <w:sz w:val="18"/>
          <w:szCs w:val="20"/>
          <w:rtl/>
        </w:rPr>
        <w:t xml:space="preserve"> ימים</w:t>
      </w:r>
      <w:r w:rsidRPr="00B76B60">
        <w:rPr>
          <w:rFonts w:ascii="Georgia" w:hAnsi="Georgia" w:hint="cs"/>
          <w:sz w:val="18"/>
          <w:szCs w:val="20"/>
          <w:rtl/>
        </w:rPr>
        <w:t>.</w:t>
      </w:r>
      <w:r w:rsidRPr="00B76B60">
        <w:rPr>
          <w:rFonts w:ascii="Georgia" w:hAnsi="Georgia"/>
          <w:sz w:val="18"/>
          <w:szCs w:val="20"/>
          <w:rtl/>
        </w:rPr>
        <w:t xml:space="preserve"> הייתי סובלת ממש כל שבוע מהתקף. היום זה ממש פחות, אבל עדיין כל דבר הוא טריגר למחלה. מספיק לחץ בעבודה</w:t>
      </w:r>
      <w:r w:rsidRPr="00B76B60">
        <w:rPr>
          <w:rFonts w:ascii="Georgia" w:hAnsi="Georgia" w:hint="cs"/>
          <w:sz w:val="18"/>
          <w:szCs w:val="20"/>
          <w:rtl/>
        </w:rPr>
        <w:t xml:space="preserve"> שווה</w:t>
      </w:r>
      <w:r w:rsidRPr="00B76B60">
        <w:rPr>
          <w:rFonts w:ascii="Georgia" w:hAnsi="Georgia"/>
          <w:sz w:val="18"/>
          <w:szCs w:val="20"/>
          <w:rtl/>
        </w:rPr>
        <w:t xml:space="preserve"> התקף</w:t>
      </w:r>
      <w:r w:rsidRPr="00B76B60">
        <w:rPr>
          <w:rFonts w:ascii="Georgia" w:hAnsi="Georgia" w:hint="cs"/>
          <w:sz w:val="18"/>
          <w:szCs w:val="20"/>
          <w:rtl/>
        </w:rPr>
        <w:t>.</w:t>
      </w:r>
      <w:r w:rsidRPr="00B76B60">
        <w:rPr>
          <w:rFonts w:ascii="Georgia" w:hAnsi="Georgia"/>
          <w:sz w:val="18"/>
          <w:szCs w:val="20"/>
          <w:rtl/>
        </w:rPr>
        <w:t xml:space="preserve"> אני מתרגשת</w:t>
      </w:r>
      <w:r w:rsidRPr="00B76B60">
        <w:rPr>
          <w:rFonts w:ascii="Georgia" w:hAnsi="Georgia" w:hint="cs"/>
          <w:sz w:val="18"/>
          <w:szCs w:val="20"/>
          <w:rtl/>
        </w:rPr>
        <w:t xml:space="preserve"> שווה</w:t>
      </w:r>
      <w:r w:rsidRPr="00B76B60">
        <w:rPr>
          <w:rFonts w:ascii="Georgia" w:hAnsi="Georgia"/>
          <w:sz w:val="18"/>
          <w:szCs w:val="20"/>
          <w:rtl/>
        </w:rPr>
        <w:t xml:space="preserve"> אני לא נושמת.</w:t>
      </w:r>
    </w:p>
    <w:p w14:paraId="0265748E" w14:textId="77777777" w:rsidR="009207EE" w:rsidRPr="00B76B60" w:rsidRDefault="009207EE" w:rsidP="009207EE">
      <w:pPr>
        <w:spacing w:after="180" w:line="280" w:lineRule="exact"/>
        <w:jc w:val="both"/>
        <w:rPr>
          <w:rFonts w:ascii="Georgia" w:hAnsi="Georgia"/>
          <w:sz w:val="18"/>
          <w:szCs w:val="20"/>
          <w:rtl/>
        </w:rPr>
      </w:pPr>
    </w:p>
    <w:p w14:paraId="789EB07E" w14:textId="4F758382" w:rsidR="00CE7A25" w:rsidRPr="00407087" w:rsidRDefault="00CE7A25" w:rsidP="009207EE">
      <w:pPr>
        <w:keepNext/>
        <w:keepLines/>
        <w:spacing w:line="280" w:lineRule="exact"/>
        <w:jc w:val="both"/>
        <w:outlineLvl w:val="3"/>
        <w:rPr>
          <w:b/>
          <w:bCs/>
          <w:color w:val="BA2A16"/>
          <w:sz w:val="20"/>
          <w:szCs w:val="22"/>
          <w:rtl/>
        </w:rPr>
      </w:pPr>
      <w:r w:rsidRPr="00407087">
        <w:rPr>
          <w:rFonts w:hint="cs"/>
          <w:b/>
          <w:bCs/>
          <w:color w:val="BA2A16"/>
          <w:sz w:val="20"/>
          <w:szCs w:val="22"/>
          <w:rtl/>
        </w:rPr>
        <w:t xml:space="preserve">הבחירה בתחום העיסוק </w:t>
      </w:r>
    </w:p>
    <w:p w14:paraId="7AE5C6CF"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מהראיונות עלה כי האופן והמידה שבהם מחלת הקדחת הים-תיכונית משפיעה על השתלבותם של העובדים במקום העבודה קשורים גם לתחום העיסוק שבחרו בו. יותר מכך, מהראיונות עלה כי פעמים רבות המחלה השפיעה על עצם הבחירה בתחום עיסוק מסוים, או הובילה למעבר מתחום עיסוק אחד לאחר. האופן שבו חולים בקדחת הים-תיכונית נאלצים להתאים את עצמם לשוק העבודה, גם אם המחלה נותרת סמויה מהעין, מהדהד לא פעם את הביקורת של חוקרים התומכים במודל החברתי למוגבלות על כך שהמבנה החברתי ומקומות עבודה רבים אינם מותאמים דיים לתעסוקת עובדים עם מוגבלות. מהראיונות עלה כי רוב </w:t>
      </w:r>
      <w:r w:rsidRPr="00B76B60">
        <w:rPr>
          <w:rFonts w:ascii="Georgia" w:hAnsi="Georgia"/>
          <w:sz w:val="18"/>
          <w:szCs w:val="20"/>
          <w:rtl/>
        </w:rPr>
        <w:t>המרואיינים עובדים בתחומים אשר אינם דורשים עבודה פיזית</w:t>
      </w:r>
      <w:r w:rsidRPr="00B76B60">
        <w:rPr>
          <w:rFonts w:ascii="Georgia" w:hAnsi="Georgia" w:hint="cs"/>
          <w:sz w:val="18"/>
          <w:szCs w:val="20"/>
          <w:rtl/>
        </w:rPr>
        <w:t xml:space="preserve">, דוגמת </w:t>
      </w:r>
      <w:r w:rsidRPr="00B76B60">
        <w:rPr>
          <w:rFonts w:ascii="Georgia" w:hAnsi="Georgia"/>
          <w:sz w:val="18"/>
          <w:szCs w:val="20"/>
          <w:rtl/>
        </w:rPr>
        <w:t>משאבי אנוש</w:t>
      </w:r>
      <w:r w:rsidRPr="00B76B60">
        <w:rPr>
          <w:rFonts w:ascii="Georgia" w:hAnsi="Georgia" w:hint="cs"/>
          <w:sz w:val="18"/>
          <w:szCs w:val="20"/>
          <w:rtl/>
        </w:rPr>
        <w:t>,</w:t>
      </w:r>
      <w:r w:rsidRPr="00B76B60">
        <w:rPr>
          <w:rFonts w:ascii="Georgia" w:hAnsi="Georgia"/>
          <w:sz w:val="18"/>
          <w:szCs w:val="20"/>
          <w:rtl/>
        </w:rPr>
        <w:t xml:space="preserve"> חינוך והיי</w:t>
      </w:r>
      <w:r w:rsidRPr="00B76B60">
        <w:rPr>
          <w:rFonts w:ascii="Georgia" w:hAnsi="Georgia" w:hint="cs"/>
          <w:sz w:val="18"/>
          <w:szCs w:val="20"/>
          <w:rtl/>
        </w:rPr>
        <w:t>-</w:t>
      </w:r>
      <w:r w:rsidRPr="00B76B60">
        <w:rPr>
          <w:rFonts w:ascii="Georgia" w:hAnsi="Georgia"/>
          <w:sz w:val="18"/>
          <w:szCs w:val="20"/>
          <w:rtl/>
        </w:rPr>
        <w:t>טק.</w:t>
      </w:r>
      <w:r w:rsidRPr="00B76B60">
        <w:rPr>
          <w:rFonts w:ascii="Georgia" w:hAnsi="Georgia" w:hint="cs"/>
          <w:sz w:val="18"/>
          <w:szCs w:val="20"/>
          <w:rtl/>
        </w:rPr>
        <w:t xml:space="preserve"> חלקם סיפרו כי </w:t>
      </w:r>
      <w:r w:rsidRPr="00B76B60">
        <w:rPr>
          <w:rFonts w:ascii="Georgia" w:hAnsi="Georgia"/>
          <w:sz w:val="18"/>
          <w:szCs w:val="20"/>
          <w:rtl/>
        </w:rPr>
        <w:t>בחירת</w:t>
      </w:r>
      <w:r w:rsidRPr="00B76B60">
        <w:rPr>
          <w:rFonts w:ascii="Georgia" w:hAnsi="Georgia" w:hint="cs"/>
          <w:sz w:val="18"/>
          <w:szCs w:val="20"/>
          <w:rtl/>
        </w:rPr>
        <w:t>ם</w:t>
      </w:r>
      <w:r w:rsidRPr="00B76B60">
        <w:rPr>
          <w:rFonts w:ascii="Georgia" w:hAnsi="Georgia"/>
          <w:sz w:val="18"/>
          <w:szCs w:val="20"/>
          <w:rtl/>
        </w:rPr>
        <w:t xml:space="preserve"> </w:t>
      </w:r>
      <w:r w:rsidRPr="00B76B60">
        <w:rPr>
          <w:rFonts w:ascii="Georgia" w:hAnsi="Georgia" w:hint="cs"/>
          <w:sz w:val="18"/>
          <w:szCs w:val="20"/>
          <w:rtl/>
        </w:rPr>
        <w:t>ב</w:t>
      </w:r>
      <w:r w:rsidRPr="00B76B60">
        <w:rPr>
          <w:rFonts w:ascii="Georgia" w:hAnsi="Georgia"/>
          <w:sz w:val="18"/>
          <w:szCs w:val="20"/>
          <w:rtl/>
        </w:rPr>
        <w:t>תחום עיסוק</w:t>
      </w:r>
      <w:r w:rsidRPr="00B76B60">
        <w:rPr>
          <w:rFonts w:ascii="Georgia" w:hAnsi="Georgia" w:hint="cs"/>
          <w:sz w:val="18"/>
          <w:szCs w:val="20"/>
          <w:rtl/>
        </w:rPr>
        <w:t>ם</w:t>
      </w:r>
      <w:r w:rsidRPr="00B76B60">
        <w:rPr>
          <w:rFonts w:ascii="Georgia" w:hAnsi="Georgia"/>
          <w:sz w:val="18"/>
          <w:szCs w:val="20"/>
          <w:rtl/>
        </w:rPr>
        <w:t xml:space="preserve"> הושפעה </w:t>
      </w:r>
      <w:r w:rsidRPr="00B76B60">
        <w:rPr>
          <w:rFonts w:ascii="Georgia" w:hAnsi="Georgia"/>
          <w:sz w:val="18"/>
          <w:szCs w:val="20"/>
          <w:rtl/>
        </w:rPr>
        <w:lastRenderedPageBreak/>
        <w:t>ממחלתם.</w:t>
      </w:r>
      <w:r w:rsidRPr="00B76B60">
        <w:rPr>
          <w:rFonts w:ascii="Georgia" w:hAnsi="Georgia" w:hint="cs"/>
          <w:sz w:val="18"/>
          <w:szCs w:val="20"/>
          <w:rtl/>
        </w:rPr>
        <w:t xml:space="preserve"> מיכל (מנהלת משאבי אנוש בת 35) סיפרה </w:t>
      </w:r>
      <w:r w:rsidRPr="00B76B60">
        <w:rPr>
          <w:rFonts w:ascii="Georgia" w:hAnsi="Georgia"/>
          <w:sz w:val="18"/>
          <w:szCs w:val="20"/>
          <w:rtl/>
        </w:rPr>
        <w:t>שבחירתה במקצוע משרדי ולא פיזי</w:t>
      </w:r>
      <w:r w:rsidRPr="00B76B60">
        <w:rPr>
          <w:rFonts w:ascii="Georgia" w:hAnsi="Georgia" w:hint="cs"/>
          <w:sz w:val="18"/>
          <w:szCs w:val="20"/>
          <w:rtl/>
        </w:rPr>
        <w:t xml:space="preserve"> </w:t>
      </w:r>
      <w:r w:rsidRPr="00B76B60">
        <w:rPr>
          <w:rFonts w:ascii="Georgia" w:hAnsi="Georgia"/>
          <w:sz w:val="18"/>
          <w:szCs w:val="20"/>
          <w:rtl/>
        </w:rPr>
        <w:t>נבע</w:t>
      </w:r>
      <w:r w:rsidRPr="00B76B60">
        <w:rPr>
          <w:rFonts w:ascii="Georgia" w:hAnsi="Georgia" w:hint="cs"/>
          <w:sz w:val="18"/>
          <w:szCs w:val="20"/>
          <w:rtl/>
        </w:rPr>
        <w:t>ה</w:t>
      </w:r>
      <w:r w:rsidRPr="00B76B60">
        <w:rPr>
          <w:rFonts w:ascii="Georgia" w:hAnsi="Georgia"/>
          <w:sz w:val="18"/>
          <w:szCs w:val="20"/>
          <w:rtl/>
        </w:rPr>
        <w:t xml:space="preserve"> בעיקר </w:t>
      </w:r>
      <w:proofErr w:type="spellStart"/>
      <w:r w:rsidRPr="00B76B60">
        <w:rPr>
          <w:rFonts w:ascii="Georgia" w:hAnsi="Georgia" w:hint="cs"/>
          <w:sz w:val="18"/>
          <w:szCs w:val="20"/>
          <w:rtl/>
        </w:rPr>
        <w:t>מ</w:t>
      </w:r>
      <w:r w:rsidRPr="00B76B60">
        <w:rPr>
          <w:rFonts w:ascii="Georgia" w:hAnsi="Georgia"/>
          <w:sz w:val="18"/>
          <w:szCs w:val="20"/>
          <w:rtl/>
        </w:rPr>
        <w:t>היותה</w:t>
      </w:r>
      <w:proofErr w:type="spellEnd"/>
      <w:r w:rsidRPr="00B76B60">
        <w:rPr>
          <w:rFonts w:ascii="Georgia" w:hAnsi="Georgia"/>
          <w:sz w:val="18"/>
          <w:szCs w:val="20"/>
          <w:rtl/>
        </w:rPr>
        <w:t xml:space="preserve"> חולה במחלת </w:t>
      </w:r>
      <w:r w:rsidRPr="00B76B60">
        <w:rPr>
          <w:rFonts w:ascii="Georgia" w:hAnsi="Georgia" w:hint="cs"/>
          <w:sz w:val="18"/>
          <w:szCs w:val="20"/>
          <w:rtl/>
        </w:rPr>
        <w:t>הקדחת הים-תיכונית:</w:t>
      </w:r>
    </w:p>
    <w:p w14:paraId="5C08E8E9"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בבחירת המקצוע כן. היה לי ברור שאני לא יכולה לעשות דברים פיזית. לעולם לא מלצרתי כי אין סיכוי שבעולם שאוכל לעמוד</w:t>
      </w:r>
      <w:r w:rsidRPr="00B76B60">
        <w:rPr>
          <w:rFonts w:ascii="Georgia" w:hAnsi="Georgia" w:hint="cs"/>
          <w:sz w:val="18"/>
          <w:szCs w:val="20"/>
          <w:rtl/>
        </w:rPr>
        <w:t xml:space="preserve"> שמונה</w:t>
      </w:r>
      <w:r w:rsidRPr="00B76B60">
        <w:rPr>
          <w:rFonts w:ascii="Georgia" w:hAnsi="Georgia"/>
          <w:sz w:val="18"/>
          <w:szCs w:val="20"/>
          <w:rtl/>
        </w:rPr>
        <w:t xml:space="preserve"> שעות על הרגליים ולפרפר, אז בבחירת העבודה כן </w:t>
      </w:r>
      <w:proofErr w:type="spellStart"/>
      <w:r w:rsidRPr="00B76B60">
        <w:rPr>
          <w:rFonts w:ascii="Georgia" w:hAnsi="Georgia"/>
          <w:sz w:val="18"/>
          <w:szCs w:val="20"/>
          <w:rtl/>
        </w:rPr>
        <w:t>היתה</w:t>
      </w:r>
      <w:proofErr w:type="spellEnd"/>
      <w:r w:rsidRPr="00B76B60">
        <w:rPr>
          <w:rFonts w:ascii="Georgia" w:hAnsi="Georgia"/>
          <w:sz w:val="18"/>
          <w:szCs w:val="20"/>
          <w:rtl/>
        </w:rPr>
        <w:t xml:space="preserve"> חשיבות. מבחינת מסלול קריירה, היה לי ברור שאני צריכה עבודה משרדית</w:t>
      </w:r>
      <w:r w:rsidRPr="00B76B60">
        <w:rPr>
          <w:rFonts w:ascii="Georgia" w:hAnsi="Georgia" w:hint="cs"/>
          <w:sz w:val="18"/>
          <w:szCs w:val="20"/>
          <w:rtl/>
        </w:rPr>
        <w:t xml:space="preserve">... </w:t>
      </w:r>
      <w:r w:rsidRPr="00B76B60">
        <w:rPr>
          <w:rFonts w:ascii="Georgia" w:hAnsi="Georgia"/>
          <w:sz w:val="18"/>
          <w:szCs w:val="20"/>
          <w:rtl/>
        </w:rPr>
        <w:t xml:space="preserve">כשאני לוקחת אותי שנים אחורה ברור </w:t>
      </w:r>
      <w:proofErr w:type="spellStart"/>
      <w:r w:rsidRPr="00B76B60">
        <w:rPr>
          <w:rFonts w:ascii="Georgia" w:hAnsi="Georgia"/>
          <w:sz w:val="18"/>
          <w:szCs w:val="20"/>
          <w:rtl/>
        </w:rPr>
        <w:t>שהיתה</w:t>
      </w:r>
      <w:proofErr w:type="spellEnd"/>
      <w:r w:rsidRPr="00B76B60">
        <w:rPr>
          <w:rFonts w:ascii="Georgia" w:hAnsi="Georgia"/>
          <w:sz w:val="18"/>
          <w:szCs w:val="20"/>
          <w:rtl/>
        </w:rPr>
        <w:t xml:space="preserve"> השפעה מסוימת על בחירת הקריירה, זה היה ברור שאקח קריירה שדורשת ישיבה.</w:t>
      </w:r>
      <w:r w:rsidRPr="00B76B60">
        <w:rPr>
          <w:rFonts w:ascii="Georgia" w:hAnsi="Georgia"/>
          <w:sz w:val="18"/>
          <w:szCs w:val="20"/>
          <w:rtl/>
        </w:rPr>
        <w:tab/>
      </w:r>
    </w:p>
    <w:p w14:paraId="5CDC1A45"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לתפיסתה של סיוון</w:t>
      </w:r>
      <w:r w:rsidRPr="00B76B60">
        <w:rPr>
          <w:rFonts w:ascii="Georgia" w:hAnsi="Georgia" w:hint="cs"/>
          <w:sz w:val="18"/>
          <w:szCs w:val="20"/>
          <w:rtl/>
        </w:rPr>
        <w:t>,</w:t>
      </w:r>
      <w:r w:rsidRPr="00B76B60">
        <w:rPr>
          <w:rFonts w:ascii="Georgia" w:hAnsi="Georgia"/>
          <w:sz w:val="18"/>
          <w:szCs w:val="20"/>
          <w:rtl/>
        </w:rPr>
        <w:t xml:space="preserve"> בעת בחירת מקצוע על חולה </w:t>
      </w:r>
      <w:r w:rsidRPr="00B76B60">
        <w:rPr>
          <w:rFonts w:ascii="Georgia" w:hAnsi="Georgia" w:hint="cs"/>
          <w:sz w:val="18"/>
          <w:szCs w:val="20"/>
          <w:rtl/>
        </w:rPr>
        <w:t>בקדחת הים-תיכונית</w:t>
      </w:r>
      <w:r w:rsidRPr="00B76B60">
        <w:rPr>
          <w:rFonts w:ascii="Georgia" w:hAnsi="Georgia"/>
          <w:sz w:val="18"/>
          <w:szCs w:val="20"/>
          <w:rtl/>
        </w:rPr>
        <w:t xml:space="preserve"> לבחור ב</w:t>
      </w:r>
      <w:r w:rsidRPr="00B76B60">
        <w:rPr>
          <w:rFonts w:ascii="Georgia" w:hAnsi="Georgia" w:hint="cs"/>
          <w:sz w:val="18"/>
          <w:szCs w:val="20"/>
          <w:rtl/>
        </w:rPr>
        <w:t xml:space="preserve">מקצוע </w:t>
      </w:r>
      <w:r w:rsidRPr="00B76B60">
        <w:rPr>
          <w:rFonts w:ascii="Georgia" w:hAnsi="Georgia"/>
          <w:sz w:val="18"/>
          <w:szCs w:val="20"/>
          <w:rtl/>
        </w:rPr>
        <w:t>ש</w:t>
      </w:r>
      <w:r w:rsidRPr="00B76B60">
        <w:rPr>
          <w:rFonts w:ascii="Georgia" w:hAnsi="Georgia" w:hint="cs"/>
          <w:sz w:val="18"/>
          <w:szCs w:val="20"/>
          <w:rtl/>
        </w:rPr>
        <w:t>י</w:t>
      </w:r>
      <w:r w:rsidRPr="00B76B60">
        <w:rPr>
          <w:rFonts w:ascii="Georgia" w:hAnsi="Georgia"/>
          <w:sz w:val="18"/>
          <w:szCs w:val="20"/>
          <w:rtl/>
        </w:rPr>
        <w:t>תאים מבחינת המחלה</w:t>
      </w:r>
      <w:r w:rsidRPr="00B76B60">
        <w:rPr>
          <w:rFonts w:ascii="Georgia" w:hAnsi="Georgia" w:hint="cs"/>
          <w:sz w:val="18"/>
          <w:szCs w:val="20"/>
          <w:rtl/>
        </w:rPr>
        <w:t>,</w:t>
      </w:r>
      <w:r w:rsidRPr="00B76B60">
        <w:rPr>
          <w:rFonts w:ascii="Georgia" w:hAnsi="Georgia"/>
          <w:sz w:val="18"/>
          <w:szCs w:val="20"/>
          <w:rtl/>
        </w:rPr>
        <w:t xml:space="preserve"> אך </w:t>
      </w:r>
      <w:r w:rsidRPr="00B76B60">
        <w:rPr>
          <w:rFonts w:ascii="Georgia" w:hAnsi="Georgia" w:hint="cs"/>
          <w:sz w:val="18"/>
          <w:szCs w:val="20"/>
          <w:rtl/>
        </w:rPr>
        <w:t>לא פחות</w:t>
      </w:r>
      <w:r w:rsidRPr="00B76B60">
        <w:rPr>
          <w:rFonts w:ascii="Georgia" w:hAnsi="Georgia"/>
          <w:sz w:val="18"/>
          <w:szCs w:val="20"/>
          <w:rtl/>
        </w:rPr>
        <w:t xml:space="preserve"> חשוב</w:t>
      </w:r>
      <w:r w:rsidRPr="00B76B60">
        <w:rPr>
          <w:rFonts w:ascii="Georgia" w:hAnsi="Georgia" w:hint="cs"/>
          <w:sz w:val="18"/>
          <w:szCs w:val="20"/>
          <w:rtl/>
        </w:rPr>
        <w:t xml:space="preserve"> מכך</w:t>
      </w:r>
      <w:r w:rsidRPr="00B76B60">
        <w:rPr>
          <w:rFonts w:ascii="Georgia" w:hAnsi="Georgia"/>
          <w:sz w:val="18"/>
          <w:szCs w:val="20"/>
          <w:rtl/>
        </w:rPr>
        <w:t xml:space="preserve"> –</w:t>
      </w:r>
      <w:r w:rsidRPr="00B76B60">
        <w:rPr>
          <w:rFonts w:ascii="Georgia" w:hAnsi="Georgia" w:hint="cs"/>
          <w:sz w:val="18"/>
          <w:szCs w:val="20"/>
          <w:rtl/>
        </w:rPr>
        <w:t xml:space="preserve"> </w:t>
      </w:r>
      <w:r w:rsidRPr="00B76B60">
        <w:rPr>
          <w:rFonts w:ascii="Georgia" w:hAnsi="Georgia"/>
          <w:sz w:val="18"/>
          <w:szCs w:val="20"/>
          <w:rtl/>
        </w:rPr>
        <w:t xml:space="preserve">שיאהב את </w:t>
      </w:r>
      <w:r w:rsidRPr="00B76B60">
        <w:rPr>
          <w:rFonts w:ascii="Georgia" w:hAnsi="Georgia" w:hint="cs"/>
          <w:sz w:val="18"/>
          <w:szCs w:val="20"/>
          <w:rtl/>
        </w:rPr>
        <w:t xml:space="preserve">העיסוק בו. </w:t>
      </w:r>
    </w:p>
    <w:p w14:paraId="02E8AAED"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 xml:space="preserve">אני חושבת אולי מבחינת אנשים שהם צריכים לבחור להם עבודה שמתאימה להם מצד אחד סביב אפיון המחלה וגם את האהבות שלהם. כשאת עושה משהו שאת באמת אוהבת לעשות אז ההתמודדות עם המחלה יותר קלה. מישהו שאל אותי בעבר מה אני עושה וסיפרתי שאני גננת והוא היה מופתע כי זו עבודה מאוד קשה. הסברתי שבגלל שאני אוהבת לעשות את מה שאני עושה הרבה יותר קל לי מבחינת המחלה. </w:t>
      </w:r>
    </w:p>
    <w:p w14:paraId="32F2021E"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מהראיונות ע</w:t>
      </w:r>
      <w:r w:rsidRPr="00B76B60">
        <w:rPr>
          <w:rFonts w:ascii="Georgia" w:hAnsi="Georgia" w:hint="cs"/>
          <w:sz w:val="18"/>
          <w:szCs w:val="20"/>
          <w:rtl/>
        </w:rPr>
        <w:t>לה עוד</w:t>
      </w:r>
      <w:r w:rsidRPr="00B76B60">
        <w:rPr>
          <w:rFonts w:ascii="Georgia" w:hAnsi="Georgia"/>
          <w:sz w:val="18"/>
          <w:szCs w:val="20"/>
          <w:rtl/>
        </w:rPr>
        <w:t xml:space="preserve"> ש</w:t>
      </w:r>
      <w:r w:rsidRPr="00B76B60">
        <w:rPr>
          <w:rFonts w:ascii="Georgia" w:hAnsi="Georgia" w:hint="cs"/>
          <w:sz w:val="18"/>
          <w:szCs w:val="20"/>
          <w:rtl/>
        </w:rPr>
        <w:t>חלק מהמרואיינים</w:t>
      </w:r>
      <w:r w:rsidRPr="00B76B60">
        <w:rPr>
          <w:rFonts w:ascii="Georgia" w:hAnsi="Georgia"/>
          <w:sz w:val="18"/>
          <w:szCs w:val="20"/>
          <w:rtl/>
        </w:rPr>
        <w:t xml:space="preserve"> החלו לעסוק בתחום מסוים שלמדו</w:t>
      </w:r>
      <w:r w:rsidRPr="00B76B60">
        <w:rPr>
          <w:rFonts w:ascii="Georgia" w:hAnsi="Georgia" w:hint="cs"/>
          <w:sz w:val="18"/>
          <w:szCs w:val="20"/>
          <w:rtl/>
        </w:rPr>
        <w:t>,</w:t>
      </w:r>
      <w:r w:rsidRPr="00B76B60">
        <w:rPr>
          <w:rFonts w:ascii="Georgia" w:hAnsi="Georgia"/>
          <w:sz w:val="18"/>
          <w:szCs w:val="20"/>
          <w:rtl/>
        </w:rPr>
        <w:t xml:space="preserve"> ולאחר </w:t>
      </w:r>
      <w:r w:rsidRPr="00B76B60">
        <w:rPr>
          <w:rFonts w:ascii="Georgia" w:hAnsi="Georgia" w:hint="cs"/>
          <w:sz w:val="18"/>
          <w:szCs w:val="20"/>
          <w:rtl/>
        </w:rPr>
        <w:t xml:space="preserve">שחלה </w:t>
      </w:r>
      <w:r w:rsidRPr="00B76B60">
        <w:rPr>
          <w:rFonts w:ascii="Georgia" w:hAnsi="Georgia"/>
          <w:sz w:val="18"/>
          <w:szCs w:val="20"/>
          <w:rtl/>
        </w:rPr>
        <w:t>החמרה במצבם הרפואי ו</w:t>
      </w:r>
      <w:r w:rsidRPr="00B76B60">
        <w:rPr>
          <w:rFonts w:ascii="Georgia" w:hAnsi="Georgia" w:hint="cs"/>
          <w:sz w:val="18"/>
          <w:szCs w:val="20"/>
          <w:rtl/>
        </w:rPr>
        <w:t xml:space="preserve">עברו </w:t>
      </w:r>
      <w:r w:rsidRPr="00B76B60">
        <w:rPr>
          <w:rFonts w:ascii="Georgia" w:hAnsi="Georgia"/>
          <w:sz w:val="18"/>
          <w:szCs w:val="20"/>
          <w:rtl/>
        </w:rPr>
        <w:t xml:space="preserve">התקפים רבים הבינו שעליהם לעבור לתחום פחות פיזי או </w:t>
      </w:r>
      <w:r w:rsidRPr="00B76B60">
        <w:rPr>
          <w:rFonts w:ascii="Georgia" w:hAnsi="Georgia" w:hint="cs"/>
          <w:sz w:val="18"/>
          <w:szCs w:val="20"/>
          <w:rtl/>
        </w:rPr>
        <w:t xml:space="preserve">כזה שיש בו פחות לחץ. </w:t>
      </w:r>
      <w:r w:rsidRPr="00B76B60">
        <w:rPr>
          <w:rFonts w:ascii="Georgia" w:hAnsi="Georgia"/>
          <w:sz w:val="18"/>
          <w:szCs w:val="20"/>
          <w:rtl/>
        </w:rPr>
        <w:t>כך עולה מדבריה של</w:t>
      </w:r>
      <w:r w:rsidRPr="00B76B60">
        <w:rPr>
          <w:rFonts w:ascii="Georgia" w:hAnsi="Georgia" w:hint="cs"/>
          <w:sz w:val="18"/>
          <w:szCs w:val="20"/>
          <w:rtl/>
        </w:rPr>
        <w:t xml:space="preserve"> </w:t>
      </w:r>
      <w:r w:rsidRPr="00B76B60">
        <w:rPr>
          <w:rFonts w:ascii="Georgia" w:hAnsi="Georgia"/>
          <w:sz w:val="18"/>
          <w:szCs w:val="20"/>
          <w:rtl/>
        </w:rPr>
        <w:t>טליה</w:t>
      </w:r>
      <w:r w:rsidRPr="00B76B60">
        <w:rPr>
          <w:rFonts w:ascii="Georgia" w:hAnsi="Georgia" w:hint="cs"/>
          <w:sz w:val="18"/>
          <w:szCs w:val="20"/>
          <w:rtl/>
        </w:rPr>
        <w:t>,</w:t>
      </w:r>
      <w:r w:rsidRPr="00B76B60">
        <w:rPr>
          <w:rFonts w:ascii="Georgia" w:hAnsi="Georgia"/>
          <w:sz w:val="18"/>
          <w:szCs w:val="20"/>
          <w:rtl/>
        </w:rPr>
        <w:t xml:space="preserve"> שעבדה כלבורנטית ונאלצה לעשות הסבה ועובדת כיום כמנהלת אדמיניסטרטיבית: </w:t>
      </w:r>
    </w:p>
    <w:p w14:paraId="0947FF56"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האמת ששיניתי את תחום העבודה בכלל בגלל המחלה</w:t>
      </w:r>
      <w:r w:rsidRPr="00B76B60">
        <w:rPr>
          <w:rFonts w:ascii="Georgia" w:hAnsi="Georgia" w:hint="cs"/>
          <w:sz w:val="18"/>
          <w:szCs w:val="20"/>
          <w:rtl/>
        </w:rPr>
        <w:t>.</w:t>
      </w:r>
      <w:r w:rsidRPr="00B76B60">
        <w:rPr>
          <w:rFonts w:ascii="Georgia" w:hAnsi="Georgia"/>
          <w:sz w:val="18"/>
          <w:szCs w:val="20"/>
          <w:rtl/>
        </w:rPr>
        <w:t xml:space="preserve"> הייתי לבורנטית במעבדה פסיכוביולוגית לחקר המוח והייתי עושה ניסויים בבע</w:t>
      </w:r>
      <w:r w:rsidRPr="00B76B60">
        <w:rPr>
          <w:rFonts w:ascii="Georgia" w:hAnsi="Georgia" w:hint="cs"/>
          <w:sz w:val="18"/>
          <w:szCs w:val="20"/>
          <w:rtl/>
        </w:rPr>
        <w:t>לי חיים.</w:t>
      </w:r>
      <w:r w:rsidRPr="00B76B60">
        <w:rPr>
          <w:rFonts w:ascii="Georgia" w:hAnsi="Georgia"/>
          <w:sz w:val="18"/>
          <w:szCs w:val="20"/>
          <w:rtl/>
        </w:rPr>
        <w:t xml:space="preserve"> זה היה עושה לי בחילות מטורפות, בעיקר בחדר החיות</w:t>
      </w:r>
      <w:r w:rsidRPr="00B76B60">
        <w:rPr>
          <w:rFonts w:ascii="Georgia" w:hAnsi="Georgia" w:hint="cs"/>
          <w:sz w:val="18"/>
          <w:szCs w:val="20"/>
          <w:rtl/>
        </w:rPr>
        <w:t xml:space="preserve">... </w:t>
      </w:r>
      <w:r w:rsidRPr="00B76B60">
        <w:rPr>
          <w:rFonts w:ascii="Georgia" w:hAnsi="Georgia"/>
          <w:sz w:val="18"/>
          <w:szCs w:val="20"/>
          <w:rtl/>
        </w:rPr>
        <w:t>ובניתוחים שאחרי המוות. זה היה עושה לי כל הזמן התקפים. היום אני עוסקת בתחום שהוא פחות ממה שלמדתי, אבל יותר נעים.</w:t>
      </w:r>
    </w:p>
    <w:p w14:paraId="2A1B46D5"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בדומה למרואיינים אחרים</w:t>
      </w:r>
      <w:r w:rsidRPr="00B76B60">
        <w:rPr>
          <w:rFonts w:ascii="Georgia" w:hAnsi="Georgia" w:hint="cs"/>
          <w:sz w:val="18"/>
          <w:szCs w:val="20"/>
          <w:rtl/>
        </w:rPr>
        <w:t>,</w:t>
      </w:r>
      <w:r w:rsidRPr="00B76B60">
        <w:rPr>
          <w:rFonts w:ascii="Georgia" w:hAnsi="Georgia"/>
          <w:sz w:val="18"/>
          <w:szCs w:val="20"/>
          <w:rtl/>
        </w:rPr>
        <w:t xml:space="preserve"> ג</w:t>
      </w:r>
      <w:r w:rsidRPr="00B76B60">
        <w:rPr>
          <w:rFonts w:ascii="Georgia" w:hAnsi="Georgia" w:hint="cs"/>
          <w:sz w:val="18"/>
          <w:szCs w:val="20"/>
          <w:rtl/>
        </w:rPr>
        <w:t>ם</w:t>
      </w:r>
      <w:r w:rsidRPr="00B76B60">
        <w:rPr>
          <w:rFonts w:ascii="Georgia" w:hAnsi="Georgia"/>
          <w:sz w:val="18"/>
          <w:szCs w:val="20"/>
          <w:rtl/>
        </w:rPr>
        <w:t xml:space="preserve"> הודיה נאלצה לוותר על העיסוק שלה</w:t>
      </w:r>
      <w:r w:rsidRPr="00B76B60">
        <w:rPr>
          <w:rFonts w:ascii="Georgia" w:hAnsi="Georgia" w:hint="cs"/>
          <w:sz w:val="18"/>
          <w:szCs w:val="20"/>
          <w:rtl/>
        </w:rPr>
        <w:t xml:space="preserve"> </w:t>
      </w:r>
      <w:r w:rsidRPr="00B76B60">
        <w:rPr>
          <w:rFonts w:ascii="Georgia" w:hAnsi="Georgia"/>
          <w:sz w:val="18"/>
          <w:szCs w:val="20"/>
          <w:rtl/>
        </w:rPr>
        <w:t>בתחום החינוך</w:t>
      </w:r>
      <w:r w:rsidRPr="00B76B60">
        <w:rPr>
          <w:rFonts w:ascii="Georgia" w:hAnsi="Georgia" w:hint="cs"/>
          <w:sz w:val="18"/>
          <w:szCs w:val="20"/>
          <w:rtl/>
        </w:rPr>
        <w:t>,</w:t>
      </w:r>
      <w:r w:rsidRPr="00B76B60">
        <w:rPr>
          <w:rFonts w:ascii="Georgia" w:hAnsi="Georgia"/>
          <w:sz w:val="18"/>
          <w:szCs w:val="20"/>
          <w:rtl/>
        </w:rPr>
        <w:t xml:space="preserve"> ולעבוד בעבודה פחות פיזית</w:t>
      </w:r>
      <w:r w:rsidRPr="00B76B60">
        <w:rPr>
          <w:rFonts w:ascii="Georgia" w:hAnsi="Georgia" w:hint="cs"/>
          <w:sz w:val="18"/>
          <w:szCs w:val="20"/>
          <w:rtl/>
        </w:rPr>
        <w:t>,</w:t>
      </w:r>
      <w:r w:rsidRPr="00B76B60">
        <w:rPr>
          <w:rFonts w:ascii="Georgia" w:hAnsi="Georgia"/>
          <w:sz w:val="18"/>
          <w:szCs w:val="20"/>
          <w:rtl/>
        </w:rPr>
        <w:t xml:space="preserve"> כמזכירה:</w:t>
      </w:r>
    </w:p>
    <w:p w14:paraId="737922E1"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 xml:space="preserve">אני נאלצתי לוותר על התעסוקה בחינוך בתואר שלמדתי כי הייתי נעדרת המון מהעבודה. הייתי רכזת חינוך בפנימייה של נוער בסיכון וזה גזל ממני כוחות נפשיים. כל יומיים הייתי עם התקף מרוב לחץ. אז פשוט ויתרתי, ניסיתי לעבוד </w:t>
      </w:r>
      <w:r w:rsidRPr="00B76B60">
        <w:rPr>
          <w:rFonts w:ascii="Georgia" w:hAnsi="Georgia" w:hint="cs"/>
          <w:sz w:val="18"/>
          <w:szCs w:val="20"/>
          <w:rtl/>
        </w:rPr>
        <w:t>ב</w:t>
      </w:r>
      <w:r w:rsidRPr="00B76B60">
        <w:rPr>
          <w:rFonts w:ascii="Georgia" w:hAnsi="Georgia"/>
          <w:sz w:val="18"/>
          <w:szCs w:val="20"/>
          <w:rtl/>
        </w:rPr>
        <w:t>בית ספר אבל זה לא הפחית מהלחץ. בעדינות מנהל בית הספר העיר שאני נעדרת הרבה ואיזו משרה אפשר לתת לי בשנה הבאה, אז הוא הוריד לי הרבה שעות ונאלצתי לוותר על העבודה. עכשיו אני מזכירה בבית ספר.</w:t>
      </w:r>
    </w:p>
    <w:p w14:paraId="093C1936"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מנקודת מבטו של איציק</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 xml:space="preserve">חולה בקדחת ים-תיכונית </w:t>
      </w:r>
      <w:r w:rsidRPr="00B76B60">
        <w:rPr>
          <w:rFonts w:ascii="Georgia" w:hAnsi="Georgia"/>
          <w:sz w:val="18"/>
          <w:szCs w:val="20"/>
          <w:rtl/>
        </w:rPr>
        <w:t>המנהל שני מוסדות חינוך</w:t>
      </w:r>
      <w:r w:rsidRPr="00B76B60">
        <w:rPr>
          <w:rFonts w:ascii="Georgia" w:hAnsi="Georgia" w:hint="cs"/>
          <w:sz w:val="18"/>
          <w:szCs w:val="20"/>
          <w:rtl/>
        </w:rPr>
        <w:t>,</w:t>
      </w:r>
      <w:r w:rsidRPr="00B76B60">
        <w:rPr>
          <w:rFonts w:ascii="Georgia" w:hAnsi="Georgia"/>
          <w:sz w:val="18"/>
          <w:szCs w:val="20"/>
          <w:rtl/>
        </w:rPr>
        <w:t xml:space="preserve"> על חולה ה-</w:t>
      </w:r>
      <w:r w:rsidRPr="00B76B60">
        <w:rPr>
          <w:rFonts w:ascii="Georgia" w:hAnsi="Georgia"/>
          <w:sz w:val="18"/>
          <w:szCs w:val="20"/>
        </w:rPr>
        <w:t>FMF</w:t>
      </w:r>
      <w:r w:rsidRPr="00B76B60">
        <w:rPr>
          <w:rFonts w:ascii="Georgia" w:hAnsi="Georgia"/>
          <w:sz w:val="18"/>
          <w:szCs w:val="20"/>
          <w:rtl/>
        </w:rPr>
        <w:t xml:space="preserve"> לבחור מקצוע שיתאים לו מבחינת ה</w:t>
      </w:r>
      <w:r w:rsidRPr="00B76B60">
        <w:rPr>
          <w:rFonts w:ascii="Georgia" w:hAnsi="Georgia" w:hint="cs"/>
          <w:sz w:val="18"/>
          <w:szCs w:val="20"/>
          <w:rtl/>
        </w:rPr>
        <w:t>ה</w:t>
      </w:r>
      <w:r w:rsidRPr="00B76B60">
        <w:rPr>
          <w:rFonts w:ascii="Georgia" w:hAnsi="Georgia"/>
          <w:sz w:val="18"/>
          <w:szCs w:val="20"/>
          <w:rtl/>
        </w:rPr>
        <w:t>תקפים</w:t>
      </w:r>
      <w:r w:rsidRPr="00B76B60">
        <w:rPr>
          <w:rFonts w:ascii="Georgia" w:hAnsi="Georgia" w:hint="cs"/>
          <w:sz w:val="18"/>
          <w:szCs w:val="20"/>
          <w:rtl/>
        </w:rPr>
        <w:t xml:space="preserve">, </w:t>
      </w:r>
      <w:r w:rsidRPr="00B76B60">
        <w:rPr>
          <w:rFonts w:ascii="Georgia" w:hAnsi="Georgia"/>
          <w:sz w:val="18"/>
          <w:szCs w:val="20"/>
          <w:rtl/>
        </w:rPr>
        <w:t xml:space="preserve">אך באותה העת </w:t>
      </w:r>
      <w:r w:rsidRPr="00B76B60">
        <w:rPr>
          <w:rFonts w:ascii="Georgia" w:hAnsi="Georgia" w:hint="cs"/>
          <w:sz w:val="18"/>
          <w:szCs w:val="20"/>
          <w:rtl/>
        </w:rPr>
        <w:t>על המעסיק</w:t>
      </w:r>
      <w:r w:rsidRPr="00B76B60">
        <w:rPr>
          <w:rFonts w:ascii="Georgia" w:hAnsi="Georgia"/>
          <w:sz w:val="18"/>
          <w:szCs w:val="20"/>
          <w:rtl/>
        </w:rPr>
        <w:t xml:space="preserve"> לבוא לקראת</w:t>
      </w:r>
      <w:r w:rsidRPr="00B76B60">
        <w:rPr>
          <w:rFonts w:ascii="Georgia" w:hAnsi="Georgia" w:hint="cs"/>
          <w:sz w:val="18"/>
          <w:szCs w:val="20"/>
          <w:rtl/>
        </w:rPr>
        <w:t>ו ככל האפשר, ב</w:t>
      </w:r>
      <w:r w:rsidRPr="00B76B60">
        <w:rPr>
          <w:rFonts w:ascii="Georgia" w:hAnsi="Georgia"/>
          <w:sz w:val="18"/>
          <w:szCs w:val="20"/>
          <w:rtl/>
        </w:rPr>
        <w:t>מסגרת התפקיד:</w:t>
      </w:r>
    </w:p>
    <w:p w14:paraId="619FEFAD"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lastRenderedPageBreak/>
        <w:t>זה תלוי בתפקיד שהעובד בחר לעצמו</w:t>
      </w:r>
      <w:r w:rsidRPr="00B76B60">
        <w:rPr>
          <w:rFonts w:ascii="Georgia" w:hAnsi="Georgia" w:hint="cs"/>
          <w:sz w:val="18"/>
          <w:szCs w:val="20"/>
          <w:rtl/>
        </w:rPr>
        <w:t>.</w:t>
      </w:r>
      <w:r w:rsidRPr="00B76B60">
        <w:rPr>
          <w:rFonts w:ascii="Georgia" w:hAnsi="Georgia"/>
          <w:sz w:val="18"/>
          <w:szCs w:val="20"/>
          <w:rtl/>
        </w:rPr>
        <w:t xml:space="preserve"> אני לא בוחר עבורו את התפקיד, אבל אני כן יכול להיות יותר רגיש. למשל אם אני יודע שיש לי שומר שיש לו</w:t>
      </w:r>
      <w:r w:rsidRPr="00B76B60">
        <w:rPr>
          <w:rFonts w:ascii="Georgia" w:hAnsi="Georgia"/>
          <w:sz w:val="18"/>
          <w:szCs w:val="20"/>
        </w:rPr>
        <w:t>FMF</w:t>
      </w:r>
      <w:r w:rsidRPr="00B76B60">
        <w:rPr>
          <w:rFonts w:ascii="Georgia" w:hAnsi="Georgia"/>
          <w:sz w:val="18"/>
          <w:szCs w:val="20"/>
          <w:rtl/>
        </w:rPr>
        <w:t xml:space="preserve">  אז יהיה לי חשוב שיהיה לו מזגן </w:t>
      </w:r>
      <w:proofErr w:type="spellStart"/>
      <w:r w:rsidRPr="00B76B60">
        <w:rPr>
          <w:rFonts w:ascii="Georgia" w:hAnsi="Georgia"/>
          <w:sz w:val="18"/>
          <w:szCs w:val="20"/>
          <w:rtl/>
        </w:rPr>
        <w:t>בבוטק'ה</w:t>
      </w:r>
      <w:proofErr w:type="spellEnd"/>
      <w:r w:rsidRPr="00B76B60">
        <w:rPr>
          <w:rFonts w:ascii="Georgia" w:hAnsi="Georgia"/>
          <w:sz w:val="18"/>
          <w:szCs w:val="20"/>
          <w:rtl/>
        </w:rPr>
        <w:t xml:space="preserve"> מחומם, שתהיה לו שליטה מרחוק על השער לפתוח ולסגור ושהוא לא יצטרך לקום בכל פעם, ואני לא יכול באמת לפתור את כל הדברים כי בסופו של דבר זה שומר, הוא לא יכול לתפקד בהתקף. אני </w:t>
      </w:r>
      <w:r w:rsidRPr="00B76B60">
        <w:rPr>
          <w:rFonts w:ascii="Georgia" w:hAnsi="Georgia" w:hint="cs"/>
          <w:sz w:val="18"/>
          <w:szCs w:val="20"/>
          <w:rtl/>
        </w:rPr>
        <w:t>א</w:t>
      </w:r>
      <w:r w:rsidRPr="00B76B60">
        <w:rPr>
          <w:rFonts w:ascii="Georgia" w:hAnsi="Georgia"/>
          <w:sz w:val="18"/>
          <w:szCs w:val="20"/>
          <w:rtl/>
        </w:rPr>
        <w:t>וכל להיות במודעות יותר גבוהה ולבוא לקראת, אבל בסופו של דבר העובד צריך לדעת לבחור עבודה שמתאימה לו</w:t>
      </w:r>
      <w:r w:rsidRPr="00B76B60">
        <w:rPr>
          <w:rFonts w:ascii="Georgia" w:hAnsi="Georgia" w:hint="cs"/>
          <w:sz w:val="18"/>
          <w:szCs w:val="20"/>
          <w:rtl/>
        </w:rPr>
        <w:t>.</w:t>
      </w:r>
      <w:r w:rsidRPr="00B76B60">
        <w:rPr>
          <w:rFonts w:ascii="Georgia" w:hAnsi="Georgia"/>
          <w:sz w:val="18"/>
          <w:szCs w:val="20"/>
          <w:rtl/>
        </w:rPr>
        <w:t xml:space="preserve"> </w:t>
      </w:r>
    </w:p>
    <w:p w14:paraId="4FBAAF7D"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ממצאים אלו מראים שמחלת ה-</w:t>
      </w:r>
      <w:r w:rsidRPr="00B76B60">
        <w:rPr>
          <w:rFonts w:ascii="Georgia" w:hAnsi="Georgia"/>
          <w:sz w:val="18"/>
          <w:szCs w:val="20"/>
        </w:rPr>
        <w:t>FMF</w:t>
      </w:r>
      <w:r w:rsidRPr="00B76B60">
        <w:rPr>
          <w:rFonts w:ascii="Georgia" w:hAnsi="Georgia" w:hint="cs"/>
          <w:sz w:val="18"/>
          <w:szCs w:val="20"/>
          <w:rtl/>
        </w:rPr>
        <w:t xml:space="preserve"> היא גורם מרכזי בעת בחירת מקצוע בקרב החולים.</w:t>
      </w:r>
      <w:r w:rsidRPr="00B76B60">
        <w:rPr>
          <w:rFonts w:ascii="Georgia" w:hAnsi="Georgia"/>
          <w:sz w:val="18"/>
          <w:szCs w:val="20"/>
          <w:rtl/>
        </w:rPr>
        <w:t xml:space="preserve"> ייתכן</w:t>
      </w:r>
      <w:r w:rsidRPr="00B76B60">
        <w:rPr>
          <w:rFonts w:ascii="Georgia" w:hAnsi="Georgia" w:hint="cs"/>
          <w:sz w:val="18"/>
          <w:szCs w:val="20"/>
          <w:rtl/>
        </w:rPr>
        <w:t xml:space="preserve"> שלו המרואיינים לא היו חולים במחלה, הם היו עוסקים במקצועות אחרים, שבהם היו עשויים ליהנות יותר ואף לחוש שהם מגשימים את עצמם. </w:t>
      </w:r>
    </w:p>
    <w:p w14:paraId="368F5CE3" w14:textId="77777777" w:rsidR="009207EE" w:rsidRPr="00B76B60" w:rsidRDefault="009207EE" w:rsidP="009207EE">
      <w:pPr>
        <w:spacing w:after="180" w:line="280" w:lineRule="exact"/>
        <w:jc w:val="both"/>
        <w:rPr>
          <w:rFonts w:ascii="Georgia" w:hAnsi="Georgia"/>
          <w:b/>
          <w:bCs/>
          <w:sz w:val="18"/>
          <w:szCs w:val="20"/>
          <w:u w:val="single"/>
          <w:rtl/>
        </w:rPr>
      </w:pPr>
    </w:p>
    <w:p w14:paraId="47EB40FA" w14:textId="6A42FE7F" w:rsidR="00CE7A25" w:rsidRPr="00407087" w:rsidRDefault="00CE7A25" w:rsidP="009207EE">
      <w:pPr>
        <w:keepNext/>
        <w:keepLines/>
        <w:spacing w:line="280" w:lineRule="exact"/>
        <w:jc w:val="both"/>
        <w:outlineLvl w:val="3"/>
        <w:rPr>
          <w:b/>
          <w:bCs/>
          <w:color w:val="BA2A16"/>
          <w:sz w:val="20"/>
          <w:szCs w:val="22"/>
          <w:rtl/>
        </w:rPr>
      </w:pPr>
      <w:r w:rsidRPr="00407087">
        <w:rPr>
          <w:rFonts w:hint="cs"/>
          <w:b/>
          <w:bCs/>
          <w:color w:val="BA2A16"/>
          <w:sz w:val="20"/>
          <w:szCs w:val="22"/>
          <w:rtl/>
        </w:rPr>
        <w:t xml:space="preserve">התאמות בעבודה: מעסיקים, המוסד לביטוח לאומי וארגוני עובדים </w:t>
      </w:r>
    </w:p>
    <w:p w14:paraId="2728863F"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מהראיונות עלתה החשיבות שיש להיכרות של המעסיק במקום העבודה עם המחלה ועם צורכיהם של העובדים, וזו אינה קיימת תמיד. כך למשל, </w:t>
      </w:r>
      <w:r w:rsidRPr="00B76B60">
        <w:rPr>
          <w:rFonts w:ascii="Georgia" w:hAnsi="Georgia"/>
          <w:sz w:val="18"/>
          <w:szCs w:val="20"/>
          <w:rtl/>
        </w:rPr>
        <w:t>מדבריה של כלנית</w:t>
      </w:r>
      <w:r w:rsidRPr="00B76B60">
        <w:rPr>
          <w:rFonts w:ascii="Georgia" w:hAnsi="Georgia" w:hint="cs"/>
          <w:sz w:val="18"/>
          <w:szCs w:val="20"/>
          <w:rtl/>
        </w:rPr>
        <w:t xml:space="preserve"> עולה</w:t>
      </w:r>
      <w:r w:rsidRPr="00B76B60">
        <w:rPr>
          <w:rFonts w:ascii="Georgia" w:hAnsi="Georgia"/>
          <w:sz w:val="18"/>
          <w:szCs w:val="20"/>
          <w:rtl/>
        </w:rPr>
        <w:t xml:space="preserve"> </w:t>
      </w:r>
      <w:r w:rsidRPr="00B76B60">
        <w:rPr>
          <w:rFonts w:ascii="Georgia" w:hAnsi="Georgia" w:hint="cs"/>
          <w:sz w:val="18"/>
          <w:szCs w:val="20"/>
          <w:rtl/>
        </w:rPr>
        <w:t>הצורך ב</w:t>
      </w:r>
      <w:r w:rsidRPr="00B76B60">
        <w:rPr>
          <w:rFonts w:ascii="Georgia" w:hAnsi="Georgia"/>
          <w:sz w:val="18"/>
          <w:szCs w:val="20"/>
          <w:rtl/>
        </w:rPr>
        <w:t xml:space="preserve">הבנה </w:t>
      </w:r>
      <w:r w:rsidRPr="00B76B60">
        <w:rPr>
          <w:rFonts w:ascii="Georgia" w:hAnsi="Georgia" w:hint="cs"/>
          <w:sz w:val="18"/>
          <w:szCs w:val="20"/>
          <w:rtl/>
        </w:rPr>
        <w:t xml:space="preserve">מצד </w:t>
      </w:r>
      <w:r w:rsidRPr="00B76B60">
        <w:rPr>
          <w:rFonts w:ascii="Georgia" w:hAnsi="Georgia"/>
          <w:sz w:val="18"/>
          <w:szCs w:val="20"/>
          <w:rtl/>
        </w:rPr>
        <w:t>מעסיקים</w:t>
      </w:r>
      <w:r w:rsidRPr="00B76B60">
        <w:rPr>
          <w:rFonts w:ascii="Georgia" w:hAnsi="Georgia" w:hint="cs"/>
          <w:sz w:val="18"/>
          <w:szCs w:val="20"/>
          <w:rtl/>
        </w:rPr>
        <w:t>,</w:t>
      </w:r>
      <w:r w:rsidRPr="00B76B60">
        <w:rPr>
          <w:rFonts w:ascii="Georgia" w:hAnsi="Georgia"/>
          <w:sz w:val="18"/>
          <w:szCs w:val="20"/>
          <w:rtl/>
        </w:rPr>
        <w:t xml:space="preserve"> בעיקר בגלל ה</w:t>
      </w:r>
      <w:r w:rsidRPr="00B76B60">
        <w:rPr>
          <w:rFonts w:ascii="Georgia" w:hAnsi="Georgia" w:hint="cs"/>
          <w:sz w:val="18"/>
          <w:szCs w:val="20"/>
          <w:rtl/>
        </w:rPr>
        <w:t>הי</w:t>
      </w:r>
      <w:r w:rsidRPr="00B76B60">
        <w:rPr>
          <w:rFonts w:ascii="Georgia" w:hAnsi="Georgia"/>
          <w:sz w:val="18"/>
          <w:szCs w:val="20"/>
          <w:rtl/>
        </w:rPr>
        <w:t>עדרו</w:t>
      </w:r>
      <w:r w:rsidRPr="00B76B60">
        <w:rPr>
          <w:rFonts w:ascii="Georgia" w:hAnsi="Georgia" w:hint="cs"/>
          <w:sz w:val="18"/>
          <w:szCs w:val="20"/>
          <w:rtl/>
        </w:rPr>
        <w:t>יו</w:t>
      </w:r>
      <w:r w:rsidRPr="00B76B60">
        <w:rPr>
          <w:rFonts w:ascii="Georgia" w:hAnsi="Georgia"/>
          <w:sz w:val="18"/>
          <w:szCs w:val="20"/>
          <w:rtl/>
        </w:rPr>
        <w:t>ת הרבות:</w:t>
      </w:r>
    </w:p>
    <w:p w14:paraId="58B2E70B"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מניסיוני צריך שיהיה לך מנהל שמבין את המחלה. ברגע שהוא מבין הוא גם יודע שהתקף נמשך</w:t>
      </w:r>
      <w:r w:rsidRPr="00B76B60">
        <w:rPr>
          <w:rFonts w:ascii="Georgia" w:hAnsi="Georgia" w:hint="cs"/>
          <w:sz w:val="18"/>
          <w:szCs w:val="20"/>
          <w:rtl/>
        </w:rPr>
        <w:t xml:space="preserve"> שלושה </w:t>
      </w:r>
      <w:r w:rsidRPr="00B76B60">
        <w:rPr>
          <w:rFonts w:ascii="Georgia" w:hAnsi="Georgia"/>
          <w:sz w:val="18"/>
          <w:szCs w:val="20"/>
          <w:rtl/>
        </w:rPr>
        <w:t xml:space="preserve">ימים וזה אומר </w:t>
      </w:r>
      <w:r w:rsidRPr="00B76B60">
        <w:rPr>
          <w:rFonts w:ascii="Georgia" w:hAnsi="Georgia" w:hint="cs"/>
          <w:sz w:val="18"/>
          <w:szCs w:val="20"/>
          <w:rtl/>
        </w:rPr>
        <w:t>שלושה</w:t>
      </w:r>
      <w:r w:rsidRPr="00B76B60">
        <w:rPr>
          <w:rFonts w:ascii="Georgia" w:hAnsi="Georgia"/>
          <w:sz w:val="18"/>
          <w:szCs w:val="20"/>
          <w:rtl/>
        </w:rPr>
        <w:t xml:space="preserve"> ימים בהם איעדר מהעבודה. מעבר לזה אני חושבת שזה המון תלוי בך כבן אדם, איך אתה רואה ומסתכל על הדברים. אני באני מאמין שלי אני מודעת לזה שיש לי את המחלה, אבל מבחינתי אני בריאה לכל דבר ואין דבר שאני לא מסוגלת או לא יכולה לעשות.</w:t>
      </w:r>
    </w:p>
    <w:p w14:paraId="625667C3"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כשירון </w:t>
      </w:r>
      <w:r w:rsidRPr="00B76B60">
        <w:rPr>
          <w:rFonts w:ascii="Georgia" w:hAnsi="Georgia"/>
          <w:sz w:val="18"/>
          <w:szCs w:val="20"/>
          <w:rtl/>
        </w:rPr>
        <w:t>נשאל</w:t>
      </w:r>
      <w:r w:rsidRPr="00B76B60">
        <w:rPr>
          <w:rFonts w:ascii="Georgia" w:hAnsi="Georgia" w:hint="cs"/>
          <w:sz w:val="18"/>
          <w:szCs w:val="20"/>
          <w:rtl/>
        </w:rPr>
        <w:t xml:space="preserve"> על </w:t>
      </w:r>
      <w:r w:rsidRPr="00B76B60">
        <w:rPr>
          <w:rFonts w:ascii="Georgia" w:hAnsi="Georgia"/>
          <w:sz w:val="18"/>
          <w:szCs w:val="20"/>
          <w:rtl/>
        </w:rPr>
        <w:t>תקופת עבודתו כשכיר</w:t>
      </w:r>
      <w:r w:rsidRPr="00B76B60">
        <w:rPr>
          <w:rFonts w:ascii="Georgia" w:hAnsi="Georgia" w:hint="cs"/>
          <w:sz w:val="18"/>
          <w:szCs w:val="20"/>
          <w:rtl/>
        </w:rPr>
        <w:t xml:space="preserve"> </w:t>
      </w:r>
      <w:r w:rsidRPr="00B76B60">
        <w:rPr>
          <w:rFonts w:ascii="Georgia" w:hAnsi="Georgia"/>
          <w:sz w:val="18"/>
          <w:szCs w:val="20"/>
          <w:rtl/>
        </w:rPr>
        <w:t xml:space="preserve">– האם מקום העבודה צריך היה לעשות התאמות כדי שיוכל לבצע את עבודתו </w:t>
      </w:r>
      <w:r w:rsidRPr="00B76B60">
        <w:rPr>
          <w:rFonts w:ascii="Georgia" w:hAnsi="Georgia" w:hint="cs"/>
          <w:sz w:val="18"/>
          <w:szCs w:val="20"/>
          <w:rtl/>
        </w:rPr>
        <w:t xml:space="preserve">היטב </w:t>
      </w:r>
      <w:r w:rsidRPr="00B76B60">
        <w:rPr>
          <w:rFonts w:ascii="Georgia" w:hAnsi="Georgia"/>
          <w:sz w:val="18"/>
          <w:szCs w:val="20"/>
          <w:rtl/>
        </w:rPr>
        <w:t xml:space="preserve">– </w:t>
      </w:r>
      <w:r w:rsidRPr="00B76B60">
        <w:rPr>
          <w:rFonts w:ascii="Georgia" w:hAnsi="Georgia" w:hint="cs"/>
          <w:sz w:val="18"/>
          <w:szCs w:val="20"/>
          <w:rtl/>
        </w:rPr>
        <w:t>הוא השיב</w:t>
      </w:r>
      <w:r w:rsidRPr="00B76B60">
        <w:rPr>
          <w:rFonts w:ascii="Georgia" w:hAnsi="Georgia"/>
          <w:sz w:val="18"/>
          <w:szCs w:val="20"/>
          <w:rtl/>
        </w:rPr>
        <w:t xml:space="preserve"> שמבחינת תנאים פיזיים </w:t>
      </w:r>
      <w:r w:rsidRPr="00B76B60">
        <w:rPr>
          <w:rFonts w:ascii="Georgia" w:hAnsi="Georgia" w:hint="cs"/>
          <w:sz w:val="18"/>
          <w:szCs w:val="20"/>
          <w:rtl/>
        </w:rPr>
        <w:t xml:space="preserve">לא היה </w:t>
      </w:r>
      <w:r w:rsidRPr="00B76B60">
        <w:rPr>
          <w:rFonts w:ascii="Georgia" w:hAnsi="Georgia"/>
          <w:sz w:val="18"/>
          <w:szCs w:val="20"/>
          <w:rtl/>
        </w:rPr>
        <w:t>צורך</w:t>
      </w:r>
      <w:r w:rsidRPr="00B76B60">
        <w:rPr>
          <w:rFonts w:ascii="Georgia" w:hAnsi="Georgia" w:hint="cs"/>
          <w:sz w:val="18"/>
          <w:szCs w:val="20"/>
          <w:rtl/>
        </w:rPr>
        <w:t xml:space="preserve"> בכך, אך כן נדרשו </w:t>
      </w:r>
      <w:r w:rsidRPr="00B76B60">
        <w:rPr>
          <w:rFonts w:ascii="Georgia" w:hAnsi="Georgia"/>
          <w:sz w:val="18"/>
          <w:szCs w:val="20"/>
          <w:rtl/>
        </w:rPr>
        <w:t>הבנה והכלה של המחלה</w:t>
      </w:r>
      <w:r w:rsidRPr="00B76B60">
        <w:rPr>
          <w:rFonts w:ascii="Georgia" w:hAnsi="Georgia" w:hint="cs"/>
          <w:sz w:val="18"/>
          <w:szCs w:val="20"/>
          <w:rtl/>
        </w:rPr>
        <w:t>. ירון הדגים את דבריו כשסיפר איך הוא עצמו, כ</w:t>
      </w:r>
      <w:r w:rsidRPr="00B76B60">
        <w:rPr>
          <w:rFonts w:ascii="Georgia" w:hAnsi="Georgia"/>
          <w:sz w:val="18"/>
          <w:szCs w:val="20"/>
          <w:rtl/>
        </w:rPr>
        <w:t>מנהל</w:t>
      </w:r>
      <w:r w:rsidRPr="00B76B60">
        <w:rPr>
          <w:rFonts w:ascii="Georgia" w:hAnsi="Georgia" w:hint="cs"/>
          <w:sz w:val="18"/>
          <w:szCs w:val="20"/>
          <w:rtl/>
        </w:rPr>
        <w:t>,</w:t>
      </w:r>
      <w:r w:rsidRPr="00B76B60">
        <w:rPr>
          <w:rFonts w:ascii="Georgia" w:hAnsi="Georgia"/>
          <w:sz w:val="18"/>
          <w:szCs w:val="20"/>
          <w:rtl/>
        </w:rPr>
        <w:t xml:space="preserve"> זיהה שעובדת שלו חולה </w:t>
      </w:r>
      <w:r w:rsidRPr="00B76B60">
        <w:rPr>
          <w:rFonts w:ascii="Georgia" w:hAnsi="Georgia" w:hint="cs"/>
          <w:sz w:val="18"/>
          <w:szCs w:val="20"/>
          <w:rtl/>
        </w:rPr>
        <w:t xml:space="preserve">גם היא </w:t>
      </w:r>
      <w:r w:rsidRPr="00B76B60">
        <w:rPr>
          <w:rFonts w:ascii="Georgia" w:hAnsi="Georgia"/>
          <w:sz w:val="18"/>
          <w:szCs w:val="20"/>
          <w:rtl/>
        </w:rPr>
        <w:t>במ</w:t>
      </w:r>
      <w:r w:rsidRPr="00B76B60">
        <w:rPr>
          <w:rFonts w:ascii="Georgia" w:hAnsi="Georgia" w:hint="cs"/>
          <w:sz w:val="18"/>
          <w:szCs w:val="20"/>
          <w:rtl/>
        </w:rPr>
        <w:t>חלת הקדחת הים-תיכונית</w:t>
      </w:r>
      <w:r w:rsidRPr="00B76B60">
        <w:rPr>
          <w:rFonts w:ascii="Georgia" w:hAnsi="Georgia"/>
          <w:sz w:val="18"/>
          <w:szCs w:val="20"/>
          <w:rtl/>
        </w:rPr>
        <w:t>.</w:t>
      </w:r>
    </w:p>
    <w:p w14:paraId="27D78AB8"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ס</w:t>
      </w:r>
      <w:r w:rsidRPr="00B76B60">
        <w:rPr>
          <w:rFonts w:ascii="Georgia" w:hAnsi="Georgia" w:hint="cs"/>
          <w:sz w:val="18"/>
          <w:szCs w:val="20"/>
          <w:rtl/>
        </w:rPr>
        <w:t xml:space="preserve">ך </w:t>
      </w:r>
      <w:proofErr w:type="spellStart"/>
      <w:r w:rsidRPr="00B76B60">
        <w:rPr>
          <w:rFonts w:ascii="Georgia" w:hAnsi="Georgia" w:hint="cs"/>
          <w:sz w:val="18"/>
          <w:szCs w:val="20"/>
          <w:rtl/>
        </w:rPr>
        <w:t>הכל</w:t>
      </w:r>
      <w:proofErr w:type="spellEnd"/>
      <w:r w:rsidRPr="00B76B60">
        <w:rPr>
          <w:rFonts w:ascii="Georgia" w:hAnsi="Georgia"/>
          <w:sz w:val="18"/>
          <w:szCs w:val="20"/>
          <w:rtl/>
        </w:rPr>
        <w:t xml:space="preserve"> כשאין התקף אני בריא לחלוטין ולא נדרשות התאמות, אך כשאני הייתי מנהל צוות </w:t>
      </w:r>
      <w:proofErr w:type="spellStart"/>
      <w:r w:rsidRPr="00B76B60">
        <w:rPr>
          <w:rFonts w:ascii="Georgia" w:hAnsi="Georgia"/>
          <w:sz w:val="18"/>
          <w:szCs w:val="20"/>
          <w:rtl/>
        </w:rPr>
        <w:t>היתה</w:t>
      </w:r>
      <w:proofErr w:type="spellEnd"/>
      <w:r w:rsidRPr="00B76B60">
        <w:rPr>
          <w:rFonts w:ascii="Georgia" w:hAnsi="Georgia"/>
          <w:sz w:val="18"/>
          <w:szCs w:val="20"/>
          <w:rtl/>
        </w:rPr>
        <w:t xml:space="preserve"> לי עובדת שגם היא </w:t>
      </w:r>
      <w:proofErr w:type="spellStart"/>
      <w:r w:rsidRPr="00B76B60">
        <w:rPr>
          <w:rFonts w:ascii="Georgia" w:hAnsi="Georgia"/>
          <w:sz w:val="18"/>
          <w:szCs w:val="20"/>
          <w:rtl/>
        </w:rPr>
        <w:t>היתה</w:t>
      </w:r>
      <w:proofErr w:type="spellEnd"/>
      <w:r w:rsidRPr="00B76B60">
        <w:rPr>
          <w:rFonts w:ascii="Georgia" w:hAnsi="Georgia"/>
          <w:sz w:val="18"/>
          <w:szCs w:val="20"/>
          <w:rtl/>
        </w:rPr>
        <w:t xml:space="preserve"> חולת </w:t>
      </w:r>
      <w:r w:rsidRPr="00B76B60">
        <w:rPr>
          <w:rFonts w:ascii="Georgia" w:hAnsi="Georgia"/>
          <w:sz w:val="18"/>
          <w:szCs w:val="20"/>
        </w:rPr>
        <w:t>FMF</w:t>
      </w:r>
      <w:r w:rsidRPr="00B76B60">
        <w:rPr>
          <w:rFonts w:ascii="Georgia" w:hAnsi="Georgia"/>
          <w:sz w:val="18"/>
          <w:szCs w:val="20"/>
          <w:rtl/>
        </w:rPr>
        <w:t xml:space="preserve"> אך היא לא אמרה לנו. אני זיהיתי את ההתקפים ופניתי אליה בשאלה אם יש לה את המחלה ונעניתי בחיוב</w:t>
      </w:r>
      <w:r w:rsidRPr="00B76B60">
        <w:rPr>
          <w:rFonts w:ascii="Georgia" w:hAnsi="Georgia" w:hint="cs"/>
          <w:sz w:val="18"/>
          <w:szCs w:val="20"/>
          <w:rtl/>
        </w:rPr>
        <w:t>.</w:t>
      </w:r>
      <w:r w:rsidRPr="00B76B60">
        <w:rPr>
          <w:rFonts w:ascii="Georgia" w:hAnsi="Georgia"/>
          <w:sz w:val="18"/>
          <w:szCs w:val="20"/>
          <w:rtl/>
        </w:rPr>
        <w:t xml:space="preserve"> וכך יכולתי להקל עליה את השהות או לשחרר אותה הביתה כשצריך.</w:t>
      </w:r>
    </w:p>
    <w:p w14:paraId="12F17762" w14:textId="77777777" w:rsidR="00CE7A25" w:rsidRPr="00B76B60" w:rsidRDefault="00CE7A25" w:rsidP="009207EE">
      <w:pPr>
        <w:spacing w:after="180" w:line="280" w:lineRule="exact"/>
        <w:jc w:val="both"/>
        <w:rPr>
          <w:rFonts w:ascii="Georgia" w:hAnsi="Georgia"/>
          <w:sz w:val="18"/>
          <w:szCs w:val="20"/>
        </w:rPr>
      </w:pPr>
      <w:r w:rsidRPr="00B76B60">
        <w:rPr>
          <w:rFonts w:ascii="Georgia" w:hAnsi="Georgia"/>
          <w:sz w:val="18"/>
          <w:szCs w:val="20"/>
          <w:rtl/>
        </w:rPr>
        <w:t>מדבריה</w:t>
      </w:r>
      <w:r w:rsidRPr="00B76B60">
        <w:rPr>
          <w:rFonts w:ascii="Georgia" w:hAnsi="Georgia" w:hint="cs"/>
          <w:sz w:val="18"/>
          <w:szCs w:val="20"/>
          <w:rtl/>
        </w:rPr>
        <w:t xml:space="preserve">ם של כמה עובדים </w:t>
      </w:r>
      <w:r w:rsidRPr="00B76B60">
        <w:rPr>
          <w:rFonts w:ascii="Georgia" w:hAnsi="Georgia"/>
          <w:sz w:val="18"/>
          <w:szCs w:val="20"/>
          <w:rtl/>
        </w:rPr>
        <w:t>עולה כי יש צורך בגמישות בשעות העבודה ו</w:t>
      </w:r>
      <w:r w:rsidRPr="00B76B60">
        <w:rPr>
          <w:rFonts w:ascii="Georgia" w:hAnsi="Georgia" w:hint="cs"/>
          <w:sz w:val="18"/>
          <w:szCs w:val="20"/>
          <w:rtl/>
        </w:rPr>
        <w:t>ב</w:t>
      </w:r>
      <w:r w:rsidRPr="00B76B60">
        <w:rPr>
          <w:rFonts w:ascii="Georgia" w:hAnsi="Georgia"/>
          <w:sz w:val="18"/>
          <w:szCs w:val="20"/>
          <w:rtl/>
        </w:rPr>
        <w:t>הורדת הלחץ</w:t>
      </w:r>
      <w:r w:rsidRPr="00B76B60">
        <w:rPr>
          <w:rFonts w:ascii="Georgia" w:hAnsi="Georgia" w:hint="cs"/>
          <w:sz w:val="18"/>
          <w:szCs w:val="20"/>
          <w:rtl/>
        </w:rPr>
        <w:t>. כך למשל, אמרה מיטל:</w:t>
      </w:r>
    </w:p>
    <w:p w14:paraId="547DA977"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יכול להיות שאחזור ל</w:t>
      </w:r>
      <w:r w:rsidRPr="00B76B60">
        <w:rPr>
          <w:rFonts w:ascii="Georgia" w:hAnsi="Georgia" w:hint="cs"/>
          <w:sz w:val="18"/>
          <w:szCs w:val="20"/>
          <w:rtl/>
        </w:rPr>
        <w:t>-</w:t>
      </w:r>
      <w:r w:rsidRPr="00B76B60">
        <w:rPr>
          <w:rFonts w:ascii="Georgia" w:hAnsi="Georgia"/>
          <w:sz w:val="18"/>
          <w:szCs w:val="20"/>
          <w:rtl/>
        </w:rPr>
        <w:t>100% משרה אך עם האפשרות של לעבוד ימים מסוימים מהבית, פחות שעות, אני לא כל כך יודעת. 80% זה אחלה, אבל כל דבר שיכול לעזור גם מבחינת לחץ, להפחית לחץ ועומס זה סוג של התאמה. אבל אלה דברים שלא תלויים בנו.</w:t>
      </w:r>
    </w:p>
    <w:p w14:paraId="73DB2347"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lastRenderedPageBreak/>
        <w:t xml:space="preserve">מרואיינים אחדים הדגישו את הבעייתיות שבהסדר הקיים של דמי מחלה, ודיברו על הצורך לקבלם כבר </w:t>
      </w:r>
      <w:r w:rsidRPr="00B76B60">
        <w:rPr>
          <w:rFonts w:ascii="Georgia" w:hAnsi="Georgia"/>
          <w:sz w:val="18"/>
          <w:szCs w:val="20"/>
          <w:rtl/>
        </w:rPr>
        <w:t>מהיום הראשון</w:t>
      </w:r>
      <w:r w:rsidRPr="00B76B60">
        <w:rPr>
          <w:rFonts w:ascii="Georgia" w:hAnsi="Georgia" w:hint="cs"/>
          <w:sz w:val="18"/>
          <w:szCs w:val="20"/>
          <w:rtl/>
        </w:rPr>
        <w:t xml:space="preserve"> של המחלה,</w:t>
      </w:r>
      <w:r w:rsidRPr="00B76B60">
        <w:rPr>
          <w:rFonts w:ascii="Georgia" w:hAnsi="Georgia"/>
          <w:sz w:val="18"/>
          <w:szCs w:val="20"/>
          <w:rtl/>
        </w:rPr>
        <w:t xml:space="preserve"> ולא מהיום </w:t>
      </w:r>
      <w:r w:rsidRPr="00B76B60">
        <w:rPr>
          <w:rFonts w:ascii="Georgia" w:hAnsi="Georgia" w:hint="cs"/>
          <w:sz w:val="18"/>
          <w:szCs w:val="20"/>
          <w:rtl/>
        </w:rPr>
        <w:t>השני והשלישי של המחלה</w:t>
      </w:r>
      <w:r w:rsidRPr="00B76B60">
        <w:rPr>
          <w:rFonts w:ascii="Georgia" w:hAnsi="Georgia"/>
          <w:sz w:val="18"/>
          <w:szCs w:val="20"/>
          <w:rtl/>
        </w:rPr>
        <w:t xml:space="preserve"> כפי </w:t>
      </w:r>
      <w:r w:rsidRPr="00B76B60">
        <w:rPr>
          <w:rFonts w:ascii="Georgia" w:hAnsi="Georgia" w:hint="cs"/>
          <w:sz w:val="18"/>
          <w:szCs w:val="20"/>
          <w:rtl/>
        </w:rPr>
        <w:t>ש</w:t>
      </w:r>
      <w:r w:rsidRPr="00B76B60">
        <w:rPr>
          <w:rFonts w:ascii="Georgia" w:hAnsi="Georgia"/>
          <w:sz w:val="18"/>
          <w:szCs w:val="20"/>
          <w:rtl/>
        </w:rPr>
        <w:t>החוק מ</w:t>
      </w:r>
      <w:r w:rsidRPr="00B76B60">
        <w:rPr>
          <w:rFonts w:ascii="Georgia" w:hAnsi="Georgia" w:hint="cs"/>
          <w:sz w:val="18"/>
          <w:szCs w:val="20"/>
          <w:rtl/>
        </w:rPr>
        <w:t>ורה. ניתן לראות זאת מדבריה של מיטל:</w:t>
      </w:r>
      <w:r w:rsidRPr="00B76B60">
        <w:rPr>
          <w:rFonts w:ascii="Georgia" w:hAnsi="Georgia"/>
          <w:sz w:val="18"/>
          <w:szCs w:val="20"/>
        </w:rPr>
        <w:t xml:space="preserve"> </w:t>
      </w:r>
    </w:p>
    <w:p w14:paraId="38E54DF5"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ביקשתי ממ</w:t>
      </w:r>
      <w:r w:rsidRPr="00B76B60">
        <w:rPr>
          <w:rFonts w:ascii="Georgia" w:hAnsi="Georgia" w:hint="cs"/>
          <w:sz w:val="18"/>
          <w:szCs w:val="20"/>
          <w:rtl/>
        </w:rPr>
        <w:t>נ</w:t>
      </w:r>
      <w:r w:rsidRPr="00B76B60">
        <w:rPr>
          <w:rFonts w:ascii="Georgia" w:hAnsi="Georgia"/>
          <w:sz w:val="18"/>
          <w:szCs w:val="20"/>
          <w:rtl/>
        </w:rPr>
        <w:t xml:space="preserve">ה שיכירו לי בימי מחלה מהיום הראשון, כי התקף של </w:t>
      </w:r>
      <w:r w:rsidRPr="00B76B60">
        <w:rPr>
          <w:rFonts w:ascii="Georgia" w:hAnsi="Georgia"/>
          <w:sz w:val="18"/>
          <w:szCs w:val="20"/>
        </w:rPr>
        <w:t>FMF</w:t>
      </w:r>
      <w:r w:rsidRPr="00B76B60">
        <w:rPr>
          <w:rFonts w:ascii="Georgia" w:hAnsi="Georgia"/>
          <w:sz w:val="18"/>
          <w:szCs w:val="20"/>
          <w:rtl/>
        </w:rPr>
        <w:t xml:space="preserve"> הוא יומיים, ונותנים 100% החזר על חופש מחלה רק מהיום ה</w:t>
      </w:r>
      <w:r w:rsidRPr="00B76B60">
        <w:rPr>
          <w:rFonts w:ascii="Georgia" w:hAnsi="Georgia" w:hint="eastAsia"/>
          <w:sz w:val="18"/>
          <w:szCs w:val="20"/>
          <w:rtl/>
        </w:rPr>
        <w:t>שלישי</w:t>
      </w:r>
      <w:r w:rsidRPr="00B76B60">
        <w:rPr>
          <w:rFonts w:ascii="Georgia" w:hAnsi="Georgia" w:hint="cs"/>
          <w:sz w:val="18"/>
          <w:szCs w:val="20"/>
          <w:rtl/>
        </w:rPr>
        <w:t>...</w:t>
      </w:r>
      <w:r w:rsidRPr="00B76B60">
        <w:rPr>
          <w:rFonts w:ascii="Georgia" w:hAnsi="Georgia"/>
          <w:sz w:val="18"/>
          <w:szCs w:val="20"/>
          <w:rtl/>
        </w:rPr>
        <w:t xml:space="preserve"> זה מה שניסיתי להעביר לבוסית שלי, אבל היא לא הבינה, עדיין לא מכירים לי במחלה מהיום הראשון.</w:t>
      </w:r>
    </w:p>
    <w:p w14:paraId="4FEC90E3"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לעומת מיטל, איציק (אשר עוסק בניהול מוסדות חינוך) דיבר על צורך בשינוי המנגנון של תשלום דמי מחלה לחולי קדחת ים-תיכונית בדרך של מעורבות המוסד לביטוח לאומי</w:t>
      </w:r>
      <w:r w:rsidRPr="00B76B60">
        <w:rPr>
          <w:rFonts w:ascii="Georgia" w:hAnsi="Georgia"/>
          <w:sz w:val="18"/>
          <w:szCs w:val="20"/>
          <w:rtl/>
        </w:rPr>
        <w:t>:</w:t>
      </w:r>
    </w:p>
    <w:p w14:paraId="417F28FC"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צריך להבין שהחוק מאלץ אותי לשלם 18 יום על ימים שהוא לא עבד. 18 יום העובד לא בעבודה, כלומר אני צריך גם למצוא לו מחליף וגם לשלם לו 18 יום על ימים שהוא בכלל לא בעבודה. אין בעיה שתהיה תוספת, אבל צריכה להיות הכרה רחבה יותר בביטוח לאומי</w:t>
      </w:r>
      <w:r w:rsidRPr="00B76B60">
        <w:rPr>
          <w:rFonts w:ascii="Georgia" w:hAnsi="Georgia" w:hint="cs"/>
          <w:sz w:val="18"/>
          <w:szCs w:val="20"/>
          <w:rtl/>
        </w:rPr>
        <w:t>...</w:t>
      </w:r>
      <w:r w:rsidRPr="00B76B60">
        <w:rPr>
          <w:rFonts w:ascii="Georgia" w:hAnsi="Georgia"/>
          <w:sz w:val="18"/>
          <w:szCs w:val="20"/>
          <w:rtl/>
        </w:rPr>
        <w:t xml:space="preserve"> אני מציע כמו ימי מילואים שמצד אחד אני כמעביד אמשיך לשלם לו משכורת ואתבע את ביטוח לאומי על הימים הללו שהם מעבר לימי המחלה שלו. עובד שסיים את ימי המחלה שלו מצד אחד ומצד שני מקבל התקף, המעסיק ינכה לו את הימים והעובד לא יקבל כלום עבור הימים הללו, גם אם היה בהם התקף.</w:t>
      </w:r>
    </w:p>
    <w:p w14:paraId="46542131"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העובדים העצמאים שרואיינו למאמר זה הציגו מציאות מורכבת עוד יותר, שבה הם, כעצמאים, אינם זכאים לימי מחלה או לדמי אבטלה. </w:t>
      </w:r>
      <w:r w:rsidRPr="00B76B60">
        <w:rPr>
          <w:rFonts w:ascii="Georgia" w:hAnsi="Georgia"/>
          <w:sz w:val="18"/>
          <w:szCs w:val="20"/>
          <w:rtl/>
        </w:rPr>
        <w:t xml:space="preserve">ירון </w:t>
      </w:r>
      <w:r w:rsidRPr="00B76B60">
        <w:rPr>
          <w:rFonts w:ascii="Georgia" w:hAnsi="Georgia" w:hint="cs"/>
          <w:sz w:val="18"/>
          <w:szCs w:val="20"/>
          <w:rtl/>
        </w:rPr>
        <w:t>דיבר על ה</w:t>
      </w:r>
      <w:r w:rsidRPr="00B76B60">
        <w:rPr>
          <w:rFonts w:ascii="Georgia" w:hAnsi="Georgia"/>
          <w:sz w:val="18"/>
          <w:szCs w:val="20"/>
          <w:rtl/>
        </w:rPr>
        <w:t xml:space="preserve">צורך </w:t>
      </w:r>
      <w:r w:rsidRPr="00B76B60">
        <w:rPr>
          <w:rFonts w:ascii="Georgia" w:hAnsi="Georgia" w:hint="cs"/>
          <w:sz w:val="18"/>
          <w:szCs w:val="20"/>
          <w:rtl/>
        </w:rPr>
        <w:t xml:space="preserve">בכך </w:t>
      </w:r>
      <w:r w:rsidRPr="00B76B60">
        <w:rPr>
          <w:rFonts w:ascii="Georgia" w:hAnsi="Georgia"/>
          <w:sz w:val="18"/>
          <w:szCs w:val="20"/>
          <w:rtl/>
        </w:rPr>
        <w:t>ש</w:t>
      </w:r>
      <w:r w:rsidRPr="00B76B60">
        <w:rPr>
          <w:rFonts w:ascii="Georgia" w:hAnsi="Georgia" w:hint="cs"/>
          <w:sz w:val="18"/>
          <w:szCs w:val="20"/>
          <w:rtl/>
        </w:rPr>
        <w:t>ה</w:t>
      </w:r>
      <w:r w:rsidRPr="00B76B60">
        <w:rPr>
          <w:rFonts w:ascii="Georgia" w:hAnsi="Georgia"/>
          <w:sz w:val="18"/>
          <w:szCs w:val="20"/>
          <w:rtl/>
        </w:rPr>
        <w:t xml:space="preserve">ביטוח </w:t>
      </w:r>
      <w:r w:rsidRPr="00B76B60">
        <w:rPr>
          <w:rFonts w:ascii="Georgia" w:hAnsi="Georgia" w:hint="cs"/>
          <w:sz w:val="18"/>
          <w:szCs w:val="20"/>
          <w:rtl/>
        </w:rPr>
        <w:t>ה</w:t>
      </w:r>
      <w:r w:rsidRPr="00B76B60">
        <w:rPr>
          <w:rFonts w:ascii="Georgia" w:hAnsi="Georgia"/>
          <w:sz w:val="18"/>
          <w:szCs w:val="20"/>
          <w:rtl/>
        </w:rPr>
        <w:t xml:space="preserve">לאומי יכיר בחולים כרוניים </w:t>
      </w:r>
      <w:r w:rsidRPr="00B76B60">
        <w:rPr>
          <w:rFonts w:ascii="Georgia" w:hAnsi="Georgia" w:hint="cs"/>
          <w:sz w:val="18"/>
          <w:szCs w:val="20"/>
          <w:rtl/>
        </w:rPr>
        <w:t>ה</w:t>
      </w:r>
      <w:r w:rsidRPr="00B76B60">
        <w:rPr>
          <w:rFonts w:ascii="Georgia" w:hAnsi="Georgia"/>
          <w:sz w:val="18"/>
          <w:szCs w:val="20"/>
          <w:rtl/>
        </w:rPr>
        <w:t>מחזיקים בעסק</w:t>
      </w:r>
      <w:r w:rsidRPr="00B76B60">
        <w:rPr>
          <w:rFonts w:ascii="Georgia" w:hAnsi="Georgia" w:hint="cs"/>
          <w:sz w:val="18"/>
          <w:szCs w:val="20"/>
          <w:rtl/>
        </w:rPr>
        <w:t>:</w:t>
      </w:r>
    </w:p>
    <w:p w14:paraId="248A1FE2"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מבחינת העבודה</w:t>
      </w:r>
      <w:r w:rsidRPr="00B76B60">
        <w:rPr>
          <w:rFonts w:ascii="Georgia" w:hAnsi="Georgia" w:hint="cs"/>
          <w:sz w:val="18"/>
          <w:szCs w:val="20"/>
          <w:rtl/>
        </w:rPr>
        <w:t>,</w:t>
      </w:r>
      <w:r w:rsidRPr="00B76B60">
        <w:rPr>
          <w:rFonts w:ascii="Georgia" w:hAnsi="Georgia"/>
          <w:sz w:val="18"/>
          <w:szCs w:val="20"/>
          <w:rtl/>
        </w:rPr>
        <w:t xml:space="preserve"> אם יש התקף אני סוגר את העסק, זה יכול להיות למס</w:t>
      </w:r>
      <w:r w:rsidRPr="00B76B60">
        <w:rPr>
          <w:rFonts w:ascii="Georgia" w:hAnsi="Georgia" w:hint="cs"/>
          <w:sz w:val="18"/>
          <w:szCs w:val="20"/>
          <w:rtl/>
        </w:rPr>
        <w:t>פר</w:t>
      </w:r>
      <w:r w:rsidRPr="00B76B60">
        <w:rPr>
          <w:rFonts w:ascii="Georgia" w:hAnsi="Georgia"/>
          <w:sz w:val="18"/>
          <w:szCs w:val="20"/>
          <w:rtl/>
        </w:rPr>
        <w:t xml:space="preserve"> ימים וזה יכול מאוד להקשות, אבל כשאין ברירה אז אין ברירה. ביטוח לאומי לא מכיר בזה בעיקר לעצמאים... קודם כל ברגע שעסק סגור אתה לא מכניס כסף, ומצד שני אתה מוציא כסף גם אם הוא סגור על שכירות, ארנונה, חשמל שהעסק צורך גם אם אתה לא נמצא. בנוסף לקוחות שלא נכנסו, אתה מפסיד את הלקוחות האלה.</w:t>
      </w:r>
    </w:p>
    <w:p w14:paraId="61F5D4BA"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מהראיונות עלה כי אף לא אחד מהעובדים שרואיינו למחקר זה בחרו להסתייע בוועד העובדים במקום עבודתם, אף שכמחציתם עבדו במקומות עבודה שיש בהם ועד עובדים. </w:t>
      </w:r>
      <w:r w:rsidRPr="00B76B60">
        <w:rPr>
          <w:rFonts w:ascii="Georgia" w:hAnsi="Georgia"/>
          <w:sz w:val="18"/>
          <w:szCs w:val="20"/>
          <w:rtl/>
        </w:rPr>
        <w:t xml:space="preserve">כאשר </w:t>
      </w:r>
      <w:r w:rsidRPr="00B76B60">
        <w:rPr>
          <w:rFonts w:ascii="Georgia" w:hAnsi="Georgia" w:hint="cs"/>
          <w:sz w:val="18"/>
          <w:szCs w:val="20"/>
          <w:rtl/>
        </w:rPr>
        <w:t>הודיה</w:t>
      </w:r>
      <w:r w:rsidRPr="00B76B60">
        <w:rPr>
          <w:rFonts w:ascii="Georgia" w:hAnsi="Georgia"/>
          <w:sz w:val="18"/>
          <w:szCs w:val="20"/>
          <w:rtl/>
        </w:rPr>
        <w:t xml:space="preserve"> </w:t>
      </w:r>
      <w:r w:rsidRPr="00B76B60">
        <w:rPr>
          <w:rFonts w:ascii="Georgia" w:hAnsi="Georgia" w:hint="cs"/>
          <w:sz w:val="18"/>
          <w:szCs w:val="20"/>
          <w:rtl/>
        </w:rPr>
        <w:t xml:space="preserve">נשאלה </w:t>
      </w:r>
      <w:r w:rsidRPr="00B76B60">
        <w:rPr>
          <w:rFonts w:ascii="Georgia" w:hAnsi="Georgia"/>
          <w:sz w:val="18"/>
          <w:szCs w:val="20"/>
          <w:rtl/>
        </w:rPr>
        <w:t xml:space="preserve">מדוע לא שיתפה את </w:t>
      </w:r>
      <w:r w:rsidRPr="00B76B60">
        <w:rPr>
          <w:rFonts w:ascii="Georgia" w:hAnsi="Georgia" w:hint="cs"/>
          <w:sz w:val="18"/>
          <w:szCs w:val="20"/>
          <w:rtl/>
        </w:rPr>
        <w:t>הו</w:t>
      </w:r>
      <w:r w:rsidRPr="00B76B60">
        <w:rPr>
          <w:rFonts w:ascii="Georgia" w:hAnsi="Georgia"/>
          <w:sz w:val="18"/>
          <w:szCs w:val="20"/>
          <w:rtl/>
        </w:rPr>
        <w:t xml:space="preserve">ועד </w:t>
      </w:r>
      <w:r w:rsidRPr="00B76B60">
        <w:rPr>
          <w:rFonts w:ascii="Georgia" w:hAnsi="Georgia" w:hint="cs"/>
          <w:sz w:val="18"/>
          <w:szCs w:val="20"/>
          <w:rtl/>
        </w:rPr>
        <w:t xml:space="preserve">בדבר </w:t>
      </w:r>
      <w:r w:rsidRPr="00B76B60">
        <w:rPr>
          <w:rFonts w:ascii="Georgia" w:hAnsi="Georgia"/>
          <w:sz w:val="18"/>
          <w:szCs w:val="20"/>
          <w:rtl/>
        </w:rPr>
        <w:t>מחלתה</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השיבה כי לא חשה צורך בכך: "</w:t>
      </w:r>
      <w:r w:rsidRPr="00B76B60">
        <w:rPr>
          <w:rFonts w:ascii="Georgia" w:hAnsi="Georgia"/>
          <w:sz w:val="18"/>
          <w:szCs w:val="20"/>
          <w:rtl/>
        </w:rPr>
        <w:t>ה</w:t>
      </w:r>
      <w:r w:rsidRPr="00B76B60">
        <w:rPr>
          <w:rFonts w:ascii="Georgia" w:hAnsi="Georgia" w:hint="cs"/>
          <w:sz w:val="18"/>
          <w:szCs w:val="20"/>
          <w:rtl/>
        </w:rPr>
        <w:t>ו</w:t>
      </w:r>
      <w:r w:rsidRPr="00B76B60">
        <w:rPr>
          <w:rFonts w:ascii="Georgia" w:hAnsi="Georgia"/>
          <w:sz w:val="18"/>
          <w:szCs w:val="20"/>
          <w:rtl/>
        </w:rPr>
        <w:t>ועד הוא די מרוחק ולא אישי ביו</w:t>
      </w:r>
      <w:r w:rsidRPr="00B76B60">
        <w:rPr>
          <w:rFonts w:ascii="Georgia" w:hAnsi="Georgia" w:hint="cs"/>
          <w:sz w:val="18"/>
          <w:szCs w:val="20"/>
          <w:rtl/>
        </w:rPr>
        <w:t>ם-</w:t>
      </w:r>
      <w:r w:rsidRPr="00B76B60">
        <w:rPr>
          <w:rFonts w:ascii="Georgia" w:hAnsi="Georgia"/>
          <w:sz w:val="18"/>
          <w:szCs w:val="20"/>
          <w:rtl/>
        </w:rPr>
        <w:t>יום שלי. שיתפתי א</w:t>
      </w:r>
      <w:r w:rsidRPr="00B76B60">
        <w:rPr>
          <w:rFonts w:ascii="Georgia" w:hAnsi="Georgia" w:hint="cs"/>
          <w:sz w:val="18"/>
          <w:szCs w:val="20"/>
          <w:rtl/>
        </w:rPr>
        <w:t>ת</w:t>
      </w:r>
      <w:r w:rsidRPr="00B76B60">
        <w:rPr>
          <w:rFonts w:ascii="Georgia" w:hAnsi="Georgia"/>
          <w:sz w:val="18"/>
          <w:szCs w:val="20"/>
          <w:rtl/>
        </w:rPr>
        <w:t xml:space="preserve"> מי שקרוב אלי</w:t>
      </w:r>
      <w:r w:rsidRPr="00B76B60">
        <w:rPr>
          <w:rFonts w:ascii="Georgia" w:hAnsi="Georgia" w:hint="cs"/>
          <w:sz w:val="18"/>
          <w:szCs w:val="20"/>
          <w:rtl/>
        </w:rPr>
        <w:t>י</w:t>
      </w:r>
      <w:r w:rsidRPr="00B76B60">
        <w:rPr>
          <w:rFonts w:ascii="Georgia" w:hAnsi="Georgia"/>
          <w:sz w:val="18"/>
          <w:szCs w:val="20"/>
          <w:rtl/>
        </w:rPr>
        <w:t xml:space="preserve"> ביו</w:t>
      </w:r>
      <w:r w:rsidRPr="00B76B60">
        <w:rPr>
          <w:rFonts w:ascii="Georgia" w:hAnsi="Georgia" w:hint="cs"/>
          <w:sz w:val="18"/>
          <w:szCs w:val="20"/>
          <w:rtl/>
        </w:rPr>
        <w:t>ם-</w:t>
      </w:r>
      <w:r w:rsidRPr="00B76B60">
        <w:rPr>
          <w:rFonts w:ascii="Georgia" w:hAnsi="Georgia"/>
          <w:sz w:val="18"/>
          <w:szCs w:val="20"/>
          <w:rtl/>
        </w:rPr>
        <w:t>יום שלי, מי שבאמת צריך לדעת לגבי חופשים ומי שאני צריכה לתת לו דין וחשבון, המנהל הישיר שלי. אני לא רואה לנכון לשתף אחרים</w:t>
      </w:r>
      <w:r w:rsidRPr="00B76B60">
        <w:rPr>
          <w:rFonts w:ascii="Georgia" w:hAnsi="Georgia" w:hint="cs"/>
          <w:sz w:val="18"/>
          <w:szCs w:val="20"/>
          <w:rtl/>
        </w:rPr>
        <w:t>"</w:t>
      </w:r>
      <w:r w:rsidRPr="00B76B60">
        <w:rPr>
          <w:rFonts w:ascii="Georgia" w:hAnsi="Georgia"/>
          <w:sz w:val="18"/>
          <w:szCs w:val="20"/>
          <w:rtl/>
        </w:rPr>
        <w:t>.</w:t>
      </w:r>
    </w:p>
    <w:p w14:paraId="2EEEC32E" w14:textId="0D05A17E" w:rsidR="00CE7A25" w:rsidRPr="00407087" w:rsidRDefault="00CE7A25" w:rsidP="009207EE">
      <w:pPr>
        <w:pStyle w:val="KOT5"/>
        <w:spacing w:after="0"/>
        <w:ind w:right="0"/>
        <w:outlineLvl w:val="2"/>
        <w:rPr>
          <w:rFonts w:cs="Guttman Aharoni"/>
          <w:color w:val="BA2A16"/>
          <w:rtl/>
        </w:rPr>
      </w:pPr>
      <w:r w:rsidRPr="00407087">
        <w:rPr>
          <w:rFonts w:cs="Guttman Aharoni" w:hint="cs"/>
          <w:color w:val="BA2A16"/>
          <w:rtl/>
        </w:rPr>
        <w:lastRenderedPageBreak/>
        <w:t xml:space="preserve">יציאה מארון המוגבלות: חשיפת המוגבלות בפני המעסיק ובפני סביבת העבודה </w:t>
      </w:r>
    </w:p>
    <w:p w14:paraId="18C28CDC"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 xml:space="preserve">תהליך היציאה מהארון וחשיפת המחלה בפני המעסיק וסביבת העבודה </w:t>
      </w:r>
      <w:r w:rsidRPr="00B76B60">
        <w:rPr>
          <w:rFonts w:ascii="Georgia" w:hAnsi="Georgia"/>
          <w:sz w:val="18"/>
          <w:szCs w:val="20"/>
          <w:rtl/>
        </w:rPr>
        <w:t>–</w:t>
      </w:r>
      <w:r w:rsidRPr="00B76B60">
        <w:rPr>
          <w:rFonts w:ascii="Georgia" w:hAnsi="Georgia" w:hint="cs"/>
          <w:sz w:val="18"/>
          <w:szCs w:val="20"/>
          <w:rtl/>
        </w:rPr>
        <w:t xml:space="preserve"> שאותו תיארו המרואיינים במחקר </w:t>
      </w:r>
      <w:r w:rsidRPr="00B76B60">
        <w:rPr>
          <w:rFonts w:ascii="Georgia" w:hAnsi="Georgia"/>
          <w:sz w:val="18"/>
          <w:szCs w:val="20"/>
          <w:rtl/>
        </w:rPr>
        <w:t>–</w:t>
      </w:r>
      <w:r w:rsidRPr="00B76B60">
        <w:rPr>
          <w:rFonts w:ascii="Georgia" w:hAnsi="Georgia" w:hint="cs"/>
          <w:sz w:val="18"/>
          <w:szCs w:val="20"/>
          <w:rtl/>
        </w:rPr>
        <w:t xml:space="preserve"> הוא תהליך ספירלי, והוא מתרחש בכל פעם מחדש </w:t>
      </w:r>
      <w:r w:rsidRPr="00B76B60">
        <w:rPr>
          <w:rFonts w:ascii="Georgia" w:hAnsi="Georgia"/>
          <w:sz w:val="18"/>
          <w:szCs w:val="20"/>
          <w:rtl/>
        </w:rPr>
        <w:t>–</w:t>
      </w:r>
      <w:r w:rsidRPr="00B76B60">
        <w:rPr>
          <w:rFonts w:ascii="Georgia" w:hAnsi="Georgia" w:hint="cs"/>
          <w:sz w:val="18"/>
          <w:szCs w:val="20"/>
          <w:rtl/>
        </w:rPr>
        <w:t xml:space="preserve"> הן בהקשר של התעסוקה הן בהקשרים חברתיים אחרים. מהמחקר עולה כי ליציאה מהארון ולחשיפת המחלה בפני המעסיק וסביבת העבודה קודמים כמה שלבים. אלה כוללים את עצם הגילוי העצמי של האדם בדבר המוגבלות, וכן את הבחירה של האדם עצמו כיצד להגדיר את עצמו בעיני עצמו: כאדם עם מוגבלות, או כאדם ללא מוגבלות. להלן נתאר את השלבים השונים בתהליך היציאה מארון המוגבלות. </w:t>
      </w:r>
    </w:p>
    <w:p w14:paraId="400798AF" w14:textId="77777777" w:rsidR="009207EE" w:rsidRPr="00B76B60" w:rsidRDefault="009207EE" w:rsidP="009207EE">
      <w:pPr>
        <w:spacing w:after="180" w:line="280" w:lineRule="exact"/>
        <w:jc w:val="both"/>
        <w:rPr>
          <w:rFonts w:ascii="Georgia" w:hAnsi="Georgia"/>
          <w:sz w:val="18"/>
          <w:szCs w:val="20"/>
          <w:rtl/>
        </w:rPr>
      </w:pPr>
    </w:p>
    <w:p w14:paraId="7AA2A2E5" w14:textId="272A3A09" w:rsidR="00CE7A25" w:rsidRPr="00407087" w:rsidRDefault="00CE7A25" w:rsidP="009207EE">
      <w:pPr>
        <w:keepNext/>
        <w:keepLines/>
        <w:spacing w:line="280" w:lineRule="exact"/>
        <w:jc w:val="both"/>
        <w:outlineLvl w:val="3"/>
        <w:rPr>
          <w:b/>
          <w:bCs/>
          <w:color w:val="BA2A16"/>
          <w:sz w:val="20"/>
          <w:szCs w:val="22"/>
          <w:rtl/>
        </w:rPr>
      </w:pPr>
      <w:r w:rsidRPr="00407087">
        <w:rPr>
          <w:rFonts w:hint="cs"/>
          <w:b/>
          <w:bCs/>
          <w:color w:val="BA2A16"/>
          <w:sz w:val="20"/>
          <w:szCs w:val="22"/>
          <w:rtl/>
        </w:rPr>
        <w:t xml:space="preserve">גילוי עצמי של דבר המוגבלות: אבחון המחלה </w:t>
      </w:r>
    </w:p>
    <w:p w14:paraId="4C501643"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השלב הראשון בתהליך היציאה מהארון במקרה של אנשים עם קדחת ים-תיכונית נוגע לעצם הגילוי העצמי בדבר המוגבלות. המרואיינים דיווחו על </w:t>
      </w:r>
      <w:r w:rsidRPr="00B76B60">
        <w:rPr>
          <w:rFonts w:ascii="Georgia" w:hAnsi="Georgia"/>
          <w:sz w:val="18"/>
          <w:szCs w:val="20"/>
          <w:rtl/>
        </w:rPr>
        <w:t>תהליך</w:t>
      </w:r>
      <w:r w:rsidRPr="00B76B60">
        <w:rPr>
          <w:rFonts w:ascii="Georgia" w:hAnsi="Georgia" w:hint="cs"/>
          <w:sz w:val="18"/>
          <w:szCs w:val="20"/>
          <w:rtl/>
        </w:rPr>
        <w:t xml:space="preserve"> אבחון מורכב. גילוי זה הוא הצעד הראשון </w:t>
      </w:r>
      <w:r w:rsidRPr="00B76B60">
        <w:rPr>
          <w:rFonts w:ascii="Georgia" w:hAnsi="Georgia"/>
          <w:sz w:val="18"/>
          <w:szCs w:val="20"/>
          <w:rtl/>
        </w:rPr>
        <w:t>–</w:t>
      </w:r>
      <w:r w:rsidRPr="00B76B60">
        <w:rPr>
          <w:rFonts w:ascii="Georgia" w:hAnsi="Georgia" w:hint="cs"/>
          <w:sz w:val="18"/>
          <w:szCs w:val="20"/>
          <w:rtl/>
        </w:rPr>
        <w:t xml:space="preserve"> לפחות מבחינת העובדים עצמם </w:t>
      </w:r>
      <w:r w:rsidRPr="00B76B60">
        <w:rPr>
          <w:rFonts w:ascii="Georgia" w:hAnsi="Georgia"/>
          <w:sz w:val="18"/>
          <w:szCs w:val="20"/>
          <w:rtl/>
        </w:rPr>
        <w:t>–</w:t>
      </w:r>
      <w:r w:rsidRPr="00B76B60">
        <w:rPr>
          <w:rFonts w:ascii="Georgia" w:hAnsi="Georgia" w:hint="cs"/>
          <w:sz w:val="18"/>
          <w:szCs w:val="20"/>
          <w:rtl/>
        </w:rPr>
        <w:t xml:space="preserve"> בדרך להפיכת המוגבלות מסמויה לגלויה. רק בקרב שליש מהמרואיינים התגלתה המחלה לפני גיל שלוש. בקרב שאר המרואיינים המחלה אובחנה בגיל מבוגר יותר, ורבים סיפרו</w:t>
      </w:r>
      <w:r w:rsidRPr="00B76B60">
        <w:rPr>
          <w:rFonts w:ascii="Georgia" w:hAnsi="Georgia"/>
          <w:sz w:val="18"/>
          <w:szCs w:val="20"/>
          <w:rtl/>
        </w:rPr>
        <w:t xml:space="preserve"> שלעיתים חלפו שנים עד </w:t>
      </w:r>
      <w:r w:rsidRPr="00B76B60">
        <w:rPr>
          <w:rFonts w:ascii="Georgia" w:hAnsi="Georgia" w:hint="cs"/>
          <w:sz w:val="18"/>
          <w:szCs w:val="20"/>
          <w:rtl/>
        </w:rPr>
        <w:t xml:space="preserve">האבחון. </w:t>
      </w:r>
      <w:r w:rsidRPr="00B76B60">
        <w:rPr>
          <w:rFonts w:ascii="Georgia" w:hAnsi="Georgia"/>
          <w:sz w:val="18"/>
          <w:szCs w:val="20"/>
          <w:rtl/>
        </w:rPr>
        <w:t xml:space="preserve">בזמן זה הם </w:t>
      </w:r>
      <w:r w:rsidRPr="00B76B60">
        <w:rPr>
          <w:rFonts w:ascii="Georgia" w:hAnsi="Georgia" w:hint="cs"/>
          <w:sz w:val="18"/>
          <w:szCs w:val="20"/>
          <w:rtl/>
        </w:rPr>
        <w:t>סבלו מ</w:t>
      </w:r>
      <w:r w:rsidRPr="00B76B60">
        <w:rPr>
          <w:rFonts w:ascii="Georgia" w:hAnsi="Georgia"/>
          <w:sz w:val="18"/>
          <w:szCs w:val="20"/>
          <w:rtl/>
        </w:rPr>
        <w:t>התקפי המחלה ללא טיפול מתאים</w:t>
      </w:r>
      <w:r w:rsidRPr="00B76B60">
        <w:rPr>
          <w:rFonts w:ascii="Georgia" w:hAnsi="Georgia" w:hint="cs"/>
          <w:sz w:val="18"/>
          <w:szCs w:val="20"/>
          <w:rtl/>
        </w:rPr>
        <w:t xml:space="preserve"> וללא ידיעה על מהותה. המרואיינים שאצלם אובחנה המחלה בגיל צעיר יחסית סיפרו כי הדבר קרה בשל ידיעה על מחלה של קרוב משפחה. מרואיינים אלו זכו לקבל טיפול במחלה מגיל הגילוי. כך תיארה למשל מיכל (בת 35):</w:t>
      </w:r>
    </w:p>
    <w:p w14:paraId="3772F7E9"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הייתי בת</w:t>
      </w:r>
      <w:r w:rsidRPr="00B76B60">
        <w:rPr>
          <w:rFonts w:ascii="Georgia" w:hAnsi="Georgia" w:hint="cs"/>
          <w:sz w:val="18"/>
          <w:szCs w:val="20"/>
          <w:rtl/>
        </w:rPr>
        <w:t xml:space="preserve"> שלוש</w:t>
      </w:r>
      <w:r w:rsidRPr="00B76B60">
        <w:rPr>
          <w:rFonts w:ascii="Georgia" w:hAnsi="Georgia"/>
          <w:sz w:val="18"/>
          <w:szCs w:val="20"/>
          <w:rtl/>
        </w:rPr>
        <w:t xml:space="preserve">, היו לי הרבה התקפים של חום, הרבה כאבי רגליים ולא ידעו מה שיש לי. יש לי בני דודים שחולים במחלה ודודה שלי אמרה לאימא שלי לפנות לפרופ' </w:t>
      </w:r>
      <w:r w:rsidRPr="00B76B60">
        <w:rPr>
          <w:rFonts w:ascii="Georgia" w:hAnsi="Georgia" w:hint="cs"/>
          <w:sz w:val="18"/>
          <w:szCs w:val="20"/>
        </w:rPr>
        <w:t>XXX</w:t>
      </w:r>
      <w:r w:rsidRPr="00B76B60">
        <w:rPr>
          <w:rFonts w:ascii="Georgia" w:hAnsi="Georgia"/>
          <w:sz w:val="18"/>
          <w:szCs w:val="20"/>
          <w:rtl/>
        </w:rPr>
        <w:t>. קבענו אליו תור</w:t>
      </w:r>
      <w:r w:rsidRPr="00B76B60">
        <w:rPr>
          <w:rFonts w:ascii="Georgia" w:hAnsi="Georgia" w:hint="cs"/>
          <w:sz w:val="18"/>
          <w:szCs w:val="20"/>
          <w:rtl/>
        </w:rPr>
        <w:t xml:space="preserve">... </w:t>
      </w:r>
      <w:r w:rsidRPr="00B76B60">
        <w:rPr>
          <w:rFonts w:ascii="Georgia" w:hAnsi="Georgia"/>
          <w:sz w:val="18"/>
          <w:szCs w:val="20"/>
          <w:rtl/>
        </w:rPr>
        <w:t xml:space="preserve">זה היה מאוד משמעותי. לפי מה שהם תיארו גילו שזה </w:t>
      </w:r>
      <w:r w:rsidRPr="00B76B60">
        <w:rPr>
          <w:rFonts w:ascii="Georgia" w:hAnsi="Georgia"/>
          <w:sz w:val="18"/>
          <w:szCs w:val="20"/>
        </w:rPr>
        <w:t>FMF</w:t>
      </w:r>
      <w:r w:rsidRPr="00B76B60">
        <w:rPr>
          <w:rFonts w:ascii="Georgia" w:hAnsi="Georgia"/>
          <w:sz w:val="18"/>
          <w:szCs w:val="20"/>
          <w:rtl/>
        </w:rPr>
        <w:t xml:space="preserve"> והתחלתי טיפול </w:t>
      </w:r>
      <w:proofErr w:type="spellStart"/>
      <w:r w:rsidRPr="00B76B60">
        <w:rPr>
          <w:rFonts w:ascii="Georgia" w:hAnsi="Georgia"/>
          <w:sz w:val="18"/>
          <w:szCs w:val="20"/>
          <w:rtl/>
        </w:rPr>
        <w:t>בקולכיצין</w:t>
      </w:r>
      <w:proofErr w:type="spellEnd"/>
      <w:r w:rsidRPr="00B76B60">
        <w:rPr>
          <w:rFonts w:ascii="Georgia" w:hAnsi="Georgia"/>
          <w:sz w:val="18"/>
          <w:szCs w:val="20"/>
          <w:rtl/>
        </w:rPr>
        <w:t>. אז מגיל</w:t>
      </w:r>
      <w:r w:rsidRPr="00B76B60">
        <w:rPr>
          <w:rFonts w:ascii="Georgia" w:hAnsi="Georgia" w:hint="cs"/>
          <w:sz w:val="18"/>
          <w:szCs w:val="20"/>
          <w:rtl/>
        </w:rPr>
        <w:t xml:space="preserve"> שלוש</w:t>
      </w:r>
      <w:r w:rsidRPr="00B76B60">
        <w:rPr>
          <w:rFonts w:ascii="Georgia" w:hAnsi="Georgia"/>
          <w:sz w:val="18"/>
          <w:szCs w:val="20"/>
          <w:rtl/>
        </w:rPr>
        <w:t xml:space="preserve"> אני מטופלת</w:t>
      </w:r>
      <w:r w:rsidRPr="00B76B60">
        <w:rPr>
          <w:rFonts w:ascii="Georgia" w:hAnsi="Georgia" w:hint="cs"/>
          <w:sz w:val="18"/>
          <w:szCs w:val="20"/>
          <w:rtl/>
        </w:rPr>
        <w:t>.</w:t>
      </w:r>
      <w:r w:rsidRPr="00B76B60">
        <w:rPr>
          <w:rFonts w:ascii="Georgia" w:hAnsi="Georgia"/>
          <w:sz w:val="18"/>
          <w:szCs w:val="20"/>
          <w:rtl/>
        </w:rPr>
        <w:t xml:space="preserve"> כשהייתי צעירה הייתי כל כמה חודשים במעקבים, בצבא עשו לי בדיקה גנטית</w:t>
      </w:r>
      <w:r w:rsidRPr="00B76B60">
        <w:rPr>
          <w:rFonts w:ascii="Georgia" w:hAnsi="Georgia" w:hint="cs"/>
          <w:sz w:val="18"/>
          <w:szCs w:val="20"/>
          <w:rtl/>
        </w:rPr>
        <w:t>,</w:t>
      </w:r>
      <w:r w:rsidRPr="00B76B60">
        <w:rPr>
          <w:rFonts w:ascii="Georgia" w:hAnsi="Georgia"/>
          <w:sz w:val="18"/>
          <w:szCs w:val="20"/>
          <w:rtl/>
        </w:rPr>
        <w:t xml:space="preserve"> וכיום אני במעקבים ב</w:t>
      </w:r>
      <w:r w:rsidRPr="00B76B60">
        <w:rPr>
          <w:rFonts w:ascii="Georgia" w:hAnsi="Georgia" w:hint="cs"/>
          <w:sz w:val="18"/>
          <w:szCs w:val="20"/>
          <w:rtl/>
        </w:rPr>
        <w:t>בית חולים.</w:t>
      </w:r>
    </w:p>
    <w:p w14:paraId="509D6AE1"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מדבריה של מיכל עולה כי המחלה אובחנה אצלה בגיל יחסית מוקדם בזכות "יציאתם" של קרובי משפחתה מ"ארון המוגבלות". לעומתה, עומאר בן השלושים </w:t>
      </w:r>
      <w:r w:rsidRPr="00B76B60">
        <w:rPr>
          <w:rFonts w:ascii="Georgia" w:hAnsi="Georgia"/>
          <w:sz w:val="18"/>
          <w:szCs w:val="20"/>
          <w:rtl/>
        </w:rPr>
        <w:t>גיל</w:t>
      </w:r>
      <w:r w:rsidRPr="00B76B60">
        <w:rPr>
          <w:rFonts w:ascii="Georgia" w:hAnsi="Georgia" w:hint="cs"/>
          <w:sz w:val="18"/>
          <w:szCs w:val="20"/>
          <w:rtl/>
        </w:rPr>
        <w:t>ה את דבר</w:t>
      </w:r>
      <w:r w:rsidRPr="00B76B60">
        <w:rPr>
          <w:rFonts w:ascii="Georgia" w:hAnsi="Georgia"/>
          <w:sz w:val="18"/>
          <w:szCs w:val="20"/>
          <w:rtl/>
        </w:rPr>
        <w:t xml:space="preserve"> המחלה</w:t>
      </w:r>
      <w:r w:rsidRPr="00B76B60">
        <w:rPr>
          <w:rFonts w:ascii="Georgia" w:hAnsi="Georgia" w:hint="cs"/>
          <w:sz w:val="18"/>
          <w:szCs w:val="20"/>
          <w:rtl/>
        </w:rPr>
        <w:t xml:space="preserve"> בשלב מאוחר יחסית בחיים</w:t>
      </w:r>
      <w:r w:rsidRPr="00B76B60">
        <w:rPr>
          <w:rFonts w:ascii="Georgia" w:hAnsi="Georgia"/>
          <w:sz w:val="18"/>
          <w:szCs w:val="20"/>
          <w:rtl/>
        </w:rPr>
        <w:t>:</w:t>
      </w:r>
    </w:p>
    <w:p w14:paraId="421A0D49"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בע</w:t>
      </w:r>
      <w:r w:rsidRPr="00B76B60">
        <w:rPr>
          <w:rFonts w:ascii="Georgia" w:hAnsi="Georgia" w:hint="cs"/>
          <w:sz w:val="18"/>
          <w:szCs w:val="20"/>
          <w:rtl/>
        </w:rPr>
        <w:t>י</w:t>
      </w:r>
      <w:r w:rsidRPr="00B76B60">
        <w:rPr>
          <w:rFonts w:ascii="Georgia" w:hAnsi="Georgia"/>
          <w:sz w:val="18"/>
          <w:szCs w:val="20"/>
          <w:rtl/>
        </w:rPr>
        <w:t>קרון גיל</w:t>
      </w:r>
      <w:r w:rsidRPr="00B76B60">
        <w:rPr>
          <w:rFonts w:ascii="Georgia" w:hAnsi="Georgia" w:hint="cs"/>
          <w:sz w:val="18"/>
          <w:szCs w:val="20"/>
          <w:rtl/>
        </w:rPr>
        <w:t>י</w:t>
      </w:r>
      <w:r w:rsidRPr="00B76B60">
        <w:rPr>
          <w:rFonts w:ascii="Georgia" w:hAnsi="Georgia"/>
          <w:sz w:val="18"/>
          <w:szCs w:val="20"/>
          <w:rtl/>
        </w:rPr>
        <w:t>תי את ה</w:t>
      </w:r>
      <w:r w:rsidRPr="00B76B60">
        <w:rPr>
          <w:rFonts w:ascii="Georgia" w:hAnsi="Georgia" w:hint="cs"/>
          <w:sz w:val="18"/>
          <w:szCs w:val="20"/>
          <w:rtl/>
        </w:rPr>
        <w:t>-</w:t>
      </w:r>
      <w:r w:rsidRPr="00B76B60">
        <w:rPr>
          <w:rFonts w:ascii="Georgia" w:hAnsi="Georgia"/>
          <w:sz w:val="18"/>
          <w:szCs w:val="20"/>
        </w:rPr>
        <w:t>FMF</w:t>
      </w:r>
      <w:r w:rsidRPr="00B76B60">
        <w:rPr>
          <w:rFonts w:ascii="Georgia" w:hAnsi="Georgia"/>
          <w:sz w:val="18"/>
          <w:szCs w:val="20"/>
          <w:rtl/>
        </w:rPr>
        <w:t xml:space="preserve"> רק לפני כחודשיים. חייתי עם הכאבים ולא ידעו מה יש לי, חשבנו כל הזמן שזה חיידק. בכל בתי החולים והאשפוזים שהייתי לא בדקו </w:t>
      </w:r>
      <w:r w:rsidRPr="00B76B60">
        <w:rPr>
          <w:rFonts w:ascii="Georgia" w:hAnsi="Georgia"/>
          <w:sz w:val="18"/>
          <w:szCs w:val="20"/>
        </w:rPr>
        <w:t>FMF</w:t>
      </w:r>
      <w:r w:rsidRPr="00B76B60">
        <w:rPr>
          <w:rFonts w:ascii="Georgia" w:hAnsi="Georgia"/>
          <w:sz w:val="18"/>
          <w:szCs w:val="20"/>
          <w:rtl/>
        </w:rPr>
        <w:t xml:space="preserve">. במקרה דיברתי עם מכר שהוא מנתח בחיפה והוא המליץ לי ללכת ולעשות את הבדיקה. ביצעתי את הבדיקה והיא יצאה חיובית: שאכן יש לי </w:t>
      </w:r>
      <w:r w:rsidRPr="00B76B60">
        <w:rPr>
          <w:rFonts w:ascii="Georgia" w:hAnsi="Georgia"/>
          <w:sz w:val="18"/>
          <w:szCs w:val="20"/>
        </w:rPr>
        <w:t>FMF</w:t>
      </w:r>
      <w:r w:rsidRPr="00B76B60">
        <w:rPr>
          <w:rFonts w:ascii="Georgia" w:hAnsi="Georgia"/>
          <w:sz w:val="18"/>
          <w:szCs w:val="20"/>
          <w:rtl/>
        </w:rPr>
        <w:t>. חייתי איתה עד לפני חודשיים בלי לדעת שמדובר בכלל במחלה הזו, וללא תרופות</w:t>
      </w:r>
      <w:r w:rsidRPr="00B76B60">
        <w:rPr>
          <w:rFonts w:ascii="Georgia" w:hAnsi="Georgia" w:hint="cs"/>
          <w:sz w:val="18"/>
          <w:szCs w:val="20"/>
          <w:rtl/>
        </w:rPr>
        <w:t>.</w:t>
      </w:r>
    </w:p>
    <w:p w14:paraId="7C7C714C"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lastRenderedPageBreak/>
        <w:t xml:space="preserve">חלק מהמרואיינים </w:t>
      </w:r>
      <w:r w:rsidRPr="00B76B60">
        <w:rPr>
          <w:rFonts w:ascii="Georgia" w:hAnsi="Georgia" w:hint="cs"/>
          <w:sz w:val="18"/>
          <w:szCs w:val="20"/>
          <w:rtl/>
        </w:rPr>
        <w:t>סיפרו</w:t>
      </w:r>
      <w:r w:rsidRPr="00B76B60">
        <w:rPr>
          <w:rFonts w:ascii="Georgia" w:hAnsi="Georgia"/>
          <w:sz w:val="18"/>
          <w:szCs w:val="20"/>
          <w:rtl/>
        </w:rPr>
        <w:t xml:space="preserve"> </w:t>
      </w:r>
      <w:r w:rsidRPr="00B76B60">
        <w:rPr>
          <w:rFonts w:ascii="Georgia" w:hAnsi="Georgia" w:hint="cs"/>
          <w:sz w:val="18"/>
          <w:szCs w:val="20"/>
          <w:rtl/>
        </w:rPr>
        <w:t>ש</w:t>
      </w:r>
      <w:r w:rsidRPr="00B76B60">
        <w:rPr>
          <w:rFonts w:ascii="Georgia" w:hAnsi="Georgia"/>
          <w:sz w:val="18"/>
          <w:szCs w:val="20"/>
          <w:rtl/>
        </w:rPr>
        <w:t xml:space="preserve">כחלק מתהליך האבחנה הארוך והמייגע של </w:t>
      </w:r>
      <w:r w:rsidRPr="00B76B60">
        <w:rPr>
          <w:rFonts w:ascii="Georgia" w:hAnsi="Georgia" w:hint="cs"/>
          <w:sz w:val="18"/>
          <w:szCs w:val="20"/>
          <w:rtl/>
        </w:rPr>
        <w:t>המחלה</w:t>
      </w:r>
      <w:r w:rsidRPr="00B76B60">
        <w:rPr>
          <w:rFonts w:ascii="Georgia" w:hAnsi="Georgia"/>
          <w:sz w:val="18"/>
          <w:szCs w:val="20"/>
          <w:rtl/>
        </w:rPr>
        <w:t xml:space="preserve"> </w:t>
      </w:r>
      <w:r w:rsidRPr="00B76B60">
        <w:rPr>
          <w:rFonts w:ascii="Georgia" w:hAnsi="Georgia" w:hint="cs"/>
          <w:sz w:val="18"/>
          <w:szCs w:val="20"/>
          <w:rtl/>
        </w:rPr>
        <w:t xml:space="preserve">הם עברו </w:t>
      </w:r>
      <w:r w:rsidRPr="00B76B60">
        <w:rPr>
          <w:rFonts w:ascii="Georgia" w:hAnsi="Georgia"/>
          <w:sz w:val="18"/>
          <w:szCs w:val="20"/>
          <w:rtl/>
        </w:rPr>
        <w:t>ניתוח להסרת התוספתן</w:t>
      </w:r>
      <w:r w:rsidRPr="00B76B60">
        <w:rPr>
          <w:rFonts w:ascii="Georgia" w:hAnsi="Georgia" w:hint="cs"/>
          <w:sz w:val="18"/>
          <w:szCs w:val="20"/>
          <w:rtl/>
        </w:rPr>
        <w:t>, שהתברר בדיעבד כמיותר.</w:t>
      </w:r>
      <w:r w:rsidRPr="00B76B60">
        <w:rPr>
          <w:rFonts w:ascii="Georgia" w:hAnsi="Georgia"/>
          <w:sz w:val="18"/>
          <w:szCs w:val="20"/>
          <w:rtl/>
        </w:rPr>
        <w:t xml:space="preserve"> כך עלה מדבריו של מוחמד:</w:t>
      </w:r>
    </w:p>
    <w:p w14:paraId="4D137143" w14:textId="77777777" w:rsidR="00CE7A25" w:rsidRDefault="00CE7A25" w:rsidP="009207EE">
      <w:pPr>
        <w:spacing w:after="180"/>
        <w:ind w:left="567"/>
        <w:jc w:val="both"/>
        <w:rPr>
          <w:rFonts w:ascii="Georgia" w:hAnsi="Georgia"/>
          <w:sz w:val="18"/>
          <w:szCs w:val="20"/>
        </w:rPr>
      </w:pPr>
      <w:r w:rsidRPr="00B76B60">
        <w:rPr>
          <w:rFonts w:ascii="Georgia" w:hAnsi="Georgia"/>
          <w:sz w:val="18"/>
          <w:szCs w:val="20"/>
          <w:rtl/>
        </w:rPr>
        <w:t>גיליתי את המחלה כשהייתי ילד קטן בסביבות גיל 11–12</w:t>
      </w:r>
      <w:r w:rsidRPr="00B76B60">
        <w:rPr>
          <w:rFonts w:ascii="Georgia" w:hAnsi="Georgia" w:hint="cs"/>
          <w:sz w:val="18"/>
          <w:szCs w:val="20"/>
          <w:rtl/>
        </w:rPr>
        <w:t>...</w:t>
      </w:r>
      <w:r w:rsidRPr="00B76B60">
        <w:rPr>
          <w:rFonts w:ascii="Georgia" w:hAnsi="Georgia"/>
          <w:sz w:val="18"/>
          <w:szCs w:val="20"/>
          <w:rtl/>
        </w:rPr>
        <w:t xml:space="preserve"> כשהייתי בכיתה ו' היו לי כאבי בטן רבים ועשיתי הרבה בדיקות. בכל פעם שהיו לי כאבי בטן וביקשתי מהמורה ללכת הביתה להורים שלי היו הרבה סימני שאלה סביב זה, והם ניסו לברר עם הרופאים מה יש לי. בכל פעם רופאים אמרו שזה רק וירוס. בהמשך</w:t>
      </w:r>
      <w:r w:rsidRPr="00B76B60">
        <w:rPr>
          <w:rFonts w:ascii="Georgia" w:hAnsi="Georgia" w:hint="cs"/>
          <w:sz w:val="18"/>
          <w:szCs w:val="20"/>
          <w:rtl/>
        </w:rPr>
        <w:t>...</w:t>
      </w:r>
      <w:r w:rsidRPr="00B76B60">
        <w:rPr>
          <w:rFonts w:ascii="Georgia" w:hAnsi="Georgia"/>
          <w:sz w:val="18"/>
          <w:szCs w:val="20"/>
          <w:rtl/>
        </w:rPr>
        <w:t xml:space="preserve"> רופא משפחה שהיו לו חששות לגבי </w:t>
      </w:r>
      <w:r w:rsidRPr="00B76B60">
        <w:rPr>
          <w:rFonts w:ascii="Georgia" w:hAnsi="Georgia"/>
          <w:sz w:val="18"/>
          <w:szCs w:val="20"/>
        </w:rPr>
        <w:t>FMF</w:t>
      </w:r>
      <w:r w:rsidRPr="00B76B60">
        <w:rPr>
          <w:rFonts w:ascii="Georgia" w:hAnsi="Georgia" w:hint="cs"/>
          <w:sz w:val="18"/>
          <w:szCs w:val="20"/>
          <w:rtl/>
        </w:rPr>
        <w:t>...</w:t>
      </w:r>
      <w:r w:rsidRPr="00B76B60">
        <w:rPr>
          <w:rFonts w:ascii="Georgia" w:hAnsi="Georgia"/>
          <w:sz w:val="18"/>
          <w:szCs w:val="20"/>
          <w:rtl/>
        </w:rPr>
        <w:t xml:space="preserve"> שלח אותי לבדיקות (ספציפיות למחלה) ושם אבחנו את המחלה. אחרי הרבה שנים של התקפים, ועשו לי ניתוח אפנדיציט, וצילומים.</w:t>
      </w:r>
    </w:p>
    <w:p w14:paraId="0EA80F2D" w14:textId="77777777" w:rsidR="009207EE" w:rsidRPr="00B76B60" w:rsidRDefault="009207EE" w:rsidP="009207EE">
      <w:pPr>
        <w:spacing w:after="180" w:line="280" w:lineRule="exact"/>
        <w:jc w:val="both"/>
        <w:rPr>
          <w:rFonts w:ascii="Georgia" w:hAnsi="Georgia"/>
          <w:sz w:val="18"/>
          <w:szCs w:val="20"/>
          <w:rtl/>
        </w:rPr>
      </w:pPr>
    </w:p>
    <w:p w14:paraId="7DECEC88" w14:textId="1A013454" w:rsidR="00CE7A25" w:rsidRPr="00407087" w:rsidRDefault="00CE7A25" w:rsidP="009207EE">
      <w:pPr>
        <w:keepNext/>
        <w:keepLines/>
        <w:spacing w:line="280" w:lineRule="exact"/>
        <w:jc w:val="both"/>
        <w:outlineLvl w:val="3"/>
        <w:rPr>
          <w:b/>
          <w:bCs/>
          <w:color w:val="BA2A16"/>
          <w:sz w:val="20"/>
          <w:szCs w:val="22"/>
          <w:rtl/>
        </w:rPr>
      </w:pPr>
      <w:bookmarkStart w:id="3" w:name="_Toc68472387"/>
      <w:bookmarkStart w:id="4" w:name="_Toc68472386"/>
      <w:r w:rsidRPr="00407087">
        <w:rPr>
          <w:b/>
          <w:bCs/>
          <w:color w:val="BA2A16"/>
          <w:sz w:val="20"/>
          <w:szCs w:val="22"/>
          <w:rtl/>
        </w:rPr>
        <w:t>הגדרה עצמית כ</w:t>
      </w:r>
      <w:r w:rsidRPr="00407087">
        <w:rPr>
          <w:rFonts w:hint="cs"/>
          <w:b/>
          <w:bCs/>
          <w:color w:val="BA2A16"/>
          <w:sz w:val="20"/>
          <w:szCs w:val="22"/>
          <w:rtl/>
        </w:rPr>
        <w:t>"</w:t>
      </w:r>
      <w:r w:rsidRPr="00407087">
        <w:rPr>
          <w:b/>
          <w:bCs/>
          <w:color w:val="BA2A16"/>
          <w:sz w:val="20"/>
          <w:szCs w:val="22"/>
          <w:rtl/>
        </w:rPr>
        <w:t>אדם</w:t>
      </w:r>
      <w:r w:rsidRPr="00407087">
        <w:rPr>
          <w:rFonts w:hint="cs"/>
          <w:b/>
          <w:bCs/>
          <w:color w:val="BA2A16"/>
          <w:sz w:val="20"/>
          <w:szCs w:val="22"/>
          <w:rtl/>
        </w:rPr>
        <w:t xml:space="preserve"> עם</w:t>
      </w:r>
      <w:r w:rsidRPr="00407087">
        <w:rPr>
          <w:b/>
          <w:bCs/>
          <w:color w:val="BA2A16"/>
          <w:sz w:val="20"/>
          <w:szCs w:val="22"/>
          <w:rtl/>
        </w:rPr>
        <w:t xml:space="preserve"> מוגבלות</w:t>
      </w:r>
      <w:r w:rsidRPr="00407087">
        <w:rPr>
          <w:rFonts w:hint="cs"/>
          <w:b/>
          <w:bCs/>
          <w:color w:val="BA2A16"/>
          <w:sz w:val="20"/>
          <w:szCs w:val="22"/>
          <w:rtl/>
        </w:rPr>
        <w:t xml:space="preserve">" </w:t>
      </w:r>
      <w:bookmarkEnd w:id="3"/>
      <w:r w:rsidRPr="00407087">
        <w:rPr>
          <w:rFonts w:hint="cs"/>
          <w:b/>
          <w:bCs/>
          <w:color w:val="BA2A16"/>
          <w:sz w:val="20"/>
          <w:szCs w:val="22"/>
          <w:rtl/>
        </w:rPr>
        <w:t xml:space="preserve">או כ"אדם ללא מוגבלות" </w:t>
      </w:r>
    </w:p>
    <w:p w14:paraId="053B0B68"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מהראיונות עלה כי שלב נוסף בתהליך היציאה מהארון, לאחר האבחון והגילוי העצמי בדבר המוגבלות, נוגע לאופן שבו האדם בוחר להגדיר את עצמו ואת מוגבלותו. מהראיונות עלה חוסר רצון של כלל המרואיינים להיות מוגדרים "אומללים" או "מסכנים". חלקם תיארו את המחלה </w:t>
      </w:r>
      <w:r w:rsidRPr="00B76B60">
        <w:rPr>
          <w:rFonts w:ascii="Georgia" w:hAnsi="Georgia"/>
          <w:sz w:val="18"/>
          <w:szCs w:val="20"/>
          <w:rtl/>
        </w:rPr>
        <w:t>כ</w:t>
      </w:r>
      <w:r w:rsidRPr="00B76B60">
        <w:rPr>
          <w:rFonts w:ascii="Georgia" w:hAnsi="Georgia" w:hint="cs"/>
          <w:sz w:val="18"/>
          <w:szCs w:val="20"/>
          <w:rtl/>
        </w:rPr>
        <w:t>כזאת שניתן לה</w:t>
      </w:r>
      <w:r w:rsidRPr="00B76B60">
        <w:rPr>
          <w:rFonts w:ascii="Georgia" w:hAnsi="Georgia"/>
          <w:sz w:val="18"/>
          <w:szCs w:val="20"/>
          <w:rtl/>
        </w:rPr>
        <w:t>תגבר עלי</w:t>
      </w:r>
      <w:r w:rsidRPr="00B76B60">
        <w:rPr>
          <w:rFonts w:ascii="Georgia" w:hAnsi="Georgia" w:hint="cs"/>
          <w:sz w:val="18"/>
          <w:szCs w:val="20"/>
          <w:rtl/>
        </w:rPr>
        <w:t>ה</w:t>
      </w:r>
      <w:r w:rsidRPr="00B76B60">
        <w:rPr>
          <w:rFonts w:ascii="Georgia" w:hAnsi="Georgia"/>
          <w:sz w:val="18"/>
          <w:szCs w:val="20"/>
          <w:rtl/>
        </w:rPr>
        <w:t>, ולא</w:t>
      </w:r>
      <w:r w:rsidRPr="00B76B60">
        <w:rPr>
          <w:rFonts w:ascii="Georgia" w:hAnsi="Georgia" w:hint="cs"/>
          <w:sz w:val="18"/>
          <w:szCs w:val="20"/>
          <w:rtl/>
        </w:rPr>
        <w:t xml:space="preserve"> רק</w:t>
      </w:r>
      <w:r w:rsidRPr="00B76B60">
        <w:rPr>
          <w:rFonts w:ascii="Georgia" w:hAnsi="Georgia"/>
          <w:sz w:val="18"/>
          <w:szCs w:val="20"/>
          <w:rtl/>
        </w:rPr>
        <w:t xml:space="preserve"> ללמוד לחיות ולשרוד א</w:t>
      </w:r>
      <w:r w:rsidRPr="00B76B60">
        <w:rPr>
          <w:rFonts w:ascii="Georgia" w:hAnsi="Georgia" w:hint="cs"/>
          <w:sz w:val="18"/>
          <w:szCs w:val="20"/>
          <w:rtl/>
        </w:rPr>
        <w:t>י</w:t>
      </w:r>
      <w:r w:rsidRPr="00B76B60">
        <w:rPr>
          <w:rFonts w:ascii="Georgia" w:hAnsi="Georgia"/>
          <w:sz w:val="18"/>
          <w:szCs w:val="20"/>
          <w:rtl/>
        </w:rPr>
        <w:t>ת</w:t>
      </w:r>
      <w:r w:rsidRPr="00B76B60">
        <w:rPr>
          <w:rFonts w:ascii="Georgia" w:hAnsi="Georgia" w:hint="cs"/>
          <w:sz w:val="18"/>
          <w:szCs w:val="20"/>
          <w:rtl/>
        </w:rPr>
        <w:t xml:space="preserve">ה. עוד עלה מהראיונות כי </w:t>
      </w:r>
      <w:r w:rsidRPr="00B76B60">
        <w:rPr>
          <w:rFonts w:ascii="Georgia" w:hAnsi="Georgia"/>
          <w:sz w:val="18"/>
          <w:szCs w:val="20"/>
          <w:rtl/>
        </w:rPr>
        <w:t xml:space="preserve">אנשים </w:t>
      </w:r>
      <w:r w:rsidRPr="00B76B60">
        <w:rPr>
          <w:rFonts w:ascii="Georgia" w:hAnsi="Georgia" w:hint="cs"/>
          <w:sz w:val="18"/>
          <w:szCs w:val="20"/>
          <w:rtl/>
        </w:rPr>
        <w:t xml:space="preserve">עם קדחת ים-תיכונית </w:t>
      </w:r>
      <w:r w:rsidRPr="00B76B60">
        <w:rPr>
          <w:rFonts w:ascii="Georgia" w:hAnsi="Georgia"/>
          <w:sz w:val="18"/>
          <w:szCs w:val="20"/>
          <w:rtl/>
        </w:rPr>
        <w:t>מתמודדים מצד אחד עם הרצון להיות כאחד האדם</w:t>
      </w:r>
      <w:r w:rsidRPr="00B76B60">
        <w:rPr>
          <w:rFonts w:ascii="Georgia" w:hAnsi="Georgia" w:hint="cs"/>
          <w:sz w:val="18"/>
          <w:szCs w:val="20"/>
          <w:rtl/>
        </w:rPr>
        <w:t xml:space="preserve"> </w:t>
      </w:r>
      <w:r w:rsidRPr="00B76B60">
        <w:rPr>
          <w:rFonts w:ascii="Georgia" w:hAnsi="Georgia"/>
          <w:sz w:val="18"/>
          <w:szCs w:val="20"/>
          <w:rtl/>
        </w:rPr>
        <w:t>–</w:t>
      </w:r>
      <w:r w:rsidRPr="00B76B60">
        <w:rPr>
          <w:rFonts w:ascii="Georgia" w:hAnsi="Georgia" w:hint="cs"/>
          <w:sz w:val="18"/>
          <w:szCs w:val="20"/>
          <w:rtl/>
        </w:rPr>
        <w:t xml:space="preserve"> </w:t>
      </w:r>
      <w:r w:rsidRPr="00B76B60">
        <w:rPr>
          <w:rFonts w:ascii="Georgia" w:hAnsi="Georgia"/>
          <w:sz w:val="18"/>
          <w:szCs w:val="20"/>
          <w:rtl/>
        </w:rPr>
        <w:t>אדם בריא ללא שום מגבלה</w:t>
      </w:r>
      <w:r w:rsidRPr="00B76B60">
        <w:rPr>
          <w:rFonts w:ascii="Georgia" w:hAnsi="Georgia" w:hint="cs"/>
          <w:sz w:val="18"/>
          <w:szCs w:val="20"/>
          <w:rtl/>
        </w:rPr>
        <w:t xml:space="preserve"> </w:t>
      </w:r>
      <w:r w:rsidRPr="00B76B60">
        <w:rPr>
          <w:rFonts w:ascii="Georgia" w:hAnsi="Georgia"/>
          <w:sz w:val="18"/>
          <w:szCs w:val="20"/>
          <w:rtl/>
        </w:rPr>
        <w:t xml:space="preserve">– אך מצד </w:t>
      </w:r>
      <w:r w:rsidRPr="00B76B60">
        <w:rPr>
          <w:rFonts w:ascii="Georgia" w:hAnsi="Georgia" w:hint="cs"/>
          <w:sz w:val="18"/>
          <w:szCs w:val="20"/>
          <w:rtl/>
        </w:rPr>
        <w:t>אחר</w:t>
      </w:r>
      <w:r w:rsidRPr="00B76B60">
        <w:rPr>
          <w:rFonts w:ascii="Georgia" w:hAnsi="Georgia"/>
          <w:sz w:val="18"/>
          <w:szCs w:val="20"/>
          <w:rtl/>
        </w:rPr>
        <w:t xml:space="preserve"> חווים קשי</w:t>
      </w:r>
      <w:r w:rsidRPr="00B76B60">
        <w:rPr>
          <w:rFonts w:ascii="Georgia" w:hAnsi="Georgia" w:hint="cs"/>
          <w:sz w:val="18"/>
          <w:szCs w:val="20"/>
          <w:rtl/>
        </w:rPr>
        <w:t>י</w:t>
      </w:r>
      <w:r w:rsidRPr="00B76B60">
        <w:rPr>
          <w:rFonts w:ascii="Georgia" w:hAnsi="Georgia"/>
          <w:sz w:val="18"/>
          <w:szCs w:val="20"/>
          <w:rtl/>
        </w:rPr>
        <w:t>ם בתפקוד הפיזי ב</w:t>
      </w:r>
      <w:r w:rsidRPr="00B76B60">
        <w:rPr>
          <w:rFonts w:ascii="Georgia" w:hAnsi="Georgia" w:hint="cs"/>
          <w:sz w:val="18"/>
          <w:szCs w:val="20"/>
          <w:rtl/>
        </w:rPr>
        <w:t xml:space="preserve">עת שמופיעים </w:t>
      </w:r>
      <w:r w:rsidRPr="00B76B60">
        <w:rPr>
          <w:rFonts w:ascii="Georgia" w:hAnsi="Georgia"/>
          <w:sz w:val="18"/>
          <w:szCs w:val="20"/>
          <w:rtl/>
        </w:rPr>
        <w:t xml:space="preserve">תסמיני המחלה </w:t>
      </w:r>
      <w:r w:rsidRPr="00B76B60">
        <w:rPr>
          <w:rFonts w:ascii="Georgia" w:hAnsi="Georgia" w:hint="cs"/>
          <w:sz w:val="18"/>
          <w:szCs w:val="20"/>
          <w:rtl/>
        </w:rPr>
        <w:t>ו</w:t>
      </w:r>
      <w:r w:rsidRPr="00B76B60">
        <w:rPr>
          <w:rFonts w:ascii="Georgia" w:hAnsi="Georgia"/>
          <w:sz w:val="18"/>
          <w:szCs w:val="20"/>
          <w:rtl/>
        </w:rPr>
        <w:t>ההתקף</w:t>
      </w:r>
      <w:r w:rsidRPr="00B76B60">
        <w:rPr>
          <w:rFonts w:ascii="Georgia" w:hAnsi="Georgia" w:hint="cs"/>
          <w:sz w:val="18"/>
          <w:szCs w:val="20"/>
          <w:rtl/>
        </w:rPr>
        <w:t xml:space="preserve">. חולים אלה התקשו </w:t>
      </w:r>
      <w:r w:rsidRPr="00B76B60">
        <w:rPr>
          <w:rFonts w:ascii="Georgia" w:hAnsi="Georgia"/>
          <w:sz w:val="18"/>
          <w:szCs w:val="20"/>
          <w:rtl/>
        </w:rPr>
        <w:t>להגדיר את עצמם כאנשים עם מוגבלות</w:t>
      </w:r>
      <w:r w:rsidRPr="00B76B60">
        <w:rPr>
          <w:rFonts w:ascii="Georgia" w:hAnsi="Georgia" w:hint="cs"/>
          <w:sz w:val="18"/>
          <w:szCs w:val="20"/>
          <w:rtl/>
        </w:rPr>
        <w:t xml:space="preserve">, וענו בשלילה לשאלה אם הם מגדירים את עצמם ככאלה. </w:t>
      </w:r>
      <w:r w:rsidRPr="00B76B60">
        <w:rPr>
          <w:rFonts w:ascii="Georgia" w:hAnsi="Georgia"/>
          <w:sz w:val="18"/>
          <w:szCs w:val="20"/>
          <w:rtl/>
        </w:rPr>
        <w:t>מתוך</w:t>
      </w:r>
      <w:r w:rsidRPr="00B76B60">
        <w:rPr>
          <w:rFonts w:ascii="Georgia" w:hAnsi="Georgia" w:hint="cs"/>
          <w:sz w:val="18"/>
          <w:szCs w:val="20"/>
          <w:rtl/>
        </w:rPr>
        <w:t xml:space="preserve"> עשרים</w:t>
      </w:r>
      <w:r w:rsidRPr="00B76B60">
        <w:rPr>
          <w:rFonts w:ascii="Georgia" w:hAnsi="Georgia"/>
          <w:sz w:val="18"/>
          <w:szCs w:val="20"/>
          <w:rtl/>
        </w:rPr>
        <w:t xml:space="preserve"> המרואיינים</w:t>
      </w:r>
      <w:r w:rsidRPr="00B76B60">
        <w:rPr>
          <w:rFonts w:ascii="Georgia" w:hAnsi="Georgia" w:hint="cs"/>
          <w:sz w:val="18"/>
          <w:szCs w:val="20"/>
          <w:rtl/>
        </w:rPr>
        <w:t>,</w:t>
      </w:r>
      <w:r w:rsidRPr="00B76B60">
        <w:rPr>
          <w:rFonts w:ascii="Georgia" w:hAnsi="Georgia"/>
          <w:sz w:val="18"/>
          <w:szCs w:val="20"/>
          <w:rtl/>
        </w:rPr>
        <w:t xml:space="preserve"> רק ארבעה מרואיינים ענו </w:t>
      </w:r>
      <w:r w:rsidRPr="00B76B60">
        <w:rPr>
          <w:rFonts w:ascii="Georgia" w:hAnsi="Georgia" w:hint="cs"/>
          <w:sz w:val="18"/>
          <w:szCs w:val="20"/>
          <w:rtl/>
        </w:rPr>
        <w:t>בחיוב על שאלה זאת.</w:t>
      </w:r>
      <w:r w:rsidRPr="00B76B60">
        <w:rPr>
          <w:rFonts w:ascii="Georgia" w:hAnsi="Georgia"/>
          <w:sz w:val="18"/>
          <w:szCs w:val="20"/>
        </w:rPr>
        <w:t xml:space="preserve"> </w:t>
      </w:r>
    </w:p>
    <w:p w14:paraId="45313AC5" w14:textId="77777777" w:rsidR="00CE7A25" w:rsidRPr="00B76B60" w:rsidRDefault="00CE7A25" w:rsidP="009207EE">
      <w:pPr>
        <w:spacing w:after="180" w:line="280" w:lineRule="exact"/>
        <w:jc w:val="both"/>
        <w:rPr>
          <w:rFonts w:ascii="Georgia" w:hAnsi="Georgia"/>
          <w:i/>
          <w:iCs/>
          <w:sz w:val="18"/>
          <w:szCs w:val="20"/>
          <w:rtl/>
        </w:rPr>
      </w:pPr>
      <w:r w:rsidRPr="00B76B60">
        <w:rPr>
          <w:rFonts w:ascii="Georgia" w:hAnsi="Georgia"/>
          <w:sz w:val="18"/>
          <w:szCs w:val="20"/>
          <w:rtl/>
        </w:rPr>
        <w:t xml:space="preserve">שרית מגדירה את עצמה </w:t>
      </w:r>
      <w:r w:rsidRPr="00B76B60">
        <w:rPr>
          <w:rFonts w:ascii="Georgia" w:hAnsi="Georgia" w:hint="cs"/>
          <w:sz w:val="18"/>
          <w:szCs w:val="20"/>
          <w:rtl/>
        </w:rPr>
        <w:t>כ</w:t>
      </w:r>
      <w:r w:rsidRPr="00B76B60">
        <w:rPr>
          <w:rFonts w:ascii="Georgia" w:hAnsi="Georgia"/>
          <w:sz w:val="18"/>
          <w:szCs w:val="20"/>
          <w:rtl/>
        </w:rPr>
        <w:t>אדם עם מוגבלות רק ב</w:t>
      </w:r>
      <w:r w:rsidRPr="00B76B60">
        <w:rPr>
          <w:rFonts w:ascii="Georgia" w:hAnsi="Georgia" w:hint="cs"/>
          <w:sz w:val="18"/>
          <w:szCs w:val="20"/>
          <w:rtl/>
        </w:rPr>
        <w:t>עת שהיא סובלת מ</w:t>
      </w:r>
      <w:r w:rsidRPr="00B76B60">
        <w:rPr>
          <w:rFonts w:ascii="Georgia" w:hAnsi="Georgia"/>
          <w:sz w:val="18"/>
          <w:szCs w:val="20"/>
          <w:rtl/>
        </w:rPr>
        <w:t>התקף</w:t>
      </w:r>
      <w:r w:rsidRPr="00B76B60">
        <w:rPr>
          <w:rFonts w:ascii="Georgia" w:hAnsi="Georgia" w:hint="cs"/>
          <w:sz w:val="18"/>
          <w:szCs w:val="20"/>
          <w:rtl/>
        </w:rPr>
        <w:t xml:space="preserve">. </w:t>
      </w:r>
      <w:r w:rsidRPr="00B76B60">
        <w:rPr>
          <w:rFonts w:ascii="Georgia" w:hAnsi="Georgia"/>
          <w:sz w:val="18"/>
          <w:szCs w:val="20"/>
          <w:rtl/>
        </w:rPr>
        <w:t>"במקרה של התקף בו אני לא יכולה לזוז אני חייבת להגיע למיטה ואני לא יכולה ללכת זקוף אסור לי להתיישר. אז במקרה של התקף אני כן מגדירה עצמי כבעלת מוגבלות. בכאב בטן אלה ממש כמה ימים של מוגבלות"</w:t>
      </w:r>
      <w:r w:rsidRPr="00B76B60">
        <w:rPr>
          <w:rFonts w:ascii="Georgia" w:hAnsi="Georgia" w:hint="cs"/>
          <w:sz w:val="18"/>
          <w:szCs w:val="20"/>
          <w:rtl/>
        </w:rPr>
        <w:t>.</w:t>
      </w:r>
    </w:p>
    <w:p w14:paraId="0CA874EE"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מדבריה של גלית</w:t>
      </w:r>
      <w:r w:rsidRPr="00B76B60">
        <w:rPr>
          <w:rFonts w:ascii="Georgia" w:hAnsi="Georgia" w:hint="cs"/>
          <w:sz w:val="18"/>
          <w:szCs w:val="20"/>
          <w:rtl/>
        </w:rPr>
        <w:t xml:space="preserve"> עולה</w:t>
      </w:r>
      <w:r w:rsidRPr="00B76B60">
        <w:rPr>
          <w:rFonts w:ascii="Georgia" w:hAnsi="Georgia"/>
          <w:sz w:val="18"/>
          <w:szCs w:val="20"/>
          <w:rtl/>
        </w:rPr>
        <w:t xml:space="preserve"> </w:t>
      </w:r>
      <w:r w:rsidRPr="00B76B60">
        <w:rPr>
          <w:rFonts w:ascii="Georgia" w:hAnsi="Georgia" w:hint="cs"/>
          <w:sz w:val="18"/>
          <w:szCs w:val="20"/>
          <w:rtl/>
        </w:rPr>
        <w:t xml:space="preserve">גם </w:t>
      </w:r>
      <w:r w:rsidRPr="00B76B60">
        <w:rPr>
          <w:rFonts w:ascii="Georgia" w:hAnsi="Georgia"/>
          <w:sz w:val="18"/>
          <w:szCs w:val="20"/>
          <w:rtl/>
        </w:rPr>
        <w:t xml:space="preserve">הדיסוננס בין הגדרתה </w:t>
      </w:r>
      <w:r w:rsidRPr="00B76B60">
        <w:rPr>
          <w:rFonts w:ascii="Georgia" w:hAnsi="Georgia" w:hint="cs"/>
          <w:sz w:val="18"/>
          <w:szCs w:val="20"/>
          <w:rtl/>
        </w:rPr>
        <w:t xml:space="preserve">העצמית </w:t>
      </w:r>
      <w:r w:rsidRPr="00B76B60">
        <w:rPr>
          <w:rFonts w:ascii="Georgia" w:hAnsi="Georgia"/>
          <w:sz w:val="18"/>
          <w:szCs w:val="20"/>
          <w:rtl/>
        </w:rPr>
        <w:t xml:space="preserve">כאדם עם מוגבלות </w:t>
      </w:r>
      <w:r w:rsidRPr="00B76B60">
        <w:rPr>
          <w:rFonts w:ascii="Georgia" w:hAnsi="Georgia" w:hint="cs"/>
          <w:sz w:val="18"/>
          <w:szCs w:val="20"/>
          <w:rtl/>
        </w:rPr>
        <w:t xml:space="preserve">כשהיא לבדה, </w:t>
      </w:r>
      <w:r w:rsidRPr="00B76B60">
        <w:rPr>
          <w:rFonts w:ascii="Georgia" w:hAnsi="Georgia"/>
          <w:sz w:val="18"/>
          <w:szCs w:val="20"/>
          <w:rtl/>
        </w:rPr>
        <w:t>לבין מצב שבו היא נמצאת בחברת אנשים</w:t>
      </w:r>
      <w:r w:rsidRPr="00B76B60">
        <w:rPr>
          <w:rFonts w:ascii="Georgia" w:hAnsi="Georgia" w:hint="cs"/>
          <w:sz w:val="18"/>
          <w:szCs w:val="20"/>
          <w:rtl/>
        </w:rPr>
        <w:t>, ואז היא "בארון" מבחינת חשיפת מוגבלותה.</w:t>
      </w:r>
      <w:r w:rsidRPr="00B76B60">
        <w:rPr>
          <w:rFonts w:ascii="Georgia" w:hAnsi="Georgia"/>
          <w:sz w:val="18"/>
          <w:szCs w:val="20"/>
          <w:rtl/>
        </w:rPr>
        <w:t xml:space="preserve"> </w:t>
      </w:r>
      <w:r w:rsidRPr="00B76B60">
        <w:rPr>
          <w:rFonts w:ascii="Georgia" w:hAnsi="Georgia" w:hint="cs"/>
          <w:sz w:val="18"/>
          <w:szCs w:val="20"/>
          <w:rtl/>
        </w:rPr>
        <w:t>"</w:t>
      </w:r>
      <w:r w:rsidRPr="00B76B60">
        <w:rPr>
          <w:rFonts w:ascii="Georgia" w:hAnsi="Georgia"/>
          <w:sz w:val="18"/>
          <w:szCs w:val="20"/>
          <w:rtl/>
        </w:rPr>
        <w:t>אם אני לבד בחדר אז כן, אבל כלפי חוץ, כלפי אחרים, אני לא מגדירה את עצמי כך</w:t>
      </w:r>
      <w:r w:rsidRPr="00B76B60">
        <w:rPr>
          <w:rFonts w:ascii="Georgia" w:hAnsi="Georgia" w:hint="cs"/>
          <w:sz w:val="18"/>
          <w:szCs w:val="20"/>
          <w:rtl/>
        </w:rPr>
        <w:t>". מדבריה עולה כי בזמן שהיא נמצאת עם עצמה לבד היא מודה שהיא עם מוגבלות, וכי היא מתקשה לחשוף בפני אנשים את העובדה שהיא עם מוגבלות. קושי זה מסייע לשמור את מוגבלותה סמויה מהעין.</w:t>
      </w:r>
    </w:p>
    <w:p w14:paraId="359A8E60"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 xml:space="preserve">מהראיונות </w:t>
      </w:r>
      <w:r w:rsidRPr="00B76B60">
        <w:rPr>
          <w:rFonts w:ascii="Georgia" w:hAnsi="Georgia" w:hint="cs"/>
          <w:sz w:val="18"/>
          <w:szCs w:val="20"/>
          <w:rtl/>
        </w:rPr>
        <w:t xml:space="preserve">עולה </w:t>
      </w:r>
      <w:r w:rsidRPr="00B76B60">
        <w:rPr>
          <w:rFonts w:ascii="Georgia" w:hAnsi="Georgia"/>
          <w:sz w:val="18"/>
          <w:szCs w:val="20"/>
          <w:rtl/>
        </w:rPr>
        <w:t>ש</w:t>
      </w:r>
      <w:r w:rsidRPr="00B76B60">
        <w:rPr>
          <w:rFonts w:ascii="Georgia" w:hAnsi="Georgia" w:hint="cs"/>
          <w:sz w:val="18"/>
          <w:szCs w:val="20"/>
          <w:rtl/>
        </w:rPr>
        <w:t>החולים אינם מודעים</w:t>
      </w:r>
      <w:r w:rsidRPr="00B76B60">
        <w:rPr>
          <w:rFonts w:ascii="Georgia" w:hAnsi="Georgia"/>
          <w:sz w:val="18"/>
          <w:szCs w:val="20"/>
          <w:rtl/>
        </w:rPr>
        <w:t xml:space="preserve"> להגדרה של אדם עם מוגבלות </w:t>
      </w:r>
      <w:r w:rsidRPr="00B76B60">
        <w:rPr>
          <w:rFonts w:ascii="Georgia" w:hAnsi="Georgia" w:hint="cs"/>
          <w:sz w:val="18"/>
          <w:szCs w:val="20"/>
          <w:rtl/>
        </w:rPr>
        <w:t xml:space="preserve">כפי שהיא מופיעה </w:t>
      </w:r>
      <w:r w:rsidRPr="00B76B60">
        <w:rPr>
          <w:rFonts w:ascii="Georgia" w:hAnsi="Georgia"/>
          <w:sz w:val="18"/>
          <w:szCs w:val="20"/>
          <w:rtl/>
        </w:rPr>
        <w:t>בחוק</w:t>
      </w:r>
      <w:r w:rsidRPr="00B76B60">
        <w:rPr>
          <w:rFonts w:ascii="Georgia" w:hAnsi="Georgia" w:hint="cs"/>
          <w:sz w:val="18"/>
          <w:szCs w:val="20"/>
          <w:rtl/>
        </w:rPr>
        <w:t xml:space="preserve"> שוויון זכויות לאנשים עם מוגבלות. </w:t>
      </w:r>
      <w:r w:rsidRPr="00B76B60">
        <w:rPr>
          <w:rFonts w:ascii="Georgia" w:hAnsi="Georgia"/>
          <w:sz w:val="18"/>
          <w:szCs w:val="20"/>
          <w:rtl/>
        </w:rPr>
        <w:t>לאחר שה</w:t>
      </w:r>
      <w:r w:rsidRPr="00B76B60">
        <w:rPr>
          <w:rFonts w:ascii="Georgia" w:hAnsi="Georgia" w:hint="cs"/>
          <w:sz w:val="18"/>
          <w:szCs w:val="20"/>
          <w:rtl/>
        </w:rPr>
        <w:t>וצג</w:t>
      </w:r>
      <w:r w:rsidRPr="00B76B60">
        <w:rPr>
          <w:rFonts w:ascii="Georgia" w:hAnsi="Georgia"/>
          <w:sz w:val="18"/>
          <w:szCs w:val="20"/>
          <w:rtl/>
        </w:rPr>
        <w:t xml:space="preserve"> החוק</w:t>
      </w:r>
      <w:r w:rsidRPr="00B76B60">
        <w:rPr>
          <w:rFonts w:ascii="Georgia" w:hAnsi="Georgia" w:hint="cs"/>
          <w:sz w:val="18"/>
          <w:szCs w:val="20"/>
          <w:rtl/>
        </w:rPr>
        <w:t xml:space="preserve"> ל</w:t>
      </w:r>
      <w:r w:rsidRPr="00B76B60">
        <w:rPr>
          <w:rFonts w:ascii="Georgia" w:hAnsi="Georgia"/>
          <w:sz w:val="18"/>
          <w:szCs w:val="20"/>
          <w:rtl/>
        </w:rPr>
        <w:t>חלק מהמרואיינים</w:t>
      </w:r>
      <w:r w:rsidRPr="00B76B60">
        <w:rPr>
          <w:rFonts w:ascii="Georgia" w:hAnsi="Georgia" w:hint="cs"/>
          <w:sz w:val="18"/>
          <w:szCs w:val="20"/>
          <w:rtl/>
        </w:rPr>
        <w:t>,</w:t>
      </w:r>
      <w:r w:rsidRPr="00B76B60">
        <w:rPr>
          <w:rFonts w:ascii="Georgia" w:hAnsi="Georgia"/>
          <w:sz w:val="18"/>
          <w:szCs w:val="20"/>
          <w:rtl/>
        </w:rPr>
        <w:t xml:space="preserve"> תשובתם לשאלה אם הם מגד</w:t>
      </w:r>
      <w:r w:rsidRPr="00B76B60">
        <w:rPr>
          <w:rFonts w:ascii="Georgia" w:hAnsi="Georgia" w:hint="cs"/>
          <w:sz w:val="18"/>
          <w:szCs w:val="20"/>
          <w:rtl/>
        </w:rPr>
        <w:t>י</w:t>
      </w:r>
      <w:r w:rsidRPr="00B76B60">
        <w:rPr>
          <w:rFonts w:ascii="Georgia" w:hAnsi="Georgia"/>
          <w:sz w:val="18"/>
          <w:szCs w:val="20"/>
          <w:rtl/>
        </w:rPr>
        <w:t>רים את עצמם כאנשים עם מוגבלויות השתנתה</w:t>
      </w:r>
      <w:r w:rsidRPr="00B76B60">
        <w:rPr>
          <w:rFonts w:ascii="Georgia" w:hAnsi="Georgia" w:hint="cs"/>
          <w:sz w:val="18"/>
          <w:szCs w:val="20"/>
          <w:rtl/>
        </w:rPr>
        <w:t xml:space="preserve">, והם מצאו כי הם עונים </w:t>
      </w:r>
      <w:r w:rsidRPr="00B76B60">
        <w:rPr>
          <w:rFonts w:ascii="Georgia" w:hAnsi="Georgia"/>
          <w:sz w:val="18"/>
          <w:szCs w:val="20"/>
          <w:rtl/>
        </w:rPr>
        <w:t>להגדרת המוגבלות</w:t>
      </w:r>
      <w:r w:rsidRPr="00B76B60">
        <w:rPr>
          <w:rFonts w:ascii="Georgia" w:hAnsi="Georgia" w:hint="cs"/>
          <w:sz w:val="18"/>
          <w:szCs w:val="20"/>
          <w:rtl/>
        </w:rPr>
        <w:t>.</w:t>
      </w:r>
      <w:r w:rsidRPr="00B76B60">
        <w:rPr>
          <w:rFonts w:ascii="Georgia" w:hAnsi="Georgia"/>
          <w:sz w:val="18"/>
          <w:szCs w:val="20"/>
          <w:rtl/>
        </w:rPr>
        <w:t xml:space="preserve"> ניתן לראות זאת </w:t>
      </w:r>
      <w:r w:rsidRPr="00B76B60">
        <w:rPr>
          <w:rFonts w:ascii="Georgia" w:hAnsi="Georgia" w:hint="cs"/>
          <w:sz w:val="18"/>
          <w:szCs w:val="20"/>
          <w:rtl/>
        </w:rPr>
        <w:t>בשיחה עם רותם.</w:t>
      </w:r>
    </w:p>
    <w:p w14:paraId="0554D065"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hint="cs"/>
          <w:sz w:val="18"/>
          <w:szCs w:val="20"/>
          <w:rtl/>
        </w:rPr>
        <w:lastRenderedPageBreak/>
        <w:t>מראיינת</w:t>
      </w:r>
      <w:r w:rsidRPr="00B76B60">
        <w:rPr>
          <w:rFonts w:ascii="Georgia" w:hAnsi="Georgia"/>
          <w:sz w:val="18"/>
          <w:szCs w:val="20"/>
          <w:rtl/>
        </w:rPr>
        <w:t xml:space="preserve">: האם את מגדירה את עצמך כאדם עם מוגבלות? </w:t>
      </w:r>
    </w:p>
    <w:p w14:paraId="21CB6C2A"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רותם: לא.</w:t>
      </w:r>
    </w:p>
    <w:p w14:paraId="140146F3"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hint="cs"/>
          <w:sz w:val="18"/>
          <w:szCs w:val="20"/>
          <w:rtl/>
        </w:rPr>
        <w:t>מראיינת</w:t>
      </w:r>
      <w:r w:rsidRPr="00B76B60">
        <w:rPr>
          <w:rFonts w:ascii="Georgia" w:hAnsi="Georgia"/>
          <w:sz w:val="18"/>
          <w:szCs w:val="20"/>
          <w:rtl/>
        </w:rPr>
        <w:t>: אני רוצה להקריא לך כיצד החוק לאנשים עם מוגבלות מגדיר אדם עם מוגבלות: "אדם עם לקות פיזית, נפשית או שכלית לרבות קוגניטיבית, קבועה או זמנית, אשר בשלה מוגבל תפקודו באופן מהותי בתחום אחד או יותר מתחומי החיים העיקריים"</w:t>
      </w:r>
      <w:r w:rsidRPr="00B76B60">
        <w:rPr>
          <w:rFonts w:ascii="Georgia" w:hAnsi="Georgia" w:hint="cs"/>
          <w:sz w:val="18"/>
          <w:szCs w:val="20"/>
          <w:rtl/>
        </w:rPr>
        <w:t xml:space="preserve">. </w:t>
      </w:r>
      <w:r w:rsidRPr="00B76B60">
        <w:rPr>
          <w:rFonts w:ascii="Georgia" w:hAnsi="Georgia"/>
          <w:sz w:val="18"/>
          <w:szCs w:val="20"/>
          <w:rtl/>
        </w:rPr>
        <w:t>נתייחס לכך בשני מצבים: בזמן התקף ובזמן רגיל שבו אין התקף. האם את מוצאת את עצמך בהגדרה זו?</w:t>
      </w:r>
    </w:p>
    <w:p w14:paraId="100B9AE4"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hint="cs"/>
          <w:sz w:val="18"/>
          <w:szCs w:val="20"/>
          <w:rtl/>
        </w:rPr>
        <w:t xml:space="preserve">רותם: </w:t>
      </w:r>
      <w:r w:rsidRPr="00B76B60">
        <w:rPr>
          <w:rFonts w:ascii="Georgia" w:hAnsi="Georgia"/>
          <w:sz w:val="18"/>
          <w:szCs w:val="20"/>
          <w:rtl/>
        </w:rPr>
        <w:t>ישנה מוגבלות פיזית בזמן התקף, אבל אני לא רואה משהו שונה בין זה לבין מישהו שחולה בשפעת ולא מסוגל לקום מהמיטה</w:t>
      </w:r>
      <w:r w:rsidRPr="00B76B60">
        <w:rPr>
          <w:rFonts w:ascii="Georgia" w:hAnsi="Georgia" w:hint="cs"/>
          <w:sz w:val="18"/>
          <w:szCs w:val="20"/>
          <w:rtl/>
        </w:rPr>
        <w:t>.</w:t>
      </w:r>
      <w:r w:rsidRPr="00B76B60">
        <w:rPr>
          <w:rFonts w:ascii="Georgia" w:hAnsi="Georgia"/>
          <w:sz w:val="18"/>
          <w:szCs w:val="20"/>
          <w:rtl/>
        </w:rPr>
        <w:t xml:space="preserve"> זה מתוך תפקוד</w:t>
      </w:r>
      <w:r w:rsidRPr="00B76B60">
        <w:rPr>
          <w:rFonts w:ascii="Georgia" w:hAnsi="Georgia" w:hint="cs"/>
          <w:sz w:val="18"/>
          <w:szCs w:val="20"/>
          <w:rtl/>
        </w:rPr>
        <w:t>,</w:t>
      </w:r>
      <w:r w:rsidRPr="00B76B60">
        <w:rPr>
          <w:rFonts w:ascii="Georgia" w:hAnsi="Georgia"/>
          <w:sz w:val="18"/>
          <w:szCs w:val="20"/>
          <w:rtl/>
        </w:rPr>
        <w:t xml:space="preserve"> לא מתוך משהו פיזי שעובר עלי</w:t>
      </w:r>
      <w:r w:rsidRPr="00B76B60">
        <w:rPr>
          <w:rFonts w:ascii="Georgia" w:hAnsi="Georgia" w:hint="cs"/>
          <w:sz w:val="18"/>
          <w:szCs w:val="20"/>
          <w:rtl/>
        </w:rPr>
        <w:t>י</w:t>
      </w:r>
      <w:r w:rsidRPr="00B76B60">
        <w:rPr>
          <w:rFonts w:ascii="Georgia" w:hAnsi="Georgia"/>
          <w:sz w:val="18"/>
          <w:szCs w:val="20"/>
          <w:rtl/>
        </w:rPr>
        <w:t>, רק התפקוד. האמת כשאנחנו מדברות על היו</w:t>
      </w:r>
      <w:r w:rsidRPr="00B76B60">
        <w:rPr>
          <w:rFonts w:ascii="Georgia" w:hAnsi="Georgia" w:hint="cs"/>
          <w:sz w:val="18"/>
          <w:szCs w:val="20"/>
          <w:rtl/>
        </w:rPr>
        <w:t>ם-</w:t>
      </w:r>
      <w:r w:rsidRPr="00B76B60">
        <w:rPr>
          <w:rFonts w:ascii="Georgia" w:hAnsi="Georgia"/>
          <w:sz w:val="18"/>
          <w:szCs w:val="20"/>
          <w:rtl/>
        </w:rPr>
        <w:t>יום אני זוכרת את עצמי עושה כל מיני החלטות שקשורות ל</w:t>
      </w:r>
      <w:r w:rsidRPr="00B76B60">
        <w:rPr>
          <w:rFonts w:ascii="Georgia" w:hAnsi="Georgia" w:hint="cs"/>
          <w:sz w:val="18"/>
          <w:szCs w:val="20"/>
          <w:rtl/>
        </w:rPr>
        <w:t>בחירה ב</w:t>
      </w:r>
      <w:r w:rsidRPr="00B76B60">
        <w:rPr>
          <w:rFonts w:ascii="Georgia" w:hAnsi="Georgia"/>
          <w:sz w:val="18"/>
          <w:szCs w:val="20"/>
          <w:rtl/>
        </w:rPr>
        <w:t>עבודה. עבוד</w:t>
      </w:r>
      <w:r w:rsidRPr="00B76B60">
        <w:rPr>
          <w:rFonts w:ascii="Georgia" w:hAnsi="Georgia" w:hint="cs"/>
          <w:sz w:val="18"/>
          <w:szCs w:val="20"/>
          <w:rtl/>
        </w:rPr>
        <w:t>ה</w:t>
      </w:r>
      <w:r w:rsidRPr="00B76B60">
        <w:rPr>
          <w:rFonts w:ascii="Georgia" w:hAnsi="Georgia"/>
          <w:sz w:val="18"/>
          <w:szCs w:val="20"/>
          <w:rtl/>
        </w:rPr>
        <w:t xml:space="preserve"> שדורשת לעמוד הרבה על הרגליים ירדה מהפרק</w:t>
      </w:r>
      <w:r w:rsidRPr="00B76B60">
        <w:rPr>
          <w:rFonts w:ascii="Georgia" w:hAnsi="Georgia" w:hint="cs"/>
          <w:sz w:val="18"/>
          <w:szCs w:val="20"/>
          <w:rtl/>
        </w:rPr>
        <w:t>.</w:t>
      </w:r>
    </w:p>
    <w:p w14:paraId="2841E2AA"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 xml:space="preserve">מיטל מוסיפה ומתארת את הקושי </w:t>
      </w:r>
      <w:r w:rsidRPr="00B76B60">
        <w:rPr>
          <w:rFonts w:ascii="Georgia" w:hAnsi="Georgia" w:hint="cs"/>
          <w:sz w:val="18"/>
          <w:szCs w:val="20"/>
          <w:rtl/>
        </w:rPr>
        <w:t xml:space="preserve">והמורכבות </w:t>
      </w:r>
      <w:r w:rsidRPr="00B76B60">
        <w:rPr>
          <w:rFonts w:ascii="Georgia" w:hAnsi="Georgia"/>
          <w:sz w:val="18"/>
          <w:szCs w:val="20"/>
          <w:rtl/>
        </w:rPr>
        <w:t xml:space="preserve">שלה </w:t>
      </w:r>
      <w:r w:rsidRPr="00B76B60">
        <w:rPr>
          <w:rFonts w:ascii="Georgia" w:hAnsi="Georgia" w:hint="cs"/>
          <w:sz w:val="18"/>
          <w:szCs w:val="20"/>
          <w:rtl/>
        </w:rPr>
        <w:t>להגדיר את עצמה</w:t>
      </w:r>
      <w:r w:rsidRPr="00B76B60">
        <w:rPr>
          <w:rFonts w:ascii="Georgia" w:hAnsi="Georgia"/>
          <w:sz w:val="18"/>
          <w:szCs w:val="20"/>
          <w:rtl/>
        </w:rPr>
        <w:t xml:space="preserve"> </w:t>
      </w:r>
      <w:r w:rsidRPr="00B76B60">
        <w:rPr>
          <w:rFonts w:ascii="Georgia" w:hAnsi="Georgia" w:hint="cs"/>
          <w:sz w:val="18"/>
          <w:szCs w:val="20"/>
          <w:rtl/>
        </w:rPr>
        <w:t>כ</w:t>
      </w:r>
      <w:r w:rsidRPr="00B76B60">
        <w:rPr>
          <w:rFonts w:ascii="Georgia" w:hAnsi="Georgia"/>
          <w:sz w:val="18"/>
          <w:szCs w:val="20"/>
          <w:rtl/>
        </w:rPr>
        <w:t>אדם עם מוגבלות</w:t>
      </w:r>
      <w:r w:rsidRPr="00B76B60">
        <w:rPr>
          <w:rFonts w:ascii="Georgia" w:hAnsi="Georgia" w:hint="cs"/>
          <w:sz w:val="18"/>
          <w:szCs w:val="20"/>
          <w:rtl/>
        </w:rPr>
        <w:t>. היא מפחדת מהתיוג שלה כאדם עם מוגבלות, ורוצה לנהל שגרת חיים נורמלית עם כמה שפחות מוגבלות. זאת אף שהיא מתאימה את צורת עבודתה למוגבלות, ומשאירה אותה סמויה מהעין</w:t>
      </w:r>
      <w:r w:rsidRPr="00B76B60">
        <w:rPr>
          <w:rFonts w:ascii="Georgia" w:hAnsi="Georgia"/>
          <w:sz w:val="18"/>
          <w:szCs w:val="20"/>
          <w:rtl/>
        </w:rPr>
        <w:t>:</w:t>
      </w:r>
    </w:p>
    <w:p w14:paraId="02A15254"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אני מניחה שסוג של, כמו שאמרתי מאוד קשה לי להודות בזה שאני מוגבלת. אז אני יכולה להגיד שלא, אבל במקום מסוים שכן</w:t>
      </w:r>
      <w:r w:rsidRPr="00B76B60">
        <w:rPr>
          <w:rFonts w:ascii="Georgia" w:hAnsi="Georgia" w:hint="cs"/>
          <w:sz w:val="18"/>
          <w:szCs w:val="20"/>
          <w:rtl/>
        </w:rPr>
        <w:t>...</w:t>
      </w:r>
      <w:r w:rsidRPr="00B76B60">
        <w:rPr>
          <w:rFonts w:ascii="Georgia" w:hAnsi="Georgia"/>
          <w:sz w:val="18"/>
          <w:szCs w:val="20"/>
          <w:rtl/>
        </w:rPr>
        <w:t xml:space="preserve"> יש הרבה מקום שהוא כן, אני משתדלת לעשות כמה שיותר דברים שאדם נורמלי עושה; ואם לא אז לוקחים כדור, נחים. יש אנשים שלוקחים את זה למקום לא טוב, אבל אני לא כזו. קיבלתי את זה והכל בסדר, ולכן זווית הרא</w:t>
      </w:r>
      <w:r w:rsidRPr="00B76B60">
        <w:rPr>
          <w:rFonts w:ascii="Georgia" w:hAnsi="Georgia" w:hint="cs"/>
          <w:sz w:val="18"/>
          <w:szCs w:val="20"/>
          <w:rtl/>
        </w:rPr>
        <w:t>י</w:t>
      </w:r>
      <w:r w:rsidRPr="00B76B60">
        <w:rPr>
          <w:rFonts w:ascii="Georgia" w:hAnsi="Georgia"/>
          <w:sz w:val="18"/>
          <w:szCs w:val="20"/>
          <w:rtl/>
        </w:rPr>
        <w:t>יה שלי ודרך החשיבה שלי היא לא של "אני מוגבלת ואני מסכנה"</w:t>
      </w:r>
      <w:r w:rsidRPr="00B76B60">
        <w:rPr>
          <w:rFonts w:ascii="Georgia" w:hAnsi="Georgia" w:hint="cs"/>
          <w:sz w:val="18"/>
          <w:szCs w:val="20"/>
          <w:rtl/>
        </w:rPr>
        <w:t>.</w:t>
      </w:r>
      <w:r w:rsidRPr="00B76B60">
        <w:rPr>
          <w:rFonts w:ascii="Georgia" w:hAnsi="Georgia"/>
          <w:sz w:val="18"/>
          <w:szCs w:val="20"/>
          <w:rtl/>
        </w:rPr>
        <w:t xml:space="preserve"> אבל עובדתית זה גורם לי לעבוד פחות, כלומר 20% פחות משרה שזה אומר 20% פחות משכורת.</w:t>
      </w:r>
    </w:p>
    <w:p w14:paraId="01E00755"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ב</w:t>
      </w:r>
      <w:r w:rsidRPr="00B76B60">
        <w:rPr>
          <w:rFonts w:ascii="Georgia" w:hAnsi="Georgia"/>
          <w:sz w:val="18"/>
          <w:szCs w:val="20"/>
          <w:rtl/>
        </w:rPr>
        <w:t xml:space="preserve">דבריה של ענבל </w:t>
      </w:r>
      <w:r w:rsidRPr="00B76B60">
        <w:rPr>
          <w:rFonts w:ascii="Georgia" w:hAnsi="Georgia" w:hint="cs"/>
          <w:sz w:val="18"/>
          <w:szCs w:val="20"/>
          <w:rtl/>
        </w:rPr>
        <w:t xml:space="preserve">משתקף </w:t>
      </w:r>
      <w:r w:rsidRPr="00B76B60">
        <w:rPr>
          <w:rFonts w:ascii="Georgia" w:hAnsi="Georgia"/>
          <w:sz w:val="18"/>
          <w:szCs w:val="20"/>
          <w:rtl/>
        </w:rPr>
        <w:t>הרצון לא להיות במקום של החלש והקורבן</w:t>
      </w:r>
      <w:r w:rsidRPr="00B76B60">
        <w:rPr>
          <w:rFonts w:ascii="Georgia" w:hAnsi="Georgia" w:hint="cs"/>
          <w:sz w:val="18"/>
          <w:szCs w:val="20"/>
          <w:rtl/>
        </w:rPr>
        <w:t>:</w:t>
      </w:r>
    </w:p>
    <w:p w14:paraId="0A85FECF"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לא. ממש לא. אני גם לא רוצה להיות במקום הזה ומקווה שהחיים לא יובילו אותי לשם. אני יודעת שאני יכולה להתחיל לחפש פתרונות כמו "אני רוצה כדורים" או "אני רוצה קנאביס רפואי". אני לא רוצה את זה, אני רוצה להיות כמו כולם. זו בחירה, ממש בחירה. יש לי אחות שגם היא חולה וסובלת מהרגליים, היא סטודנטית ואותו הסיפור בדיוק כמוני. אף אחד לא אמר לה "את יכולה להגיד שכואב לך"</w:t>
      </w:r>
      <w:r w:rsidRPr="00B76B60">
        <w:rPr>
          <w:rFonts w:ascii="Georgia" w:hAnsi="Georgia" w:hint="cs"/>
          <w:sz w:val="18"/>
          <w:szCs w:val="20"/>
          <w:rtl/>
        </w:rPr>
        <w:t>.</w:t>
      </w:r>
      <w:r w:rsidRPr="00B76B60">
        <w:rPr>
          <w:rFonts w:ascii="Georgia" w:hAnsi="Georgia"/>
          <w:sz w:val="18"/>
          <w:szCs w:val="20"/>
          <w:rtl/>
        </w:rPr>
        <w:t xml:space="preserve"> בחרנו במקום הלא "</w:t>
      </w:r>
      <w:proofErr w:type="spellStart"/>
      <w:r w:rsidRPr="00B76B60">
        <w:rPr>
          <w:rFonts w:ascii="Georgia" w:hAnsi="Georgia"/>
          <w:sz w:val="18"/>
          <w:szCs w:val="20"/>
          <w:rtl/>
        </w:rPr>
        <w:t>מתקרבן</w:t>
      </w:r>
      <w:proofErr w:type="spellEnd"/>
      <w:r w:rsidRPr="00B76B60">
        <w:rPr>
          <w:rFonts w:ascii="Georgia" w:hAnsi="Georgia"/>
          <w:sz w:val="18"/>
          <w:szCs w:val="20"/>
          <w:rtl/>
        </w:rPr>
        <w:t xml:space="preserve">". אני לא אומרת שזה בסדר או לא בסדר, זו פשוט הדרך שבחרנו. </w:t>
      </w:r>
    </w:p>
    <w:p w14:paraId="518CF4C7"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היא מוסיפה ואומרת:</w:t>
      </w:r>
    </w:p>
    <w:p w14:paraId="2797679B" w14:textId="77777777" w:rsidR="00CE7A25" w:rsidRDefault="00CE7A25" w:rsidP="009207EE">
      <w:pPr>
        <w:spacing w:after="180"/>
        <w:ind w:left="567"/>
        <w:jc w:val="both"/>
        <w:rPr>
          <w:rFonts w:ascii="Georgia" w:hAnsi="Georgia"/>
          <w:sz w:val="18"/>
          <w:szCs w:val="20"/>
        </w:rPr>
      </w:pPr>
      <w:r w:rsidRPr="00B76B60">
        <w:rPr>
          <w:rFonts w:ascii="Georgia" w:hAnsi="Georgia"/>
          <w:sz w:val="18"/>
          <w:szCs w:val="20"/>
          <w:rtl/>
        </w:rPr>
        <w:t xml:space="preserve">כי אני... לא יודעת. אני חושבת שזה הבית שגדלנו בו. כמו כולם, את יכולה לעשות </w:t>
      </w:r>
      <w:proofErr w:type="spellStart"/>
      <w:r w:rsidRPr="00B76B60">
        <w:rPr>
          <w:rFonts w:ascii="Georgia" w:hAnsi="Georgia"/>
          <w:sz w:val="18"/>
          <w:szCs w:val="20"/>
          <w:rtl/>
        </w:rPr>
        <w:t>הכל</w:t>
      </w:r>
      <w:proofErr w:type="spellEnd"/>
      <w:r w:rsidRPr="00B76B60">
        <w:rPr>
          <w:rFonts w:ascii="Georgia" w:hAnsi="Georgia"/>
          <w:sz w:val="18"/>
          <w:szCs w:val="20"/>
          <w:rtl/>
        </w:rPr>
        <w:t xml:space="preserve">, ואין דבר כזה קשה אלא מאתגר, ואין שום דבר שלא תוכלי לעשות בחיים </w:t>
      </w:r>
      <w:proofErr w:type="spellStart"/>
      <w:r w:rsidRPr="00B76B60">
        <w:rPr>
          <w:rFonts w:ascii="Georgia" w:hAnsi="Georgia"/>
          <w:sz w:val="18"/>
          <w:szCs w:val="20"/>
          <w:rtl/>
        </w:rPr>
        <w:t>הכל</w:t>
      </w:r>
      <w:proofErr w:type="spellEnd"/>
      <w:r w:rsidRPr="00B76B60">
        <w:rPr>
          <w:rFonts w:ascii="Georgia" w:hAnsi="Georgia"/>
          <w:sz w:val="18"/>
          <w:szCs w:val="20"/>
          <w:rtl/>
        </w:rPr>
        <w:t xml:space="preserve"> עניין של זמן, יכול אולי להיות קצת יותר קושי אבל את לא נכה, את כמו </w:t>
      </w:r>
      <w:r w:rsidRPr="00B76B60">
        <w:rPr>
          <w:rFonts w:ascii="Georgia" w:hAnsi="Georgia"/>
          <w:sz w:val="18"/>
          <w:szCs w:val="20"/>
          <w:rtl/>
        </w:rPr>
        <w:lastRenderedPageBreak/>
        <w:t xml:space="preserve">כולם. אני מסתכלת אחורה ובאמת עשיתי שירות צבאי מלא, התחתנתי, הבאתי ילדים, תואר שני, אני לא מונעת מעצמי כלום. </w:t>
      </w:r>
    </w:p>
    <w:p w14:paraId="10EF65BC" w14:textId="77777777" w:rsidR="009207EE" w:rsidRPr="00B76B60" w:rsidRDefault="009207EE" w:rsidP="009207EE">
      <w:pPr>
        <w:spacing w:after="180" w:line="280" w:lineRule="exact"/>
        <w:jc w:val="both"/>
        <w:rPr>
          <w:rFonts w:ascii="Georgia" w:hAnsi="Georgia"/>
          <w:sz w:val="18"/>
          <w:szCs w:val="20"/>
          <w:rtl/>
        </w:rPr>
      </w:pPr>
    </w:p>
    <w:p w14:paraId="766E697E" w14:textId="3B4131D0" w:rsidR="00CE7A25" w:rsidRPr="00407087" w:rsidRDefault="00CE7A25" w:rsidP="009207EE">
      <w:pPr>
        <w:keepNext/>
        <w:keepLines/>
        <w:spacing w:line="280" w:lineRule="exact"/>
        <w:jc w:val="both"/>
        <w:outlineLvl w:val="3"/>
        <w:rPr>
          <w:b/>
          <w:bCs/>
          <w:color w:val="BA2A16"/>
          <w:sz w:val="20"/>
          <w:szCs w:val="22"/>
          <w:rtl/>
        </w:rPr>
      </w:pPr>
      <w:bookmarkStart w:id="5" w:name="_Toc68472395"/>
      <w:r w:rsidRPr="00407087">
        <w:rPr>
          <w:rFonts w:hint="cs"/>
          <w:b/>
          <w:bCs/>
          <w:color w:val="BA2A16"/>
          <w:sz w:val="20"/>
          <w:szCs w:val="22"/>
          <w:rtl/>
        </w:rPr>
        <w:t xml:space="preserve">יציאה מארון המוגבלות: </w:t>
      </w:r>
      <w:r w:rsidRPr="00407087">
        <w:rPr>
          <w:b/>
          <w:bCs/>
          <w:color w:val="BA2A16"/>
          <w:sz w:val="20"/>
          <w:szCs w:val="22"/>
          <w:rtl/>
        </w:rPr>
        <w:t>גילוי המחלה למעסיק ולסביבה הקרובה</w:t>
      </w:r>
      <w:bookmarkEnd w:id="5"/>
      <w:r w:rsidRPr="00407087">
        <w:rPr>
          <w:rFonts w:hint="cs"/>
          <w:b/>
          <w:bCs/>
          <w:color w:val="BA2A16"/>
          <w:sz w:val="20"/>
          <w:szCs w:val="22"/>
          <w:rtl/>
        </w:rPr>
        <w:t xml:space="preserve"> </w:t>
      </w:r>
    </w:p>
    <w:p w14:paraId="04D1EBDB"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המרואיינים תיארו את תהליך היציאה מהארון כתהליך מורכב וספירלי, שבו הם מבצעים בכל פעם מחדש החלטה ובחירה למי לספר על המוגבלות, ומתי. גם אם מרואיין בחר לספר למעסיקו הקודם על המחלה, הוא לא בהכרח יבחר לספר עליה גם למעסיקו הנוכחי. מהראיונות עלה עוד כי תגובה שלילית של מעסיקים קודמים משפיעה על החלטה של עובדים שלא לחשוף את המחלה בפני מעסיקים נוכחיים או עתידיים. כך למשל, ענבל סיפרה בריאיון כי ניסיונה השלילי בעקבות חשיפת המחלה בפני הסביבה מנע ממנה לספר על דבר מחלתה במקום עבודתה:</w:t>
      </w:r>
    </w:p>
    <w:p w14:paraId="0451E563"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כי אני חושבת שזה יגרום למנהלת שלי..</w:t>
      </w:r>
      <w:r w:rsidRPr="00B76B60">
        <w:rPr>
          <w:rFonts w:ascii="Georgia" w:hAnsi="Georgia" w:hint="cs"/>
          <w:sz w:val="18"/>
          <w:szCs w:val="20"/>
          <w:rtl/>
        </w:rPr>
        <w:t>.</w:t>
      </w:r>
      <w:r w:rsidRPr="00B76B60">
        <w:rPr>
          <w:rFonts w:ascii="Georgia" w:hAnsi="Georgia"/>
          <w:sz w:val="18"/>
          <w:szCs w:val="20"/>
          <w:rtl/>
        </w:rPr>
        <w:t xml:space="preserve"> מניסיוני כשמספרים על זה אז אנשים פתאום רואים אותך כחולה, מרחמים, חושבים "אולי קשה לה". אני לא רוצה, אני רוצה שיתייחסו אלי</w:t>
      </w:r>
      <w:r w:rsidRPr="00B76B60">
        <w:rPr>
          <w:rFonts w:ascii="Georgia" w:hAnsi="Georgia" w:hint="cs"/>
          <w:sz w:val="18"/>
          <w:szCs w:val="20"/>
          <w:rtl/>
        </w:rPr>
        <w:t>י</w:t>
      </w:r>
      <w:r w:rsidRPr="00B76B60">
        <w:rPr>
          <w:rFonts w:ascii="Georgia" w:hAnsi="Georgia"/>
          <w:sz w:val="18"/>
          <w:szCs w:val="20"/>
          <w:rtl/>
        </w:rPr>
        <w:t xml:space="preserve"> כמו כולם ובזכות זה שזו מחלה לא נראית לעין כמו נכויות אחרות זה לטובתי. ככה אני רואה את זה. אני בוחרת אם להגיד או לא להגיד.</w:t>
      </w:r>
      <w:r w:rsidRPr="00B76B60">
        <w:rPr>
          <w:rFonts w:ascii="Georgia" w:hAnsi="Georgia" w:hint="cs"/>
          <w:sz w:val="18"/>
          <w:szCs w:val="20"/>
          <w:rtl/>
        </w:rPr>
        <w:t xml:space="preserve"> </w:t>
      </w:r>
    </w:p>
    <w:p w14:paraId="54D9BC9D"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 xml:space="preserve">בהמשך </w:t>
      </w:r>
      <w:r w:rsidRPr="00B76B60">
        <w:rPr>
          <w:rFonts w:ascii="Georgia" w:hAnsi="Georgia" w:hint="cs"/>
          <w:sz w:val="18"/>
          <w:szCs w:val="20"/>
          <w:rtl/>
        </w:rPr>
        <w:t>הריאיו</w:t>
      </w:r>
      <w:r w:rsidRPr="00B76B60">
        <w:rPr>
          <w:rFonts w:ascii="Georgia" w:hAnsi="Georgia" w:hint="eastAsia"/>
          <w:sz w:val="18"/>
          <w:szCs w:val="20"/>
          <w:rtl/>
        </w:rPr>
        <w:t>ן</w:t>
      </w:r>
      <w:r w:rsidRPr="00B76B60">
        <w:rPr>
          <w:rFonts w:ascii="Georgia" w:hAnsi="Georgia"/>
          <w:sz w:val="18"/>
          <w:szCs w:val="20"/>
          <w:rtl/>
        </w:rPr>
        <w:t xml:space="preserve"> היא מוס</w:t>
      </w:r>
      <w:r w:rsidRPr="00B76B60">
        <w:rPr>
          <w:rFonts w:ascii="Georgia" w:hAnsi="Georgia" w:hint="eastAsia"/>
          <w:sz w:val="18"/>
          <w:szCs w:val="20"/>
          <w:rtl/>
        </w:rPr>
        <w:t>יפה</w:t>
      </w:r>
      <w:r w:rsidRPr="00B76B60">
        <w:rPr>
          <w:rFonts w:ascii="Georgia" w:hAnsi="Georgia"/>
          <w:sz w:val="18"/>
          <w:szCs w:val="20"/>
          <w:rtl/>
        </w:rPr>
        <w:t xml:space="preserve"> </w:t>
      </w:r>
      <w:r w:rsidRPr="00B76B60">
        <w:rPr>
          <w:rFonts w:ascii="Georgia" w:hAnsi="Georgia" w:hint="cs"/>
          <w:sz w:val="18"/>
          <w:szCs w:val="20"/>
          <w:rtl/>
        </w:rPr>
        <w:t xml:space="preserve">כי </w:t>
      </w:r>
      <w:r w:rsidRPr="00B76B60">
        <w:rPr>
          <w:rFonts w:ascii="Georgia" w:hAnsi="Georgia"/>
          <w:sz w:val="18"/>
          <w:szCs w:val="20"/>
          <w:rtl/>
        </w:rPr>
        <w:t xml:space="preserve">היא מרגישה שהמקום שלה בעבודה יתערער </w:t>
      </w:r>
      <w:r w:rsidRPr="00B76B60">
        <w:rPr>
          <w:rFonts w:ascii="Georgia" w:hAnsi="Georgia" w:hint="cs"/>
          <w:sz w:val="18"/>
          <w:szCs w:val="20"/>
          <w:rtl/>
        </w:rPr>
        <w:t xml:space="preserve">אם </w:t>
      </w:r>
      <w:r w:rsidRPr="00B76B60">
        <w:rPr>
          <w:rFonts w:ascii="Georgia" w:hAnsi="Georgia"/>
          <w:sz w:val="18"/>
          <w:szCs w:val="20"/>
          <w:rtl/>
        </w:rPr>
        <w:t>תספר שהיא חולה במחלה:</w:t>
      </w:r>
      <w:r w:rsidRPr="00B76B60">
        <w:rPr>
          <w:rFonts w:ascii="Georgia" w:hAnsi="Georgia" w:hint="cs"/>
          <w:sz w:val="18"/>
          <w:szCs w:val="20"/>
          <w:rtl/>
        </w:rPr>
        <w:t xml:space="preserve"> </w:t>
      </w:r>
      <w:r w:rsidRPr="00B76B60">
        <w:rPr>
          <w:rFonts w:ascii="Georgia" w:hAnsi="Georgia"/>
          <w:sz w:val="18"/>
          <w:szCs w:val="20"/>
          <w:rtl/>
        </w:rPr>
        <w:t>"אני אומרת לעצמי שנניח ואני בוסית בעבודה ויש לי עובדת שכבר בחודש הראשון הגיע</w:t>
      </w:r>
      <w:r w:rsidRPr="00B76B60">
        <w:rPr>
          <w:rFonts w:ascii="Georgia" w:hAnsi="Georgia" w:hint="cs"/>
          <w:sz w:val="18"/>
          <w:szCs w:val="20"/>
          <w:rtl/>
        </w:rPr>
        <w:t>ה</w:t>
      </w:r>
      <w:r w:rsidRPr="00B76B60">
        <w:rPr>
          <w:rFonts w:ascii="Georgia" w:hAnsi="Georgia"/>
          <w:sz w:val="18"/>
          <w:szCs w:val="20"/>
          <w:rtl/>
        </w:rPr>
        <w:t xml:space="preserve"> וכל שבוע היא חולה</w:t>
      </w:r>
      <w:r w:rsidRPr="00B76B60">
        <w:rPr>
          <w:rFonts w:ascii="Georgia" w:hAnsi="Georgia" w:hint="cs"/>
          <w:sz w:val="18"/>
          <w:szCs w:val="20"/>
          <w:rtl/>
        </w:rPr>
        <w:t xml:space="preserve"> שלושה</w:t>
      </w:r>
      <w:r w:rsidRPr="00B76B60">
        <w:rPr>
          <w:rFonts w:ascii="Georgia" w:hAnsi="Georgia"/>
          <w:sz w:val="18"/>
          <w:szCs w:val="20"/>
          <w:rtl/>
        </w:rPr>
        <w:t xml:space="preserve"> ימים</w:t>
      </w:r>
      <w:r w:rsidRPr="00B76B60">
        <w:rPr>
          <w:rFonts w:ascii="Georgia" w:hAnsi="Georgia" w:hint="cs"/>
          <w:sz w:val="18"/>
          <w:szCs w:val="20"/>
          <w:rtl/>
        </w:rPr>
        <w:t>.</w:t>
      </w:r>
      <w:r w:rsidRPr="00B76B60">
        <w:rPr>
          <w:rFonts w:ascii="Georgia" w:hAnsi="Georgia"/>
          <w:sz w:val="18"/>
          <w:szCs w:val="20"/>
          <w:rtl/>
        </w:rPr>
        <w:t xml:space="preserve"> זו נקודת פתיחה לא טובה</w:t>
      </w:r>
      <w:r w:rsidRPr="00B76B60">
        <w:rPr>
          <w:rFonts w:ascii="Georgia" w:hAnsi="Georgia" w:hint="cs"/>
          <w:sz w:val="18"/>
          <w:szCs w:val="20"/>
          <w:rtl/>
        </w:rPr>
        <w:t>".</w:t>
      </w:r>
    </w:p>
    <w:p w14:paraId="4025AEF9"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 xml:space="preserve">מיטל סיפרה למעסיק </w:t>
      </w:r>
      <w:r w:rsidRPr="00B76B60">
        <w:rPr>
          <w:rFonts w:ascii="Georgia" w:hAnsi="Georgia" w:hint="cs"/>
          <w:sz w:val="18"/>
          <w:szCs w:val="20"/>
          <w:rtl/>
        </w:rPr>
        <w:t>כי</w:t>
      </w:r>
      <w:r w:rsidRPr="00B76B60">
        <w:rPr>
          <w:rFonts w:ascii="Georgia" w:hAnsi="Georgia"/>
          <w:sz w:val="18"/>
          <w:szCs w:val="20"/>
          <w:rtl/>
        </w:rPr>
        <w:t xml:space="preserve"> היא חולה במחלת ה-</w:t>
      </w:r>
      <w:r w:rsidRPr="00B76B60">
        <w:rPr>
          <w:rFonts w:ascii="Georgia" w:hAnsi="Georgia"/>
          <w:sz w:val="18"/>
          <w:szCs w:val="20"/>
        </w:rPr>
        <w:t>FMF</w:t>
      </w:r>
      <w:r w:rsidRPr="00B76B60">
        <w:rPr>
          <w:rFonts w:ascii="Georgia" w:hAnsi="Georgia"/>
          <w:sz w:val="18"/>
          <w:szCs w:val="20"/>
          <w:rtl/>
        </w:rPr>
        <w:t xml:space="preserve"> רק כדי שתוכל להפחית </w:t>
      </w:r>
      <w:r w:rsidRPr="00B76B60">
        <w:rPr>
          <w:rFonts w:ascii="Georgia" w:hAnsi="Georgia" w:hint="cs"/>
          <w:sz w:val="18"/>
          <w:szCs w:val="20"/>
          <w:rtl/>
        </w:rPr>
        <w:t xml:space="preserve">את </w:t>
      </w:r>
      <w:r w:rsidRPr="00B76B60">
        <w:rPr>
          <w:rFonts w:ascii="Georgia" w:hAnsi="Georgia"/>
          <w:sz w:val="18"/>
          <w:szCs w:val="20"/>
          <w:rtl/>
        </w:rPr>
        <w:t>שעות העבודה</w:t>
      </w:r>
      <w:r w:rsidRPr="00B76B60">
        <w:rPr>
          <w:rFonts w:ascii="Georgia" w:hAnsi="Georgia" w:hint="cs"/>
          <w:sz w:val="18"/>
          <w:szCs w:val="20"/>
          <w:rtl/>
        </w:rPr>
        <w:t>. בריאיון היא סיפרה על תגובתו של המעסיק</w:t>
      </w:r>
      <w:r w:rsidRPr="00B76B60">
        <w:rPr>
          <w:rFonts w:ascii="Georgia" w:hAnsi="Georgia"/>
          <w:sz w:val="18"/>
          <w:szCs w:val="20"/>
          <w:rtl/>
        </w:rPr>
        <w:t>:</w:t>
      </w:r>
      <w:r w:rsidRPr="00B76B60">
        <w:rPr>
          <w:rFonts w:ascii="Georgia" w:hAnsi="Georgia" w:hint="cs"/>
          <w:sz w:val="18"/>
          <w:szCs w:val="20"/>
          <w:rtl/>
        </w:rPr>
        <w:t xml:space="preserve"> </w:t>
      </w:r>
    </w:p>
    <w:p w14:paraId="00B65B6E"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 xml:space="preserve">הוא ישר מאוד הבין אותי ודאג. היו כמה מנהלים שסיפרתי להם, בסופו של דבר לכל אחד יש את הבעיות שלו, הוא הבין וניסה לדאוג לי. בסופו של דבר זה מתנקם בי עכשיו, אני לא יודעת. במחלה הזו יש הרגשה שלא מאמינים לך. </w:t>
      </w:r>
    </w:p>
    <w:p w14:paraId="6EDE3DAF"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מיטל ציינה כי </w:t>
      </w:r>
      <w:r w:rsidRPr="00B76B60">
        <w:rPr>
          <w:rFonts w:ascii="Georgia" w:hAnsi="Georgia"/>
          <w:sz w:val="18"/>
          <w:szCs w:val="20"/>
          <w:rtl/>
        </w:rPr>
        <w:t xml:space="preserve">היא מרגישה </w:t>
      </w:r>
      <w:r w:rsidRPr="00B76B60">
        <w:rPr>
          <w:rFonts w:ascii="Georgia" w:hAnsi="Georgia" w:hint="cs"/>
          <w:sz w:val="18"/>
          <w:szCs w:val="20"/>
          <w:rtl/>
        </w:rPr>
        <w:t xml:space="preserve">כי אף שבמקום עבודתה יודעים ומבינים כי היא </w:t>
      </w:r>
      <w:r w:rsidRPr="00B76B60">
        <w:rPr>
          <w:rFonts w:ascii="Georgia" w:hAnsi="Georgia"/>
          <w:sz w:val="18"/>
          <w:szCs w:val="20"/>
          <w:rtl/>
        </w:rPr>
        <w:t>חולה ב</w:t>
      </w:r>
      <w:r w:rsidRPr="00B76B60">
        <w:rPr>
          <w:rFonts w:ascii="Georgia" w:hAnsi="Georgia" w:hint="cs"/>
          <w:sz w:val="18"/>
          <w:szCs w:val="20"/>
          <w:rtl/>
        </w:rPr>
        <w:t>קדחת ים-תיכונית,</w:t>
      </w:r>
      <w:r w:rsidRPr="00B76B60">
        <w:rPr>
          <w:rFonts w:ascii="Georgia" w:hAnsi="Georgia"/>
          <w:sz w:val="18"/>
          <w:szCs w:val="20"/>
          <w:rtl/>
        </w:rPr>
        <w:t xml:space="preserve"> היא מרגישה שלא מאמינים לה כאשר היא מקבלת התקפים של המחלה:</w:t>
      </w:r>
      <w:r w:rsidRPr="00B76B60">
        <w:rPr>
          <w:rFonts w:ascii="Georgia" w:hAnsi="Georgia" w:hint="cs"/>
          <w:sz w:val="18"/>
          <w:szCs w:val="20"/>
          <w:rtl/>
        </w:rPr>
        <w:t xml:space="preserve"> "</w:t>
      </w:r>
      <w:r w:rsidRPr="00B76B60">
        <w:rPr>
          <w:rFonts w:ascii="Georgia" w:hAnsi="Georgia"/>
          <w:sz w:val="18"/>
          <w:szCs w:val="20"/>
          <w:rtl/>
        </w:rPr>
        <w:t xml:space="preserve">אני רואה את זה על אנשים אחרים בסגנון של </w:t>
      </w:r>
      <w:r w:rsidRPr="00B76B60">
        <w:rPr>
          <w:rFonts w:ascii="Georgia" w:hAnsi="Georgia" w:hint="cs"/>
          <w:sz w:val="18"/>
          <w:szCs w:val="20"/>
          <w:rtl/>
        </w:rPr>
        <w:t>'</w:t>
      </w:r>
      <w:r w:rsidRPr="00B76B60">
        <w:rPr>
          <w:rFonts w:ascii="Georgia" w:hAnsi="Georgia"/>
          <w:sz w:val="18"/>
          <w:szCs w:val="20"/>
          <w:rtl/>
        </w:rPr>
        <w:t>עוד פעם הוא מרגיש לא טוב</w:t>
      </w:r>
      <w:r w:rsidRPr="00B76B60">
        <w:rPr>
          <w:rFonts w:ascii="Georgia" w:hAnsi="Georgia" w:hint="cs"/>
          <w:sz w:val="18"/>
          <w:szCs w:val="20"/>
          <w:rtl/>
        </w:rPr>
        <w:t>'</w:t>
      </w:r>
      <w:r w:rsidRPr="00B76B60">
        <w:rPr>
          <w:rFonts w:ascii="Georgia" w:hAnsi="Georgia"/>
          <w:sz w:val="18"/>
          <w:szCs w:val="20"/>
          <w:rtl/>
        </w:rPr>
        <w:t>, זה לאו דווקא קשור ל</w:t>
      </w:r>
      <w:r w:rsidRPr="00B76B60">
        <w:rPr>
          <w:rFonts w:ascii="Georgia" w:hAnsi="Georgia" w:hint="cs"/>
          <w:sz w:val="18"/>
          <w:szCs w:val="20"/>
          <w:rtl/>
        </w:rPr>
        <w:t>-</w:t>
      </w:r>
      <w:r w:rsidRPr="00B76B60">
        <w:rPr>
          <w:rFonts w:ascii="Georgia" w:hAnsi="Georgia"/>
          <w:sz w:val="18"/>
          <w:szCs w:val="20"/>
        </w:rPr>
        <w:t>FMF</w:t>
      </w:r>
      <w:r w:rsidRPr="00B76B60">
        <w:rPr>
          <w:rFonts w:ascii="Georgia" w:hAnsi="Georgia"/>
          <w:sz w:val="18"/>
          <w:szCs w:val="20"/>
          <w:rtl/>
        </w:rPr>
        <w:t>. זו פשוט מחלה שכל הזמן אתה מרגיש בה לא טוב, התדירות הזו נראית תמוהה לאנשים, זו הכוונה שלי</w:t>
      </w:r>
      <w:r w:rsidRPr="00B76B60">
        <w:rPr>
          <w:rFonts w:ascii="Georgia" w:hAnsi="Georgia" w:hint="cs"/>
          <w:sz w:val="18"/>
          <w:szCs w:val="20"/>
          <w:rtl/>
        </w:rPr>
        <w:t>"</w:t>
      </w:r>
      <w:r w:rsidRPr="00B76B60">
        <w:rPr>
          <w:rFonts w:ascii="Georgia" w:hAnsi="Georgia"/>
          <w:sz w:val="18"/>
          <w:szCs w:val="20"/>
          <w:rtl/>
        </w:rPr>
        <w:t>.</w:t>
      </w:r>
    </w:p>
    <w:p w14:paraId="5EF161A7"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גלית סיפרה בריאיון על החלטתה בדבר העיתוי שבו היא בוחרת לחשוף את המחלה בפני מעסיק חדש, וכן על הפחד שלא יקבלו אותה לעבודה אם תחשוף את דבר המחלה:</w:t>
      </w:r>
    </w:p>
    <w:p w14:paraId="6D3C2B71" w14:textId="77777777" w:rsidR="00CE7A25" w:rsidRDefault="00CE7A25" w:rsidP="009207EE">
      <w:pPr>
        <w:spacing w:after="180"/>
        <w:ind w:left="567"/>
        <w:jc w:val="both"/>
        <w:rPr>
          <w:rFonts w:ascii="Georgia" w:hAnsi="Georgia"/>
          <w:sz w:val="18"/>
          <w:szCs w:val="20"/>
        </w:rPr>
      </w:pPr>
      <w:r w:rsidRPr="00B76B60">
        <w:rPr>
          <w:rFonts w:ascii="Georgia" w:hAnsi="Georgia"/>
          <w:sz w:val="18"/>
          <w:szCs w:val="20"/>
          <w:rtl/>
        </w:rPr>
        <w:t xml:space="preserve">כי, את יודעת, אני רוצה להתקבל לעבודות. את לא יכולה להגיד את זה. רק אחרי תקופה שאני מוכיחה את עצמי בעבודה, אם המחלה פוגעת בי אז אני מספרת לבוס </w:t>
      </w:r>
      <w:r w:rsidRPr="00B76B60">
        <w:rPr>
          <w:rFonts w:ascii="Georgia" w:hAnsi="Georgia"/>
          <w:sz w:val="18"/>
          <w:szCs w:val="20"/>
          <w:rtl/>
        </w:rPr>
        <w:lastRenderedPageBreak/>
        <w:t>או לבוסית ומבקשת יותר הבנה. לצערי העולם שלנו.</w:t>
      </w:r>
      <w:r w:rsidRPr="00B76B60">
        <w:rPr>
          <w:rFonts w:ascii="Georgia" w:hAnsi="Georgia" w:hint="cs"/>
          <w:sz w:val="18"/>
          <w:szCs w:val="20"/>
          <w:rtl/>
        </w:rPr>
        <w:t>.</w:t>
      </w:r>
      <w:r w:rsidRPr="00B76B60">
        <w:rPr>
          <w:rFonts w:ascii="Georgia" w:hAnsi="Georgia"/>
          <w:sz w:val="18"/>
          <w:szCs w:val="20"/>
          <w:rtl/>
        </w:rPr>
        <w:t>. אפילו להביא ילד לעולם זה בעייתי בגלל הפחד לאבד את מקום העבודה שלך.</w:t>
      </w:r>
    </w:p>
    <w:p w14:paraId="7B8D4502" w14:textId="77777777" w:rsidR="009207EE" w:rsidRPr="00B76B60" w:rsidRDefault="009207EE" w:rsidP="009207EE">
      <w:pPr>
        <w:spacing w:after="180" w:line="280" w:lineRule="exact"/>
        <w:jc w:val="both"/>
        <w:rPr>
          <w:rFonts w:ascii="Georgia" w:hAnsi="Georgia"/>
          <w:sz w:val="18"/>
          <w:szCs w:val="20"/>
          <w:rtl/>
        </w:rPr>
      </w:pPr>
    </w:p>
    <w:p w14:paraId="385B7DD8" w14:textId="4F20D459" w:rsidR="00CE7A25" w:rsidRPr="00407087" w:rsidRDefault="00CE7A25" w:rsidP="009207EE">
      <w:pPr>
        <w:keepNext/>
        <w:keepLines/>
        <w:spacing w:line="280" w:lineRule="exact"/>
        <w:jc w:val="both"/>
        <w:outlineLvl w:val="3"/>
        <w:rPr>
          <w:b/>
          <w:bCs/>
          <w:color w:val="BA2A16"/>
          <w:sz w:val="20"/>
          <w:szCs w:val="22"/>
          <w:rtl/>
        </w:rPr>
      </w:pPr>
      <w:bookmarkStart w:id="6" w:name="_Toc68472388"/>
      <w:r w:rsidRPr="00407087">
        <w:rPr>
          <w:rFonts w:hint="cs"/>
          <w:b/>
          <w:bCs/>
          <w:color w:val="BA2A16"/>
          <w:sz w:val="20"/>
          <w:szCs w:val="22"/>
          <w:rtl/>
        </w:rPr>
        <w:t>המוד</w:t>
      </w:r>
      <w:r w:rsidRPr="00407087">
        <w:rPr>
          <w:b/>
          <w:bCs/>
          <w:color w:val="BA2A16"/>
          <w:sz w:val="20"/>
          <w:szCs w:val="22"/>
          <w:rtl/>
        </w:rPr>
        <w:t xml:space="preserve">ל </w:t>
      </w:r>
      <w:proofErr w:type="spellStart"/>
      <w:r w:rsidRPr="00407087">
        <w:rPr>
          <w:rFonts w:hint="cs"/>
          <w:b/>
          <w:bCs/>
          <w:color w:val="BA2A16"/>
          <w:sz w:val="20"/>
          <w:szCs w:val="22"/>
          <w:rtl/>
        </w:rPr>
        <w:t>ה</w:t>
      </w:r>
      <w:r w:rsidRPr="00407087">
        <w:rPr>
          <w:b/>
          <w:bCs/>
          <w:color w:val="BA2A16"/>
          <w:sz w:val="20"/>
          <w:szCs w:val="22"/>
          <w:rtl/>
        </w:rPr>
        <w:t>אפירמטיבי</w:t>
      </w:r>
      <w:proofErr w:type="spellEnd"/>
      <w:r w:rsidRPr="00407087">
        <w:rPr>
          <w:b/>
          <w:bCs/>
          <w:color w:val="BA2A16"/>
          <w:sz w:val="20"/>
          <w:szCs w:val="22"/>
          <w:rtl/>
        </w:rPr>
        <w:t xml:space="preserve"> של </w:t>
      </w:r>
      <w:r w:rsidRPr="00407087">
        <w:rPr>
          <w:rFonts w:hint="cs"/>
          <w:b/>
          <w:bCs/>
          <w:color w:val="BA2A16"/>
          <w:sz w:val="20"/>
          <w:szCs w:val="22"/>
          <w:rtl/>
        </w:rPr>
        <w:t>ה</w:t>
      </w:r>
      <w:r w:rsidRPr="00407087">
        <w:rPr>
          <w:b/>
          <w:bCs/>
          <w:color w:val="BA2A16"/>
          <w:sz w:val="20"/>
          <w:szCs w:val="22"/>
          <w:rtl/>
        </w:rPr>
        <w:t>מוגבלות</w:t>
      </w:r>
      <w:bookmarkEnd w:id="6"/>
      <w:r w:rsidRPr="00407087">
        <w:rPr>
          <w:rFonts w:hint="cs"/>
          <w:b/>
          <w:bCs/>
          <w:color w:val="BA2A16"/>
          <w:sz w:val="20"/>
          <w:szCs w:val="22"/>
          <w:rtl/>
        </w:rPr>
        <w:t xml:space="preserve"> </w:t>
      </w:r>
    </w:p>
    <w:p w14:paraId="28F7A19C"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לצד החששות שעלו בראיונות מעצם היציאה מארון המוגבלות, עלתה גם התחושה המשחררת שנלווית לכך. בהקשר זה הדהד בראיונות המודל </w:t>
      </w:r>
      <w:proofErr w:type="spellStart"/>
      <w:r w:rsidRPr="00B76B60">
        <w:rPr>
          <w:rFonts w:ascii="Georgia" w:hAnsi="Georgia" w:hint="cs"/>
          <w:sz w:val="18"/>
          <w:szCs w:val="20"/>
          <w:rtl/>
        </w:rPr>
        <w:t>האפירמטיבי</w:t>
      </w:r>
      <w:proofErr w:type="spellEnd"/>
      <w:r w:rsidRPr="00B76B60">
        <w:rPr>
          <w:rFonts w:ascii="Georgia" w:hAnsi="Georgia" w:hint="cs"/>
          <w:sz w:val="18"/>
          <w:szCs w:val="20"/>
          <w:rtl/>
        </w:rPr>
        <w:t xml:space="preserve"> של המוגבלות, שבמסגרתו מוגבלות</w:t>
      </w:r>
      <w:r w:rsidRPr="00B76B60">
        <w:rPr>
          <w:rFonts w:ascii="Georgia" w:hAnsi="Georgia"/>
          <w:sz w:val="18"/>
          <w:szCs w:val="20"/>
          <w:rtl/>
        </w:rPr>
        <w:t xml:space="preserve"> </w:t>
      </w:r>
      <w:r w:rsidRPr="00B76B60">
        <w:rPr>
          <w:rFonts w:ascii="Georgia" w:hAnsi="Georgia" w:hint="cs"/>
          <w:sz w:val="18"/>
          <w:szCs w:val="20"/>
          <w:rtl/>
        </w:rPr>
        <w:t xml:space="preserve">עשויה ליצור </w:t>
      </w:r>
      <w:r w:rsidRPr="00B76B60">
        <w:rPr>
          <w:rFonts w:ascii="Georgia" w:hAnsi="Georgia"/>
          <w:sz w:val="18"/>
          <w:szCs w:val="20"/>
          <w:rtl/>
        </w:rPr>
        <w:t xml:space="preserve">קבוצת השתייכות והזדהות חיובית ולא טרגית </w:t>
      </w:r>
      <w:r w:rsidRPr="00B76B60">
        <w:rPr>
          <w:rFonts w:ascii="Georgia" w:hAnsi="Georgia" w:hint="cs"/>
          <w:sz w:val="18"/>
          <w:szCs w:val="20"/>
          <w:rtl/>
        </w:rPr>
        <w:t>ל</w:t>
      </w:r>
      <w:r w:rsidRPr="00B76B60">
        <w:rPr>
          <w:rFonts w:ascii="Georgia" w:hAnsi="Georgia"/>
          <w:sz w:val="18"/>
          <w:szCs w:val="20"/>
          <w:rtl/>
        </w:rPr>
        <w:t>אנשים עם מוגבלות</w:t>
      </w:r>
      <w:r w:rsidRPr="00B76B60">
        <w:rPr>
          <w:rFonts w:ascii="Georgia" w:hAnsi="Georgia" w:hint="cs"/>
          <w:sz w:val="18"/>
          <w:szCs w:val="20"/>
          <w:rtl/>
        </w:rPr>
        <w:t xml:space="preserve">. המרואיינים סיפרו כי </w:t>
      </w:r>
      <w:r w:rsidRPr="00B76B60">
        <w:rPr>
          <w:rFonts w:ascii="Georgia" w:hAnsi="Georgia"/>
          <w:sz w:val="18"/>
          <w:szCs w:val="20"/>
          <w:rtl/>
        </w:rPr>
        <w:t xml:space="preserve">בזכות הרשתות החברתיות והמידע הזמין בלחיצת כפתור נוצרו </w:t>
      </w:r>
      <w:proofErr w:type="spellStart"/>
      <w:r w:rsidRPr="00B76B60">
        <w:rPr>
          <w:rFonts w:ascii="Georgia" w:hAnsi="Georgia" w:hint="cs"/>
          <w:sz w:val="18"/>
          <w:szCs w:val="20"/>
          <w:rtl/>
        </w:rPr>
        <w:t>בוואטסאפ</w:t>
      </w:r>
      <w:proofErr w:type="spellEnd"/>
      <w:r w:rsidRPr="00B76B60">
        <w:rPr>
          <w:rFonts w:ascii="Georgia" w:hAnsi="Georgia" w:hint="cs"/>
          <w:sz w:val="18"/>
          <w:szCs w:val="20"/>
          <w:rtl/>
        </w:rPr>
        <w:t xml:space="preserve"> </w:t>
      </w:r>
      <w:proofErr w:type="spellStart"/>
      <w:r w:rsidRPr="00B76B60">
        <w:rPr>
          <w:rFonts w:ascii="Georgia" w:hAnsi="Georgia" w:hint="cs"/>
          <w:sz w:val="18"/>
          <w:szCs w:val="20"/>
          <w:rtl/>
        </w:rPr>
        <w:t>ובפייסבוק</w:t>
      </w:r>
      <w:proofErr w:type="spellEnd"/>
      <w:r w:rsidRPr="00B76B60">
        <w:rPr>
          <w:rFonts w:ascii="Georgia" w:hAnsi="Georgia" w:hint="cs"/>
          <w:sz w:val="18"/>
          <w:szCs w:val="20"/>
          <w:rtl/>
        </w:rPr>
        <w:t xml:space="preserve"> </w:t>
      </w:r>
      <w:r w:rsidRPr="00B76B60">
        <w:rPr>
          <w:rFonts w:ascii="Georgia" w:hAnsi="Georgia"/>
          <w:sz w:val="18"/>
          <w:szCs w:val="20"/>
          <w:rtl/>
        </w:rPr>
        <w:t>קבוצות הזדהות של חולים ב</w:t>
      </w:r>
      <w:r w:rsidRPr="00B76B60">
        <w:rPr>
          <w:rFonts w:ascii="Georgia" w:hAnsi="Georgia" w:hint="cs"/>
          <w:sz w:val="18"/>
          <w:szCs w:val="20"/>
          <w:rtl/>
        </w:rPr>
        <w:t>קדחת הים-תיכונית,</w:t>
      </w:r>
      <w:r w:rsidRPr="00B76B60">
        <w:rPr>
          <w:rFonts w:ascii="Georgia" w:hAnsi="Georgia"/>
          <w:sz w:val="18"/>
          <w:szCs w:val="20"/>
          <w:rtl/>
        </w:rPr>
        <w:t xml:space="preserve"> </w:t>
      </w:r>
      <w:r w:rsidRPr="00B76B60">
        <w:rPr>
          <w:rFonts w:ascii="Georgia" w:hAnsi="Georgia" w:hint="cs"/>
          <w:sz w:val="18"/>
          <w:szCs w:val="20"/>
          <w:rtl/>
        </w:rPr>
        <w:t>ו</w:t>
      </w:r>
      <w:r w:rsidRPr="00B76B60">
        <w:rPr>
          <w:rFonts w:ascii="Georgia" w:hAnsi="Georgia"/>
          <w:sz w:val="18"/>
          <w:szCs w:val="20"/>
          <w:rtl/>
        </w:rPr>
        <w:t xml:space="preserve">החולים </w:t>
      </w:r>
      <w:r w:rsidRPr="00B76B60">
        <w:rPr>
          <w:rFonts w:ascii="Georgia" w:hAnsi="Georgia" w:hint="cs"/>
          <w:sz w:val="18"/>
          <w:szCs w:val="20"/>
          <w:rtl/>
        </w:rPr>
        <w:t>שעד</w:t>
      </w:r>
      <w:r w:rsidRPr="00B76B60">
        <w:rPr>
          <w:rFonts w:ascii="Georgia" w:hAnsi="Georgia"/>
          <w:sz w:val="18"/>
          <w:szCs w:val="20"/>
          <w:rtl/>
        </w:rPr>
        <w:t xml:space="preserve"> עכשיו הרגישו לבד, ש</w:t>
      </w:r>
      <w:r w:rsidRPr="00B76B60">
        <w:rPr>
          <w:rFonts w:ascii="Georgia" w:hAnsi="Georgia" w:hint="cs"/>
          <w:sz w:val="18"/>
          <w:szCs w:val="20"/>
          <w:rtl/>
        </w:rPr>
        <w:t>איש אינו</w:t>
      </w:r>
      <w:r w:rsidRPr="00B76B60">
        <w:rPr>
          <w:rFonts w:ascii="Georgia" w:hAnsi="Georgia"/>
          <w:sz w:val="18"/>
          <w:szCs w:val="20"/>
          <w:rtl/>
        </w:rPr>
        <w:t xml:space="preserve"> מבין אותם</w:t>
      </w:r>
      <w:r w:rsidRPr="00B76B60">
        <w:rPr>
          <w:rFonts w:ascii="Georgia" w:hAnsi="Georgia" w:hint="cs"/>
          <w:sz w:val="18"/>
          <w:szCs w:val="20"/>
          <w:rtl/>
        </w:rPr>
        <w:t xml:space="preserve">, הכירו בהדרגה </w:t>
      </w:r>
      <w:r w:rsidRPr="00B76B60">
        <w:rPr>
          <w:rFonts w:ascii="Georgia" w:hAnsi="Georgia"/>
          <w:sz w:val="18"/>
          <w:szCs w:val="20"/>
          <w:rtl/>
        </w:rPr>
        <w:t>אנשים כמוהם</w:t>
      </w:r>
      <w:r w:rsidRPr="00B76B60">
        <w:rPr>
          <w:rFonts w:ascii="Georgia" w:hAnsi="Georgia" w:hint="cs"/>
          <w:sz w:val="18"/>
          <w:szCs w:val="20"/>
          <w:rtl/>
        </w:rPr>
        <w:t>.</w:t>
      </w:r>
      <w:r w:rsidRPr="00B76B60">
        <w:rPr>
          <w:rFonts w:ascii="Georgia" w:hAnsi="Georgia"/>
          <w:sz w:val="18"/>
          <w:szCs w:val="20"/>
          <w:rtl/>
        </w:rPr>
        <w:t xml:space="preserve"> פתאום הם לא לבד</w:t>
      </w:r>
      <w:r w:rsidRPr="00B76B60">
        <w:rPr>
          <w:rFonts w:ascii="Georgia" w:hAnsi="Georgia" w:hint="cs"/>
          <w:sz w:val="18"/>
          <w:szCs w:val="20"/>
          <w:rtl/>
        </w:rPr>
        <w:t>,</w:t>
      </w:r>
      <w:r w:rsidRPr="00B76B60">
        <w:rPr>
          <w:rFonts w:ascii="Georgia" w:hAnsi="Georgia"/>
          <w:sz w:val="18"/>
          <w:szCs w:val="20"/>
          <w:rtl/>
        </w:rPr>
        <w:t xml:space="preserve"> והם יכולים להיחשף </w:t>
      </w:r>
      <w:r w:rsidRPr="00B76B60">
        <w:rPr>
          <w:rFonts w:ascii="Georgia" w:hAnsi="Georgia" w:hint="cs"/>
          <w:sz w:val="18"/>
          <w:szCs w:val="20"/>
          <w:rtl/>
        </w:rPr>
        <w:t>כ</w:t>
      </w:r>
      <w:r w:rsidRPr="00B76B60">
        <w:rPr>
          <w:rFonts w:ascii="Georgia" w:hAnsi="Georgia"/>
          <w:sz w:val="18"/>
          <w:szCs w:val="20"/>
          <w:rtl/>
        </w:rPr>
        <w:t>חולים ולהרגיש שהם בסדר</w:t>
      </w:r>
      <w:r w:rsidRPr="00B76B60">
        <w:rPr>
          <w:rFonts w:ascii="Georgia" w:hAnsi="Georgia" w:hint="cs"/>
          <w:sz w:val="18"/>
          <w:szCs w:val="20"/>
          <w:rtl/>
        </w:rPr>
        <w:t>. כך עולה מדבריה של גלית:</w:t>
      </w:r>
    </w:p>
    <w:p w14:paraId="3EFFA4DB"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sz w:val="18"/>
          <w:szCs w:val="20"/>
          <w:rtl/>
        </w:rPr>
        <w:t xml:space="preserve">אף פעם לא באתי ואמרתי שאני חולת </w:t>
      </w:r>
      <w:r w:rsidRPr="00B76B60">
        <w:rPr>
          <w:rFonts w:ascii="Georgia" w:hAnsi="Georgia"/>
          <w:sz w:val="18"/>
          <w:szCs w:val="20"/>
        </w:rPr>
        <w:t>FMF</w:t>
      </w:r>
      <w:r w:rsidRPr="00B76B60">
        <w:rPr>
          <w:rFonts w:ascii="Georgia" w:hAnsi="Georgia" w:hint="cs"/>
          <w:sz w:val="18"/>
          <w:szCs w:val="20"/>
          <w:rtl/>
        </w:rPr>
        <w:t>.</w:t>
      </w:r>
      <w:r w:rsidRPr="00B76B60">
        <w:rPr>
          <w:rFonts w:ascii="Georgia" w:hAnsi="Georgia"/>
          <w:sz w:val="18"/>
          <w:szCs w:val="20"/>
          <w:rtl/>
        </w:rPr>
        <w:t xml:space="preserve"> אני התכחשתי למחלה. עכשיו כשאני בת 28 אני מגלה פתיחות למחלה. את יודעת איזה כיף לגלות שיש עוד אנשים ואת לא סובלת לבד או ממציאה. באמת זה נתן לי כוח להתמודד. להיכנס לקבוצות </w:t>
      </w:r>
      <w:r w:rsidRPr="00B76B60">
        <w:rPr>
          <w:rFonts w:ascii="Georgia" w:hAnsi="Georgia" w:hint="cs"/>
          <w:sz w:val="18"/>
          <w:szCs w:val="20"/>
          <w:rtl/>
        </w:rPr>
        <w:t>[</w:t>
      </w:r>
      <w:proofErr w:type="spellStart"/>
      <w:r w:rsidRPr="00B76B60">
        <w:rPr>
          <w:rFonts w:ascii="Georgia" w:hAnsi="Georgia"/>
          <w:sz w:val="18"/>
          <w:szCs w:val="20"/>
          <w:rtl/>
        </w:rPr>
        <w:t>פייסבוק</w:t>
      </w:r>
      <w:proofErr w:type="spellEnd"/>
      <w:r w:rsidRPr="00B76B60">
        <w:rPr>
          <w:rFonts w:ascii="Georgia" w:hAnsi="Georgia" w:hint="cs"/>
          <w:sz w:val="18"/>
          <w:szCs w:val="20"/>
          <w:rtl/>
        </w:rPr>
        <w:t>]</w:t>
      </w:r>
      <w:r w:rsidRPr="00B76B60">
        <w:rPr>
          <w:rFonts w:ascii="Georgia" w:hAnsi="Georgia"/>
          <w:sz w:val="18"/>
          <w:szCs w:val="20"/>
          <w:rtl/>
        </w:rPr>
        <w:t xml:space="preserve"> ולראות שיש עוד אנשים כמוני. בכל פעם שמישהו מעלה פוסט זה מעלה בי תחושה של "בא לי לחבק אותו"</w:t>
      </w:r>
      <w:r w:rsidRPr="00B76B60">
        <w:rPr>
          <w:rFonts w:ascii="Georgia" w:hAnsi="Georgia" w:hint="cs"/>
          <w:sz w:val="18"/>
          <w:szCs w:val="20"/>
          <w:rtl/>
        </w:rPr>
        <w:t>.</w:t>
      </w:r>
      <w:r w:rsidRPr="00B76B60">
        <w:rPr>
          <w:rFonts w:ascii="Georgia" w:hAnsi="Georgia"/>
          <w:sz w:val="18"/>
          <w:szCs w:val="20"/>
          <w:rtl/>
        </w:rPr>
        <w:t xml:space="preserve"> אני מבינה את הכאב. </w:t>
      </w:r>
    </w:p>
    <w:p w14:paraId="70642E76"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sz w:val="18"/>
          <w:szCs w:val="20"/>
          <w:rtl/>
        </w:rPr>
        <w:t>מדבריו של איציק</w:t>
      </w:r>
      <w:r w:rsidRPr="00B76B60">
        <w:rPr>
          <w:rFonts w:ascii="Georgia" w:hAnsi="Georgia" w:hint="cs"/>
          <w:sz w:val="18"/>
          <w:szCs w:val="20"/>
          <w:rtl/>
        </w:rPr>
        <w:t xml:space="preserve"> (בן 45),</w:t>
      </w:r>
      <w:r w:rsidRPr="00B76B60">
        <w:rPr>
          <w:rFonts w:ascii="Georgia" w:hAnsi="Georgia"/>
          <w:sz w:val="18"/>
          <w:szCs w:val="20"/>
          <w:rtl/>
        </w:rPr>
        <w:t xml:space="preserve"> החולה </w:t>
      </w:r>
      <w:r w:rsidRPr="00B76B60">
        <w:rPr>
          <w:rFonts w:ascii="Georgia" w:hAnsi="Georgia" w:hint="cs"/>
          <w:sz w:val="18"/>
          <w:szCs w:val="20"/>
          <w:rtl/>
        </w:rPr>
        <w:t>בקדחת ים-תיכונית</w:t>
      </w:r>
      <w:r w:rsidRPr="00B76B60">
        <w:rPr>
          <w:rFonts w:ascii="Georgia" w:hAnsi="Georgia"/>
          <w:sz w:val="18"/>
          <w:szCs w:val="20"/>
          <w:rtl/>
        </w:rPr>
        <w:t xml:space="preserve"> ועובד כמנהל מוסדות חינוך</w:t>
      </w:r>
      <w:r w:rsidRPr="00B76B60">
        <w:rPr>
          <w:rFonts w:ascii="Georgia" w:hAnsi="Georgia" w:hint="cs"/>
          <w:sz w:val="18"/>
          <w:szCs w:val="20"/>
          <w:rtl/>
        </w:rPr>
        <w:t>,</w:t>
      </w:r>
      <w:r w:rsidRPr="00B76B60">
        <w:rPr>
          <w:rFonts w:ascii="Georgia" w:hAnsi="Georgia"/>
          <w:sz w:val="18"/>
          <w:szCs w:val="20"/>
          <w:rtl/>
        </w:rPr>
        <w:t xml:space="preserve"> </w:t>
      </w:r>
      <w:r w:rsidRPr="00B76B60">
        <w:rPr>
          <w:rFonts w:ascii="Georgia" w:hAnsi="Georgia" w:hint="cs"/>
          <w:sz w:val="18"/>
          <w:szCs w:val="20"/>
          <w:rtl/>
        </w:rPr>
        <w:t>עולה כי</w:t>
      </w:r>
      <w:r w:rsidRPr="00B76B60">
        <w:rPr>
          <w:rFonts w:ascii="Georgia" w:hAnsi="Georgia"/>
          <w:sz w:val="18"/>
          <w:szCs w:val="20"/>
          <w:rtl/>
        </w:rPr>
        <w:t xml:space="preserve"> </w:t>
      </w:r>
      <w:r w:rsidRPr="00B76B60">
        <w:rPr>
          <w:rFonts w:ascii="Georgia" w:hAnsi="Georgia" w:hint="cs"/>
          <w:sz w:val="18"/>
          <w:szCs w:val="20"/>
          <w:rtl/>
        </w:rPr>
        <w:t>ב</w:t>
      </w:r>
      <w:r w:rsidRPr="00B76B60">
        <w:rPr>
          <w:rFonts w:ascii="Georgia" w:hAnsi="Georgia"/>
          <w:sz w:val="18"/>
          <w:szCs w:val="20"/>
          <w:rtl/>
        </w:rPr>
        <w:t xml:space="preserve">עצם </w:t>
      </w:r>
      <w:r w:rsidRPr="00B76B60">
        <w:rPr>
          <w:rFonts w:ascii="Georgia" w:hAnsi="Georgia" w:hint="cs"/>
          <w:sz w:val="18"/>
          <w:szCs w:val="20"/>
          <w:rtl/>
        </w:rPr>
        <w:t xml:space="preserve">החשיפה שלו את דבר מחלתו </w:t>
      </w:r>
      <w:r w:rsidRPr="00B76B60">
        <w:rPr>
          <w:rFonts w:ascii="Georgia" w:hAnsi="Georgia"/>
          <w:sz w:val="18"/>
          <w:szCs w:val="20"/>
          <w:rtl/>
        </w:rPr>
        <w:t>בפני עובדי</w:t>
      </w:r>
      <w:r w:rsidRPr="00B76B60">
        <w:rPr>
          <w:rFonts w:ascii="Georgia" w:hAnsi="Georgia" w:hint="cs"/>
          <w:sz w:val="18"/>
          <w:szCs w:val="20"/>
          <w:rtl/>
        </w:rPr>
        <w:t>ו</w:t>
      </w:r>
      <w:r w:rsidRPr="00B76B60">
        <w:rPr>
          <w:rFonts w:ascii="Georgia" w:hAnsi="Georgia"/>
          <w:sz w:val="18"/>
          <w:szCs w:val="20"/>
          <w:rtl/>
        </w:rPr>
        <w:t xml:space="preserve"> הוא נתן ל</w:t>
      </w:r>
      <w:r w:rsidRPr="00B76B60">
        <w:rPr>
          <w:rFonts w:ascii="Georgia" w:hAnsi="Georgia" w:hint="cs"/>
          <w:sz w:val="18"/>
          <w:szCs w:val="20"/>
          <w:rtl/>
        </w:rPr>
        <w:t xml:space="preserve">הם </w:t>
      </w:r>
      <w:r w:rsidRPr="00B76B60">
        <w:rPr>
          <w:rFonts w:ascii="Georgia" w:hAnsi="Georgia"/>
          <w:sz w:val="18"/>
          <w:szCs w:val="20"/>
          <w:rtl/>
        </w:rPr>
        <w:t>לגיטימציה לדבר על</w:t>
      </w:r>
      <w:r w:rsidRPr="00B76B60">
        <w:rPr>
          <w:rFonts w:ascii="Georgia" w:hAnsi="Georgia" w:hint="cs"/>
          <w:sz w:val="18"/>
          <w:szCs w:val="20"/>
          <w:rtl/>
        </w:rPr>
        <w:t>יה:</w:t>
      </w:r>
    </w:p>
    <w:p w14:paraId="4E575AF4" w14:textId="77777777" w:rsidR="00CE7A25" w:rsidRPr="00B76B60" w:rsidRDefault="00CE7A25" w:rsidP="009207EE">
      <w:pPr>
        <w:spacing w:after="180"/>
        <w:ind w:left="567"/>
        <w:jc w:val="both"/>
        <w:rPr>
          <w:rFonts w:ascii="Georgia" w:hAnsi="Georgia"/>
          <w:sz w:val="18"/>
          <w:szCs w:val="20"/>
          <w:rtl/>
        </w:rPr>
      </w:pPr>
      <w:r w:rsidRPr="00B76B60">
        <w:rPr>
          <w:rFonts w:ascii="Georgia" w:hAnsi="Georgia" w:hint="cs"/>
          <w:sz w:val="18"/>
          <w:szCs w:val="20"/>
          <w:rtl/>
        </w:rPr>
        <w:t>הרבה מאוד שנים לא סיפרתי לאף אחד שאני חולה, אלא הייתי מתמודד עם זה, והייתי יכול להגיד נקודתית ש"יש לי חולשה היום" ודברים כאלה. היום ברוך השם אני אומר למי ששואל כדי שתהיה יותר מודעות למחלה. מה שמצחיק הוא שכאשר אתה מספר על זה אתה בעצם נותן לגיטימציה לעובדים שלך לדבר על זה, ואתה מבין שיש הרבה כאלה שיש להם או לבן משפחה שלהם את מחלה.</w:t>
      </w:r>
    </w:p>
    <w:p w14:paraId="084926AC"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יותר מכך, מדבריו של איציק עולה החשיבות שבהיכרות של מקום העבודה ומעסיקים עם מחלת הקדחת הים-תיכונית</w:t>
      </w:r>
      <w:r w:rsidRPr="00B76B60">
        <w:rPr>
          <w:rFonts w:ascii="Georgia" w:hAnsi="Georgia"/>
          <w:sz w:val="18"/>
          <w:szCs w:val="20"/>
        </w:rPr>
        <w:t>:</w:t>
      </w:r>
    </w:p>
    <w:p w14:paraId="795D5AC4" w14:textId="77777777" w:rsidR="00CE7A25" w:rsidRDefault="00CE7A25" w:rsidP="009207EE">
      <w:pPr>
        <w:spacing w:after="180"/>
        <w:ind w:left="567"/>
        <w:jc w:val="both"/>
        <w:rPr>
          <w:rFonts w:ascii="Georgia" w:hAnsi="Georgia"/>
          <w:sz w:val="18"/>
          <w:szCs w:val="20"/>
        </w:rPr>
      </w:pPr>
      <w:r w:rsidRPr="00B76B60">
        <w:rPr>
          <w:rFonts w:ascii="Georgia" w:hAnsi="Georgia"/>
          <w:sz w:val="18"/>
          <w:szCs w:val="20"/>
          <w:rtl/>
        </w:rPr>
        <w:t>היא</w:t>
      </w:r>
      <w:r w:rsidRPr="00B76B60">
        <w:rPr>
          <w:rFonts w:ascii="Georgia" w:hAnsi="Georgia" w:hint="cs"/>
          <w:sz w:val="18"/>
          <w:szCs w:val="20"/>
          <w:rtl/>
        </w:rPr>
        <w:t xml:space="preserve"> [הידיעה על אודות המחלה]</w:t>
      </w:r>
      <w:r w:rsidRPr="00B76B60">
        <w:rPr>
          <w:rFonts w:ascii="Georgia" w:hAnsi="Georgia"/>
          <w:sz w:val="18"/>
          <w:szCs w:val="20"/>
          <w:rtl/>
        </w:rPr>
        <w:t xml:space="preserve"> חשובה, כי אם מגיע אלי</w:t>
      </w:r>
      <w:r w:rsidRPr="00B76B60">
        <w:rPr>
          <w:rFonts w:ascii="Georgia" w:hAnsi="Georgia" w:hint="cs"/>
          <w:sz w:val="18"/>
          <w:szCs w:val="20"/>
          <w:rtl/>
        </w:rPr>
        <w:t>י</w:t>
      </w:r>
      <w:r w:rsidRPr="00B76B60">
        <w:rPr>
          <w:rFonts w:ascii="Georgia" w:hAnsi="Georgia"/>
          <w:sz w:val="18"/>
          <w:szCs w:val="20"/>
          <w:rtl/>
        </w:rPr>
        <w:t xml:space="preserve"> ה</w:t>
      </w:r>
      <w:r w:rsidRPr="00B76B60">
        <w:rPr>
          <w:rFonts w:ascii="Georgia" w:hAnsi="Georgia" w:hint="eastAsia"/>
          <w:sz w:val="18"/>
          <w:szCs w:val="20"/>
          <w:rtl/>
        </w:rPr>
        <w:t>י</w:t>
      </w:r>
      <w:r w:rsidRPr="00B76B60">
        <w:rPr>
          <w:rFonts w:ascii="Georgia" w:hAnsi="Georgia"/>
          <w:sz w:val="18"/>
          <w:szCs w:val="20"/>
          <w:rtl/>
        </w:rPr>
        <w:t>ום עובד שהוא חולה</w:t>
      </w:r>
      <w:r w:rsidRPr="00B76B60">
        <w:rPr>
          <w:rFonts w:ascii="Georgia" w:hAnsi="Georgia" w:hint="cs"/>
          <w:sz w:val="18"/>
          <w:szCs w:val="20"/>
          <w:rtl/>
        </w:rPr>
        <w:t xml:space="preserve"> </w:t>
      </w:r>
      <w:r w:rsidRPr="00B76B60">
        <w:rPr>
          <w:rFonts w:ascii="Georgia" w:hAnsi="Georgia"/>
          <w:sz w:val="18"/>
          <w:szCs w:val="20"/>
        </w:rPr>
        <w:t>FMF</w:t>
      </w:r>
      <w:r w:rsidRPr="00B76B60">
        <w:rPr>
          <w:rFonts w:ascii="Georgia" w:hAnsi="Georgia" w:hint="cs"/>
          <w:sz w:val="18"/>
          <w:szCs w:val="20"/>
          <w:rtl/>
        </w:rPr>
        <w:t xml:space="preserve">... </w:t>
      </w:r>
      <w:r w:rsidRPr="00B76B60">
        <w:rPr>
          <w:rFonts w:ascii="Georgia" w:hAnsi="Georgia"/>
          <w:sz w:val="18"/>
          <w:szCs w:val="20"/>
          <w:rtl/>
        </w:rPr>
        <w:t>אם אתה יודע שהאדם מטופל אז הוא יציב, ואם יש התקף אז אתה יודע שהתקף הוא יומיים-שלושה, אתה לא נבהל מזה. זה לא מה שיגרום לי לא לקבל אותו לעבודה כי אני יודע שהוא יכול להיות עובד מצוין והכל תלוי אילו התקפים יש לו, אופי ההתקפים, ואם הוא מטופל או לא, ובכל מקרה ההתקפים הם בטווח של שלוש ימים ונגמרים</w:t>
      </w:r>
      <w:r w:rsidRPr="00B76B60">
        <w:rPr>
          <w:rFonts w:ascii="Georgia" w:hAnsi="Georgia" w:hint="cs"/>
          <w:sz w:val="18"/>
          <w:szCs w:val="20"/>
          <w:rtl/>
        </w:rPr>
        <w:t xml:space="preserve">... </w:t>
      </w:r>
      <w:r w:rsidRPr="00B76B60">
        <w:rPr>
          <w:rFonts w:ascii="Georgia" w:hAnsi="Georgia"/>
          <w:sz w:val="18"/>
          <w:szCs w:val="20"/>
          <w:rtl/>
        </w:rPr>
        <w:t>כשאתה יודע, אז אתה יודע גם לתחם את זה, ויודע עם מה צריך להתמודד.</w:t>
      </w:r>
    </w:p>
    <w:p w14:paraId="463208D0" w14:textId="77777777" w:rsidR="009207EE" w:rsidRPr="00B76B60" w:rsidRDefault="009207EE" w:rsidP="009207EE">
      <w:pPr>
        <w:spacing w:after="180"/>
        <w:ind w:left="567"/>
        <w:jc w:val="both"/>
        <w:rPr>
          <w:rFonts w:ascii="Georgia" w:hAnsi="Georgia"/>
          <w:sz w:val="18"/>
          <w:szCs w:val="20"/>
          <w:rtl/>
        </w:rPr>
      </w:pPr>
    </w:p>
    <w:bookmarkEnd w:id="4"/>
    <w:p w14:paraId="0D6FF995" w14:textId="437D6562" w:rsidR="00CE7A25" w:rsidRPr="00B76B60" w:rsidRDefault="00CE7A25" w:rsidP="009207EE">
      <w:pPr>
        <w:pStyle w:val="KOT4"/>
        <w:spacing w:after="0"/>
        <w:ind w:left="397" w:right="0" w:hanging="397"/>
        <w:rPr>
          <w:rFonts w:cs="Guttman Aharoni"/>
          <w:color w:val="2A8E8C"/>
          <w:sz w:val="32"/>
          <w:szCs w:val="32"/>
          <w:rtl/>
        </w:rPr>
      </w:pPr>
      <w:r w:rsidRPr="00B76B60">
        <w:rPr>
          <w:rFonts w:cs="Guttman Aharoni" w:hint="eastAsia"/>
          <w:color w:val="2A8E8C"/>
          <w:sz w:val="32"/>
          <w:szCs w:val="32"/>
          <w:rtl/>
        </w:rPr>
        <w:lastRenderedPageBreak/>
        <w:t>דיון</w:t>
      </w:r>
      <w:r w:rsidRPr="00B76B60">
        <w:rPr>
          <w:rFonts w:cs="Guttman Aharoni" w:hint="cs"/>
          <w:color w:val="2A8E8C"/>
          <w:sz w:val="32"/>
          <w:szCs w:val="32"/>
          <w:rtl/>
        </w:rPr>
        <w:t xml:space="preserve"> ומסקנות </w:t>
      </w:r>
    </w:p>
    <w:p w14:paraId="1BC67DA8"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מטרת מחקר זה </w:t>
      </w:r>
      <w:proofErr w:type="spellStart"/>
      <w:r w:rsidRPr="00B76B60">
        <w:rPr>
          <w:rFonts w:ascii="Georgia" w:hAnsi="Georgia" w:hint="cs"/>
          <w:sz w:val="18"/>
          <w:szCs w:val="20"/>
          <w:rtl/>
        </w:rPr>
        <w:t>היתה</w:t>
      </w:r>
      <w:proofErr w:type="spellEnd"/>
      <w:r w:rsidRPr="00B76B60">
        <w:rPr>
          <w:rFonts w:ascii="Georgia" w:hAnsi="Georgia" w:hint="cs"/>
          <w:sz w:val="18"/>
          <w:szCs w:val="20"/>
          <w:rtl/>
        </w:rPr>
        <w:t xml:space="preserve"> לבחון את אופן השתלבותם של אנשים עם מוגבלות בלתי נראית בשוק העבודה באמצעות מקרה המבחן של חולים בקדחת ים-תיכונית. ראשית, המחקר בחן את הגורמים המסייעים בהשתלבותם של אנשים החולים בקדחת ים-תיכונית בשוק העבודה, ואת הגורמים המקשים עליהם לעשות זאת. מהראיונות עלה כי אחד האתגרים העיקריים שעובדים עם קדחת ים-תיכונית נאלצים להתמודד עימו בשוק העבודה הוא זמני עבודה נוקשים ולא גמישים (שוורץ, 2020;</w:t>
      </w:r>
      <w:r w:rsidRPr="00B76B60">
        <w:rPr>
          <w:rFonts w:ascii="Georgia" w:hAnsi="Georgia"/>
          <w:sz w:val="18"/>
          <w:szCs w:val="20"/>
        </w:rPr>
        <w:t xml:space="preserve">Kafer, 2013; Price, 2011; Samuels, 2017 </w:t>
      </w:r>
      <w:r w:rsidRPr="00B76B60">
        <w:rPr>
          <w:rFonts w:ascii="Georgia" w:hAnsi="Georgia" w:hint="cs"/>
          <w:sz w:val="18"/>
          <w:szCs w:val="20"/>
          <w:rtl/>
        </w:rPr>
        <w:t xml:space="preserve">). עוד עלה מהמחקר כי עוצמת הקשיים שהמרואיינים נתקלו בהם בשוק העבודה הושפעה, פעמים רבות, מתדירותם של התקפי המחלה, וכן מתחום העיסוק הספציפי. אתגרים שעובדים נתקלו בהם רוככו במקומות שבהם המעסיק היה בעל רצון וידע להבין את צורכיהם ולהתאים להם את מקום העבודה ואת תנאי העבודה. </w:t>
      </w:r>
    </w:p>
    <w:p w14:paraId="28CF562C"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שנית, המחקר בחן את החלטתם של עובדים עם מוגבלות בלתי נראית לחשוף את דבר מחלתם בפני המעסיק, או להשאירה סמויה מן העין. מהראיונות עלה כי השלבים שקודמים לשלב היציאה מהארון הם שלב הגילוי העצמי של המחלה (האבחון), וכן הבחירה אם להגדיר את עצמם כאדם עם מוגבלות או לא. מהמחקר עלה רצון של המרואיינים "לא </w:t>
      </w:r>
      <w:proofErr w:type="spellStart"/>
      <w:r w:rsidRPr="00B76B60">
        <w:rPr>
          <w:rFonts w:ascii="Georgia" w:hAnsi="Georgia" w:hint="cs"/>
          <w:sz w:val="18"/>
          <w:szCs w:val="20"/>
          <w:rtl/>
        </w:rPr>
        <w:t>להתקרבן</w:t>
      </w:r>
      <w:proofErr w:type="spellEnd"/>
      <w:r w:rsidRPr="00B76B60">
        <w:rPr>
          <w:rFonts w:ascii="Georgia" w:hAnsi="Georgia" w:hint="cs"/>
          <w:sz w:val="18"/>
          <w:szCs w:val="20"/>
          <w:rtl/>
        </w:rPr>
        <w:t xml:space="preserve">". ממצאים אלו מתקשרים בחלקם למודל החברתי (שייקספיר, 2016), המאמץ מסר של תפקודיות לצד מוגבלות. לצד זאת, בחלק מהראיונות עלתה שאיפה לא רק לשרוד את המחלה אלא אף להתגבר עליה. זאת בדומה לייצוג </w:t>
      </w:r>
      <w:r w:rsidRPr="00B76B60">
        <w:rPr>
          <w:rFonts w:ascii="Georgia" w:hAnsi="Georgia"/>
          <w:sz w:val="18"/>
          <w:szCs w:val="20"/>
          <w:rtl/>
        </w:rPr>
        <w:t>–</w:t>
      </w:r>
      <w:r w:rsidRPr="00B76B60">
        <w:rPr>
          <w:rFonts w:ascii="Georgia" w:hAnsi="Georgia" w:hint="cs"/>
          <w:sz w:val="18"/>
          <w:szCs w:val="20"/>
          <w:rtl/>
        </w:rPr>
        <w:t xml:space="preserve"> המופיע בספרות </w:t>
      </w:r>
      <w:r w:rsidRPr="00B76B60">
        <w:rPr>
          <w:rFonts w:ascii="Georgia" w:hAnsi="Georgia"/>
          <w:sz w:val="18"/>
          <w:szCs w:val="20"/>
          <w:rtl/>
        </w:rPr>
        <w:t>–</w:t>
      </w:r>
      <w:r w:rsidRPr="00B76B60">
        <w:rPr>
          <w:rFonts w:ascii="Georgia" w:hAnsi="Georgia" w:hint="cs"/>
          <w:sz w:val="18"/>
          <w:szCs w:val="20"/>
          <w:rtl/>
        </w:rPr>
        <w:t xml:space="preserve"> של "נכי-על", בניגוד ל"נכה רגיל" (</w:t>
      </w:r>
      <w:r w:rsidRPr="00B76B60">
        <w:rPr>
          <w:rFonts w:ascii="Georgia" w:hAnsi="Georgia"/>
          <w:sz w:val="18"/>
          <w:szCs w:val="20"/>
        </w:rPr>
        <w:t>Kama, 2004; Schalk, 2016</w:t>
      </w:r>
      <w:r w:rsidRPr="00B76B60">
        <w:rPr>
          <w:rFonts w:ascii="Georgia" w:hAnsi="Georgia" w:hint="cs"/>
          <w:sz w:val="18"/>
          <w:szCs w:val="20"/>
          <w:rtl/>
        </w:rPr>
        <w:t xml:space="preserve">). שאיפה זו מתקשרת באופן חלקי בלבד למודל החברתי (שייקספיר, 2016), אשר מקושר לרוב לאימוץ זהות המוגבלות ולא לדחייתה או לניסיון להתגבר עליה, כפי שעולה מחלק מהממצאים. שאיפה זו עשויה להעיד על חשש של חלק מהמרואיינים מהיעדר התאמה וקבלה מלאה של החברה את המוגבלות. תהליך היציאה מהארון עצמו, כפי שהוא עולה מהראיונות, הוא תהליך ספירלי ומורכב. מצד אחד הוא מלווה לעיתים בתגובות שליליות של חלק מהמעסיקים והסביבה, ומצד אחר </w:t>
      </w:r>
      <w:r w:rsidRPr="00B76B60">
        <w:rPr>
          <w:rFonts w:ascii="Georgia" w:hAnsi="Georgia"/>
          <w:sz w:val="18"/>
          <w:szCs w:val="20"/>
          <w:rtl/>
        </w:rPr>
        <w:t>–</w:t>
      </w:r>
      <w:r w:rsidRPr="00B76B60">
        <w:rPr>
          <w:rFonts w:ascii="Georgia" w:hAnsi="Georgia" w:hint="cs"/>
          <w:sz w:val="18"/>
          <w:szCs w:val="20"/>
          <w:rtl/>
        </w:rPr>
        <w:t xml:space="preserve"> בתחושת שחרור והשתייכות לקהילה חדשה (</w:t>
      </w:r>
      <w:proofErr w:type="spellStart"/>
      <w:r w:rsidRPr="00B76B60">
        <w:rPr>
          <w:rFonts w:ascii="Georgia" w:hAnsi="Georgia" w:hint="cs"/>
          <w:sz w:val="18"/>
          <w:szCs w:val="20"/>
          <w:rtl/>
        </w:rPr>
        <w:t>סווין</w:t>
      </w:r>
      <w:proofErr w:type="spellEnd"/>
      <w:r w:rsidRPr="00B76B60">
        <w:rPr>
          <w:rFonts w:ascii="Georgia" w:hAnsi="Georgia" w:hint="cs"/>
          <w:sz w:val="18"/>
          <w:szCs w:val="20"/>
          <w:rtl/>
        </w:rPr>
        <w:t xml:space="preserve"> ופרנץ', 2016).</w:t>
      </w:r>
    </w:p>
    <w:p w14:paraId="35299C0B" w14:textId="708B7F18"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מהמחקר עולה החשיבות שיש להיכרות של רשויות המדינה, המעסיקים, והאנשים עם קדחת ים-תיכונית עצמם, עם המחלה. האופן שבו המדינה מסדירה את שוק העבודה והרווחה ואת זכויותיהם של אנשים עם מוגבלות אינו מביא בחשבון באופן מספק את הצרכים של עובדים עם קדחת ים-תיכונית. בכך מקשה המדינה על עובדים עם קדחת ים-תיכונית להשתלב בשוק העבודה, ולוקחת חלק בייצור ובעיצוב המוגבלות (שייקספיר, 2016).</w:t>
      </w:r>
      <w:r w:rsidRPr="00B76B60" w:rsidDel="009E68DD">
        <w:rPr>
          <w:rFonts w:ascii="Georgia" w:hAnsi="Georgia" w:hint="cs"/>
          <w:sz w:val="18"/>
          <w:szCs w:val="20"/>
          <w:rtl/>
        </w:rPr>
        <w:t xml:space="preserve"> </w:t>
      </w:r>
      <w:r w:rsidRPr="00B76B60">
        <w:rPr>
          <w:rFonts w:ascii="Georgia" w:hAnsi="Georgia" w:hint="cs"/>
          <w:sz w:val="18"/>
          <w:szCs w:val="20"/>
          <w:rtl/>
        </w:rPr>
        <w:t>מדובר במחלה קשה אשר טרם זכתה להכרה בספר הליקויים של המוסד לביטוח לאומי. הכרה כזאת יכולה לחזק את תחושת הביטחון בהכנסה (</w:t>
      </w:r>
      <w:r w:rsidRPr="00B76B60">
        <w:rPr>
          <w:rFonts w:ascii="Georgia" w:hAnsi="Georgia"/>
          <w:sz w:val="18"/>
          <w:szCs w:val="20"/>
        </w:rPr>
        <w:t>income security</w:t>
      </w:r>
      <w:r w:rsidRPr="00B76B60">
        <w:rPr>
          <w:rFonts w:ascii="Georgia" w:hAnsi="Georgia" w:hint="cs"/>
          <w:sz w:val="18"/>
          <w:szCs w:val="20"/>
          <w:rtl/>
        </w:rPr>
        <w:t xml:space="preserve">) של חולים בקדחת ים-תיכונית, ובכך לרכך את הקשיים שהם מתמודדים עימם בשוק התעסוקה. יותר מכך, הכרה במחלה </w:t>
      </w:r>
      <w:proofErr w:type="spellStart"/>
      <w:r w:rsidRPr="00B76B60">
        <w:rPr>
          <w:rFonts w:ascii="Georgia" w:hAnsi="Georgia" w:hint="cs"/>
          <w:sz w:val="18"/>
          <w:szCs w:val="20"/>
          <w:rtl/>
        </w:rPr>
        <w:t>היתה</w:t>
      </w:r>
      <w:proofErr w:type="spellEnd"/>
      <w:r w:rsidRPr="00B76B60">
        <w:rPr>
          <w:rFonts w:ascii="Georgia" w:hAnsi="Georgia" w:hint="cs"/>
          <w:sz w:val="18"/>
          <w:szCs w:val="20"/>
          <w:rtl/>
        </w:rPr>
        <w:t xml:space="preserve"> מעלה את המודעות לה בקרב הציבור הרחב, לרבות בקרב העובדים עם קדחת ים-תיכונית ובקרב אוכלוסיית המעסיקים. </w:t>
      </w:r>
    </w:p>
    <w:p w14:paraId="18542578"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lastRenderedPageBreak/>
        <w:t xml:space="preserve">אשר למעסיקים, מצד אחד המחקר מדגיש את החשיבות המיוחדת שבהיכרותם עם המחלה. למעסיקים אשר מכירים את המחלה יש כלים לבצע התאמות אשר מסייעות בהשתלבותם המוצלחת של העובדים בתעסוקה. מעסיקים אלו יודעים לעיתים אף לאתר עובדים עם קדחת ים-תיכונית ולפנות אליהם. מכאן שהגברת המודעות לקדחת ים-תיכונית בציבור ככלל, ובציבור המעסיקים בפרט, עשויה לסייע להשתלבותם המוצלחת של אנשים עם קדחת ים-תיכונית בשוק העבודה. </w:t>
      </w:r>
    </w:p>
    <w:p w14:paraId="6F2E2D67"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מצד אחר עולה מן המחקר כי התגובה של המעסיקים לעובדים החושפים בפניהם את היותם חולים בקדחת ים-תיכונית היא לעיתים מורכבת. החל ברצון לעזור, עבור דרך רחמים, וכלה בהיעדר אמון וחשש מפני ההשלכות הכלכליות הכרוכות בהעסקת עובד שכזה. יותר מכך, מהמחקר עולה כי לעיתים העובדים עצמם אינם מעוניינים להגדיר את עצמם כעובדים עם מוגבלות, ואינם מעוניינים לצאת מהארון ולחשוף את דבר מחלתם בפני המעסיק. ממצאים אלו מתחברים לספרות הדנה בדילמה סביב היציאה מארון המוגבלות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ואח', 2016; </w:t>
      </w: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2016, 280;</w:t>
      </w:r>
      <w:r w:rsidRPr="00B76B60">
        <w:rPr>
          <w:rFonts w:ascii="Georgia" w:hAnsi="Georgia"/>
          <w:sz w:val="18"/>
          <w:szCs w:val="20"/>
        </w:rPr>
        <w:t xml:space="preserve"> .(Swain &amp; Cameron, 1999; Wendell, 1996 </w:t>
      </w:r>
    </w:p>
    <w:p w14:paraId="5990CD31"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מכאן ניתן להסיק שכדי לסייע בהשתלבותם של עובדים עם קדחת ים-תיכונית בשוק העבודה אין די בהפצת ידע על המחלה בקרב מעסיקים, אלא יש צורך בביצוען של התאמות חברתיות רחבות ואוניברסליות, ובהשתת עלויות רבות יותר על המדינה. התאמות שכאלו </w:t>
      </w:r>
      <w:r w:rsidRPr="00B76B60">
        <w:rPr>
          <w:rFonts w:ascii="Georgia" w:hAnsi="Georgia"/>
          <w:sz w:val="18"/>
          <w:szCs w:val="20"/>
          <w:rtl/>
        </w:rPr>
        <w:t>–</w:t>
      </w:r>
      <w:r w:rsidRPr="00B76B60">
        <w:rPr>
          <w:rFonts w:ascii="Georgia" w:hAnsi="Georgia" w:hint="cs"/>
          <w:sz w:val="18"/>
          <w:szCs w:val="20"/>
          <w:rtl/>
        </w:rPr>
        <w:t xml:space="preserve"> אשר עומדות בקנה אחד עם המודל החברתי של מוגבלות (אוליבר, 2016; מור, 2012; שייקספיר 2016) </w:t>
      </w:r>
      <w:r w:rsidRPr="00B76B60">
        <w:rPr>
          <w:rFonts w:ascii="Georgia" w:hAnsi="Georgia"/>
          <w:sz w:val="18"/>
          <w:szCs w:val="20"/>
          <w:rtl/>
        </w:rPr>
        <w:t>–</w:t>
      </w:r>
      <w:r w:rsidRPr="00B76B60">
        <w:rPr>
          <w:rFonts w:ascii="Georgia" w:hAnsi="Georgia" w:hint="cs"/>
          <w:sz w:val="18"/>
          <w:szCs w:val="20"/>
          <w:rtl/>
        </w:rPr>
        <w:t xml:space="preserve"> יכולות לסייע גם לעובדים עם קדחת ים-תיכונית, אך גם לאוכלוסיות האחרות אשר אינן מעוניינות בהכרח לחשוף את צורכיהן הייחודיים בפני המעסיקים. </w:t>
      </w:r>
    </w:p>
    <w:p w14:paraId="231CA58C" w14:textId="77777777" w:rsidR="00CE7A25" w:rsidRPr="00B76B60" w:rsidRDefault="00CE7A25" w:rsidP="009207EE">
      <w:pPr>
        <w:spacing w:after="180" w:line="280" w:lineRule="exact"/>
        <w:jc w:val="both"/>
        <w:rPr>
          <w:rFonts w:ascii="Georgia" w:hAnsi="Georgia"/>
          <w:sz w:val="18"/>
          <w:szCs w:val="20"/>
        </w:rPr>
      </w:pPr>
      <w:r w:rsidRPr="00B76B60">
        <w:rPr>
          <w:rFonts w:ascii="Georgia" w:hAnsi="Georgia" w:hint="cs"/>
          <w:sz w:val="18"/>
          <w:szCs w:val="20"/>
          <w:rtl/>
        </w:rPr>
        <w:t xml:space="preserve">סוג אחד של התאמות נוגע למתן גמישות רבה יותר בעבודה </w:t>
      </w:r>
      <w:r w:rsidRPr="00B76B60">
        <w:rPr>
          <w:rFonts w:ascii="Georgia" w:hAnsi="Georgia"/>
          <w:sz w:val="18"/>
          <w:szCs w:val="20"/>
          <w:rtl/>
        </w:rPr>
        <w:t>–</w:t>
      </w:r>
      <w:r w:rsidRPr="00B76B60">
        <w:rPr>
          <w:rFonts w:ascii="Georgia" w:hAnsi="Georgia" w:hint="cs"/>
          <w:sz w:val="18"/>
          <w:szCs w:val="20"/>
          <w:rtl/>
        </w:rPr>
        <w:t xml:space="preserve"> בשעות העבודה, בזמני העבודה ובמיקום העבודה. הצורך במקום עבודה המאפשר גמישות עלה בבירור מהראיונות. צורך זה מתחבר לספרות בדבר מקצב החיים השונה של אנשים עם מוגבלות, המציעה לראות בו חלופה לגיטימית לתפיסת הזמן הנורמטיבית, המקדמת מהירות ויעילות (שוורץ, 2020;</w:t>
      </w:r>
      <w:r w:rsidRPr="00B76B60">
        <w:rPr>
          <w:rFonts w:ascii="Georgia" w:hAnsi="Georgia"/>
          <w:sz w:val="18"/>
          <w:szCs w:val="20"/>
        </w:rPr>
        <w:t xml:space="preserve">Kafer, 2013; Price, 2011; Samuel, 2017 </w:t>
      </w:r>
      <w:r w:rsidRPr="00B76B60">
        <w:rPr>
          <w:rFonts w:ascii="Georgia" w:hAnsi="Georgia" w:hint="cs"/>
          <w:sz w:val="18"/>
          <w:szCs w:val="20"/>
          <w:rtl/>
        </w:rPr>
        <w:t>). במחקר יש דיון רב על יתרונותיהם של זמני עבודה גמישים, אשר מאפשרים לעובדים לתמרן בין מנוחה לעבודה, בין עבודה לטיפול ובין מחלה לעבודה (</w:t>
      </w:r>
      <w:r w:rsidRPr="00B76B60">
        <w:rPr>
          <w:rFonts w:ascii="Georgia" w:hAnsi="Georgia"/>
          <w:sz w:val="18"/>
          <w:szCs w:val="20"/>
        </w:rPr>
        <w:t>Fagan &amp; Lallement, 2000</w:t>
      </w:r>
      <w:r w:rsidRPr="00B76B60">
        <w:rPr>
          <w:rFonts w:ascii="Georgia" w:hAnsi="Georgia" w:hint="cs"/>
          <w:sz w:val="18"/>
          <w:szCs w:val="20"/>
          <w:rtl/>
        </w:rPr>
        <w:t xml:space="preserve">). מקומות אשר מעניקים לעובדים גמישות מספקים מענה גם לעובדים עם מוגבלות שיצאו מהארון וגם לאלו שבחרו שלא לחשוף את מוגבלותם. יתרה מזאת, מקומות עבודה שכאלו מספקים מענה גם לאוכלוסיות רבות נוספות </w:t>
      </w:r>
      <w:r w:rsidRPr="00B76B60">
        <w:rPr>
          <w:rFonts w:ascii="Georgia" w:hAnsi="Georgia"/>
          <w:sz w:val="18"/>
          <w:szCs w:val="20"/>
          <w:rtl/>
        </w:rPr>
        <w:t>–</w:t>
      </w:r>
      <w:r w:rsidRPr="00B76B60">
        <w:rPr>
          <w:rFonts w:ascii="Georgia" w:hAnsi="Georgia" w:hint="cs"/>
          <w:sz w:val="18"/>
          <w:szCs w:val="20"/>
          <w:rtl/>
        </w:rPr>
        <w:t xml:space="preserve"> דוגמת עובדים המטפלים בבני משפחה ועובדים מבוגרים. בפועל, בספרות, במדינות שונות ובמקומות עבודה שונים יש דוגמאות להסדרים שונים ומגוונים אשר מעניקים בדרכים שונות גמישות לעובדים (</w:t>
      </w:r>
      <w:r w:rsidRPr="00B76B60">
        <w:rPr>
          <w:rFonts w:ascii="Georgia" w:hAnsi="Georgia"/>
          <w:sz w:val="18"/>
          <w:szCs w:val="20"/>
        </w:rPr>
        <w:t>Anxo &amp; O’Reilly, 2002; Schmid, 2002</w:t>
      </w:r>
      <w:r w:rsidRPr="00B76B60">
        <w:rPr>
          <w:rFonts w:ascii="Georgia" w:hAnsi="Georgia" w:hint="cs"/>
          <w:sz w:val="18"/>
          <w:szCs w:val="20"/>
          <w:rtl/>
        </w:rPr>
        <w:t xml:space="preserve">). </w:t>
      </w:r>
    </w:p>
    <w:p w14:paraId="1D07B00C"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סוג שני של התאמות רחבות יותר כולל עיצוב מחודש של שוק העבודה ברוח המודל החברתי למוגבלות </w:t>
      </w:r>
      <w:r w:rsidRPr="00B76B60">
        <w:rPr>
          <w:rFonts w:ascii="Georgia" w:hAnsi="Georgia"/>
          <w:sz w:val="18"/>
          <w:szCs w:val="20"/>
          <w:rtl/>
        </w:rPr>
        <w:t>–</w:t>
      </w:r>
      <w:r w:rsidRPr="00B76B60">
        <w:rPr>
          <w:rFonts w:ascii="Georgia" w:hAnsi="Georgia" w:hint="cs"/>
          <w:sz w:val="18"/>
          <w:szCs w:val="20"/>
          <w:rtl/>
        </w:rPr>
        <w:t xml:space="preserve"> ונוגע להגדלת המחויבות המוטלת על המדינה. השאלה על מי מוטלת </w:t>
      </w:r>
      <w:r w:rsidRPr="00B76B60">
        <w:rPr>
          <w:rFonts w:ascii="Georgia" w:hAnsi="Georgia" w:hint="cs"/>
          <w:sz w:val="18"/>
          <w:szCs w:val="20"/>
          <w:rtl/>
        </w:rPr>
        <w:lastRenderedPageBreak/>
        <w:t xml:space="preserve">האחריות לסיכונים חברתיים שונים (דוגמת נכות, היעדר עבודה בשל אבטלה, היעדר עבודה בשל צורך בטיפול בבני משפחה, היעדר הכנסה בשל פרישה מהעבודה) </w:t>
      </w:r>
      <w:r w:rsidRPr="00B76B60">
        <w:rPr>
          <w:rFonts w:ascii="Georgia" w:hAnsi="Georgia"/>
          <w:sz w:val="18"/>
          <w:szCs w:val="20"/>
          <w:rtl/>
        </w:rPr>
        <w:t>–</w:t>
      </w:r>
      <w:r w:rsidRPr="00B76B60">
        <w:rPr>
          <w:rFonts w:ascii="Georgia" w:hAnsi="Georgia" w:hint="cs"/>
          <w:sz w:val="18"/>
          <w:szCs w:val="20"/>
          <w:rtl/>
        </w:rPr>
        <w:t xml:space="preserve"> על המדינה, על המעסיק או על הפרט </w:t>
      </w:r>
      <w:r w:rsidRPr="00B76B60">
        <w:rPr>
          <w:rFonts w:ascii="Georgia" w:hAnsi="Georgia"/>
          <w:sz w:val="18"/>
          <w:szCs w:val="20"/>
          <w:rtl/>
        </w:rPr>
        <w:t>–</w:t>
      </w:r>
      <w:r w:rsidRPr="00B76B60">
        <w:rPr>
          <w:rFonts w:ascii="Georgia" w:hAnsi="Georgia" w:hint="cs"/>
          <w:sz w:val="18"/>
          <w:szCs w:val="20"/>
          <w:rtl/>
        </w:rPr>
        <w:t xml:space="preserve"> היא שאלה מרכזית ובסיסית בתחום עיצוב מדיניות רווחה ועבודה (</w:t>
      </w:r>
      <w:r w:rsidRPr="00B76B60">
        <w:rPr>
          <w:rFonts w:ascii="Georgia" w:hAnsi="Georgia"/>
          <w:sz w:val="18"/>
          <w:szCs w:val="20"/>
        </w:rPr>
        <w:t>Lurie, 2020; Natali &amp; Pavolini, 2018; Summers, 1989</w:t>
      </w:r>
      <w:r w:rsidRPr="00B76B60">
        <w:rPr>
          <w:rFonts w:ascii="Georgia" w:hAnsi="Georgia" w:hint="cs"/>
          <w:sz w:val="18"/>
          <w:szCs w:val="20"/>
          <w:rtl/>
        </w:rPr>
        <w:t>). מדינות שונות ומשטרי רווחה שונים נבדלים ביניהם באופן שבו מתבצעת חלוקת האחריות בין הפרט, המעסיק והמדינה (</w:t>
      </w:r>
      <w:r w:rsidRPr="00B76B60">
        <w:rPr>
          <w:rFonts w:ascii="Georgia" w:hAnsi="Georgia"/>
          <w:sz w:val="18"/>
          <w:szCs w:val="20"/>
        </w:rPr>
        <w:t>Esping-Andersen, 1990</w:t>
      </w:r>
      <w:r w:rsidRPr="00B76B60">
        <w:rPr>
          <w:rFonts w:ascii="Georgia" w:hAnsi="Georgia" w:hint="cs"/>
          <w:sz w:val="18"/>
          <w:szCs w:val="20"/>
          <w:rtl/>
        </w:rPr>
        <w:t xml:space="preserve">). מהספרות עולים כמה יתרונות שיש בהסדרת זכויות כזכויות רווחה </w:t>
      </w:r>
      <w:r w:rsidRPr="00B76B60">
        <w:rPr>
          <w:rFonts w:ascii="Georgia" w:hAnsi="Georgia"/>
          <w:sz w:val="18"/>
          <w:szCs w:val="20"/>
          <w:rtl/>
        </w:rPr>
        <w:t>–</w:t>
      </w:r>
      <w:r w:rsidRPr="00B76B60">
        <w:rPr>
          <w:rFonts w:ascii="Georgia" w:hAnsi="Georgia" w:hint="cs"/>
          <w:sz w:val="18"/>
          <w:szCs w:val="20"/>
          <w:rtl/>
        </w:rPr>
        <w:t xml:space="preserve"> זכויות אשר ממומנות ומנוהלות על ידי המדינה על פני הסדרתן בדרך של זכויות תעסוקתיות </w:t>
      </w:r>
      <w:r w:rsidRPr="00B76B60">
        <w:rPr>
          <w:rFonts w:ascii="Georgia" w:hAnsi="Georgia"/>
          <w:sz w:val="18"/>
          <w:szCs w:val="20"/>
          <w:rtl/>
        </w:rPr>
        <w:t>–</w:t>
      </w:r>
      <w:r w:rsidRPr="00B76B60">
        <w:rPr>
          <w:rFonts w:ascii="Georgia" w:hAnsi="Georgia" w:hint="cs"/>
          <w:sz w:val="18"/>
          <w:szCs w:val="20"/>
          <w:rtl/>
        </w:rPr>
        <w:t xml:space="preserve"> זכויות הממומנות על ידי המעסיק.</w:t>
      </w:r>
      <w:r w:rsidRPr="00B76B60">
        <w:rPr>
          <w:rStyle w:val="FootnoteReference"/>
          <w:rFonts w:ascii="Georgia" w:hAnsi="Georgia"/>
          <w:sz w:val="18"/>
          <w:szCs w:val="20"/>
          <w:rtl/>
        </w:rPr>
        <w:footnoteReference w:id="8"/>
      </w:r>
      <w:r w:rsidRPr="00B76B60">
        <w:rPr>
          <w:rFonts w:ascii="Georgia" w:hAnsi="Georgia" w:hint="cs"/>
          <w:sz w:val="18"/>
          <w:szCs w:val="20"/>
          <w:rtl/>
        </w:rPr>
        <w:t xml:space="preserve"> ראשית, ברגע שזכות מסוימת מוסדרת כזכות רווחה (להבדיל מזכות תעסוקתית) היא יכולה להינתן לכל התושבים במדינה, לרבות עובדים עצמאים, עובדים בכלכלת החלטורה וכאלו שאינם עובדים. שנית, ברגע שזכות מסוימת ניתנת על ידי המדינה ולא על ידי המעסיק, פוחת החשש שמעסיק יימנע מהעסקת עובדים העשויים לנצל את הזכות באופן מיוחד.</w:t>
      </w:r>
      <w:r w:rsidRPr="00B76B60">
        <w:rPr>
          <w:rStyle w:val="FootnoteReference"/>
          <w:rFonts w:ascii="Georgia" w:hAnsi="Georgia"/>
          <w:sz w:val="18"/>
          <w:szCs w:val="20"/>
          <w:rtl/>
        </w:rPr>
        <w:footnoteReference w:id="9"/>
      </w:r>
      <w:r w:rsidRPr="00B76B60">
        <w:rPr>
          <w:rFonts w:ascii="Georgia" w:hAnsi="Georgia" w:hint="cs"/>
          <w:sz w:val="18"/>
          <w:szCs w:val="20"/>
          <w:rtl/>
        </w:rPr>
        <w:t xml:space="preserve"> </w:t>
      </w:r>
    </w:p>
    <w:p w14:paraId="4AF97B13"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במחקר הנוכחי, סוגיה זו עלתה בכמה הקשרים. ראשית, עובדים עצמאים שרואיינו התייחסו לקושי הנובע מהיעדר זכאותם לדמי מחלה. לו המדינה </w:t>
      </w:r>
      <w:proofErr w:type="spellStart"/>
      <w:r w:rsidRPr="00B76B60">
        <w:rPr>
          <w:rFonts w:ascii="Georgia" w:hAnsi="Georgia" w:hint="cs"/>
          <w:sz w:val="18"/>
          <w:szCs w:val="20"/>
          <w:rtl/>
        </w:rPr>
        <w:t>היתה</w:t>
      </w:r>
      <w:proofErr w:type="spellEnd"/>
      <w:r w:rsidRPr="00B76B60">
        <w:rPr>
          <w:rFonts w:ascii="Georgia" w:hAnsi="Georgia" w:hint="cs"/>
          <w:sz w:val="18"/>
          <w:szCs w:val="20"/>
          <w:rtl/>
        </w:rPr>
        <w:t xml:space="preserve"> מממנת את ימי המחלה (למשל בדרך של הרחבת האפשרות לקבל דמי נכות זמנית או בדרך אחרת) היה בכך משום סיוע לעצמאים שחולים בקדחת ים-תיכונית בפרט, ולאוכלוסיית העצמאים בכלל. בהקשר זה יש מקום להזכיר שעבודה כעצמאי עשויה לחסוך במידת מה את דילמת היציאה מהארון בפני המעסיק, דילמה אשר עלתה במחקר זה בקרב עובדים שכירים. </w:t>
      </w:r>
    </w:p>
    <w:p w14:paraId="5FF36303" w14:textId="77777777" w:rsidR="00CE7A25" w:rsidRPr="00B76B60" w:rsidRDefault="00CE7A25" w:rsidP="009207EE">
      <w:pPr>
        <w:spacing w:after="180" w:line="280" w:lineRule="exact"/>
        <w:jc w:val="both"/>
        <w:rPr>
          <w:rFonts w:ascii="Georgia" w:hAnsi="Georgia"/>
          <w:sz w:val="18"/>
          <w:szCs w:val="20"/>
          <w:rtl/>
        </w:rPr>
      </w:pPr>
      <w:r w:rsidRPr="00B76B60">
        <w:rPr>
          <w:rFonts w:ascii="Georgia" w:hAnsi="Georgia" w:hint="cs"/>
          <w:sz w:val="18"/>
          <w:szCs w:val="20"/>
          <w:rtl/>
        </w:rPr>
        <w:t xml:space="preserve">שנית, העובד הממלא תפקיד ניהול שרואיין למחקר זה ציין את הנטל הכרוך במימון ימי מחלה רבים לעובדים. העובדים, מצידם, ציינו את חוסר הנעימות הכרוך בלקיחת ימי מחלה רבים במימון המעסיק. מימון מוגבר של המדינה את ימי מחלה (שניתן, כאמור לעצבו בדרכים שונות) יכול לסייע הן לעובדים עם קדחת ים-תיכונית, הן לאוכלוסיות רבות אחרות: עובדים עם מוגבלויות שונות, עובדים המטפלים בבני משפחה ועובדים מבוגרים. </w:t>
      </w:r>
    </w:p>
    <w:p w14:paraId="172A6580" w14:textId="77777777" w:rsidR="00CE7A25" w:rsidRDefault="00CE7A25" w:rsidP="009207EE">
      <w:pPr>
        <w:spacing w:after="180" w:line="280" w:lineRule="exact"/>
        <w:jc w:val="both"/>
        <w:rPr>
          <w:rFonts w:ascii="Georgia" w:hAnsi="Georgia"/>
          <w:sz w:val="18"/>
          <w:szCs w:val="20"/>
        </w:rPr>
      </w:pPr>
      <w:r w:rsidRPr="00B76B60">
        <w:rPr>
          <w:rFonts w:ascii="Georgia" w:hAnsi="Georgia" w:hint="cs"/>
          <w:sz w:val="18"/>
          <w:szCs w:val="20"/>
          <w:rtl/>
        </w:rPr>
        <w:t xml:space="preserve">מעבר להשפעות שיש במחקר על המדיניות של המדינה ושל המעסיקים, יש בו תובנות גם באשר לעובדים עם קדחת ים-תיכונית עצמם. מהראיונות שנערכו במחקר עולה החשיבות שבהיכרות של העובדים עצמם עם המחלה. היכרות שכזו היא בעלת חשיבות רבה קודם כל מבחינת אבחון של המחלה וטיפול בה בשלב מוקדם. נוסף על כך, עובדים שהיו מודעים </w:t>
      </w:r>
      <w:r w:rsidRPr="00B76B60">
        <w:rPr>
          <w:rFonts w:ascii="Georgia" w:hAnsi="Georgia" w:hint="cs"/>
          <w:sz w:val="18"/>
          <w:szCs w:val="20"/>
          <w:rtl/>
        </w:rPr>
        <w:lastRenderedPageBreak/>
        <w:t>למחלה בחרו מקום עבודה אשר בו הם אינם חשים את המוגבלות.</w:t>
      </w:r>
      <w:r w:rsidRPr="00B76B60">
        <w:rPr>
          <w:rStyle w:val="FootnoteReference"/>
          <w:rFonts w:ascii="Georgia" w:hAnsi="Georgia"/>
          <w:sz w:val="18"/>
          <w:szCs w:val="20"/>
          <w:rtl/>
        </w:rPr>
        <w:footnoteReference w:id="10"/>
      </w:r>
      <w:r w:rsidRPr="00B76B60">
        <w:rPr>
          <w:rFonts w:ascii="Georgia" w:hAnsi="Georgia" w:hint="cs"/>
          <w:sz w:val="18"/>
          <w:szCs w:val="20"/>
          <w:rtl/>
        </w:rPr>
        <w:t xml:space="preserve"> לבסוף, מחלק מהראיונות עלתה תחושת השחרור הכרוכה ביציאה מארון המוגבלות ובהשתייכות לקהילה החדשה שהולכת ומתגבשת </w:t>
      </w:r>
      <w:r w:rsidRPr="00B76B60">
        <w:rPr>
          <w:rFonts w:ascii="Georgia" w:hAnsi="Georgia"/>
          <w:sz w:val="18"/>
          <w:szCs w:val="20"/>
          <w:rtl/>
        </w:rPr>
        <w:t>–</w:t>
      </w:r>
      <w:r w:rsidRPr="00B76B60">
        <w:rPr>
          <w:rFonts w:ascii="Georgia" w:hAnsi="Georgia" w:hint="cs"/>
          <w:sz w:val="18"/>
          <w:szCs w:val="20"/>
          <w:rtl/>
        </w:rPr>
        <w:t xml:space="preserve"> קהילת האנשים עם קדחת ים-תיכונית וקהילת האנשים עם מוגבלות בלתי נראית. </w:t>
      </w:r>
    </w:p>
    <w:p w14:paraId="41BB9EE8" w14:textId="77777777" w:rsidR="009207EE" w:rsidRDefault="009207EE" w:rsidP="009207EE">
      <w:pPr>
        <w:spacing w:line="280" w:lineRule="exact"/>
        <w:jc w:val="both"/>
        <w:rPr>
          <w:rFonts w:ascii="Georgia" w:hAnsi="Georgia"/>
          <w:sz w:val="18"/>
          <w:szCs w:val="20"/>
        </w:rPr>
      </w:pPr>
    </w:p>
    <w:p w14:paraId="10876DC4" w14:textId="77777777" w:rsidR="009207EE" w:rsidRPr="00B76B60" w:rsidRDefault="009207EE" w:rsidP="009207EE">
      <w:pPr>
        <w:spacing w:line="280" w:lineRule="exact"/>
        <w:jc w:val="both"/>
        <w:rPr>
          <w:rFonts w:ascii="Georgia" w:hAnsi="Georgia"/>
          <w:sz w:val="18"/>
          <w:szCs w:val="20"/>
          <w:rtl/>
        </w:rPr>
      </w:pPr>
    </w:p>
    <w:p w14:paraId="50849932" w14:textId="3CA72DEE" w:rsidR="00CE7A25" w:rsidRPr="00B76B60" w:rsidRDefault="00CE7A25" w:rsidP="009207EE">
      <w:pPr>
        <w:pStyle w:val="KOT4"/>
        <w:spacing w:after="0"/>
        <w:ind w:left="397" w:right="0" w:hanging="397"/>
        <w:rPr>
          <w:rFonts w:cs="Guttman Aharoni"/>
          <w:color w:val="2A8E8C"/>
          <w:sz w:val="32"/>
          <w:szCs w:val="32"/>
          <w:rtl/>
        </w:rPr>
      </w:pPr>
      <w:r w:rsidRPr="00B76B60">
        <w:rPr>
          <w:rFonts w:cs="Guttman Aharoni" w:hint="cs"/>
          <w:color w:val="2A8E8C"/>
          <w:sz w:val="32"/>
          <w:szCs w:val="32"/>
          <w:rtl/>
        </w:rPr>
        <w:t xml:space="preserve">מקורות </w:t>
      </w:r>
    </w:p>
    <w:p w14:paraId="09F5E7C3" w14:textId="77777777" w:rsidR="00CE7A25" w:rsidRPr="00B76B60" w:rsidRDefault="00CE7A25" w:rsidP="009207EE">
      <w:pPr>
        <w:spacing w:after="120"/>
        <w:ind w:left="397" w:hanging="397"/>
        <w:jc w:val="both"/>
        <w:rPr>
          <w:rFonts w:ascii="Georgia" w:hAnsi="Georgia"/>
          <w:sz w:val="18"/>
          <w:szCs w:val="20"/>
        </w:rPr>
      </w:pPr>
      <w:r w:rsidRPr="00B76B60">
        <w:rPr>
          <w:rFonts w:ascii="Georgia" w:hAnsi="Georgia" w:hint="cs"/>
          <w:sz w:val="18"/>
          <w:szCs w:val="20"/>
          <w:rtl/>
        </w:rPr>
        <w:t xml:space="preserve">אוליבר, מ' (2016). מתוך הפוליטיקה של </w:t>
      </w:r>
      <w:proofErr w:type="spellStart"/>
      <w:r w:rsidRPr="00B76B60">
        <w:rPr>
          <w:rFonts w:ascii="Georgia" w:hAnsi="Georgia" w:hint="cs"/>
          <w:sz w:val="18"/>
          <w:szCs w:val="20"/>
          <w:rtl/>
        </w:rPr>
        <w:t>ההנכיה</w:t>
      </w:r>
      <w:proofErr w:type="spellEnd"/>
      <w:r w:rsidRPr="00B76B60">
        <w:rPr>
          <w:rFonts w:ascii="Georgia" w:hAnsi="Georgia" w:hint="cs"/>
          <w:sz w:val="18"/>
          <w:szCs w:val="20"/>
          <w:rtl/>
        </w:rPr>
        <w:t xml:space="preserve">: גישה סוציולוגית.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לימודי מוגבלות: מקראה</w:t>
      </w:r>
      <w:r w:rsidRPr="00B76B60">
        <w:rPr>
          <w:rFonts w:ascii="Georgia" w:hAnsi="Georgia" w:hint="cs"/>
          <w:sz w:val="18"/>
          <w:szCs w:val="20"/>
          <w:rtl/>
        </w:rPr>
        <w:t xml:space="preserve"> (עמ' 57</w:t>
      </w:r>
      <w:r w:rsidRPr="00B76B60">
        <w:rPr>
          <w:rFonts w:ascii="Georgia" w:hAnsi="Georgia"/>
          <w:sz w:val="18"/>
          <w:szCs w:val="20"/>
          <w:rtl/>
        </w:rPr>
        <w:t>–</w:t>
      </w:r>
      <w:r w:rsidRPr="00B76B60">
        <w:rPr>
          <w:rFonts w:ascii="Georgia" w:hAnsi="Georgia" w:hint="cs"/>
          <w:sz w:val="18"/>
          <w:szCs w:val="20"/>
          <w:rtl/>
        </w:rPr>
        <w:t xml:space="preserve">81).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39C8DA17" w14:textId="77777777"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sz w:val="18"/>
          <w:szCs w:val="20"/>
          <w:rtl/>
        </w:rPr>
        <w:t>אטלן</w:t>
      </w:r>
      <w:proofErr w:type="spellEnd"/>
      <w:r w:rsidRPr="00B76B60">
        <w:rPr>
          <w:rFonts w:ascii="Georgia" w:hAnsi="Georgia"/>
          <w:sz w:val="18"/>
          <w:szCs w:val="20"/>
          <w:rtl/>
        </w:rPr>
        <w:t>,</w:t>
      </w:r>
      <w:r w:rsidRPr="00B76B60">
        <w:rPr>
          <w:rFonts w:ascii="Georgia" w:hAnsi="Georgia" w:hint="cs"/>
          <w:sz w:val="18"/>
          <w:szCs w:val="20"/>
          <w:rtl/>
        </w:rPr>
        <w:t xml:space="preserve"> מ'</w:t>
      </w:r>
      <w:r w:rsidRPr="00B76B60">
        <w:rPr>
          <w:rFonts w:ascii="Georgia" w:hAnsi="Georgia"/>
          <w:sz w:val="18"/>
          <w:szCs w:val="20"/>
          <w:rtl/>
        </w:rPr>
        <w:t xml:space="preserve"> </w:t>
      </w:r>
      <w:r w:rsidRPr="00B76B60">
        <w:rPr>
          <w:rFonts w:ascii="Georgia" w:hAnsi="Georgia" w:hint="cs"/>
          <w:sz w:val="18"/>
          <w:szCs w:val="20"/>
          <w:rtl/>
        </w:rPr>
        <w:t>ו</w:t>
      </w:r>
      <w:r w:rsidRPr="00B76B60">
        <w:rPr>
          <w:rFonts w:ascii="Georgia" w:hAnsi="Georgia"/>
          <w:sz w:val="18"/>
          <w:szCs w:val="20"/>
          <w:rtl/>
        </w:rPr>
        <w:t>ספיר-אליעזר</w:t>
      </w:r>
      <w:r w:rsidRPr="00B76B60">
        <w:rPr>
          <w:rFonts w:ascii="Georgia" w:hAnsi="Georgia" w:hint="cs"/>
          <w:sz w:val="18"/>
          <w:szCs w:val="20"/>
          <w:rtl/>
        </w:rPr>
        <w:t>, ד' (2016).</w:t>
      </w:r>
      <w:r w:rsidRPr="00B76B60">
        <w:rPr>
          <w:rFonts w:ascii="Georgia" w:hAnsi="Georgia"/>
          <w:sz w:val="18"/>
          <w:szCs w:val="20"/>
          <w:rtl/>
        </w:rPr>
        <w:t xml:space="preserve"> דגשים בחוק להגברת האכיפה של דיני העבודה</w:t>
      </w:r>
      <w:r w:rsidRPr="00B76B60">
        <w:rPr>
          <w:rFonts w:ascii="Georgia" w:hAnsi="Georgia" w:hint="cs"/>
          <w:sz w:val="18"/>
          <w:szCs w:val="20"/>
          <w:rtl/>
        </w:rPr>
        <w:t>:</w:t>
      </w:r>
      <w:r w:rsidRPr="00B76B60">
        <w:rPr>
          <w:rFonts w:ascii="Georgia" w:hAnsi="Georgia"/>
          <w:sz w:val="18"/>
          <w:szCs w:val="20"/>
          <w:rtl/>
        </w:rPr>
        <w:t xml:space="preserve"> אסדרה מגיבה באמת</w:t>
      </w:r>
      <w:r w:rsidRPr="00B76B60">
        <w:rPr>
          <w:rFonts w:ascii="Georgia" w:hAnsi="Georgia" w:hint="cs"/>
          <w:sz w:val="18"/>
          <w:szCs w:val="20"/>
          <w:rtl/>
        </w:rPr>
        <w:t xml:space="preserve">. </w:t>
      </w:r>
      <w:r w:rsidRPr="00B76B60">
        <w:rPr>
          <w:rFonts w:ascii="Georgia" w:hAnsi="Georgia" w:hint="cs"/>
          <w:b/>
          <w:bCs/>
          <w:sz w:val="18"/>
          <w:szCs w:val="20"/>
          <w:rtl/>
        </w:rPr>
        <w:t>חוקים</w:t>
      </w:r>
      <w:r w:rsidRPr="00B76B60">
        <w:rPr>
          <w:rFonts w:ascii="Georgia" w:hAnsi="Georgia" w:hint="cs"/>
          <w:sz w:val="18"/>
          <w:szCs w:val="20"/>
          <w:rtl/>
        </w:rPr>
        <w:t>,</w:t>
      </w:r>
      <w:r w:rsidRPr="00B76B60">
        <w:rPr>
          <w:rFonts w:ascii="Georgia" w:hAnsi="Georgia" w:hint="cs"/>
          <w:b/>
          <w:bCs/>
          <w:sz w:val="18"/>
          <w:szCs w:val="20"/>
          <w:rtl/>
        </w:rPr>
        <w:t xml:space="preserve"> ח</w:t>
      </w:r>
      <w:r w:rsidRPr="00B76B60">
        <w:rPr>
          <w:rFonts w:ascii="Georgia" w:hAnsi="Georgia" w:hint="cs"/>
          <w:sz w:val="18"/>
          <w:szCs w:val="20"/>
          <w:rtl/>
        </w:rPr>
        <w:t>, 119</w:t>
      </w:r>
      <w:r w:rsidRPr="00B76B60">
        <w:rPr>
          <w:rFonts w:ascii="Georgia" w:hAnsi="Georgia"/>
          <w:sz w:val="18"/>
          <w:szCs w:val="20"/>
          <w:rtl/>
        </w:rPr>
        <w:t>–</w:t>
      </w:r>
      <w:r w:rsidRPr="00B76B60">
        <w:rPr>
          <w:rFonts w:ascii="Georgia" w:hAnsi="Georgia" w:hint="cs"/>
          <w:sz w:val="18"/>
          <w:szCs w:val="20"/>
          <w:rtl/>
        </w:rPr>
        <w:t xml:space="preserve">167. </w:t>
      </w:r>
    </w:p>
    <w:p w14:paraId="69636B4F" w14:textId="77777777"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א', אלמוג, נ' </w:t>
      </w:r>
      <w:proofErr w:type="spellStart"/>
      <w:r w:rsidRPr="00B76B60">
        <w:rPr>
          <w:rFonts w:ascii="Georgia" w:hAnsi="Georgia" w:hint="cs"/>
          <w:sz w:val="18"/>
          <w:szCs w:val="20"/>
          <w:rtl/>
        </w:rPr>
        <w:t>וברויאר</w:t>
      </w:r>
      <w:proofErr w:type="spellEnd"/>
      <w:r w:rsidRPr="00B76B60">
        <w:rPr>
          <w:rFonts w:ascii="Georgia" w:hAnsi="Georgia" w:hint="cs"/>
          <w:sz w:val="18"/>
          <w:szCs w:val="20"/>
          <w:rtl/>
        </w:rPr>
        <w:t xml:space="preserve">, נ' (2016). תגובה. ארון הנכות: לצאת, להישאר או לפרק.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 xml:space="preserve">לימודי מוגבלות: מקראה </w:t>
      </w:r>
      <w:r w:rsidRPr="00B76B60">
        <w:rPr>
          <w:rFonts w:ascii="Georgia" w:hAnsi="Georgia" w:hint="cs"/>
          <w:sz w:val="18"/>
          <w:szCs w:val="20"/>
          <w:rtl/>
        </w:rPr>
        <w:t>(עמ' 299</w:t>
      </w:r>
      <w:r w:rsidRPr="00B76B60">
        <w:rPr>
          <w:rFonts w:ascii="Georgia" w:hAnsi="Georgia"/>
          <w:sz w:val="18"/>
          <w:szCs w:val="20"/>
          <w:rtl/>
        </w:rPr>
        <w:t>–</w:t>
      </w:r>
      <w:r w:rsidRPr="00B76B60">
        <w:rPr>
          <w:rFonts w:ascii="Georgia" w:hAnsi="Georgia" w:hint="cs"/>
          <w:sz w:val="18"/>
          <w:szCs w:val="20"/>
          <w:rtl/>
        </w:rPr>
        <w:t xml:space="preserve">311).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2618B66E"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אלבין, ע' ומור, ש' (2018). ייצוג הולם של אנשים עם מוגבלות בתעסוקה בישראל. </w:t>
      </w:r>
      <w:r w:rsidRPr="00B76B60">
        <w:rPr>
          <w:rFonts w:ascii="Georgia" w:hAnsi="Georgia" w:hint="cs"/>
          <w:b/>
          <w:bCs/>
          <w:sz w:val="18"/>
          <w:szCs w:val="20"/>
          <w:rtl/>
        </w:rPr>
        <w:t>עבודה, חברה ומשפט</w:t>
      </w:r>
      <w:r w:rsidRPr="00B76B60">
        <w:rPr>
          <w:rFonts w:ascii="Georgia" w:hAnsi="Georgia" w:hint="cs"/>
          <w:sz w:val="18"/>
          <w:szCs w:val="20"/>
          <w:rtl/>
        </w:rPr>
        <w:t>,</w:t>
      </w:r>
      <w:r w:rsidRPr="00B76B60">
        <w:rPr>
          <w:rFonts w:ascii="Georgia" w:hAnsi="Georgia" w:hint="cs"/>
          <w:b/>
          <w:bCs/>
          <w:sz w:val="18"/>
          <w:szCs w:val="20"/>
          <w:rtl/>
        </w:rPr>
        <w:t xml:space="preserve"> טו</w:t>
      </w:r>
      <w:r w:rsidRPr="00B76B60">
        <w:rPr>
          <w:rFonts w:ascii="Georgia" w:hAnsi="Georgia" w:hint="cs"/>
          <w:sz w:val="18"/>
          <w:szCs w:val="20"/>
          <w:rtl/>
        </w:rPr>
        <w:t>, 75</w:t>
      </w:r>
      <w:r w:rsidRPr="00B76B60">
        <w:rPr>
          <w:rFonts w:ascii="Georgia" w:hAnsi="Georgia"/>
          <w:sz w:val="18"/>
          <w:szCs w:val="20"/>
          <w:rtl/>
        </w:rPr>
        <w:t>–</w:t>
      </w:r>
      <w:r w:rsidRPr="00B76B60">
        <w:rPr>
          <w:rFonts w:ascii="Georgia" w:hAnsi="Georgia" w:hint="cs"/>
          <w:sz w:val="18"/>
          <w:szCs w:val="20"/>
          <w:rtl/>
        </w:rPr>
        <w:t xml:space="preserve">117. </w:t>
      </w:r>
    </w:p>
    <w:p w14:paraId="1D1B4FB0"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אלפסי-</w:t>
      </w:r>
      <w:proofErr w:type="spellStart"/>
      <w:r w:rsidRPr="00B76B60">
        <w:rPr>
          <w:rFonts w:ascii="Georgia" w:hAnsi="Georgia" w:hint="cs"/>
          <w:sz w:val="18"/>
          <w:szCs w:val="20"/>
          <w:rtl/>
        </w:rPr>
        <w:t>הנלי</w:t>
      </w:r>
      <w:proofErr w:type="spellEnd"/>
      <w:r w:rsidRPr="00B76B60">
        <w:rPr>
          <w:rFonts w:ascii="Georgia" w:hAnsi="Georgia" w:hint="cs"/>
          <w:sz w:val="18"/>
          <w:szCs w:val="20"/>
          <w:rtl/>
        </w:rPr>
        <w:t xml:space="preserve">, מ' (2017). מעסיקים של עובדים עם מוגבלות בישראל: עמדות, אתגרים וצרכים. </w:t>
      </w:r>
      <w:r w:rsidRPr="00B76B60">
        <w:rPr>
          <w:rFonts w:ascii="Georgia" w:hAnsi="Georgia" w:hint="cs"/>
          <w:b/>
          <w:bCs/>
          <w:sz w:val="18"/>
          <w:szCs w:val="20"/>
          <w:rtl/>
        </w:rPr>
        <w:t>ביטחון סוציאלי</w:t>
      </w:r>
      <w:r w:rsidRPr="00B76B60">
        <w:rPr>
          <w:rFonts w:ascii="Georgia" w:hAnsi="Georgia" w:hint="cs"/>
          <w:sz w:val="18"/>
          <w:szCs w:val="20"/>
          <w:rtl/>
        </w:rPr>
        <w:t>,</w:t>
      </w:r>
      <w:r w:rsidRPr="00B76B60">
        <w:rPr>
          <w:rFonts w:ascii="Georgia" w:hAnsi="Georgia" w:hint="cs"/>
          <w:b/>
          <w:bCs/>
          <w:sz w:val="18"/>
          <w:szCs w:val="20"/>
          <w:rtl/>
        </w:rPr>
        <w:t xml:space="preserve"> 102</w:t>
      </w:r>
      <w:r w:rsidRPr="00B76B60">
        <w:rPr>
          <w:rFonts w:ascii="Georgia" w:hAnsi="Georgia" w:hint="cs"/>
          <w:sz w:val="18"/>
          <w:szCs w:val="20"/>
          <w:rtl/>
        </w:rPr>
        <w:t>, 21</w:t>
      </w:r>
      <w:r w:rsidRPr="00B76B60">
        <w:rPr>
          <w:rFonts w:ascii="Georgia" w:hAnsi="Georgia"/>
          <w:sz w:val="18"/>
          <w:szCs w:val="20"/>
          <w:rtl/>
        </w:rPr>
        <w:t>–</w:t>
      </w:r>
      <w:r w:rsidRPr="00B76B60">
        <w:rPr>
          <w:rFonts w:ascii="Georgia" w:hAnsi="Georgia" w:hint="cs"/>
          <w:sz w:val="18"/>
          <w:szCs w:val="20"/>
          <w:rtl/>
        </w:rPr>
        <w:t xml:space="preserve">58. </w:t>
      </w:r>
    </w:p>
    <w:p w14:paraId="3BCCCF7B"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גוטליב, ד' (2021). מיצוי זכויות חברתיות בישראל: ממצאי מחקר. </w:t>
      </w:r>
      <w:r w:rsidRPr="00B76B60">
        <w:rPr>
          <w:rFonts w:ascii="Georgia" w:hAnsi="Georgia" w:hint="cs"/>
          <w:b/>
          <w:bCs/>
          <w:sz w:val="18"/>
          <w:szCs w:val="20"/>
          <w:rtl/>
        </w:rPr>
        <w:t>ביטחון סוציאלי</w:t>
      </w:r>
      <w:r w:rsidRPr="00B76B60">
        <w:rPr>
          <w:rFonts w:ascii="Georgia" w:hAnsi="Georgia" w:hint="cs"/>
          <w:sz w:val="18"/>
          <w:szCs w:val="20"/>
          <w:rtl/>
        </w:rPr>
        <w:t>,</w:t>
      </w:r>
      <w:r w:rsidRPr="00B76B60">
        <w:rPr>
          <w:rFonts w:ascii="Georgia" w:hAnsi="Georgia" w:hint="cs"/>
          <w:b/>
          <w:bCs/>
          <w:sz w:val="18"/>
          <w:szCs w:val="20"/>
          <w:rtl/>
        </w:rPr>
        <w:t xml:space="preserve"> 113</w:t>
      </w:r>
      <w:r w:rsidRPr="00B76B60">
        <w:rPr>
          <w:rFonts w:ascii="Georgia" w:hAnsi="Georgia" w:hint="cs"/>
          <w:sz w:val="18"/>
          <w:szCs w:val="20"/>
          <w:rtl/>
        </w:rPr>
        <w:t>,</w:t>
      </w:r>
      <w:r w:rsidRPr="00B76B60">
        <w:rPr>
          <w:rFonts w:ascii="Georgia" w:hAnsi="Georgia" w:hint="cs"/>
          <w:b/>
          <w:bCs/>
          <w:sz w:val="18"/>
          <w:szCs w:val="20"/>
          <w:rtl/>
        </w:rPr>
        <w:t xml:space="preserve"> </w:t>
      </w:r>
      <w:r w:rsidRPr="00B76B60">
        <w:rPr>
          <w:rFonts w:ascii="Georgia" w:hAnsi="Georgia" w:hint="cs"/>
          <w:sz w:val="18"/>
          <w:szCs w:val="20"/>
          <w:rtl/>
        </w:rPr>
        <w:t>17</w:t>
      </w:r>
      <w:r w:rsidRPr="00B76B60">
        <w:rPr>
          <w:rFonts w:ascii="Georgia" w:hAnsi="Georgia"/>
          <w:sz w:val="18"/>
          <w:szCs w:val="20"/>
          <w:rtl/>
        </w:rPr>
        <w:t>–</w:t>
      </w:r>
      <w:r w:rsidRPr="00B76B60">
        <w:rPr>
          <w:rFonts w:ascii="Georgia" w:hAnsi="Georgia" w:hint="cs"/>
          <w:sz w:val="18"/>
          <w:szCs w:val="20"/>
          <w:rtl/>
        </w:rPr>
        <w:t>47.</w:t>
      </w:r>
      <w:r w:rsidRPr="00B76B60">
        <w:rPr>
          <w:rFonts w:ascii="Georgia" w:hAnsi="Georgia" w:hint="cs"/>
          <w:b/>
          <w:bCs/>
          <w:sz w:val="18"/>
          <w:szCs w:val="20"/>
          <w:rtl/>
        </w:rPr>
        <w:t xml:space="preserve"> </w:t>
      </w:r>
    </w:p>
    <w:p w14:paraId="3B407288"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גל, ג'' (2002). עקרון הפיצוי במערכת הביטחון הסוציאלי לאנשים עם מוגבלות בישראל והשלכותיו. </w:t>
      </w:r>
      <w:r w:rsidRPr="00B76B60">
        <w:rPr>
          <w:rFonts w:ascii="Georgia" w:hAnsi="Georgia" w:hint="cs"/>
          <w:b/>
          <w:bCs/>
          <w:sz w:val="18"/>
          <w:szCs w:val="20"/>
          <w:rtl/>
        </w:rPr>
        <w:t>עבודה, חברה ומשפט</w:t>
      </w:r>
      <w:r w:rsidRPr="00B76B60">
        <w:rPr>
          <w:rFonts w:ascii="Georgia" w:hAnsi="Georgia" w:hint="cs"/>
          <w:sz w:val="18"/>
          <w:szCs w:val="20"/>
          <w:rtl/>
        </w:rPr>
        <w:t>,</w:t>
      </w:r>
      <w:r w:rsidRPr="00B76B60">
        <w:rPr>
          <w:rFonts w:ascii="Georgia" w:hAnsi="Georgia" w:hint="cs"/>
          <w:b/>
          <w:bCs/>
          <w:sz w:val="18"/>
          <w:szCs w:val="20"/>
          <w:rtl/>
        </w:rPr>
        <w:t xml:space="preserve"> ט</w:t>
      </w:r>
      <w:r w:rsidRPr="00B76B60">
        <w:rPr>
          <w:rFonts w:ascii="Georgia" w:hAnsi="Georgia" w:hint="cs"/>
          <w:sz w:val="18"/>
          <w:szCs w:val="20"/>
          <w:rtl/>
        </w:rPr>
        <w:t>, 115</w:t>
      </w:r>
      <w:r w:rsidRPr="00B76B60">
        <w:rPr>
          <w:rFonts w:ascii="Georgia" w:hAnsi="Georgia"/>
          <w:sz w:val="18"/>
          <w:szCs w:val="20"/>
          <w:rtl/>
        </w:rPr>
        <w:t>–</w:t>
      </w:r>
      <w:r w:rsidRPr="00B76B60">
        <w:rPr>
          <w:rFonts w:ascii="Georgia" w:hAnsi="Georgia" w:hint="cs"/>
          <w:sz w:val="18"/>
          <w:szCs w:val="20"/>
          <w:rtl/>
        </w:rPr>
        <w:t>134.</w:t>
      </w:r>
    </w:p>
    <w:p w14:paraId="3276A4DF"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גל, ג'' </w:t>
      </w:r>
      <w:proofErr w:type="spellStart"/>
      <w:r w:rsidRPr="00B76B60">
        <w:rPr>
          <w:rFonts w:ascii="Georgia" w:hAnsi="Georgia" w:hint="cs"/>
          <w:sz w:val="18"/>
          <w:szCs w:val="20"/>
          <w:rtl/>
        </w:rPr>
        <w:t>ואייזנשטדט</w:t>
      </w:r>
      <w:proofErr w:type="spellEnd"/>
      <w:r w:rsidRPr="00B76B60">
        <w:rPr>
          <w:rFonts w:ascii="Georgia" w:hAnsi="Georgia" w:hint="cs"/>
          <w:sz w:val="18"/>
          <w:szCs w:val="20"/>
          <w:rtl/>
        </w:rPr>
        <w:t xml:space="preserve">, מ' (2009). </w:t>
      </w:r>
      <w:r w:rsidRPr="00B76B60">
        <w:rPr>
          <w:rFonts w:ascii="Georgia" w:hAnsi="Georgia" w:hint="cs"/>
          <w:b/>
          <w:bCs/>
          <w:sz w:val="18"/>
          <w:szCs w:val="20"/>
          <w:rtl/>
        </w:rPr>
        <w:t>מבוא</w:t>
      </w:r>
      <w:r w:rsidRPr="00B76B60">
        <w:rPr>
          <w:rFonts w:ascii="Georgia" w:hAnsi="Georgia" w:hint="cs"/>
          <w:sz w:val="18"/>
          <w:szCs w:val="20"/>
          <w:rtl/>
        </w:rPr>
        <w:t xml:space="preserve">. בתוך ג'' גל ומ' </w:t>
      </w:r>
      <w:proofErr w:type="spellStart"/>
      <w:r w:rsidRPr="00B76B60">
        <w:rPr>
          <w:rFonts w:ascii="Georgia" w:hAnsi="Georgia" w:hint="cs"/>
          <w:sz w:val="18"/>
          <w:szCs w:val="20"/>
          <w:rtl/>
        </w:rPr>
        <w:t>אייזנשטדט</w:t>
      </w:r>
      <w:proofErr w:type="spellEnd"/>
      <w:r w:rsidRPr="00B76B60">
        <w:rPr>
          <w:rFonts w:ascii="Georgia" w:hAnsi="Georgia" w:hint="cs"/>
          <w:sz w:val="18"/>
          <w:szCs w:val="20"/>
          <w:rtl/>
        </w:rPr>
        <w:t xml:space="preserve"> (עורכים), </w:t>
      </w:r>
      <w:r w:rsidRPr="00B76B60">
        <w:rPr>
          <w:rFonts w:ascii="Georgia" w:hAnsi="Georgia" w:hint="cs"/>
          <w:b/>
          <w:bCs/>
          <w:sz w:val="18"/>
          <w:szCs w:val="20"/>
          <w:rtl/>
        </w:rPr>
        <w:t>נגישות לצדק חברתי בישראל</w:t>
      </w:r>
      <w:r w:rsidRPr="00B76B60">
        <w:rPr>
          <w:rFonts w:ascii="Georgia" w:hAnsi="Georgia" w:hint="cs"/>
          <w:sz w:val="18"/>
          <w:szCs w:val="20"/>
          <w:rtl/>
        </w:rPr>
        <w:t xml:space="preserve"> (עמ' 11</w:t>
      </w:r>
      <w:r w:rsidRPr="00B76B60">
        <w:rPr>
          <w:rFonts w:ascii="Georgia" w:hAnsi="Georgia"/>
          <w:sz w:val="18"/>
          <w:szCs w:val="20"/>
          <w:rtl/>
        </w:rPr>
        <w:t>–</w:t>
      </w:r>
      <w:r w:rsidRPr="00B76B60">
        <w:rPr>
          <w:rFonts w:ascii="Georgia" w:hAnsi="Georgia" w:hint="cs"/>
          <w:sz w:val="18"/>
          <w:szCs w:val="20"/>
          <w:rtl/>
        </w:rPr>
        <w:t xml:space="preserve">22). מרכז </w:t>
      </w:r>
      <w:proofErr w:type="spellStart"/>
      <w:r w:rsidRPr="00B76B60">
        <w:rPr>
          <w:rFonts w:ascii="Georgia" w:hAnsi="Georgia" w:hint="cs"/>
          <w:sz w:val="18"/>
          <w:szCs w:val="20"/>
          <w:rtl/>
        </w:rPr>
        <w:t>טאוב</w:t>
      </w:r>
      <w:proofErr w:type="spellEnd"/>
      <w:r w:rsidRPr="00B76B60">
        <w:rPr>
          <w:rFonts w:ascii="Georgia" w:hAnsi="Georgia" w:hint="cs"/>
          <w:sz w:val="18"/>
          <w:szCs w:val="20"/>
          <w:rtl/>
        </w:rPr>
        <w:t xml:space="preserve"> לחקר המדיניות החברתית בישראל. </w:t>
      </w:r>
    </w:p>
    <w:p w14:paraId="0C9FD435" w14:textId="77777777" w:rsidR="00CE7A25" w:rsidRPr="00B76B60" w:rsidRDefault="00CE7A25" w:rsidP="009207EE">
      <w:pPr>
        <w:spacing w:after="120"/>
        <w:ind w:left="397" w:hanging="397"/>
        <w:jc w:val="both"/>
        <w:rPr>
          <w:rFonts w:ascii="Georgia" w:hAnsi="Georgia"/>
          <w:sz w:val="18"/>
          <w:szCs w:val="20"/>
          <w:rtl/>
        </w:rPr>
      </w:pPr>
      <w:bookmarkStart w:id="7" w:name="_Hlk98748353"/>
      <w:r w:rsidRPr="00B76B60">
        <w:rPr>
          <w:rFonts w:ascii="Georgia" w:hAnsi="Georgia" w:hint="cs"/>
          <w:color w:val="000000"/>
          <w:sz w:val="18"/>
          <w:szCs w:val="20"/>
          <w:rtl/>
        </w:rPr>
        <w:t xml:space="preserve">דורון, א' (1997). הביטוח הלאומי במאבק על האוניברסליות. </w:t>
      </w:r>
      <w:r w:rsidRPr="00B76B60">
        <w:rPr>
          <w:rFonts w:ascii="Georgia" w:hAnsi="Georgia" w:hint="cs"/>
          <w:b/>
          <w:bCs/>
          <w:color w:val="000000"/>
          <w:sz w:val="18"/>
          <w:szCs w:val="20"/>
          <w:rtl/>
        </w:rPr>
        <w:t>ביטחון סוציאלי</w:t>
      </w:r>
      <w:r w:rsidRPr="00B76B60">
        <w:rPr>
          <w:rFonts w:ascii="Georgia" w:hAnsi="Georgia" w:hint="cs"/>
          <w:color w:val="000000"/>
          <w:sz w:val="18"/>
          <w:szCs w:val="20"/>
          <w:rtl/>
        </w:rPr>
        <w:t>,</w:t>
      </w:r>
      <w:r w:rsidRPr="00B76B60">
        <w:rPr>
          <w:rFonts w:ascii="Georgia" w:hAnsi="Georgia" w:hint="cs"/>
          <w:b/>
          <w:bCs/>
          <w:color w:val="000000"/>
          <w:sz w:val="18"/>
          <w:szCs w:val="20"/>
          <w:rtl/>
        </w:rPr>
        <w:t xml:space="preserve"> 49</w:t>
      </w:r>
      <w:r w:rsidRPr="00B76B60">
        <w:rPr>
          <w:rFonts w:ascii="Georgia" w:hAnsi="Georgia" w:hint="cs"/>
          <w:color w:val="000000"/>
          <w:sz w:val="18"/>
          <w:szCs w:val="20"/>
          <w:rtl/>
        </w:rPr>
        <w:t>, 25</w:t>
      </w:r>
      <w:r w:rsidRPr="00B76B60">
        <w:rPr>
          <w:rFonts w:ascii="Georgia" w:hAnsi="Georgia"/>
          <w:sz w:val="18"/>
          <w:szCs w:val="20"/>
          <w:rtl/>
        </w:rPr>
        <w:t>–</w:t>
      </w:r>
      <w:r w:rsidRPr="00B76B60">
        <w:rPr>
          <w:rFonts w:ascii="Georgia" w:hAnsi="Georgia" w:hint="cs"/>
          <w:sz w:val="18"/>
          <w:szCs w:val="20"/>
          <w:rtl/>
        </w:rPr>
        <w:t>39.</w:t>
      </w:r>
      <w:r w:rsidRPr="00B76B60">
        <w:rPr>
          <w:rFonts w:ascii="Georgia" w:hAnsi="Georgia" w:hint="cs"/>
          <w:color w:val="000000"/>
          <w:sz w:val="18"/>
          <w:szCs w:val="20"/>
          <w:rtl/>
        </w:rPr>
        <w:t xml:space="preserve"> </w:t>
      </w:r>
    </w:p>
    <w:p w14:paraId="6A9CBCE2"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דורון, א' (2019). הטיעון נגד השימוש במבחני אמצעים. </w:t>
      </w:r>
      <w:r w:rsidRPr="00B76B60">
        <w:rPr>
          <w:rFonts w:ascii="Georgia" w:hAnsi="Georgia" w:hint="cs"/>
          <w:b/>
          <w:bCs/>
          <w:sz w:val="18"/>
          <w:szCs w:val="20"/>
          <w:rtl/>
        </w:rPr>
        <w:t>ביטחון סוציאלי</w:t>
      </w:r>
      <w:r w:rsidRPr="00B76B60">
        <w:rPr>
          <w:rFonts w:ascii="Georgia" w:hAnsi="Georgia" w:hint="cs"/>
          <w:sz w:val="18"/>
          <w:szCs w:val="20"/>
          <w:rtl/>
        </w:rPr>
        <w:t>,</w:t>
      </w:r>
      <w:r w:rsidRPr="00B76B60">
        <w:rPr>
          <w:rFonts w:ascii="Georgia" w:hAnsi="Georgia" w:hint="cs"/>
          <w:b/>
          <w:bCs/>
          <w:sz w:val="18"/>
          <w:szCs w:val="20"/>
          <w:rtl/>
        </w:rPr>
        <w:t xml:space="preserve"> 107</w:t>
      </w:r>
      <w:r w:rsidRPr="00B76B60">
        <w:rPr>
          <w:rFonts w:ascii="Georgia" w:hAnsi="Georgia" w:hint="cs"/>
          <w:sz w:val="18"/>
          <w:szCs w:val="20"/>
          <w:rtl/>
        </w:rPr>
        <w:t>, 9</w:t>
      </w:r>
      <w:r w:rsidRPr="00B76B60">
        <w:rPr>
          <w:rFonts w:ascii="Georgia" w:hAnsi="Georgia"/>
          <w:sz w:val="18"/>
          <w:szCs w:val="20"/>
          <w:rtl/>
        </w:rPr>
        <w:t>–</w:t>
      </w:r>
      <w:r w:rsidRPr="00B76B60">
        <w:rPr>
          <w:rFonts w:ascii="Georgia" w:hAnsi="Georgia" w:hint="cs"/>
          <w:sz w:val="18"/>
          <w:szCs w:val="20"/>
          <w:rtl/>
        </w:rPr>
        <w:t xml:space="preserve">24. </w:t>
      </w:r>
    </w:p>
    <w:p w14:paraId="1A071CD2" w14:textId="77777777"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sz w:val="18"/>
          <w:szCs w:val="20"/>
          <w:rtl/>
        </w:rPr>
        <w:t>הולר</w:t>
      </w:r>
      <w:proofErr w:type="spellEnd"/>
      <w:r w:rsidRPr="00B76B60">
        <w:rPr>
          <w:rFonts w:ascii="Georgia" w:hAnsi="Georgia" w:hint="cs"/>
          <w:sz w:val="18"/>
          <w:szCs w:val="20"/>
          <w:rtl/>
        </w:rPr>
        <w:t>, ר'</w:t>
      </w:r>
      <w:r w:rsidRPr="00B76B60">
        <w:rPr>
          <w:rFonts w:ascii="Georgia" w:hAnsi="Georgia"/>
          <w:sz w:val="18"/>
          <w:szCs w:val="20"/>
          <w:rtl/>
        </w:rPr>
        <w:t xml:space="preserve">, </w:t>
      </w:r>
      <w:proofErr w:type="spellStart"/>
      <w:r w:rsidRPr="00B76B60">
        <w:rPr>
          <w:rFonts w:ascii="Georgia" w:hAnsi="Georgia"/>
          <w:sz w:val="18"/>
          <w:szCs w:val="20"/>
          <w:rtl/>
        </w:rPr>
        <w:t>בניש</w:t>
      </w:r>
      <w:proofErr w:type="spellEnd"/>
      <w:r w:rsidRPr="00B76B60">
        <w:rPr>
          <w:rFonts w:ascii="Georgia" w:hAnsi="Georgia"/>
          <w:sz w:val="18"/>
          <w:szCs w:val="20"/>
          <w:rtl/>
        </w:rPr>
        <w:t>,</w:t>
      </w:r>
      <w:r w:rsidRPr="00B76B60">
        <w:rPr>
          <w:rFonts w:ascii="Georgia" w:hAnsi="Georgia" w:hint="cs"/>
          <w:sz w:val="18"/>
          <w:szCs w:val="20"/>
          <w:rtl/>
        </w:rPr>
        <w:t xml:space="preserve"> א',</w:t>
      </w:r>
      <w:r w:rsidRPr="00B76B60">
        <w:rPr>
          <w:rFonts w:ascii="Georgia" w:hAnsi="Georgia"/>
          <w:sz w:val="18"/>
          <w:szCs w:val="20"/>
          <w:rtl/>
        </w:rPr>
        <w:t xml:space="preserve"> גל</w:t>
      </w:r>
      <w:r w:rsidRPr="00B76B60">
        <w:rPr>
          <w:rFonts w:ascii="Georgia" w:hAnsi="Georgia" w:hint="cs"/>
          <w:sz w:val="18"/>
          <w:szCs w:val="20"/>
          <w:rtl/>
        </w:rPr>
        <w:t>, ג''</w:t>
      </w:r>
      <w:r w:rsidRPr="00B76B60">
        <w:rPr>
          <w:rFonts w:ascii="Georgia" w:hAnsi="Georgia"/>
          <w:sz w:val="18"/>
          <w:szCs w:val="20"/>
          <w:rtl/>
        </w:rPr>
        <w:t xml:space="preserve"> </w:t>
      </w:r>
      <w:r w:rsidRPr="00B76B60">
        <w:rPr>
          <w:rFonts w:ascii="Georgia" w:hAnsi="Georgia" w:hint="cs"/>
          <w:sz w:val="18"/>
          <w:szCs w:val="20"/>
          <w:rtl/>
        </w:rPr>
        <w:t>ו</w:t>
      </w:r>
      <w:r w:rsidRPr="00B76B60">
        <w:rPr>
          <w:rFonts w:ascii="Georgia" w:hAnsi="Georgia"/>
          <w:sz w:val="18"/>
          <w:szCs w:val="20"/>
          <w:rtl/>
        </w:rPr>
        <w:t>תרשיש</w:t>
      </w:r>
      <w:bookmarkEnd w:id="7"/>
      <w:r w:rsidRPr="00B76B60">
        <w:rPr>
          <w:rFonts w:ascii="Georgia" w:hAnsi="Georgia" w:hint="cs"/>
          <w:sz w:val="18"/>
          <w:szCs w:val="20"/>
          <w:rtl/>
        </w:rPr>
        <w:t xml:space="preserve">, נ' (2021). מיצוי זכויות בישראל: מצב הידע וכיווני המחקר בעתיד. </w:t>
      </w:r>
      <w:r w:rsidRPr="00B76B60">
        <w:rPr>
          <w:rFonts w:ascii="Georgia" w:hAnsi="Georgia" w:hint="cs"/>
          <w:b/>
          <w:bCs/>
          <w:sz w:val="18"/>
          <w:szCs w:val="20"/>
          <w:rtl/>
        </w:rPr>
        <w:t>ביטחון סוציאלי</w:t>
      </w:r>
      <w:r w:rsidRPr="00B76B60">
        <w:rPr>
          <w:rFonts w:ascii="Georgia" w:hAnsi="Georgia" w:hint="cs"/>
          <w:sz w:val="18"/>
          <w:szCs w:val="20"/>
          <w:rtl/>
        </w:rPr>
        <w:t>,</w:t>
      </w:r>
      <w:r w:rsidRPr="00B76B60">
        <w:rPr>
          <w:rFonts w:ascii="Georgia" w:hAnsi="Georgia" w:hint="cs"/>
          <w:b/>
          <w:bCs/>
          <w:sz w:val="18"/>
          <w:szCs w:val="20"/>
          <w:rtl/>
        </w:rPr>
        <w:t xml:space="preserve"> 113</w:t>
      </w:r>
      <w:r w:rsidRPr="00B76B60">
        <w:rPr>
          <w:rFonts w:ascii="Georgia" w:hAnsi="Georgia" w:hint="cs"/>
          <w:sz w:val="18"/>
          <w:szCs w:val="20"/>
          <w:rtl/>
        </w:rPr>
        <w:t>,</w:t>
      </w:r>
      <w:r w:rsidRPr="00B76B60">
        <w:rPr>
          <w:rFonts w:ascii="Georgia" w:hAnsi="Georgia" w:hint="cs"/>
          <w:b/>
          <w:bCs/>
          <w:sz w:val="18"/>
          <w:szCs w:val="20"/>
          <w:rtl/>
        </w:rPr>
        <w:t xml:space="preserve"> </w:t>
      </w:r>
      <w:r w:rsidRPr="00B76B60">
        <w:rPr>
          <w:rFonts w:ascii="Georgia" w:hAnsi="Georgia" w:hint="cs"/>
          <w:sz w:val="18"/>
          <w:szCs w:val="20"/>
          <w:rtl/>
        </w:rPr>
        <w:t>5</w:t>
      </w:r>
      <w:r w:rsidRPr="00B76B60">
        <w:rPr>
          <w:rFonts w:ascii="Georgia" w:hAnsi="Georgia"/>
          <w:sz w:val="18"/>
          <w:szCs w:val="20"/>
          <w:rtl/>
        </w:rPr>
        <w:t>–</w:t>
      </w:r>
      <w:r w:rsidRPr="00B76B60">
        <w:rPr>
          <w:rFonts w:ascii="Georgia" w:hAnsi="Georgia" w:hint="cs"/>
          <w:sz w:val="18"/>
          <w:szCs w:val="20"/>
          <w:rtl/>
        </w:rPr>
        <w:t xml:space="preserve">16. </w:t>
      </w:r>
    </w:p>
    <w:p w14:paraId="1DE95B4A"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lastRenderedPageBreak/>
        <w:t xml:space="preserve">הלשכה המרכזית לסטטיסטיקה. (2021). </w:t>
      </w:r>
      <w:r w:rsidRPr="00B76B60">
        <w:rPr>
          <w:rFonts w:ascii="Georgia" w:hAnsi="Georgia" w:hint="cs"/>
          <w:b/>
          <w:bCs/>
          <w:sz w:val="18"/>
          <w:szCs w:val="20"/>
          <w:rtl/>
        </w:rPr>
        <w:t xml:space="preserve">סקר חברתי 2019: נושאים שנתיים </w:t>
      </w:r>
      <w:r w:rsidRPr="00B76B60">
        <w:rPr>
          <w:rFonts w:ascii="Georgia" w:hAnsi="Georgia"/>
          <w:b/>
          <w:bCs/>
          <w:sz w:val="18"/>
          <w:szCs w:val="20"/>
          <w:rtl/>
        </w:rPr>
        <w:t>–</w:t>
      </w:r>
      <w:r w:rsidRPr="00B76B60">
        <w:rPr>
          <w:rFonts w:ascii="Georgia" w:hAnsi="Georgia" w:hint="cs"/>
          <w:b/>
          <w:bCs/>
          <w:sz w:val="18"/>
          <w:szCs w:val="20"/>
          <w:rtl/>
        </w:rPr>
        <w:t xml:space="preserve"> דיור, משפחתיות, עזרה לקרוב משפחה עם מחלה או מוגבלות, נסיעה לחו"ל</w:t>
      </w:r>
      <w:r w:rsidRPr="00B76B60">
        <w:rPr>
          <w:rFonts w:ascii="Georgia" w:hAnsi="Georgia" w:hint="cs"/>
          <w:sz w:val="18"/>
          <w:szCs w:val="20"/>
          <w:rtl/>
        </w:rPr>
        <w:t>.</w:t>
      </w:r>
    </w:p>
    <w:p w14:paraId="1C5FE5CD"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זיו, נ', מור, ש' </w:t>
      </w:r>
      <w:proofErr w:type="spellStart"/>
      <w:r w:rsidRPr="00B76B60">
        <w:rPr>
          <w:rFonts w:ascii="Georgia" w:hAnsi="Georgia" w:hint="cs"/>
          <w:sz w:val="18"/>
          <w:szCs w:val="20"/>
          <w:rtl/>
        </w:rPr>
        <w:t>ואיכנגרין</w:t>
      </w:r>
      <w:proofErr w:type="spellEnd"/>
      <w:r w:rsidRPr="00B76B60">
        <w:rPr>
          <w:rFonts w:ascii="Georgia" w:hAnsi="Georgia" w:hint="cs"/>
          <w:sz w:val="18"/>
          <w:szCs w:val="20"/>
          <w:rtl/>
        </w:rPr>
        <w:t xml:space="preserve"> (2016). </w:t>
      </w:r>
      <w:r w:rsidRPr="00B76B60">
        <w:rPr>
          <w:rFonts w:ascii="Georgia" w:hAnsi="Georgia" w:hint="cs"/>
          <w:b/>
          <w:bCs/>
          <w:sz w:val="18"/>
          <w:szCs w:val="20"/>
          <w:rtl/>
        </w:rPr>
        <w:t xml:space="preserve">מבוא: לימודי מוגבלות בעברית </w:t>
      </w:r>
      <w:r w:rsidRPr="00B76B60">
        <w:rPr>
          <w:rFonts w:ascii="Georgia" w:hAnsi="Georgia"/>
          <w:b/>
          <w:bCs/>
          <w:sz w:val="18"/>
          <w:szCs w:val="20"/>
          <w:rtl/>
        </w:rPr>
        <w:t>–</w:t>
      </w:r>
      <w:r w:rsidRPr="00B76B60">
        <w:rPr>
          <w:rFonts w:ascii="Georgia" w:hAnsi="Georgia" w:hint="cs"/>
          <w:b/>
          <w:bCs/>
          <w:sz w:val="18"/>
          <w:szCs w:val="20"/>
          <w:rtl/>
        </w:rPr>
        <w:t xml:space="preserve"> שיח אקדמי בהתהוות</w:t>
      </w:r>
      <w:r w:rsidRPr="00B76B60">
        <w:rPr>
          <w:rFonts w:ascii="Georgia" w:hAnsi="Georgia" w:hint="cs"/>
          <w:sz w:val="18"/>
          <w:szCs w:val="20"/>
          <w:rtl/>
        </w:rPr>
        <w:t xml:space="preserve">.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לימודי מוגבלות: מקראה</w:t>
      </w:r>
      <w:r w:rsidRPr="00B76B60">
        <w:rPr>
          <w:rFonts w:ascii="Georgia" w:hAnsi="Georgia" w:hint="cs"/>
          <w:sz w:val="18"/>
          <w:szCs w:val="20"/>
          <w:rtl/>
        </w:rPr>
        <w:t xml:space="preserve"> (עמ' 11</w:t>
      </w:r>
      <w:r w:rsidRPr="00B76B60">
        <w:rPr>
          <w:rFonts w:ascii="Georgia" w:hAnsi="Georgia"/>
          <w:sz w:val="18"/>
          <w:szCs w:val="20"/>
          <w:rtl/>
        </w:rPr>
        <w:t>–</w:t>
      </w:r>
      <w:r w:rsidRPr="00B76B60">
        <w:rPr>
          <w:rFonts w:ascii="Georgia" w:hAnsi="Georgia" w:hint="cs"/>
          <w:sz w:val="18"/>
          <w:szCs w:val="20"/>
          <w:rtl/>
        </w:rPr>
        <w:t xml:space="preserve">54).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25FF9AA1"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sz w:val="18"/>
          <w:szCs w:val="20"/>
          <w:rtl/>
        </w:rPr>
        <w:t>חביב</w:t>
      </w:r>
      <w:r w:rsidRPr="00B76B60">
        <w:rPr>
          <w:rFonts w:ascii="Georgia" w:hAnsi="Georgia" w:hint="cs"/>
          <w:sz w:val="18"/>
          <w:szCs w:val="20"/>
          <w:rtl/>
        </w:rPr>
        <w:t>,</w:t>
      </w:r>
      <w:r w:rsidRPr="00B76B60">
        <w:rPr>
          <w:rFonts w:ascii="Georgia" w:hAnsi="Georgia"/>
          <w:sz w:val="18"/>
          <w:szCs w:val="20"/>
          <w:rtl/>
        </w:rPr>
        <w:t xml:space="preserve"> ר</w:t>
      </w:r>
      <w:r w:rsidRPr="00B76B60">
        <w:rPr>
          <w:rFonts w:ascii="Georgia" w:hAnsi="Georgia" w:hint="cs"/>
          <w:sz w:val="18"/>
          <w:szCs w:val="20"/>
          <w:rtl/>
        </w:rPr>
        <w:t>'</w:t>
      </w:r>
      <w:r w:rsidRPr="00B76B60">
        <w:rPr>
          <w:rFonts w:ascii="Georgia" w:hAnsi="Georgia"/>
          <w:sz w:val="18"/>
          <w:szCs w:val="20"/>
          <w:rtl/>
        </w:rPr>
        <w:t xml:space="preserve"> </w:t>
      </w:r>
      <w:proofErr w:type="spellStart"/>
      <w:r w:rsidRPr="00B76B60">
        <w:rPr>
          <w:rFonts w:ascii="Georgia" w:hAnsi="Georgia"/>
          <w:sz w:val="18"/>
          <w:szCs w:val="20"/>
          <w:rtl/>
        </w:rPr>
        <w:t>והשקס</w:t>
      </w:r>
      <w:proofErr w:type="spellEnd"/>
      <w:r w:rsidRPr="00B76B60">
        <w:rPr>
          <w:rFonts w:ascii="Georgia" w:hAnsi="Georgia" w:hint="cs"/>
          <w:sz w:val="18"/>
          <w:szCs w:val="20"/>
          <w:rtl/>
        </w:rPr>
        <w:t>,</w:t>
      </w:r>
      <w:r w:rsidRPr="00B76B60">
        <w:rPr>
          <w:rFonts w:ascii="Georgia" w:hAnsi="Georgia"/>
          <w:sz w:val="18"/>
          <w:szCs w:val="20"/>
          <w:rtl/>
        </w:rPr>
        <w:t xml:space="preserve"> פ</w:t>
      </w:r>
      <w:r w:rsidRPr="00B76B60">
        <w:rPr>
          <w:rFonts w:ascii="Georgia" w:hAnsi="Georgia" w:hint="cs"/>
          <w:sz w:val="18"/>
          <w:szCs w:val="20"/>
          <w:rtl/>
        </w:rPr>
        <w:t xml:space="preserve">' (2018). </w:t>
      </w:r>
      <w:r w:rsidRPr="00B76B60">
        <w:rPr>
          <w:rFonts w:ascii="Georgia" w:hAnsi="Georgia"/>
          <w:sz w:val="18"/>
          <w:szCs w:val="20"/>
          <w:rtl/>
        </w:rPr>
        <w:t>תרופות נוג</w:t>
      </w:r>
      <w:r w:rsidRPr="00B76B60">
        <w:rPr>
          <w:rFonts w:ascii="Georgia" w:hAnsi="Georgia" w:hint="cs"/>
          <w:sz w:val="18"/>
          <w:szCs w:val="20"/>
          <w:rtl/>
        </w:rPr>
        <w:t>ד</w:t>
      </w:r>
      <w:r w:rsidRPr="00B76B60">
        <w:rPr>
          <w:rFonts w:ascii="Georgia" w:hAnsi="Georgia"/>
          <w:sz w:val="18"/>
          <w:szCs w:val="20"/>
          <w:rtl/>
        </w:rPr>
        <w:t>ות אינטרלוקין-1 ב</w:t>
      </w:r>
      <w:r w:rsidRPr="00B76B60">
        <w:rPr>
          <w:rFonts w:ascii="Georgia" w:hAnsi="Georgia"/>
          <w:sz w:val="18"/>
          <w:szCs w:val="20"/>
        </w:rPr>
        <w:t>FMF</w:t>
      </w:r>
      <w:r w:rsidRPr="00B76B60">
        <w:rPr>
          <w:rFonts w:ascii="Georgia" w:hAnsi="Georgia" w:hint="cs"/>
          <w:sz w:val="18"/>
          <w:szCs w:val="20"/>
          <w:rtl/>
        </w:rPr>
        <w:t xml:space="preserve">. בתוך </w:t>
      </w:r>
      <w:r w:rsidRPr="00B76B60">
        <w:rPr>
          <w:rFonts w:ascii="Georgia" w:hAnsi="Georgia"/>
          <w:sz w:val="18"/>
          <w:szCs w:val="20"/>
          <w:rtl/>
        </w:rPr>
        <w:t>א</w:t>
      </w:r>
      <w:r w:rsidRPr="00B76B60">
        <w:rPr>
          <w:rFonts w:ascii="Georgia" w:hAnsi="Georgia" w:hint="cs"/>
          <w:sz w:val="18"/>
          <w:szCs w:val="20"/>
          <w:rtl/>
        </w:rPr>
        <w:t>'</w:t>
      </w:r>
      <w:r w:rsidRPr="00B76B60">
        <w:rPr>
          <w:rFonts w:ascii="Georgia" w:hAnsi="Georgia"/>
          <w:sz w:val="18"/>
          <w:szCs w:val="20"/>
          <w:rtl/>
        </w:rPr>
        <w:t xml:space="preserve"> ליבנה, א</w:t>
      </w:r>
      <w:r w:rsidRPr="00B76B60">
        <w:rPr>
          <w:rFonts w:ascii="Georgia" w:hAnsi="Georgia" w:hint="cs"/>
          <w:sz w:val="18"/>
          <w:szCs w:val="20"/>
          <w:rtl/>
        </w:rPr>
        <w:t>'</w:t>
      </w:r>
      <w:r w:rsidRPr="00B76B60">
        <w:rPr>
          <w:rFonts w:ascii="Georgia" w:hAnsi="Georgia"/>
          <w:sz w:val="18"/>
          <w:szCs w:val="20"/>
          <w:rtl/>
        </w:rPr>
        <w:t xml:space="preserve"> פרס וי</w:t>
      </w:r>
      <w:r w:rsidRPr="00B76B60">
        <w:rPr>
          <w:rFonts w:ascii="Georgia" w:hAnsi="Georgia" w:hint="cs"/>
          <w:sz w:val="18"/>
          <w:szCs w:val="20"/>
          <w:rtl/>
        </w:rPr>
        <w:t>'</w:t>
      </w:r>
      <w:r w:rsidRPr="00B76B60">
        <w:rPr>
          <w:rFonts w:ascii="Georgia" w:hAnsi="Georgia"/>
          <w:sz w:val="18"/>
          <w:szCs w:val="20"/>
          <w:rtl/>
        </w:rPr>
        <w:t xml:space="preserve"> </w:t>
      </w:r>
      <w:proofErr w:type="spellStart"/>
      <w:r w:rsidRPr="00B76B60">
        <w:rPr>
          <w:rFonts w:ascii="Georgia" w:hAnsi="Georgia"/>
          <w:sz w:val="18"/>
          <w:szCs w:val="20"/>
          <w:rtl/>
        </w:rPr>
        <w:t>שינפלד</w:t>
      </w:r>
      <w:proofErr w:type="spellEnd"/>
      <w:r w:rsidRPr="00B76B60">
        <w:rPr>
          <w:rFonts w:ascii="Georgia" w:hAnsi="Georgia" w:hint="cs"/>
          <w:sz w:val="18"/>
          <w:szCs w:val="20"/>
          <w:rtl/>
        </w:rPr>
        <w:t xml:space="preserve"> (עורכים), </w:t>
      </w:r>
      <w:r w:rsidRPr="00B76B60">
        <w:rPr>
          <w:rFonts w:ascii="Georgia" w:hAnsi="Georgia"/>
          <w:b/>
          <w:bCs/>
          <w:sz w:val="18"/>
          <w:szCs w:val="20"/>
          <w:rtl/>
        </w:rPr>
        <w:t>קדחת ים-תיכונית משפחתית</w:t>
      </w:r>
      <w:r w:rsidRPr="00B76B60">
        <w:rPr>
          <w:rFonts w:ascii="Georgia" w:hAnsi="Georgia" w:hint="cs"/>
          <w:i/>
          <w:iCs/>
          <w:sz w:val="18"/>
          <w:szCs w:val="20"/>
          <w:rtl/>
        </w:rPr>
        <w:t xml:space="preserve"> </w:t>
      </w:r>
      <w:r w:rsidRPr="00B76B60">
        <w:rPr>
          <w:rFonts w:ascii="Georgia" w:hAnsi="Georgia" w:hint="cs"/>
          <w:sz w:val="18"/>
          <w:szCs w:val="20"/>
          <w:rtl/>
        </w:rPr>
        <w:t>(עמ' 47</w:t>
      </w:r>
      <w:r w:rsidRPr="00B76B60">
        <w:rPr>
          <w:rFonts w:ascii="Georgia" w:hAnsi="Georgia"/>
          <w:sz w:val="18"/>
          <w:szCs w:val="20"/>
          <w:rtl/>
        </w:rPr>
        <w:t>–</w:t>
      </w:r>
      <w:r w:rsidRPr="00B76B60">
        <w:rPr>
          <w:rFonts w:ascii="Georgia" w:hAnsi="Georgia" w:hint="cs"/>
          <w:sz w:val="18"/>
          <w:szCs w:val="20"/>
          <w:rtl/>
        </w:rPr>
        <w:t>60). עמותת ענבר.</w:t>
      </w:r>
    </w:p>
    <w:p w14:paraId="59DBCBF5"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טל, א', אלמוג, נ' </w:t>
      </w:r>
      <w:proofErr w:type="spellStart"/>
      <w:r w:rsidRPr="00B76B60">
        <w:rPr>
          <w:rFonts w:ascii="Georgia" w:hAnsi="Georgia" w:hint="cs"/>
          <w:sz w:val="18"/>
          <w:szCs w:val="20"/>
          <w:rtl/>
        </w:rPr>
        <w:t>וצינמון</w:t>
      </w:r>
      <w:proofErr w:type="spellEnd"/>
      <w:r w:rsidRPr="00B76B60">
        <w:rPr>
          <w:rFonts w:ascii="Georgia" w:hAnsi="Georgia" w:hint="cs"/>
          <w:sz w:val="18"/>
          <w:szCs w:val="20"/>
          <w:rtl/>
        </w:rPr>
        <w:t xml:space="preserve">, ר"ג (2017). דבר העורכים: תעסוקת אנשים עם מוגבלות </w:t>
      </w:r>
      <w:r w:rsidRPr="00B76B60">
        <w:rPr>
          <w:rFonts w:ascii="Georgia" w:hAnsi="Georgia"/>
          <w:sz w:val="18"/>
          <w:szCs w:val="20"/>
          <w:rtl/>
        </w:rPr>
        <w:t>–</w:t>
      </w:r>
      <w:r w:rsidRPr="00B76B60">
        <w:rPr>
          <w:rFonts w:ascii="Georgia" w:hAnsi="Georgia" w:hint="cs"/>
          <w:sz w:val="18"/>
          <w:szCs w:val="20"/>
          <w:rtl/>
        </w:rPr>
        <w:t xml:space="preserve"> בין </w:t>
      </w:r>
      <w:proofErr w:type="spellStart"/>
      <w:r w:rsidRPr="00B76B60">
        <w:rPr>
          <w:rFonts w:ascii="Georgia" w:hAnsi="Georgia" w:hint="cs"/>
          <w:sz w:val="18"/>
          <w:szCs w:val="20"/>
          <w:rtl/>
        </w:rPr>
        <w:t>חזון</w:t>
      </w:r>
      <w:proofErr w:type="spellEnd"/>
      <w:r w:rsidRPr="00B76B60">
        <w:rPr>
          <w:rFonts w:ascii="Georgia" w:hAnsi="Georgia" w:hint="cs"/>
          <w:sz w:val="18"/>
          <w:szCs w:val="20"/>
          <w:rtl/>
        </w:rPr>
        <w:t xml:space="preserve"> למציאות. </w:t>
      </w:r>
      <w:r w:rsidRPr="00B76B60">
        <w:rPr>
          <w:rFonts w:ascii="Georgia" w:hAnsi="Georgia" w:hint="cs"/>
          <w:b/>
          <w:bCs/>
          <w:sz w:val="18"/>
          <w:szCs w:val="20"/>
          <w:rtl/>
        </w:rPr>
        <w:t>ביטחון סוציאלי</w:t>
      </w:r>
      <w:r w:rsidRPr="00B76B60">
        <w:rPr>
          <w:rFonts w:ascii="Georgia" w:hAnsi="Georgia" w:hint="cs"/>
          <w:sz w:val="18"/>
          <w:szCs w:val="20"/>
          <w:rtl/>
        </w:rPr>
        <w:t>,</w:t>
      </w:r>
      <w:r w:rsidRPr="00B76B60">
        <w:rPr>
          <w:rFonts w:ascii="Georgia" w:hAnsi="Georgia" w:hint="cs"/>
          <w:b/>
          <w:bCs/>
          <w:sz w:val="18"/>
          <w:szCs w:val="20"/>
          <w:rtl/>
        </w:rPr>
        <w:t xml:space="preserve"> 102</w:t>
      </w:r>
      <w:r w:rsidRPr="00B76B60">
        <w:rPr>
          <w:rFonts w:ascii="Georgia" w:hAnsi="Georgia" w:hint="cs"/>
          <w:sz w:val="18"/>
          <w:szCs w:val="20"/>
          <w:rtl/>
        </w:rPr>
        <w:t>, 5</w:t>
      </w:r>
      <w:r w:rsidRPr="00B76B60">
        <w:rPr>
          <w:rFonts w:ascii="Georgia" w:hAnsi="Georgia"/>
          <w:sz w:val="18"/>
          <w:szCs w:val="20"/>
          <w:rtl/>
        </w:rPr>
        <w:t>–</w:t>
      </w:r>
      <w:r w:rsidRPr="00B76B60">
        <w:rPr>
          <w:rFonts w:ascii="Georgia" w:hAnsi="Georgia" w:hint="cs"/>
          <w:sz w:val="18"/>
          <w:szCs w:val="20"/>
          <w:rtl/>
        </w:rPr>
        <w:t xml:space="preserve">19. </w:t>
      </w:r>
    </w:p>
    <w:p w14:paraId="602C5C0E"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לוריא, ל' (2013). </w:t>
      </w:r>
      <w:r w:rsidRPr="00B76B60">
        <w:rPr>
          <w:rFonts w:ascii="Georgia" w:hAnsi="Georgia" w:hint="cs"/>
          <w:b/>
          <w:bCs/>
          <w:sz w:val="18"/>
          <w:szCs w:val="20"/>
          <w:rtl/>
        </w:rPr>
        <w:t>דיני עבודה ורווחה במאה העשרים ואחת</w:t>
      </w:r>
      <w:r w:rsidRPr="00B76B60">
        <w:rPr>
          <w:rFonts w:ascii="Georgia" w:hAnsi="Georgia" w:hint="cs"/>
          <w:sz w:val="18"/>
          <w:szCs w:val="20"/>
          <w:rtl/>
        </w:rPr>
        <w:t xml:space="preserve">. הפקולטה למשפטים באוניברסיטה העברית. נבו. </w:t>
      </w:r>
    </w:p>
    <w:p w14:paraId="20D46E10"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לוריא, ל' (2016).</w:t>
      </w:r>
      <w:r w:rsidRPr="00B76B60">
        <w:rPr>
          <w:rFonts w:ascii="Georgia" w:hAnsi="Georgia"/>
          <w:sz w:val="18"/>
          <w:szCs w:val="20"/>
        </w:rPr>
        <w:t xml:space="preserve"> </w:t>
      </w:r>
      <w:r w:rsidRPr="00B76B60">
        <w:rPr>
          <w:rFonts w:ascii="Georgia" w:hAnsi="Georgia" w:hint="cs"/>
          <w:sz w:val="18"/>
          <w:szCs w:val="20"/>
          <w:rtl/>
        </w:rPr>
        <w:t xml:space="preserve">מיצוי זכויות פנסיוניות. </w:t>
      </w:r>
      <w:r w:rsidRPr="00B76B60">
        <w:rPr>
          <w:rFonts w:ascii="Georgia" w:hAnsi="Georgia" w:hint="cs"/>
          <w:b/>
          <w:bCs/>
          <w:sz w:val="18"/>
          <w:szCs w:val="20"/>
          <w:rtl/>
        </w:rPr>
        <w:t>חוקים</w:t>
      </w:r>
      <w:r w:rsidRPr="00B76B60">
        <w:rPr>
          <w:rFonts w:ascii="Georgia" w:hAnsi="Georgia" w:hint="cs"/>
          <w:sz w:val="18"/>
          <w:szCs w:val="20"/>
          <w:rtl/>
        </w:rPr>
        <w:t>,</w:t>
      </w:r>
      <w:r w:rsidRPr="00B76B60">
        <w:rPr>
          <w:rFonts w:ascii="Georgia" w:hAnsi="Georgia" w:hint="cs"/>
          <w:b/>
          <w:bCs/>
          <w:sz w:val="18"/>
          <w:szCs w:val="20"/>
          <w:rtl/>
        </w:rPr>
        <w:t xml:space="preserve"> ח</w:t>
      </w:r>
      <w:r w:rsidRPr="00B76B60">
        <w:rPr>
          <w:rFonts w:ascii="Georgia" w:hAnsi="Georgia" w:hint="cs"/>
          <w:sz w:val="18"/>
          <w:szCs w:val="20"/>
          <w:rtl/>
        </w:rPr>
        <w:t>, 169</w:t>
      </w:r>
      <w:r w:rsidRPr="00B76B60">
        <w:rPr>
          <w:rFonts w:ascii="Georgia" w:hAnsi="Georgia"/>
          <w:sz w:val="18"/>
          <w:szCs w:val="20"/>
          <w:rtl/>
        </w:rPr>
        <w:t>–</w:t>
      </w:r>
      <w:r w:rsidRPr="00B76B60">
        <w:rPr>
          <w:rFonts w:ascii="Georgia" w:hAnsi="Georgia" w:hint="cs"/>
          <w:sz w:val="18"/>
          <w:szCs w:val="20"/>
          <w:rtl/>
        </w:rPr>
        <w:t xml:space="preserve">198. </w:t>
      </w:r>
    </w:p>
    <w:p w14:paraId="30AEC5D5" w14:textId="77777777" w:rsidR="009207EE" w:rsidRDefault="00CE7A25" w:rsidP="009207EE">
      <w:pPr>
        <w:ind w:left="397" w:hanging="397"/>
        <w:jc w:val="both"/>
        <w:rPr>
          <w:rFonts w:ascii="Georgia" w:hAnsi="Georgia"/>
          <w:sz w:val="18"/>
          <w:szCs w:val="20"/>
        </w:rPr>
      </w:pPr>
      <w:r w:rsidRPr="00B76B60">
        <w:rPr>
          <w:rFonts w:ascii="Georgia" w:hAnsi="Georgia"/>
          <w:sz w:val="18"/>
          <w:szCs w:val="20"/>
          <w:rtl/>
        </w:rPr>
        <w:t>לידר</w:t>
      </w:r>
      <w:r w:rsidRPr="00B76B60">
        <w:rPr>
          <w:rFonts w:ascii="Georgia" w:hAnsi="Georgia" w:hint="cs"/>
          <w:sz w:val="18"/>
          <w:szCs w:val="20"/>
          <w:rtl/>
        </w:rPr>
        <w:t>,</w:t>
      </w:r>
      <w:r w:rsidRPr="00B76B60">
        <w:rPr>
          <w:rFonts w:ascii="Georgia" w:hAnsi="Georgia"/>
          <w:sz w:val="18"/>
          <w:szCs w:val="20"/>
          <w:rtl/>
        </w:rPr>
        <w:t xml:space="preserve"> מ</w:t>
      </w:r>
      <w:r w:rsidRPr="00B76B60">
        <w:rPr>
          <w:rFonts w:ascii="Georgia" w:hAnsi="Georgia" w:hint="cs"/>
          <w:sz w:val="18"/>
          <w:szCs w:val="20"/>
          <w:rtl/>
        </w:rPr>
        <w:t>'</w:t>
      </w:r>
      <w:r w:rsidRPr="00B76B60">
        <w:rPr>
          <w:rFonts w:ascii="Georgia" w:hAnsi="Georgia"/>
          <w:sz w:val="18"/>
          <w:szCs w:val="20"/>
          <w:rtl/>
        </w:rPr>
        <w:t xml:space="preserve"> ו</w:t>
      </w:r>
      <w:r w:rsidRPr="00B76B60">
        <w:rPr>
          <w:rFonts w:ascii="Georgia" w:hAnsi="Georgia" w:hint="cs"/>
          <w:sz w:val="18"/>
          <w:szCs w:val="20"/>
          <w:rtl/>
        </w:rPr>
        <w:t>ליבנה, א'</w:t>
      </w:r>
      <w:r w:rsidRPr="00B76B60">
        <w:rPr>
          <w:rFonts w:ascii="Georgia" w:hAnsi="Georgia"/>
          <w:sz w:val="18"/>
          <w:szCs w:val="20"/>
          <w:rtl/>
        </w:rPr>
        <w:t xml:space="preserve"> (2007). קדחת ים-תיכונית משפחתית:</w:t>
      </w:r>
      <w:r w:rsidRPr="00B76B60">
        <w:rPr>
          <w:rFonts w:ascii="Georgia" w:hAnsi="Georgia" w:hint="cs"/>
          <w:sz w:val="18"/>
          <w:szCs w:val="20"/>
          <w:rtl/>
        </w:rPr>
        <w:t xml:space="preserve"> </w:t>
      </w:r>
      <w:proofErr w:type="spellStart"/>
      <w:r w:rsidRPr="00B76B60">
        <w:rPr>
          <w:rFonts w:ascii="Georgia" w:hAnsi="Georgia"/>
          <w:sz w:val="18"/>
          <w:szCs w:val="20"/>
          <w:rtl/>
        </w:rPr>
        <w:t>רענון</w:t>
      </w:r>
      <w:proofErr w:type="spellEnd"/>
      <w:r w:rsidRPr="00B76B60">
        <w:rPr>
          <w:rFonts w:ascii="Georgia" w:hAnsi="Georgia"/>
          <w:sz w:val="18"/>
          <w:szCs w:val="20"/>
          <w:rtl/>
        </w:rPr>
        <w:t xml:space="preserve"> הגישה האבחנתית והטיפולית בעידן הגנטי. </w:t>
      </w:r>
      <w:r w:rsidRPr="00B76B60">
        <w:rPr>
          <w:rFonts w:ascii="Georgia" w:hAnsi="Georgia"/>
          <w:i/>
          <w:iCs/>
          <w:sz w:val="18"/>
          <w:szCs w:val="20"/>
        </w:rPr>
        <w:t>Israeli Journal of Medicine</w:t>
      </w:r>
      <w:r w:rsidRPr="00B76B60">
        <w:rPr>
          <w:rFonts w:ascii="Georgia" w:hAnsi="Georgia" w:hint="cs"/>
          <w:sz w:val="18"/>
          <w:szCs w:val="20"/>
          <w:rtl/>
        </w:rPr>
        <w:t>,</w:t>
      </w:r>
      <w:r w:rsidRPr="00B76B60">
        <w:rPr>
          <w:rFonts w:ascii="Georgia" w:hAnsi="Georgia"/>
          <w:i/>
          <w:iCs/>
          <w:sz w:val="18"/>
          <w:szCs w:val="20"/>
          <w:rtl/>
        </w:rPr>
        <w:t xml:space="preserve"> </w:t>
      </w:r>
      <w:r w:rsidRPr="00B76B60">
        <w:rPr>
          <w:rFonts w:ascii="Georgia" w:hAnsi="Georgia"/>
          <w:b/>
          <w:bCs/>
          <w:sz w:val="18"/>
          <w:szCs w:val="20"/>
          <w:rtl/>
        </w:rPr>
        <w:t>6</w:t>
      </w:r>
      <w:r w:rsidRPr="00B76B60">
        <w:rPr>
          <w:rFonts w:ascii="Georgia" w:hAnsi="Georgia"/>
          <w:sz w:val="18"/>
          <w:szCs w:val="20"/>
          <w:rtl/>
        </w:rPr>
        <w:t>.</w:t>
      </w:r>
      <w:r w:rsidRPr="00B76B60">
        <w:rPr>
          <w:rFonts w:ascii="Georgia" w:hAnsi="Georgia" w:hint="cs"/>
          <w:sz w:val="18"/>
          <w:szCs w:val="20"/>
          <w:rtl/>
        </w:rPr>
        <w:t xml:space="preserve"> </w:t>
      </w:r>
    </w:p>
    <w:p w14:paraId="108F21A6" w14:textId="26A0A623" w:rsidR="00CE7A25" w:rsidRPr="00B76B60" w:rsidRDefault="00000000" w:rsidP="009207EE">
      <w:pPr>
        <w:bidi w:val="0"/>
        <w:spacing w:after="120"/>
        <w:ind w:left="397" w:hanging="397"/>
        <w:jc w:val="both"/>
        <w:rPr>
          <w:rFonts w:ascii="Georgia" w:hAnsi="Georgia"/>
          <w:sz w:val="18"/>
          <w:szCs w:val="20"/>
          <w:rtl/>
        </w:rPr>
      </w:pPr>
      <w:hyperlink r:id="rId8" w:history="1">
        <w:r w:rsidR="009207EE" w:rsidRPr="001A40EA">
          <w:rPr>
            <w:rStyle w:val="Hyperlink"/>
            <w:rFonts w:ascii="Georgia" w:hAnsi="Georgia"/>
            <w:sz w:val="18"/>
            <w:szCs w:val="20"/>
          </w:rPr>
          <w:t>http://medmedia.co.il/publications/SheetDetails.aspx?sheetid=40</w:t>
        </w:r>
      </w:hyperlink>
    </w:p>
    <w:p w14:paraId="5E0A9BDE" w14:textId="77777777"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hint="cs"/>
          <w:sz w:val="18"/>
          <w:szCs w:val="20"/>
          <w:rtl/>
        </w:rPr>
        <w:t>לינטון</w:t>
      </w:r>
      <w:proofErr w:type="spellEnd"/>
      <w:r w:rsidRPr="00B76B60">
        <w:rPr>
          <w:rFonts w:ascii="Georgia" w:hAnsi="Georgia" w:hint="cs"/>
          <w:sz w:val="18"/>
          <w:szCs w:val="20"/>
          <w:rtl/>
        </w:rPr>
        <w:t xml:space="preserve">, ס' (2016). מתוך לתבוע את המוגבלות: ידע וזהות.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לימודי מוגבלות: מקראה</w:t>
      </w:r>
      <w:r w:rsidRPr="00B76B60">
        <w:rPr>
          <w:rFonts w:ascii="Georgia" w:hAnsi="Georgia" w:hint="cs"/>
          <w:sz w:val="18"/>
          <w:szCs w:val="20"/>
          <w:rtl/>
        </w:rPr>
        <w:t xml:space="preserve"> (עמ' 114</w:t>
      </w:r>
      <w:r w:rsidRPr="00B76B60">
        <w:rPr>
          <w:rFonts w:ascii="Georgia" w:hAnsi="Georgia"/>
          <w:sz w:val="18"/>
          <w:szCs w:val="20"/>
          <w:rtl/>
        </w:rPr>
        <w:t>–</w:t>
      </w:r>
      <w:r w:rsidRPr="00B76B60">
        <w:rPr>
          <w:rFonts w:ascii="Georgia" w:hAnsi="Georgia" w:hint="cs"/>
          <w:sz w:val="18"/>
          <w:szCs w:val="20"/>
          <w:rtl/>
        </w:rPr>
        <w:t xml:space="preserve">138).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580A8730"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מור, ש' (2008). לקראת </w:t>
      </w:r>
      <w:proofErr w:type="spellStart"/>
      <w:r w:rsidRPr="00B76B60">
        <w:rPr>
          <w:rFonts w:ascii="Georgia" w:hAnsi="Georgia" w:hint="cs"/>
          <w:sz w:val="18"/>
          <w:szCs w:val="20"/>
          <w:rtl/>
        </w:rPr>
        <w:t>רדיקליזיציה</w:t>
      </w:r>
      <w:proofErr w:type="spellEnd"/>
      <w:r w:rsidRPr="00B76B60">
        <w:rPr>
          <w:rFonts w:ascii="Georgia" w:hAnsi="Georgia" w:hint="cs"/>
          <w:sz w:val="18"/>
          <w:szCs w:val="20"/>
          <w:rtl/>
        </w:rPr>
        <w:t xml:space="preserve"> של קצבת נכות כללית: דילמות של מאבק לשינוי חברתי. בתוך מ' </w:t>
      </w:r>
      <w:proofErr w:type="spellStart"/>
      <w:r w:rsidRPr="00B76B60">
        <w:rPr>
          <w:rFonts w:ascii="Georgia" w:hAnsi="Georgia" w:hint="cs"/>
          <w:sz w:val="18"/>
          <w:szCs w:val="20"/>
          <w:rtl/>
        </w:rPr>
        <w:t>אייזנשטדט</w:t>
      </w:r>
      <w:proofErr w:type="spellEnd"/>
      <w:r w:rsidRPr="00B76B60">
        <w:rPr>
          <w:rFonts w:ascii="Georgia" w:hAnsi="Georgia" w:hint="cs"/>
          <w:sz w:val="18"/>
          <w:szCs w:val="20"/>
          <w:rtl/>
        </w:rPr>
        <w:t xml:space="preserve"> וג' </w:t>
      </w:r>
      <w:proofErr w:type="spellStart"/>
      <w:r w:rsidRPr="00B76B60">
        <w:rPr>
          <w:rFonts w:ascii="Georgia" w:hAnsi="Georgia" w:hint="cs"/>
          <w:sz w:val="18"/>
          <w:szCs w:val="20"/>
          <w:rtl/>
        </w:rPr>
        <w:t>מונדלק</w:t>
      </w:r>
      <w:proofErr w:type="spellEnd"/>
      <w:r w:rsidRPr="00B76B60">
        <w:rPr>
          <w:rFonts w:ascii="Georgia" w:hAnsi="Georgia" w:hint="cs"/>
          <w:sz w:val="18"/>
          <w:szCs w:val="20"/>
          <w:rtl/>
        </w:rPr>
        <w:t xml:space="preserve"> (עורכים), </w:t>
      </w:r>
      <w:r w:rsidRPr="00B76B60">
        <w:rPr>
          <w:rFonts w:ascii="Georgia" w:hAnsi="Georgia" w:hint="cs"/>
          <w:b/>
          <w:bCs/>
          <w:sz w:val="18"/>
          <w:szCs w:val="20"/>
          <w:rtl/>
        </w:rPr>
        <w:t xml:space="preserve">העצמה במשפט </w:t>
      </w:r>
      <w:r w:rsidRPr="00B76B60">
        <w:rPr>
          <w:rFonts w:ascii="Georgia" w:hAnsi="Georgia" w:hint="cs"/>
          <w:sz w:val="18"/>
          <w:szCs w:val="20"/>
          <w:rtl/>
        </w:rPr>
        <w:t>(עמ' 91</w:t>
      </w:r>
      <w:r w:rsidRPr="00B76B60">
        <w:rPr>
          <w:rFonts w:ascii="Georgia" w:hAnsi="Georgia"/>
          <w:sz w:val="18"/>
          <w:szCs w:val="20"/>
          <w:rtl/>
        </w:rPr>
        <w:t>–</w:t>
      </w:r>
      <w:r w:rsidRPr="00B76B60">
        <w:rPr>
          <w:rFonts w:ascii="Georgia" w:hAnsi="Georgia" w:hint="cs"/>
          <w:sz w:val="18"/>
          <w:szCs w:val="20"/>
          <w:rtl/>
        </w:rPr>
        <w:t>157). אוניברסיטת תל-אביב.</w:t>
      </w:r>
    </w:p>
    <w:p w14:paraId="26F119BA"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מור, ש' (2009). בין המשגה פוליטית להכרה משפטית: חסמים במימוש זכויות לאנשים עם מוגבלות. בתוך ג'' גל ומ' </w:t>
      </w:r>
      <w:proofErr w:type="spellStart"/>
      <w:r w:rsidRPr="00B76B60">
        <w:rPr>
          <w:rFonts w:ascii="Georgia" w:hAnsi="Georgia" w:hint="cs"/>
          <w:sz w:val="18"/>
          <w:szCs w:val="20"/>
          <w:rtl/>
        </w:rPr>
        <w:t>אייזנשטדט</w:t>
      </w:r>
      <w:proofErr w:type="spellEnd"/>
      <w:r w:rsidRPr="00B76B60">
        <w:rPr>
          <w:rFonts w:ascii="Georgia" w:hAnsi="Georgia" w:hint="cs"/>
          <w:sz w:val="18"/>
          <w:szCs w:val="20"/>
          <w:rtl/>
        </w:rPr>
        <w:t xml:space="preserve"> (עורכים), </w:t>
      </w:r>
      <w:r w:rsidRPr="00B76B60">
        <w:rPr>
          <w:rFonts w:ascii="Georgia" w:hAnsi="Georgia" w:hint="cs"/>
          <w:b/>
          <w:bCs/>
          <w:sz w:val="18"/>
          <w:szCs w:val="20"/>
          <w:rtl/>
        </w:rPr>
        <w:t>נגישות לצדק חברתי בישראל</w:t>
      </w:r>
      <w:r w:rsidRPr="00B76B60">
        <w:rPr>
          <w:rFonts w:ascii="Georgia" w:hAnsi="Georgia" w:hint="cs"/>
          <w:sz w:val="18"/>
          <w:szCs w:val="20"/>
          <w:rtl/>
        </w:rPr>
        <w:t xml:space="preserve"> (עמ' 79</w:t>
      </w:r>
      <w:r w:rsidRPr="00B76B60">
        <w:rPr>
          <w:rFonts w:ascii="Georgia" w:hAnsi="Georgia"/>
          <w:sz w:val="18"/>
          <w:szCs w:val="20"/>
          <w:rtl/>
        </w:rPr>
        <w:t>–</w:t>
      </w:r>
      <w:r w:rsidRPr="00B76B60">
        <w:rPr>
          <w:rFonts w:ascii="Georgia" w:hAnsi="Georgia" w:hint="cs"/>
          <w:sz w:val="18"/>
          <w:szCs w:val="20"/>
          <w:rtl/>
        </w:rPr>
        <w:t xml:space="preserve">133). מרכז </w:t>
      </w:r>
      <w:proofErr w:type="spellStart"/>
      <w:r w:rsidRPr="00B76B60">
        <w:rPr>
          <w:rFonts w:ascii="Georgia" w:hAnsi="Georgia" w:hint="cs"/>
          <w:sz w:val="18"/>
          <w:szCs w:val="20"/>
          <w:rtl/>
        </w:rPr>
        <w:t>טאוב</w:t>
      </w:r>
      <w:proofErr w:type="spellEnd"/>
      <w:r w:rsidRPr="00B76B60">
        <w:rPr>
          <w:rFonts w:ascii="Georgia" w:hAnsi="Georgia" w:hint="cs"/>
          <w:sz w:val="18"/>
          <w:szCs w:val="20"/>
          <w:rtl/>
        </w:rPr>
        <w:t xml:space="preserve"> לחקר המדיניות החברתית בישראל. </w:t>
      </w:r>
    </w:p>
    <w:p w14:paraId="0A74AD85"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מור, ש' (2012). שוויון זכויות לאנשים עם מוגבלות בתעסוקה: מתיקון הפרט לתיקון החברה. </w:t>
      </w:r>
      <w:r w:rsidRPr="00B76B60">
        <w:rPr>
          <w:rFonts w:ascii="Georgia" w:hAnsi="Georgia" w:hint="cs"/>
          <w:b/>
          <w:bCs/>
          <w:sz w:val="18"/>
          <w:szCs w:val="20"/>
          <w:rtl/>
        </w:rPr>
        <w:t>עיוני משפט, לה</w:t>
      </w:r>
      <w:r w:rsidRPr="00B76B60">
        <w:rPr>
          <w:rFonts w:ascii="Georgia" w:hAnsi="Georgia" w:hint="cs"/>
          <w:sz w:val="18"/>
          <w:szCs w:val="20"/>
          <w:rtl/>
        </w:rPr>
        <w:t>, 97</w:t>
      </w:r>
      <w:r w:rsidRPr="00B76B60">
        <w:rPr>
          <w:rFonts w:ascii="Georgia" w:hAnsi="Georgia"/>
          <w:sz w:val="18"/>
          <w:szCs w:val="20"/>
          <w:rtl/>
        </w:rPr>
        <w:t>–</w:t>
      </w:r>
      <w:r w:rsidRPr="00B76B60">
        <w:rPr>
          <w:rFonts w:ascii="Georgia" w:hAnsi="Georgia" w:hint="cs"/>
          <w:sz w:val="18"/>
          <w:szCs w:val="20"/>
          <w:rtl/>
        </w:rPr>
        <w:t xml:space="preserve">105. </w:t>
      </w:r>
    </w:p>
    <w:p w14:paraId="39317C97"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מור, ש' (2019). עשרים שנה לחוק שוויון זכויות לאנשים עם מוגבלות</w:t>
      </w:r>
      <w:r w:rsidRPr="00B76B60">
        <w:rPr>
          <w:rFonts w:ascii="Georgia" w:hAnsi="Georgia"/>
          <w:sz w:val="18"/>
          <w:szCs w:val="20"/>
        </w:rPr>
        <w:t>:</w:t>
      </w:r>
      <w:r w:rsidRPr="00B76B60">
        <w:rPr>
          <w:rFonts w:ascii="Georgia" w:hAnsi="Georgia" w:hint="cs"/>
          <w:sz w:val="18"/>
          <w:szCs w:val="20"/>
          <w:rtl/>
        </w:rPr>
        <w:t xml:space="preserve"> קווים לדמותה של מהפכה משפטית בהתהוות. </w:t>
      </w:r>
      <w:r w:rsidRPr="00B76B60">
        <w:rPr>
          <w:rFonts w:ascii="Georgia" w:hAnsi="Georgia" w:hint="cs"/>
          <w:b/>
          <w:bCs/>
          <w:sz w:val="18"/>
          <w:szCs w:val="20"/>
          <w:rtl/>
        </w:rPr>
        <w:t>משפט וממשל</w:t>
      </w:r>
      <w:r w:rsidRPr="00B76B60">
        <w:rPr>
          <w:rFonts w:ascii="Georgia" w:hAnsi="Georgia" w:hint="cs"/>
          <w:sz w:val="18"/>
          <w:szCs w:val="20"/>
          <w:rtl/>
        </w:rPr>
        <w:t>,</w:t>
      </w:r>
      <w:r w:rsidRPr="00B76B60">
        <w:rPr>
          <w:rFonts w:ascii="Georgia" w:hAnsi="Georgia" w:hint="cs"/>
          <w:b/>
          <w:bCs/>
          <w:sz w:val="18"/>
          <w:szCs w:val="20"/>
          <w:rtl/>
        </w:rPr>
        <w:t xml:space="preserve"> כ</w:t>
      </w:r>
      <w:r w:rsidRPr="00B76B60">
        <w:rPr>
          <w:rFonts w:ascii="Georgia" w:hAnsi="Georgia" w:hint="cs"/>
          <w:sz w:val="18"/>
          <w:szCs w:val="20"/>
          <w:rtl/>
        </w:rPr>
        <w:t>, 267</w:t>
      </w:r>
      <w:r w:rsidRPr="00B76B60">
        <w:rPr>
          <w:rFonts w:ascii="Georgia" w:hAnsi="Georgia"/>
          <w:sz w:val="18"/>
          <w:szCs w:val="20"/>
          <w:rtl/>
        </w:rPr>
        <w:t>–</w:t>
      </w:r>
      <w:r w:rsidRPr="00B76B60">
        <w:rPr>
          <w:rFonts w:ascii="Georgia" w:hAnsi="Georgia" w:hint="cs"/>
          <w:sz w:val="18"/>
          <w:szCs w:val="20"/>
          <w:rtl/>
        </w:rPr>
        <w:t xml:space="preserve">301. </w:t>
      </w:r>
    </w:p>
    <w:p w14:paraId="3A858C51"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sz w:val="18"/>
          <w:szCs w:val="20"/>
          <w:rtl/>
        </w:rPr>
        <w:t>מיכלסון</w:t>
      </w:r>
      <w:r w:rsidRPr="00B76B60">
        <w:rPr>
          <w:rFonts w:ascii="Georgia" w:hAnsi="Georgia" w:hint="cs"/>
          <w:sz w:val="18"/>
          <w:szCs w:val="20"/>
          <w:rtl/>
        </w:rPr>
        <w:t xml:space="preserve">, מ' </w:t>
      </w:r>
      <w:r w:rsidRPr="00B76B60">
        <w:rPr>
          <w:rFonts w:ascii="Georgia" w:hAnsi="Georgia"/>
          <w:sz w:val="18"/>
          <w:szCs w:val="20"/>
          <w:rtl/>
        </w:rPr>
        <w:t>ולב, ד' (2011). קדחת ים-תיכונית (</w:t>
      </w:r>
      <w:r w:rsidRPr="00B76B60">
        <w:rPr>
          <w:rFonts w:ascii="Georgia" w:hAnsi="Georgia"/>
          <w:sz w:val="18"/>
          <w:szCs w:val="20"/>
        </w:rPr>
        <w:t>Familial Mediterranean Fever</w:t>
      </w:r>
      <w:r w:rsidRPr="00B76B60">
        <w:rPr>
          <w:rFonts w:ascii="Georgia" w:hAnsi="Georgia"/>
          <w:sz w:val="18"/>
          <w:szCs w:val="20"/>
          <w:rtl/>
        </w:rPr>
        <w:t xml:space="preserve">): מאבחון לטיפול. </w:t>
      </w:r>
      <w:r w:rsidRPr="00B76B60">
        <w:rPr>
          <w:rFonts w:ascii="Georgia" w:hAnsi="Georgia"/>
          <w:b/>
          <w:bCs/>
          <w:sz w:val="18"/>
          <w:szCs w:val="20"/>
          <w:rtl/>
        </w:rPr>
        <w:t>כתב העת הישראלי לרפואת ילדים</w:t>
      </w:r>
      <w:r w:rsidRPr="00B76B60">
        <w:rPr>
          <w:rFonts w:ascii="Georgia" w:hAnsi="Georgia"/>
          <w:sz w:val="18"/>
          <w:szCs w:val="20"/>
          <w:rtl/>
        </w:rPr>
        <w:t>,</w:t>
      </w:r>
      <w:r w:rsidRPr="00B76B60">
        <w:rPr>
          <w:rFonts w:ascii="Georgia" w:hAnsi="Georgia"/>
          <w:b/>
          <w:bCs/>
          <w:sz w:val="18"/>
          <w:szCs w:val="20"/>
          <w:rtl/>
        </w:rPr>
        <w:t xml:space="preserve"> 75</w:t>
      </w:r>
      <w:r w:rsidRPr="00B76B60">
        <w:rPr>
          <w:rStyle w:val="CommentReference"/>
          <w:rFonts w:ascii="Georgia" w:hAnsi="Georgia"/>
          <w:sz w:val="18"/>
          <w:szCs w:val="20"/>
          <w:rtl/>
        </w:rPr>
        <w:t>, 2</w:t>
      </w:r>
      <w:r w:rsidRPr="00B76B60">
        <w:rPr>
          <w:rFonts w:ascii="Georgia" w:hAnsi="Georgia"/>
          <w:sz w:val="18"/>
          <w:szCs w:val="20"/>
          <w:rtl/>
        </w:rPr>
        <w:t>5–28.</w:t>
      </w:r>
    </w:p>
    <w:p w14:paraId="3064C2A3"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מימון-בלאו, ע' (2021). </w:t>
      </w:r>
      <w:r w:rsidRPr="00B76B60">
        <w:rPr>
          <w:rFonts w:ascii="Georgia" w:hAnsi="Georgia" w:hint="cs"/>
          <w:b/>
          <w:bCs/>
          <w:sz w:val="18"/>
          <w:szCs w:val="20"/>
          <w:rtl/>
        </w:rPr>
        <w:t>אחרי המבול: מנגנוני פיצוי באירועים רבי נפגעים בישראל</w:t>
      </w:r>
      <w:r w:rsidRPr="00B76B60">
        <w:rPr>
          <w:rFonts w:ascii="Georgia" w:hAnsi="Georgia" w:hint="cs"/>
          <w:sz w:val="18"/>
          <w:szCs w:val="20"/>
          <w:rtl/>
        </w:rPr>
        <w:t xml:space="preserve">. נבו. </w:t>
      </w:r>
    </w:p>
    <w:p w14:paraId="248BBE6F"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מימון-בלאו, ע' (2013). זהות אבודה</w:t>
      </w:r>
      <w:r w:rsidRPr="00B76B60">
        <w:rPr>
          <w:rFonts w:ascii="Georgia" w:hAnsi="Georgia"/>
          <w:sz w:val="18"/>
          <w:szCs w:val="20"/>
        </w:rPr>
        <w:t>:</w:t>
      </w:r>
      <w:r w:rsidRPr="00B76B60">
        <w:rPr>
          <w:rFonts w:ascii="Georgia" w:hAnsi="Georgia" w:hint="cs"/>
          <w:sz w:val="18"/>
          <w:szCs w:val="20"/>
          <w:rtl/>
        </w:rPr>
        <w:t xml:space="preserve"> בין משפט לחברה בפרשת נפגעי הטיפול בגזזת. </w:t>
      </w:r>
      <w:r w:rsidRPr="00B76B60">
        <w:rPr>
          <w:rFonts w:ascii="Georgia" w:hAnsi="Georgia" w:hint="cs"/>
          <w:b/>
          <w:bCs/>
          <w:sz w:val="18"/>
          <w:szCs w:val="20"/>
          <w:rtl/>
        </w:rPr>
        <w:t>מעשי משפט</w:t>
      </w:r>
      <w:r w:rsidRPr="00B76B60">
        <w:rPr>
          <w:rFonts w:ascii="Georgia" w:hAnsi="Georgia" w:hint="cs"/>
          <w:sz w:val="18"/>
          <w:szCs w:val="20"/>
          <w:rtl/>
        </w:rPr>
        <w:t>,</w:t>
      </w:r>
      <w:r w:rsidRPr="00B76B60">
        <w:rPr>
          <w:rFonts w:ascii="Georgia" w:hAnsi="Georgia" w:hint="cs"/>
          <w:b/>
          <w:bCs/>
          <w:sz w:val="18"/>
          <w:szCs w:val="20"/>
          <w:rtl/>
        </w:rPr>
        <w:t xml:space="preserve"> ה</w:t>
      </w:r>
      <w:r w:rsidRPr="00B76B60">
        <w:rPr>
          <w:rFonts w:ascii="Georgia" w:hAnsi="Georgia" w:hint="cs"/>
          <w:sz w:val="18"/>
          <w:szCs w:val="20"/>
          <w:rtl/>
        </w:rPr>
        <w:t>, 59</w:t>
      </w:r>
      <w:r w:rsidRPr="00B76B60">
        <w:rPr>
          <w:rFonts w:ascii="Georgia" w:hAnsi="Georgia"/>
          <w:sz w:val="18"/>
          <w:szCs w:val="20"/>
          <w:rtl/>
        </w:rPr>
        <w:t>–</w:t>
      </w:r>
      <w:r w:rsidRPr="00B76B60">
        <w:rPr>
          <w:rFonts w:ascii="Georgia" w:hAnsi="Georgia" w:hint="cs"/>
          <w:sz w:val="18"/>
          <w:szCs w:val="20"/>
          <w:rtl/>
        </w:rPr>
        <w:t xml:space="preserve">80. </w:t>
      </w:r>
    </w:p>
    <w:p w14:paraId="3EA75ED8" w14:textId="08652A2B" w:rsidR="009207EE" w:rsidRDefault="00CE7A25" w:rsidP="009207EE">
      <w:pPr>
        <w:keepNext/>
        <w:ind w:left="397" w:hanging="397"/>
        <w:jc w:val="both"/>
        <w:rPr>
          <w:rFonts w:ascii="Georgia" w:hAnsi="Georgia"/>
          <w:sz w:val="18"/>
          <w:szCs w:val="20"/>
        </w:rPr>
      </w:pPr>
      <w:r w:rsidRPr="00B76B60">
        <w:rPr>
          <w:rFonts w:ascii="Georgia" w:hAnsi="Georgia"/>
          <w:sz w:val="18"/>
          <w:szCs w:val="20"/>
          <w:rtl/>
        </w:rPr>
        <w:lastRenderedPageBreak/>
        <w:t>משרד הבריאות</w:t>
      </w:r>
      <w:r w:rsidRPr="00B76B60">
        <w:rPr>
          <w:rFonts w:ascii="Georgia" w:hAnsi="Georgia" w:hint="cs"/>
          <w:sz w:val="18"/>
          <w:szCs w:val="20"/>
          <w:rtl/>
        </w:rPr>
        <w:t xml:space="preserve"> (2021).</w:t>
      </w:r>
      <w:r w:rsidRPr="00B76B60">
        <w:rPr>
          <w:rFonts w:ascii="Georgia" w:hAnsi="Georgia"/>
          <w:sz w:val="18"/>
          <w:szCs w:val="20"/>
          <w:rtl/>
        </w:rPr>
        <w:t xml:space="preserve"> </w:t>
      </w:r>
      <w:r w:rsidRPr="00B76B60">
        <w:rPr>
          <w:rFonts w:ascii="Georgia" w:hAnsi="Georgia" w:hint="cs"/>
          <w:b/>
          <w:bCs/>
          <w:sz w:val="18"/>
          <w:szCs w:val="20"/>
          <w:rtl/>
        </w:rPr>
        <w:t xml:space="preserve">מחלה גנטית: </w:t>
      </w:r>
      <w:r w:rsidRPr="00B76B60">
        <w:rPr>
          <w:rFonts w:ascii="Georgia" w:hAnsi="Georgia"/>
          <w:b/>
          <w:bCs/>
          <w:sz w:val="18"/>
          <w:szCs w:val="20"/>
          <w:rtl/>
        </w:rPr>
        <w:t>קדחת ים-תיכונית</w:t>
      </w:r>
      <w:r w:rsidRPr="00B76B60">
        <w:rPr>
          <w:rFonts w:ascii="Georgia" w:hAnsi="Georgia" w:hint="cs"/>
          <w:sz w:val="18"/>
          <w:szCs w:val="20"/>
          <w:rtl/>
        </w:rPr>
        <w:t>.</w:t>
      </w:r>
    </w:p>
    <w:p w14:paraId="20156C49" w14:textId="5D2CC9B3" w:rsidR="00CE7A25" w:rsidRPr="00B76B60" w:rsidRDefault="00000000" w:rsidP="009207EE">
      <w:pPr>
        <w:bidi w:val="0"/>
        <w:spacing w:after="120"/>
        <w:jc w:val="both"/>
        <w:rPr>
          <w:rFonts w:ascii="Georgia" w:hAnsi="Georgia"/>
          <w:sz w:val="18"/>
          <w:szCs w:val="20"/>
          <w:rtl/>
        </w:rPr>
      </w:pPr>
      <w:hyperlink r:id="rId9" w:history="1">
        <w:r w:rsidR="009207EE" w:rsidRPr="001A40EA">
          <w:rPr>
            <w:rStyle w:val="Hyperlink"/>
            <w:rFonts w:ascii="Georgia" w:hAnsi="Georgia"/>
            <w:sz w:val="18"/>
            <w:szCs w:val="20"/>
          </w:rPr>
          <w:t>https://www.health.gov.il/Subjects/Genetics/genetic_disorders/North_Africa/Pages/FMF.aspx</w:t>
        </w:r>
      </w:hyperlink>
    </w:p>
    <w:p w14:paraId="70E7FCB1" w14:textId="77777777" w:rsidR="00CE7A25" w:rsidRPr="00B76B60" w:rsidRDefault="00CE7A25" w:rsidP="009207EE">
      <w:pPr>
        <w:spacing w:after="120"/>
        <w:ind w:left="397" w:hanging="397"/>
        <w:jc w:val="both"/>
        <w:rPr>
          <w:rFonts w:ascii="Georgia" w:hAnsi="Georgia"/>
          <w:sz w:val="18"/>
          <w:szCs w:val="20"/>
        </w:rPr>
      </w:pPr>
      <w:proofErr w:type="spellStart"/>
      <w:r w:rsidRPr="00B76B60">
        <w:rPr>
          <w:rFonts w:ascii="Georgia" w:hAnsi="Georgia" w:hint="cs"/>
          <w:sz w:val="18"/>
          <w:szCs w:val="20"/>
          <w:rtl/>
        </w:rPr>
        <w:t>סווין</w:t>
      </w:r>
      <w:proofErr w:type="spellEnd"/>
      <w:r w:rsidRPr="00B76B60">
        <w:rPr>
          <w:rFonts w:ascii="Georgia" w:hAnsi="Georgia" w:hint="cs"/>
          <w:sz w:val="18"/>
          <w:szCs w:val="20"/>
          <w:rtl/>
        </w:rPr>
        <w:t xml:space="preserve">, ג'', ופרנץ', ס' (2016). לקראת מודל </w:t>
      </w:r>
      <w:proofErr w:type="spellStart"/>
      <w:r w:rsidRPr="00B76B60">
        <w:rPr>
          <w:rFonts w:ascii="Georgia" w:hAnsi="Georgia" w:hint="cs"/>
          <w:sz w:val="18"/>
          <w:szCs w:val="20"/>
          <w:rtl/>
        </w:rPr>
        <w:t>אפירמטיבי</w:t>
      </w:r>
      <w:proofErr w:type="spellEnd"/>
      <w:r w:rsidRPr="00B76B60">
        <w:rPr>
          <w:rFonts w:ascii="Georgia" w:hAnsi="Georgia" w:hint="cs"/>
          <w:sz w:val="18"/>
          <w:szCs w:val="20"/>
          <w:rtl/>
        </w:rPr>
        <w:t xml:space="preserve"> של מוגבלות.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לימודי מוגבלות: מקראה</w:t>
      </w:r>
      <w:r w:rsidRPr="00B76B60">
        <w:rPr>
          <w:rFonts w:ascii="Georgia" w:hAnsi="Georgia" w:hint="cs"/>
          <w:sz w:val="18"/>
          <w:szCs w:val="20"/>
          <w:rtl/>
        </w:rPr>
        <w:t xml:space="preserve"> (עמ' 148</w:t>
      </w:r>
      <w:r w:rsidRPr="00B76B60">
        <w:rPr>
          <w:rFonts w:ascii="Georgia" w:hAnsi="Georgia"/>
          <w:sz w:val="18"/>
          <w:szCs w:val="20"/>
          <w:rtl/>
        </w:rPr>
        <w:t>–</w:t>
      </w:r>
      <w:r w:rsidRPr="00B76B60">
        <w:rPr>
          <w:rFonts w:ascii="Georgia" w:hAnsi="Georgia" w:hint="cs"/>
          <w:sz w:val="18"/>
          <w:szCs w:val="20"/>
          <w:rtl/>
        </w:rPr>
        <w:t xml:space="preserve">163).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0ED5F9C8" w14:textId="77777777" w:rsidR="00CE7A25" w:rsidRPr="00B76B60" w:rsidRDefault="00CE7A25" w:rsidP="009207EE">
      <w:pPr>
        <w:spacing w:after="120"/>
        <w:ind w:left="397" w:hanging="397"/>
        <w:jc w:val="both"/>
        <w:rPr>
          <w:rFonts w:ascii="Georgia" w:hAnsi="Georgia"/>
          <w:sz w:val="18"/>
          <w:szCs w:val="20"/>
        </w:rPr>
      </w:pPr>
      <w:proofErr w:type="spellStart"/>
      <w:r w:rsidRPr="00B76B60">
        <w:rPr>
          <w:rFonts w:ascii="Georgia" w:hAnsi="Georgia" w:hint="cs"/>
          <w:sz w:val="18"/>
          <w:szCs w:val="20"/>
          <w:rtl/>
        </w:rPr>
        <w:t>סמואלס</w:t>
      </w:r>
      <w:proofErr w:type="spellEnd"/>
      <w:r w:rsidRPr="00B76B60">
        <w:rPr>
          <w:rFonts w:ascii="Georgia" w:hAnsi="Georgia" w:hint="cs"/>
          <w:sz w:val="18"/>
          <w:szCs w:val="20"/>
          <w:rtl/>
        </w:rPr>
        <w:t xml:space="preserve">, א' (2016). הגוף שלי, הארון שלי: מוגבלות בלתי נראית וגבולות שיח היציאה מהארון.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 xml:space="preserve">לימודי מוגבלות: מקראה </w:t>
      </w:r>
      <w:r w:rsidRPr="00B76B60">
        <w:rPr>
          <w:rFonts w:ascii="Georgia" w:hAnsi="Georgia" w:hint="cs"/>
          <w:sz w:val="18"/>
          <w:szCs w:val="20"/>
          <w:rtl/>
        </w:rPr>
        <w:t>(עמ' 276</w:t>
      </w:r>
      <w:r w:rsidRPr="00B76B60">
        <w:rPr>
          <w:rFonts w:ascii="Georgia" w:hAnsi="Georgia"/>
          <w:sz w:val="18"/>
          <w:szCs w:val="20"/>
          <w:rtl/>
        </w:rPr>
        <w:t>–</w:t>
      </w:r>
      <w:r w:rsidRPr="00B76B60">
        <w:rPr>
          <w:rFonts w:ascii="Georgia" w:hAnsi="Georgia" w:hint="cs"/>
          <w:sz w:val="18"/>
          <w:szCs w:val="20"/>
          <w:rtl/>
        </w:rPr>
        <w:t xml:space="preserve">298).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41DC1B4A" w14:textId="333CDB21"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hint="cs"/>
          <w:sz w:val="18"/>
          <w:szCs w:val="20"/>
          <w:rtl/>
        </w:rPr>
        <w:t>פינטו</w:t>
      </w:r>
      <w:proofErr w:type="spellEnd"/>
      <w:r w:rsidRPr="00B76B60">
        <w:rPr>
          <w:rFonts w:ascii="Georgia" w:hAnsi="Georgia" w:hint="cs"/>
          <w:sz w:val="18"/>
          <w:szCs w:val="20"/>
          <w:rtl/>
        </w:rPr>
        <w:t xml:space="preserve">, א' </w:t>
      </w:r>
      <w:proofErr w:type="spellStart"/>
      <w:r w:rsidRPr="00B76B60">
        <w:rPr>
          <w:rFonts w:ascii="Georgia" w:hAnsi="Georgia" w:hint="cs"/>
          <w:sz w:val="18"/>
          <w:szCs w:val="20"/>
          <w:rtl/>
        </w:rPr>
        <w:t>וסטרבצ'ינסקי</w:t>
      </w:r>
      <w:proofErr w:type="spellEnd"/>
      <w:r w:rsidRPr="00B76B60">
        <w:rPr>
          <w:rFonts w:ascii="Georgia" w:hAnsi="Georgia" w:hint="cs"/>
          <w:sz w:val="18"/>
          <w:szCs w:val="20"/>
          <w:rtl/>
        </w:rPr>
        <w:t xml:space="preserve">, מ' (2017). בחינת ההשפעה של חוק לרון על מקבלי קצבת נכות כללית היוצאים לעבוד: שיעור המעסיקים ומאפייניהם. </w:t>
      </w:r>
      <w:r w:rsidRPr="00B76B60">
        <w:rPr>
          <w:rFonts w:ascii="Georgia" w:hAnsi="Georgia" w:hint="cs"/>
          <w:b/>
          <w:bCs/>
          <w:sz w:val="18"/>
          <w:szCs w:val="20"/>
          <w:rtl/>
        </w:rPr>
        <w:t>ביטחון סוציאלי</w:t>
      </w:r>
      <w:r w:rsidRPr="00B76B60">
        <w:rPr>
          <w:rFonts w:ascii="Georgia" w:hAnsi="Georgia" w:hint="cs"/>
          <w:sz w:val="18"/>
          <w:szCs w:val="20"/>
          <w:rtl/>
        </w:rPr>
        <w:t xml:space="preserve">, </w:t>
      </w:r>
      <w:r w:rsidRPr="00B76B60">
        <w:rPr>
          <w:rFonts w:ascii="Georgia" w:hAnsi="Georgia" w:hint="cs"/>
          <w:b/>
          <w:bCs/>
          <w:sz w:val="18"/>
          <w:szCs w:val="20"/>
          <w:rtl/>
        </w:rPr>
        <w:t>102</w:t>
      </w:r>
      <w:r w:rsidRPr="00B76B60">
        <w:rPr>
          <w:rFonts w:ascii="Georgia" w:hAnsi="Georgia" w:hint="cs"/>
          <w:sz w:val="18"/>
          <w:szCs w:val="20"/>
          <w:rtl/>
        </w:rPr>
        <w:t xml:space="preserve">, </w:t>
      </w:r>
      <w:r w:rsidR="009207EE">
        <w:rPr>
          <w:rFonts w:ascii="Georgia" w:hAnsi="Georgia"/>
          <w:sz w:val="18"/>
          <w:szCs w:val="20"/>
        </w:rPr>
        <w:br/>
      </w:r>
      <w:r w:rsidRPr="00B76B60">
        <w:rPr>
          <w:rFonts w:ascii="Georgia" w:hAnsi="Georgia" w:hint="cs"/>
          <w:sz w:val="18"/>
          <w:szCs w:val="20"/>
          <w:rtl/>
        </w:rPr>
        <w:t>187</w:t>
      </w:r>
      <w:r w:rsidRPr="00B76B60">
        <w:rPr>
          <w:rFonts w:ascii="Georgia" w:hAnsi="Georgia"/>
          <w:sz w:val="18"/>
          <w:szCs w:val="20"/>
          <w:rtl/>
        </w:rPr>
        <w:t>–</w:t>
      </w:r>
      <w:r w:rsidRPr="00B76B60">
        <w:rPr>
          <w:rFonts w:ascii="Georgia" w:hAnsi="Georgia" w:hint="cs"/>
          <w:sz w:val="18"/>
          <w:szCs w:val="20"/>
          <w:rtl/>
        </w:rPr>
        <w:t xml:space="preserve">228. </w:t>
      </w:r>
    </w:p>
    <w:p w14:paraId="340FB11D" w14:textId="77777777"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hint="cs"/>
          <w:sz w:val="18"/>
          <w:szCs w:val="20"/>
          <w:rtl/>
        </w:rPr>
        <w:t>פפרמן</w:t>
      </w:r>
      <w:proofErr w:type="spellEnd"/>
      <w:r w:rsidRPr="00B76B60">
        <w:rPr>
          <w:rFonts w:ascii="Georgia" w:hAnsi="Georgia" w:hint="cs"/>
          <w:sz w:val="18"/>
          <w:szCs w:val="20"/>
          <w:rtl/>
        </w:rPr>
        <w:t xml:space="preserve">, ב' (2010). </w:t>
      </w:r>
      <w:r w:rsidRPr="00B76B60">
        <w:rPr>
          <w:rFonts w:ascii="Georgia" w:hAnsi="Georgia"/>
          <w:sz w:val="18"/>
          <w:szCs w:val="20"/>
          <w:rtl/>
        </w:rPr>
        <w:t>שילוב אנשים בעלי מוגבלות בשוק העבודה: תמורות בתפיסות, פיתוח כלים ותוכניות תעסוקה</w:t>
      </w:r>
      <w:r w:rsidRPr="00B76B60">
        <w:rPr>
          <w:rFonts w:ascii="Georgia" w:hAnsi="Georgia" w:hint="cs"/>
          <w:sz w:val="18"/>
          <w:szCs w:val="20"/>
          <w:rtl/>
        </w:rPr>
        <w:t xml:space="preserve">. </w:t>
      </w:r>
      <w:r w:rsidRPr="00B76B60">
        <w:rPr>
          <w:rFonts w:ascii="Georgia" w:hAnsi="Georgia" w:hint="cs"/>
          <w:b/>
          <w:bCs/>
          <w:sz w:val="18"/>
          <w:szCs w:val="20"/>
          <w:rtl/>
        </w:rPr>
        <w:t>עניין של גישה</w:t>
      </w:r>
      <w:r w:rsidRPr="00B76B60">
        <w:rPr>
          <w:rFonts w:ascii="Georgia" w:hAnsi="Georgia" w:hint="cs"/>
          <w:sz w:val="18"/>
          <w:szCs w:val="20"/>
          <w:rtl/>
        </w:rPr>
        <w:t>,</w:t>
      </w:r>
      <w:r w:rsidRPr="00B76B60">
        <w:rPr>
          <w:rFonts w:ascii="Georgia" w:hAnsi="Georgia" w:hint="cs"/>
          <w:b/>
          <w:bCs/>
          <w:sz w:val="18"/>
          <w:szCs w:val="20"/>
          <w:rtl/>
        </w:rPr>
        <w:t xml:space="preserve"> 10</w:t>
      </w:r>
      <w:r w:rsidRPr="00B76B60">
        <w:rPr>
          <w:rFonts w:ascii="Georgia" w:hAnsi="Georgia" w:hint="cs"/>
          <w:sz w:val="18"/>
          <w:szCs w:val="20"/>
          <w:rtl/>
        </w:rPr>
        <w:t>, 5</w:t>
      </w:r>
      <w:r w:rsidRPr="00B76B60">
        <w:rPr>
          <w:rFonts w:ascii="Georgia" w:hAnsi="Georgia"/>
          <w:sz w:val="18"/>
          <w:szCs w:val="20"/>
          <w:rtl/>
        </w:rPr>
        <w:t>–</w:t>
      </w:r>
      <w:r w:rsidRPr="00B76B60">
        <w:rPr>
          <w:rFonts w:ascii="Georgia" w:hAnsi="Georgia" w:hint="cs"/>
          <w:sz w:val="18"/>
          <w:szCs w:val="20"/>
          <w:rtl/>
        </w:rPr>
        <w:t xml:space="preserve">20. </w:t>
      </w:r>
    </w:p>
    <w:p w14:paraId="590A6719" w14:textId="77777777" w:rsidR="00CE7A25" w:rsidRPr="00B76B60" w:rsidRDefault="00CE7A25" w:rsidP="009207EE">
      <w:pPr>
        <w:spacing w:after="120"/>
        <w:ind w:left="397" w:hanging="397"/>
        <w:jc w:val="both"/>
        <w:rPr>
          <w:rFonts w:ascii="Georgia" w:hAnsi="Georgia"/>
          <w:sz w:val="18"/>
          <w:szCs w:val="20"/>
          <w:rtl/>
        </w:rPr>
      </w:pPr>
      <w:proofErr w:type="spellStart"/>
      <w:r w:rsidRPr="00B76B60">
        <w:rPr>
          <w:rFonts w:ascii="Georgia" w:hAnsi="Georgia" w:hint="cs"/>
          <w:sz w:val="18"/>
          <w:szCs w:val="20"/>
          <w:rtl/>
        </w:rPr>
        <w:t>פרייליך</w:t>
      </w:r>
      <w:proofErr w:type="spellEnd"/>
      <w:r w:rsidRPr="00B76B60">
        <w:rPr>
          <w:rFonts w:ascii="Georgia" w:hAnsi="Georgia" w:hint="cs"/>
          <w:sz w:val="18"/>
          <w:szCs w:val="20"/>
          <w:rtl/>
        </w:rPr>
        <w:t xml:space="preserve">, ר' (2018). </w:t>
      </w:r>
      <w:r w:rsidRPr="00B76B60">
        <w:rPr>
          <w:rFonts w:ascii="Georgia" w:hAnsi="Georgia" w:hint="cs"/>
          <w:sz w:val="18"/>
          <w:szCs w:val="20"/>
        </w:rPr>
        <w:t>FMF</w:t>
      </w:r>
      <w:r w:rsidRPr="00B76B60">
        <w:rPr>
          <w:rFonts w:ascii="Georgia" w:hAnsi="Georgia" w:hint="cs"/>
          <w:sz w:val="18"/>
          <w:szCs w:val="20"/>
          <w:rtl/>
        </w:rPr>
        <w:t xml:space="preserve"> (קדחת משפחתית ים-תיכונית): כל מה שצריך לדעת. </w:t>
      </w:r>
      <w:r w:rsidRPr="00B76B60">
        <w:rPr>
          <w:rFonts w:ascii="Georgia" w:hAnsi="Georgia" w:hint="cs"/>
          <w:b/>
          <w:bCs/>
          <w:sz w:val="18"/>
          <w:szCs w:val="20"/>
          <w:rtl/>
        </w:rPr>
        <w:t>כמוני: חברים לבריאות</w:t>
      </w:r>
      <w:r w:rsidRPr="00B76B60">
        <w:rPr>
          <w:rFonts w:ascii="Georgia" w:hAnsi="Georgia" w:hint="cs"/>
          <w:sz w:val="18"/>
          <w:szCs w:val="20"/>
          <w:rtl/>
        </w:rPr>
        <w:t>.</w:t>
      </w:r>
      <w:r w:rsidRPr="00B76B60">
        <w:rPr>
          <w:rFonts w:ascii="Georgia" w:hAnsi="Georgia" w:hint="cs"/>
          <w:b/>
          <w:bCs/>
          <w:sz w:val="18"/>
          <w:szCs w:val="20"/>
          <w:rtl/>
        </w:rPr>
        <w:t xml:space="preserve"> </w:t>
      </w:r>
    </w:p>
    <w:p w14:paraId="7F220172"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פרס, א' ופרס, מ' (2006). קדחת ים-תיכונית משפחתית. </w:t>
      </w:r>
      <w:r w:rsidRPr="00B76B60">
        <w:rPr>
          <w:rFonts w:ascii="Georgia" w:hAnsi="Georgia" w:hint="cs"/>
          <w:b/>
          <w:bCs/>
          <w:sz w:val="18"/>
          <w:szCs w:val="20"/>
          <w:rtl/>
        </w:rPr>
        <w:t>ראומטולוגיה</w:t>
      </w:r>
      <w:r w:rsidRPr="00B76B60">
        <w:rPr>
          <w:rFonts w:ascii="Georgia" w:hAnsi="Georgia" w:hint="cs"/>
          <w:sz w:val="18"/>
          <w:szCs w:val="20"/>
          <w:rtl/>
        </w:rPr>
        <w:t xml:space="preserve">, </w:t>
      </w:r>
      <w:r w:rsidRPr="00B76B60">
        <w:rPr>
          <w:rFonts w:ascii="Georgia" w:hAnsi="Georgia" w:hint="cs"/>
          <w:b/>
          <w:bCs/>
          <w:sz w:val="18"/>
          <w:szCs w:val="20"/>
          <w:rtl/>
        </w:rPr>
        <w:t>2</w:t>
      </w:r>
      <w:r w:rsidRPr="00B76B60">
        <w:rPr>
          <w:rFonts w:ascii="Georgia" w:hAnsi="Georgia" w:hint="cs"/>
          <w:sz w:val="18"/>
          <w:szCs w:val="20"/>
          <w:rtl/>
        </w:rPr>
        <w:t xml:space="preserve">. </w:t>
      </w:r>
    </w:p>
    <w:p w14:paraId="569E6AAC"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קידר, א' וגל, ג'' (2017). תהליך עיצוב המדיניות של שכר מינימום מותאם: ישראל כחקר מקרה. </w:t>
      </w:r>
      <w:r w:rsidRPr="00B76B60">
        <w:rPr>
          <w:rFonts w:ascii="Georgia" w:hAnsi="Georgia" w:hint="cs"/>
          <w:b/>
          <w:bCs/>
          <w:sz w:val="18"/>
          <w:szCs w:val="20"/>
          <w:rtl/>
        </w:rPr>
        <w:t>ביטחון סוציאלי</w:t>
      </w:r>
      <w:r w:rsidRPr="00B76B60">
        <w:rPr>
          <w:rFonts w:ascii="Georgia" w:hAnsi="Georgia" w:hint="cs"/>
          <w:sz w:val="18"/>
          <w:szCs w:val="20"/>
          <w:rtl/>
        </w:rPr>
        <w:t xml:space="preserve">, </w:t>
      </w:r>
      <w:r w:rsidRPr="00B76B60">
        <w:rPr>
          <w:rFonts w:ascii="Georgia" w:hAnsi="Georgia" w:hint="cs"/>
          <w:b/>
          <w:bCs/>
          <w:sz w:val="18"/>
          <w:szCs w:val="20"/>
          <w:rtl/>
        </w:rPr>
        <w:t>102</w:t>
      </w:r>
      <w:r w:rsidRPr="00B76B60">
        <w:rPr>
          <w:rFonts w:ascii="Georgia" w:hAnsi="Georgia" w:hint="cs"/>
          <w:sz w:val="18"/>
          <w:szCs w:val="20"/>
          <w:rtl/>
        </w:rPr>
        <w:t>, 101</w:t>
      </w:r>
      <w:r w:rsidRPr="00B76B60">
        <w:rPr>
          <w:rFonts w:ascii="Georgia" w:hAnsi="Georgia"/>
          <w:sz w:val="18"/>
          <w:szCs w:val="20"/>
          <w:rtl/>
        </w:rPr>
        <w:t>–</w:t>
      </w:r>
      <w:r w:rsidRPr="00B76B60">
        <w:rPr>
          <w:rFonts w:ascii="Georgia" w:hAnsi="Georgia" w:hint="cs"/>
          <w:sz w:val="18"/>
          <w:szCs w:val="20"/>
          <w:rtl/>
        </w:rPr>
        <w:t xml:space="preserve">144. </w:t>
      </w:r>
    </w:p>
    <w:p w14:paraId="166F36DB"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שוורץ, י' (2020). איטיות נפשית בעולם מהיר: בין פרספקטיבה פילוסופית למדיניות חברתית. </w:t>
      </w:r>
      <w:r w:rsidRPr="00B76B60">
        <w:rPr>
          <w:rFonts w:ascii="Georgia" w:hAnsi="Georgia" w:hint="cs"/>
          <w:b/>
          <w:bCs/>
          <w:sz w:val="18"/>
          <w:szCs w:val="20"/>
          <w:rtl/>
        </w:rPr>
        <w:t>ביטחון סוציאלי</w:t>
      </w:r>
      <w:r w:rsidRPr="00B76B60">
        <w:rPr>
          <w:rFonts w:ascii="Georgia" w:hAnsi="Georgia" w:hint="cs"/>
          <w:sz w:val="18"/>
          <w:szCs w:val="20"/>
          <w:rtl/>
        </w:rPr>
        <w:t xml:space="preserve">, </w:t>
      </w:r>
      <w:r w:rsidRPr="00B76B60">
        <w:rPr>
          <w:rFonts w:ascii="Georgia" w:hAnsi="Georgia" w:hint="cs"/>
          <w:b/>
          <w:bCs/>
          <w:sz w:val="18"/>
          <w:szCs w:val="20"/>
          <w:rtl/>
        </w:rPr>
        <w:t>111</w:t>
      </w:r>
      <w:r w:rsidRPr="00B76B60">
        <w:rPr>
          <w:rFonts w:ascii="Georgia" w:hAnsi="Georgia" w:hint="cs"/>
          <w:sz w:val="18"/>
          <w:szCs w:val="20"/>
          <w:rtl/>
        </w:rPr>
        <w:t>, 9</w:t>
      </w:r>
      <w:r w:rsidRPr="00B76B60">
        <w:rPr>
          <w:rFonts w:ascii="Georgia" w:hAnsi="Georgia"/>
          <w:sz w:val="18"/>
          <w:szCs w:val="20"/>
          <w:rtl/>
        </w:rPr>
        <w:t>–</w:t>
      </w:r>
      <w:r w:rsidRPr="00B76B60">
        <w:rPr>
          <w:rFonts w:ascii="Georgia" w:hAnsi="Georgia" w:hint="cs"/>
          <w:sz w:val="18"/>
          <w:szCs w:val="20"/>
          <w:rtl/>
        </w:rPr>
        <w:t xml:space="preserve">20. </w:t>
      </w:r>
    </w:p>
    <w:p w14:paraId="43983864" w14:textId="77777777" w:rsidR="00CE7A25" w:rsidRPr="00B76B60" w:rsidRDefault="00CE7A25" w:rsidP="009207EE">
      <w:pPr>
        <w:spacing w:after="120"/>
        <w:ind w:left="397" w:hanging="397"/>
        <w:jc w:val="both"/>
        <w:rPr>
          <w:rFonts w:ascii="Georgia" w:hAnsi="Georgia"/>
          <w:b/>
          <w:bCs/>
          <w:sz w:val="18"/>
          <w:szCs w:val="20"/>
          <w:rtl/>
        </w:rPr>
      </w:pPr>
      <w:r w:rsidRPr="00B76B60">
        <w:rPr>
          <w:rFonts w:ascii="Georgia" w:hAnsi="Georgia" w:hint="cs"/>
          <w:sz w:val="18"/>
          <w:szCs w:val="20"/>
          <w:rtl/>
        </w:rPr>
        <w:t xml:space="preserve">שיבא </w:t>
      </w:r>
      <w:r w:rsidRPr="00B76B60">
        <w:rPr>
          <w:rFonts w:ascii="Georgia" w:hAnsi="Georgia"/>
          <w:sz w:val="18"/>
          <w:szCs w:val="20"/>
          <w:rtl/>
        </w:rPr>
        <w:t>–</w:t>
      </w:r>
      <w:r w:rsidRPr="00B76B60">
        <w:rPr>
          <w:rFonts w:ascii="Georgia" w:hAnsi="Georgia" w:hint="cs"/>
          <w:sz w:val="18"/>
          <w:szCs w:val="20"/>
          <w:rtl/>
        </w:rPr>
        <w:t xml:space="preserve"> תל השומר. (2022). </w:t>
      </w:r>
      <w:r w:rsidRPr="00B76B60">
        <w:rPr>
          <w:rFonts w:ascii="Georgia" w:hAnsi="Georgia" w:hint="cs"/>
          <w:b/>
          <w:bCs/>
          <w:sz w:val="18"/>
          <w:szCs w:val="20"/>
          <w:rtl/>
        </w:rPr>
        <w:t>מהי מחלת ה-</w:t>
      </w:r>
      <w:r w:rsidRPr="00B76B60">
        <w:rPr>
          <w:rFonts w:ascii="Georgia" w:hAnsi="Georgia"/>
          <w:b/>
          <w:bCs/>
          <w:sz w:val="18"/>
          <w:szCs w:val="20"/>
        </w:rPr>
        <w:t>FMF</w:t>
      </w:r>
      <w:r w:rsidRPr="00B76B60">
        <w:rPr>
          <w:rFonts w:ascii="Georgia" w:hAnsi="Georgia" w:hint="cs"/>
          <w:b/>
          <w:bCs/>
          <w:sz w:val="18"/>
          <w:szCs w:val="20"/>
          <w:rtl/>
        </w:rPr>
        <w:t xml:space="preserve">? </w:t>
      </w:r>
    </w:p>
    <w:p w14:paraId="41B81D15"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שייקספיר, ט' (2016). המודל החברתי של מוגבלות. בתוך ש' מור, נ' זיו, א' קנטר, א' </w:t>
      </w:r>
      <w:proofErr w:type="spellStart"/>
      <w:r w:rsidRPr="00B76B60">
        <w:rPr>
          <w:rFonts w:ascii="Georgia" w:hAnsi="Georgia" w:hint="cs"/>
          <w:sz w:val="18"/>
          <w:szCs w:val="20"/>
          <w:rtl/>
        </w:rPr>
        <w:t>איכנגרין</w:t>
      </w:r>
      <w:proofErr w:type="spellEnd"/>
      <w:r w:rsidRPr="00B76B60">
        <w:rPr>
          <w:rFonts w:ascii="Georgia" w:hAnsi="Georgia" w:hint="cs"/>
          <w:sz w:val="18"/>
          <w:szCs w:val="20"/>
          <w:rtl/>
        </w:rPr>
        <w:t xml:space="preserve"> ונ' מזרחי (עורכים), </w:t>
      </w:r>
      <w:r w:rsidRPr="00B76B60">
        <w:rPr>
          <w:rFonts w:ascii="Georgia" w:hAnsi="Georgia" w:hint="cs"/>
          <w:b/>
          <w:bCs/>
          <w:sz w:val="18"/>
          <w:szCs w:val="20"/>
          <w:rtl/>
        </w:rPr>
        <w:t>לימודי מוגבלות: מקראה</w:t>
      </w:r>
      <w:r w:rsidRPr="00B76B60">
        <w:rPr>
          <w:rFonts w:ascii="Georgia" w:hAnsi="Georgia" w:hint="cs"/>
          <w:sz w:val="18"/>
          <w:szCs w:val="20"/>
          <w:rtl/>
        </w:rPr>
        <w:t xml:space="preserve"> (עמ' 91</w:t>
      </w:r>
      <w:r w:rsidRPr="00B76B60">
        <w:rPr>
          <w:rFonts w:ascii="Georgia" w:hAnsi="Georgia"/>
          <w:sz w:val="18"/>
          <w:szCs w:val="20"/>
          <w:rtl/>
        </w:rPr>
        <w:t>–</w:t>
      </w:r>
      <w:r w:rsidRPr="00B76B60">
        <w:rPr>
          <w:rFonts w:ascii="Georgia" w:hAnsi="Georgia" w:hint="cs"/>
          <w:sz w:val="18"/>
          <w:szCs w:val="20"/>
          <w:rtl/>
        </w:rPr>
        <w:t xml:space="preserve">102). מכון </w:t>
      </w:r>
      <w:proofErr w:type="spellStart"/>
      <w:r w:rsidRPr="00B76B60">
        <w:rPr>
          <w:rFonts w:ascii="Georgia" w:hAnsi="Georgia" w:hint="cs"/>
          <w:sz w:val="18"/>
          <w:szCs w:val="20"/>
          <w:rtl/>
        </w:rPr>
        <w:t>ון</w:t>
      </w:r>
      <w:proofErr w:type="spellEnd"/>
      <w:r w:rsidRPr="00B76B60">
        <w:rPr>
          <w:rFonts w:ascii="Georgia" w:hAnsi="Georgia" w:hint="cs"/>
          <w:sz w:val="18"/>
          <w:szCs w:val="20"/>
          <w:rtl/>
        </w:rPr>
        <w:t xml:space="preserve"> ליר והקיבוץ המאוחד. </w:t>
      </w:r>
    </w:p>
    <w:p w14:paraId="4F4096C7" w14:textId="77777777" w:rsidR="00CE7A25" w:rsidRPr="00B76B60" w:rsidRDefault="00CE7A25" w:rsidP="009207EE">
      <w:pPr>
        <w:spacing w:after="120"/>
        <w:ind w:left="397" w:hanging="397"/>
        <w:jc w:val="both"/>
        <w:rPr>
          <w:rFonts w:ascii="Georgia" w:hAnsi="Georgia"/>
          <w:sz w:val="18"/>
          <w:szCs w:val="20"/>
          <w:rtl/>
        </w:rPr>
      </w:pPr>
      <w:r w:rsidRPr="00B76B60">
        <w:rPr>
          <w:rFonts w:ascii="Georgia" w:hAnsi="Georgia" w:hint="cs"/>
          <w:sz w:val="18"/>
          <w:szCs w:val="20"/>
          <w:rtl/>
        </w:rPr>
        <w:t xml:space="preserve">שקדי, א' (2003). </w:t>
      </w:r>
      <w:r w:rsidRPr="00B76B60">
        <w:rPr>
          <w:rFonts w:ascii="Georgia" w:hAnsi="Georgia" w:hint="cs"/>
          <w:b/>
          <w:bCs/>
          <w:sz w:val="18"/>
          <w:szCs w:val="20"/>
          <w:rtl/>
        </w:rPr>
        <w:t xml:space="preserve">מילים המנסות לגעת: מחקר איכותני </w:t>
      </w:r>
      <w:r w:rsidRPr="00B76B60">
        <w:rPr>
          <w:rFonts w:ascii="Georgia" w:hAnsi="Georgia"/>
          <w:b/>
          <w:bCs/>
          <w:sz w:val="18"/>
          <w:szCs w:val="20"/>
          <w:rtl/>
        </w:rPr>
        <w:t>–</w:t>
      </w:r>
      <w:r w:rsidRPr="00B76B60">
        <w:rPr>
          <w:rFonts w:ascii="Georgia" w:hAnsi="Georgia" w:hint="cs"/>
          <w:b/>
          <w:bCs/>
          <w:sz w:val="18"/>
          <w:szCs w:val="20"/>
          <w:rtl/>
        </w:rPr>
        <w:t xml:space="preserve"> תאוריה ויישום</w:t>
      </w:r>
      <w:r w:rsidRPr="00B76B60">
        <w:rPr>
          <w:rFonts w:ascii="Georgia" w:hAnsi="Georgia" w:hint="cs"/>
          <w:sz w:val="18"/>
          <w:szCs w:val="20"/>
          <w:rtl/>
        </w:rPr>
        <w:t xml:space="preserve">. רמות. </w:t>
      </w:r>
    </w:p>
    <w:p w14:paraId="7BE53C90"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Anxo, D., &amp; O’Reily, J. (2002). Working time transitions and transitional </w:t>
      </w:r>
      <w:proofErr w:type="spellStart"/>
      <w:r w:rsidRPr="00B76B60">
        <w:rPr>
          <w:rFonts w:ascii="Georgia" w:hAnsi="Georgia"/>
          <w:sz w:val="18"/>
          <w:szCs w:val="20"/>
        </w:rPr>
        <w:t>labour</w:t>
      </w:r>
      <w:proofErr w:type="spellEnd"/>
      <w:r w:rsidRPr="00B76B60">
        <w:rPr>
          <w:rFonts w:ascii="Georgia" w:hAnsi="Georgia"/>
          <w:sz w:val="18"/>
          <w:szCs w:val="20"/>
        </w:rPr>
        <w:t xml:space="preserve"> markets. In B. </w:t>
      </w:r>
      <w:proofErr w:type="spellStart"/>
      <w:r w:rsidRPr="00B76B60">
        <w:rPr>
          <w:rFonts w:ascii="Georgia" w:hAnsi="Georgia"/>
          <w:sz w:val="18"/>
          <w:szCs w:val="20"/>
        </w:rPr>
        <w:t>Gazier</w:t>
      </w:r>
      <w:proofErr w:type="spellEnd"/>
      <w:r w:rsidRPr="00B76B60">
        <w:rPr>
          <w:rFonts w:ascii="Georgia" w:hAnsi="Georgia"/>
          <w:sz w:val="18"/>
          <w:szCs w:val="20"/>
        </w:rPr>
        <w:t xml:space="preserve"> &amp; G. Schmid (Eds.), </w:t>
      </w:r>
      <w:r w:rsidRPr="00B76B60">
        <w:rPr>
          <w:rFonts w:ascii="Georgia" w:hAnsi="Georgia"/>
          <w:i/>
          <w:iCs/>
          <w:sz w:val="18"/>
          <w:szCs w:val="20"/>
        </w:rPr>
        <w:t xml:space="preserve">The dynamics of full employment: Social integration through transitional </w:t>
      </w:r>
      <w:proofErr w:type="spellStart"/>
      <w:r w:rsidRPr="00B76B60">
        <w:rPr>
          <w:rFonts w:ascii="Georgia" w:hAnsi="Georgia"/>
          <w:i/>
          <w:iCs/>
          <w:sz w:val="18"/>
          <w:szCs w:val="20"/>
        </w:rPr>
        <w:t>labour</w:t>
      </w:r>
      <w:proofErr w:type="spellEnd"/>
      <w:r w:rsidRPr="00B76B60">
        <w:rPr>
          <w:rFonts w:ascii="Georgia" w:hAnsi="Georgia"/>
          <w:i/>
          <w:iCs/>
          <w:sz w:val="18"/>
          <w:szCs w:val="20"/>
        </w:rPr>
        <w:t xml:space="preserve"> markets</w:t>
      </w:r>
      <w:r w:rsidRPr="00B76B60">
        <w:rPr>
          <w:rFonts w:ascii="Georgia" w:hAnsi="Georgia"/>
          <w:sz w:val="18"/>
          <w:szCs w:val="20"/>
        </w:rPr>
        <w:t xml:space="preserve"> (pp. 339</w:t>
      </w:r>
      <w:r w:rsidRPr="00B76B60">
        <w:rPr>
          <w:rFonts w:ascii="Georgia" w:hAnsi="Georgia"/>
          <w:sz w:val="18"/>
          <w:szCs w:val="20"/>
          <w:rtl/>
        </w:rPr>
        <w:t>–</w:t>
      </w:r>
      <w:r w:rsidRPr="00B76B60">
        <w:rPr>
          <w:rFonts w:ascii="Georgia" w:hAnsi="Georgia"/>
          <w:sz w:val="18"/>
          <w:szCs w:val="20"/>
        </w:rPr>
        <w:t xml:space="preserve">364). Edward Elgar Publishing. </w:t>
      </w:r>
    </w:p>
    <w:p w14:paraId="24514C36"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Bhatt, H., &amp; Cascella, M. (2022). </w:t>
      </w:r>
      <w:r w:rsidRPr="00B76B60">
        <w:rPr>
          <w:rFonts w:ascii="Georgia" w:hAnsi="Georgia"/>
          <w:i/>
          <w:iCs/>
          <w:sz w:val="18"/>
          <w:szCs w:val="20"/>
        </w:rPr>
        <w:t>Familial Mediterranean Fever</w:t>
      </w:r>
      <w:r w:rsidRPr="00B76B60">
        <w:rPr>
          <w:rFonts w:ascii="Georgia" w:hAnsi="Georgia"/>
          <w:sz w:val="18"/>
          <w:szCs w:val="20"/>
        </w:rPr>
        <w:t xml:space="preserve">. NIH National Library of Medicine. </w:t>
      </w:r>
    </w:p>
    <w:p w14:paraId="5DE57CAC"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Esping-Andersen, G. (1990). </w:t>
      </w:r>
      <w:r w:rsidRPr="00B76B60">
        <w:rPr>
          <w:rFonts w:ascii="Georgia" w:hAnsi="Georgia"/>
          <w:i/>
          <w:iCs/>
          <w:sz w:val="18"/>
          <w:szCs w:val="20"/>
        </w:rPr>
        <w:t>The three worlds of welfare capitalism</w:t>
      </w:r>
      <w:r w:rsidRPr="00B76B60">
        <w:rPr>
          <w:rFonts w:ascii="Georgia" w:hAnsi="Georgia"/>
          <w:sz w:val="18"/>
          <w:szCs w:val="20"/>
        </w:rPr>
        <w:t>. Princeton University Press.</w:t>
      </w:r>
    </w:p>
    <w:p w14:paraId="47ECB025"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lastRenderedPageBreak/>
        <w:t xml:space="preserve">Fagan, C., &amp; Lallement, M. (2000). Working time, social </w:t>
      </w:r>
      <w:proofErr w:type="gramStart"/>
      <w:r w:rsidRPr="00B76B60">
        <w:rPr>
          <w:rFonts w:ascii="Georgia" w:hAnsi="Georgia"/>
          <w:sz w:val="18"/>
          <w:szCs w:val="20"/>
        </w:rPr>
        <w:t>integration</w:t>
      </w:r>
      <w:proofErr w:type="gramEnd"/>
      <w:r w:rsidRPr="00B76B60">
        <w:rPr>
          <w:rFonts w:ascii="Georgia" w:hAnsi="Georgia"/>
          <w:sz w:val="18"/>
          <w:szCs w:val="20"/>
        </w:rPr>
        <w:t xml:space="preserve"> and transitional labor markets. In J. O’Reilly, I. Cebrian, &amp; M. </w:t>
      </w:r>
      <w:proofErr w:type="spellStart"/>
      <w:r w:rsidRPr="00B76B60">
        <w:rPr>
          <w:rFonts w:ascii="Georgia" w:hAnsi="Georgia"/>
          <w:sz w:val="18"/>
          <w:szCs w:val="20"/>
        </w:rPr>
        <w:t>Lallmen</w:t>
      </w:r>
      <w:proofErr w:type="spellEnd"/>
      <w:r w:rsidRPr="00B76B60">
        <w:rPr>
          <w:rFonts w:ascii="Georgia" w:hAnsi="Georgia"/>
          <w:sz w:val="18"/>
          <w:szCs w:val="20"/>
        </w:rPr>
        <w:t xml:space="preserve"> (Eds.), </w:t>
      </w:r>
      <w:r w:rsidRPr="00B76B60">
        <w:rPr>
          <w:rFonts w:ascii="Georgia" w:hAnsi="Georgia"/>
          <w:i/>
          <w:iCs/>
          <w:sz w:val="18"/>
          <w:szCs w:val="20"/>
        </w:rPr>
        <w:t xml:space="preserve">Working time changes: Social integration through transitional </w:t>
      </w:r>
      <w:proofErr w:type="spellStart"/>
      <w:r w:rsidRPr="00B76B60">
        <w:rPr>
          <w:rFonts w:ascii="Georgia" w:hAnsi="Georgia"/>
          <w:i/>
          <w:iCs/>
          <w:sz w:val="18"/>
          <w:szCs w:val="20"/>
        </w:rPr>
        <w:t>labour</w:t>
      </w:r>
      <w:proofErr w:type="spellEnd"/>
      <w:r w:rsidRPr="00B76B60">
        <w:rPr>
          <w:rFonts w:ascii="Georgia" w:hAnsi="Georgia"/>
          <w:i/>
          <w:iCs/>
          <w:sz w:val="18"/>
          <w:szCs w:val="20"/>
        </w:rPr>
        <w:t xml:space="preserve"> markets</w:t>
      </w:r>
      <w:r w:rsidRPr="00B76B60">
        <w:rPr>
          <w:rFonts w:ascii="Georgia" w:hAnsi="Georgia"/>
          <w:sz w:val="18"/>
          <w:szCs w:val="20"/>
        </w:rPr>
        <w:t xml:space="preserve"> (pp. 25</w:t>
      </w:r>
      <w:r w:rsidRPr="00B76B60">
        <w:rPr>
          <w:rFonts w:ascii="Georgia" w:hAnsi="Georgia"/>
          <w:sz w:val="18"/>
          <w:szCs w:val="20"/>
          <w:rtl/>
        </w:rPr>
        <w:t>–</w:t>
      </w:r>
      <w:r w:rsidRPr="00B76B60">
        <w:rPr>
          <w:rFonts w:ascii="Georgia" w:hAnsi="Georgia"/>
          <w:sz w:val="18"/>
          <w:szCs w:val="20"/>
        </w:rPr>
        <w:t xml:space="preserve">60). Edward Elgar Publishing. </w:t>
      </w:r>
    </w:p>
    <w:p w14:paraId="5E2E573A"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ILO. (2016). </w:t>
      </w:r>
      <w:r w:rsidRPr="00B76B60">
        <w:rPr>
          <w:rFonts w:ascii="Georgia" w:hAnsi="Georgia"/>
          <w:i/>
          <w:iCs/>
          <w:sz w:val="18"/>
          <w:szCs w:val="20"/>
        </w:rPr>
        <w:t>Promoting diversity and inclusion through workplace adjustments: A practical guide.</w:t>
      </w:r>
      <w:r w:rsidRPr="00B76B60">
        <w:rPr>
          <w:rFonts w:ascii="Georgia" w:hAnsi="Georgia"/>
          <w:sz w:val="18"/>
          <w:szCs w:val="20"/>
        </w:rPr>
        <w:t xml:space="preserve"> </w:t>
      </w:r>
    </w:p>
    <w:p w14:paraId="32D53977" w14:textId="77777777" w:rsidR="00CE7A25" w:rsidRPr="00B76B60" w:rsidRDefault="00CE7A25" w:rsidP="009207EE">
      <w:pPr>
        <w:bidi w:val="0"/>
        <w:spacing w:after="120"/>
        <w:ind w:left="397" w:hanging="397"/>
        <w:jc w:val="both"/>
        <w:rPr>
          <w:rFonts w:ascii="Georgia" w:hAnsi="Georgia"/>
          <w:sz w:val="18"/>
          <w:szCs w:val="20"/>
          <w:rtl/>
        </w:rPr>
      </w:pPr>
      <w:r w:rsidRPr="00B76B60">
        <w:rPr>
          <w:rFonts w:ascii="Georgia" w:hAnsi="Georgia"/>
          <w:sz w:val="18"/>
          <w:szCs w:val="20"/>
        </w:rPr>
        <w:t xml:space="preserve">Kafer, A. (2013). </w:t>
      </w:r>
      <w:r w:rsidRPr="00B76B60">
        <w:rPr>
          <w:rFonts w:ascii="Georgia" w:hAnsi="Georgia"/>
          <w:i/>
          <w:iCs/>
          <w:sz w:val="18"/>
          <w:szCs w:val="20"/>
        </w:rPr>
        <w:t>Feminist queer crip</w:t>
      </w:r>
      <w:r w:rsidRPr="00B76B60">
        <w:rPr>
          <w:rFonts w:ascii="Georgia" w:hAnsi="Georgia"/>
          <w:sz w:val="18"/>
          <w:szCs w:val="20"/>
        </w:rPr>
        <w:t>. Indiana University Press.</w:t>
      </w:r>
    </w:p>
    <w:p w14:paraId="390A6B90"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Kama, A. (2004). Supercrips versus the pitiful handicapped: Reception of disabling images by disabled audience members. </w:t>
      </w:r>
      <w:r w:rsidRPr="00B76B60">
        <w:rPr>
          <w:rFonts w:ascii="Georgia" w:hAnsi="Georgia"/>
          <w:i/>
          <w:iCs/>
          <w:sz w:val="18"/>
          <w:szCs w:val="20"/>
        </w:rPr>
        <w:t>Communications</w:t>
      </w:r>
      <w:r w:rsidRPr="00B76B60">
        <w:rPr>
          <w:rFonts w:ascii="Georgia" w:hAnsi="Georgia"/>
          <w:sz w:val="18"/>
          <w:szCs w:val="20"/>
        </w:rPr>
        <w:t>,</w:t>
      </w:r>
      <w:r w:rsidRPr="00B76B60">
        <w:rPr>
          <w:rFonts w:ascii="Georgia" w:hAnsi="Georgia"/>
          <w:i/>
          <w:iCs/>
          <w:sz w:val="18"/>
          <w:szCs w:val="20"/>
        </w:rPr>
        <w:t xml:space="preserve"> 29</w:t>
      </w:r>
      <w:r w:rsidRPr="00B76B60">
        <w:rPr>
          <w:rFonts w:ascii="Georgia" w:hAnsi="Georgia"/>
          <w:sz w:val="18"/>
          <w:szCs w:val="20"/>
        </w:rPr>
        <w:t>(4),</w:t>
      </w:r>
      <w:r w:rsidRPr="00B76B60">
        <w:rPr>
          <w:rFonts w:ascii="Georgia" w:hAnsi="Georgia"/>
          <w:i/>
          <w:iCs/>
          <w:sz w:val="18"/>
          <w:szCs w:val="20"/>
        </w:rPr>
        <w:t xml:space="preserve"> </w:t>
      </w:r>
      <w:r w:rsidRPr="00B76B60">
        <w:rPr>
          <w:rFonts w:ascii="Georgia" w:hAnsi="Georgia"/>
          <w:sz w:val="18"/>
          <w:szCs w:val="20"/>
        </w:rPr>
        <w:t>447</w:t>
      </w:r>
      <w:r w:rsidRPr="00B76B60">
        <w:rPr>
          <w:rFonts w:ascii="Georgia" w:hAnsi="Georgia"/>
          <w:sz w:val="18"/>
          <w:szCs w:val="20"/>
          <w:rtl/>
        </w:rPr>
        <w:t>–</w:t>
      </w:r>
      <w:r w:rsidRPr="00B76B60">
        <w:rPr>
          <w:rFonts w:ascii="Georgia" w:hAnsi="Georgia"/>
          <w:sz w:val="18"/>
          <w:szCs w:val="20"/>
        </w:rPr>
        <w:t xml:space="preserve">466. </w:t>
      </w:r>
      <w:hyperlink r:id="rId10" w:history="1">
        <w:r w:rsidRPr="00B76B60">
          <w:rPr>
            <w:rStyle w:val="Hyperlink"/>
            <w:rFonts w:ascii="Georgia" w:hAnsi="Georgia"/>
            <w:sz w:val="18"/>
            <w:szCs w:val="20"/>
            <w:shd w:val="clear" w:color="auto" w:fill="FFFFFF"/>
          </w:rPr>
          <w:t>https://doi.org/10.1515/comm.2004.29.4.447</w:t>
        </w:r>
      </w:hyperlink>
    </w:p>
    <w:p w14:paraId="5FCD4B47" w14:textId="77777777" w:rsidR="00CE7A25" w:rsidRPr="00B76B60" w:rsidRDefault="00CE7A25" w:rsidP="009207EE">
      <w:pPr>
        <w:bidi w:val="0"/>
        <w:spacing w:after="120"/>
        <w:ind w:left="397" w:hanging="397"/>
        <w:jc w:val="both"/>
        <w:rPr>
          <w:rFonts w:ascii="Georgia" w:hAnsi="Georgia"/>
          <w:color w:val="212121"/>
          <w:sz w:val="18"/>
          <w:szCs w:val="20"/>
          <w:shd w:val="clear" w:color="auto" w:fill="FFFFFF"/>
        </w:rPr>
      </w:pPr>
      <w:r w:rsidRPr="00B76B60">
        <w:rPr>
          <w:rFonts w:ascii="Georgia" w:hAnsi="Georgia"/>
          <w:sz w:val="18"/>
          <w:szCs w:val="20"/>
        </w:rPr>
        <w:t xml:space="preserve">Kaye, H., S., Jans. L. H., &amp; Jones, E. C. (2011). Why don’t employers hire and retain workers with disabilities? </w:t>
      </w:r>
      <w:r w:rsidRPr="00B76B60">
        <w:rPr>
          <w:rFonts w:ascii="Georgia" w:hAnsi="Georgia"/>
          <w:i/>
          <w:iCs/>
          <w:sz w:val="18"/>
          <w:szCs w:val="20"/>
        </w:rPr>
        <w:t>Journal of Occupational Rehabilitation</w:t>
      </w:r>
      <w:r w:rsidRPr="00B76B60">
        <w:rPr>
          <w:rFonts w:ascii="Georgia" w:hAnsi="Georgia"/>
          <w:sz w:val="18"/>
          <w:szCs w:val="20"/>
        </w:rPr>
        <w:t xml:space="preserve">, </w:t>
      </w:r>
      <w:r w:rsidRPr="00B76B60">
        <w:rPr>
          <w:rFonts w:ascii="Georgia" w:hAnsi="Georgia"/>
          <w:i/>
          <w:iCs/>
          <w:sz w:val="18"/>
          <w:szCs w:val="20"/>
        </w:rPr>
        <w:t>21</w:t>
      </w:r>
      <w:r w:rsidRPr="00B76B60">
        <w:rPr>
          <w:rFonts w:ascii="Georgia" w:hAnsi="Georgia"/>
          <w:sz w:val="18"/>
          <w:szCs w:val="20"/>
        </w:rPr>
        <w:t>(4), 526</w:t>
      </w:r>
      <w:r w:rsidRPr="00B76B60">
        <w:rPr>
          <w:rFonts w:ascii="Georgia" w:hAnsi="Georgia"/>
          <w:sz w:val="18"/>
          <w:szCs w:val="20"/>
          <w:rtl/>
        </w:rPr>
        <w:t>–</w:t>
      </w:r>
      <w:r w:rsidRPr="00B76B60">
        <w:rPr>
          <w:rFonts w:ascii="Georgia" w:hAnsi="Georgia"/>
          <w:sz w:val="18"/>
          <w:szCs w:val="20"/>
        </w:rPr>
        <w:t xml:space="preserve">536. </w:t>
      </w:r>
      <w:hyperlink r:id="rId11" w:history="1">
        <w:r w:rsidRPr="00B76B60">
          <w:rPr>
            <w:rStyle w:val="Hyperlink"/>
            <w:rFonts w:ascii="Georgia" w:hAnsi="Georgia"/>
            <w:sz w:val="18"/>
            <w:szCs w:val="20"/>
            <w:shd w:val="clear" w:color="auto" w:fill="FFFFFF"/>
          </w:rPr>
          <w:t>https://doi.org/10.1007/s10926-011-9302-8</w:t>
        </w:r>
      </w:hyperlink>
    </w:p>
    <w:p w14:paraId="61CDC612"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Lurie, L. (2020). Occupational welfare in Israel: A study of collective agreements and benefits. </w:t>
      </w:r>
      <w:r w:rsidRPr="00B76B60">
        <w:rPr>
          <w:rFonts w:ascii="Georgia" w:hAnsi="Georgia"/>
          <w:i/>
          <w:iCs/>
          <w:sz w:val="18"/>
          <w:szCs w:val="20"/>
        </w:rPr>
        <w:t xml:space="preserve">International Journal of Comparative </w:t>
      </w:r>
      <w:proofErr w:type="spellStart"/>
      <w:r w:rsidRPr="00B76B60">
        <w:rPr>
          <w:rFonts w:ascii="Georgia" w:hAnsi="Georgia"/>
          <w:i/>
          <w:iCs/>
          <w:sz w:val="18"/>
          <w:szCs w:val="20"/>
        </w:rPr>
        <w:t>Labour</w:t>
      </w:r>
      <w:proofErr w:type="spellEnd"/>
      <w:r w:rsidRPr="00B76B60">
        <w:rPr>
          <w:rFonts w:ascii="Georgia" w:hAnsi="Georgia"/>
          <w:i/>
          <w:iCs/>
          <w:sz w:val="18"/>
          <w:szCs w:val="20"/>
        </w:rPr>
        <w:t xml:space="preserve"> Law and Industrial Relations</w:t>
      </w:r>
      <w:r w:rsidRPr="00B76B60">
        <w:rPr>
          <w:rFonts w:ascii="Georgia" w:hAnsi="Georgia"/>
          <w:sz w:val="18"/>
          <w:szCs w:val="20"/>
        </w:rPr>
        <w:t xml:space="preserve">, </w:t>
      </w:r>
      <w:r w:rsidRPr="00B76B60">
        <w:rPr>
          <w:rFonts w:ascii="Georgia" w:hAnsi="Georgia"/>
          <w:i/>
          <w:iCs/>
          <w:sz w:val="18"/>
          <w:szCs w:val="20"/>
        </w:rPr>
        <w:t>36</w:t>
      </w:r>
      <w:r w:rsidRPr="00B76B60">
        <w:rPr>
          <w:rFonts w:ascii="Georgia" w:hAnsi="Georgia"/>
          <w:sz w:val="18"/>
          <w:szCs w:val="20"/>
        </w:rPr>
        <w:t>(3), 281</w:t>
      </w:r>
      <w:r w:rsidRPr="00B76B60">
        <w:rPr>
          <w:rFonts w:ascii="Georgia" w:hAnsi="Georgia"/>
          <w:sz w:val="18"/>
          <w:szCs w:val="20"/>
          <w:rtl/>
        </w:rPr>
        <w:t>–</w:t>
      </w:r>
      <w:r w:rsidRPr="00B76B60">
        <w:rPr>
          <w:rFonts w:ascii="Georgia" w:hAnsi="Georgia"/>
          <w:sz w:val="18"/>
          <w:szCs w:val="20"/>
        </w:rPr>
        <w:t xml:space="preserve">314. </w:t>
      </w:r>
      <w:hyperlink r:id="rId12" w:history="1">
        <w:r w:rsidRPr="00B76B60">
          <w:rPr>
            <w:rStyle w:val="Hyperlink"/>
            <w:rFonts w:ascii="Georgia" w:hAnsi="Georgia"/>
            <w:sz w:val="18"/>
            <w:szCs w:val="20"/>
          </w:rPr>
          <w:t>https://doi.org/10.54648/ijcl2020013</w:t>
        </w:r>
      </w:hyperlink>
    </w:p>
    <w:p w14:paraId="2E34943B"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Natali, D., &amp; Pavolini, E. (2018). Occupational welfare in Europe: an analytical and methodological introduction. In D. Natali, E. Pavolini, &amp; B. </w:t>
      </w:r>
      <w:proofErr w:type="spellStart"/>
      <w:r w:rsidRPr="00B76B60">
        <w:rPr>
          <w:rFonts w:ascii="Georgia" w:hAnsi="Georgia"/>
          <w:sz w:val="18"/>
          <w:szCs w:val="20"/>
        </w:rPr>
        <w:t>Vanhercke</w:t>
      </w:r>
      <w:proofErr w:type="spellEnd"/>
      <w:r w:rsidRPr="00B76B60">
        <w:rPr>
          <w:rFonts w:ascii="Georgia" w:hAnsi="Georgia"/>
          <w:sz w:val="18"/>
          <w:szCs w:val="20"/>
        </w:rPr>
        <w:t xml:space="preserve"> (Eds.), </w:t>
      </w:r>
      <w:r w:rsidRPr="00B76B60">
        <w:rPr>
          <w:rFonts w:ascii="Georgia" w:hAnsi="Georgia"/>
          <w:i/>
          <w:iCs/>
          <w:sz w:val="18"/>
          <w:szCs w:val="20"/>
        </w:rPr>
        <w:t xml:space="preserve">Occupational welfare in Europe: Risks, </w:t>
      </w:r>
      <w:proofErr w:type="gramStart"/>
      <w:r w:rsidRPr="00B76B60">
        <w:rPr>
          <w:rFonts w:ascii="Georgia" w:hAnsi="Georgia"/>
          <w:i/>
          <w:iCs/>
          <w:sz w:val="18"/>
          <w:szCs w:val="20"/>
        </w:rPr>
        <w:t>opportunities</w:t>
      </w:r>
      <w:proofErr w:type="gramEnd"/>
      <w:r w:rsidRPr="00B76B60">
        <w:rPr>
          <w:rFonts w:ascii="Georgia" w:hAnsi="Georgia"/>
          <w:i/>
          <w:iCs/>
          <w:sz w:val="18"/>
          <w:szCs w:val="20"/>
        </w:rPr>
        <w:t xml:space="preserve"> and social partner involvement </w:t>
      </w:r>
      <w:r w:rsidRPr="00B76B60">
        <w:rPr>
          <w:rFonts w:ascii="Georgia" w:hAnsi="Georgia"/>
          <w:sz w:val="18"/>
          <w:szCs w:val="20"/>
        </w:rPr>
        <w:t>(pp. 9</w:t>
      </w:r>
      <w:r w:rsidRPr="00B76B60">
        <w:rPr>
          <w:rFonts w:ascii="Georgia" w:hAnsi="Georgia"/>
          <w:sz w:val="18"/>
          <w:szCs w:val="20"/>
          <w:rtl/>
        </w:rPr>
        <w:t>–</w:t>
      </w:r>
      <w:r w:rsidRPr="00B76B60">
        <w:rPr>
          <w:rFonts w:ascii="Georgia" w:hAnsi="Georgia"/>
          <w:sz w:val="18"/>
          <w:szCs w:val="20"/>
        </w:rPr>
        <w:t>30). TUI, The European Trade Union Institute.</w:t>
      </w:r>
    </w:p>
    <w:p w14:paraId="150F9CB0" w14:textId="77777777" w:rsidR="009207EE" w:rsidRDefault="00CE7A25" w:rsidP="009207EE">
      <w:pPr>
        <w:bidi w:val="0"/>
        <w:ind w:left="397" w:hanging="397"/>
        <w:jc w:val="both"/>
        <w:rPr>
          <w:rFonts w:ascii="Georgia" w:hAnsi="Georgia"/>
          <w:sz w:val="18"/>
          <w:szCs w:val="20"/>
        </w:rPr>
      </w:pPr>
      <w:r w:rsidRPr="00B76B60">
        <w:rPr>
          <w:rFonts w:ascii="Georgia" w:hAnsi="Georgia"/>
          <w:sz w:val="18"/>
          <w:szCs w:val="20"/>
        </w:rPr>
        <w:t xml:space="preserve">OECD. (2010). </w:t>
      </w:r>
      <w:r w:rsidRPr="00B76B60">
        <w:rPr>
          <w:rFonts w:ascii="Georgia" w:hAnsi="Georgia"/>
          <w:i/>
          <w:iCs/>
          <w:sz w:val="18"/>
          <w:szCs w:val="20"/>
        </w:rPr>
        <w:t xml:space="preserve">Sickness, </w:t>
      </w:r>
      <w:proofErr w:type="gramStart"/>
      <w:r w:rsidRPr="00B76B60">
        <w:rPr>
          <w:rFonts w:ascii="Georgia" w:hAnsi="Georgia"/>
          <w:i/>
          <w:iCs/>
          <w:sz w:val="18"/>
          <w:szCs w:val="20"/>
        </w:rPr>
        <w:t>disability</w:t>
      </w:r>
      <w:proofErr w:type="gramEnd"/>
      <w:r w:rsidRPr="00B76B60">
        <w:rPr>
          <w:rFonts w:ascii="Georgia" w:hAnsi="Georgia"/>
          <w:i/>
          <w:iCs/>
          <w:sz w:val="18"/>
          <w:szCs w:val="20"/>
        </w:rPr>
        <w:t xml:space="preserve"> and work: Breaking the barriers: A synthesis of findings across OECD countries</w:t>
      </w:r>
      <w:r w:rsidRPr="00B76B60">
        <w:rPr>
          <w:rFonts w:ascii="Georgia" w:hAnsi="Georgia"/>
          <w:sz w:val="18"/>
          <w:szCs w:val="20"/>
        </w:rPr>
        <w:t xml:space="preserve">. </w:t>
      </w:r>
    </w:p>
    <w:p w14:paraId="3227604B" w14:textId="664ABB34" w:rsidR="00CE7A25" w:rsidRPr="00B76B60" w:rsidRDefault="00000000" w:rsidP="009207EE">
      <w:pPr>
        <w:bidi w:val="0"/>
        <w:spacing w:after="120"/>
        <w:ind w:left="397"/>
        <w:jc w:val="both"/>
        <w:rPr>
          <w:rFonts w:ascii="Georgia" w:hAnsi="Georgia"/>
          <w:sz w:val="18"/>
          <w:szCs w:val="20"/>
        </w:rPr>
      </w:pPr>
      <w:hyperlink r:id="rId13" w:history="1">
        <w:r w:rsidR="009207EE" w:rsidRPr="001A40EA">
          <w:rPr>
            <w:rStyle w:val="Hyperlink"/>
            <w:rFonts w:ascii="Georgia" w:hAnsi="Georgia"/>
            <w:sz w:val="18"/>
            <w:szCs w:val="20"/>
          </w:rPr>
          <w:t>https://doi.org/10.1787/9789264088856-en</w:t>
        </w:r>
      </w:hyperlink>
    </w:p>
    <w:p w14:paraId="2BA5F450"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Oliver, M. (1990). </w:t>
      </w:r>
      <w:r w:rsidRPr="00B76B60">
        <w:rPr>
          <w:rFonts w:ascii="Georgia" w:hAnsi="Georgia"/>
          <w:i/>
          <w:iCs/>
          <w:sz w:val="18"/>
          <w:szCs w:val="20"/>
        </w:rPr>
        <w:t>The politics of disablement: A sociological approach</w:t>
      </w:r>
      <w:r w:rsidRPr="00B76B60">
        <w:rPr>
          <w:rFonts w:ascii="Georgia" w:hAnsi="Georgia"/>
          <w:sz w:val="18"/>
          <w:szCs w:val="20"/>
        </w:rPr>
        <w:t xml:space="preserve">. St. Martin’s Press. </w:t>
      </w:r>
    </w:p>
    <w:p w14:paraId="189A7D74"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Price, M. (2011). </w:t>
      </w:r>
      <w:r w:rsidRPr="00B76B60">
        <w:rPr>
          <w:rFonts w:ascii="Georgia" w:hAnsi="Georgia"/>
          <w:i/>
          <w:iCs/>
          <w:sz w:val="18"/>
          <w:szCs w:val="20"/>
        </w:rPr>
        <w:t xml:space="preserve">Mad at school: </w:t>
      </w:r>
      <w:proofErr w:type="spellStart"/>
      <w:r w:rsidRPr="00B76B60">
        <w:rPr>
          <w:rFonts w:ascii="Georgia" w:hAnsi="Georgia"/>
          <w:i/>
          <w:iCs/>
          <w:sz w:val="18"/>
          <w:szCs w:val="20"/>
        </w:rPr>
        <w:t>Rhetorics</w:t>
      </w:r>
      <w:proofErr w:type="spellEnd"/>
      <w:r w:rsidRPr="00B76B60">
        <w:rPr>
          <w:rFonts w:ascii="Georgia" w:hAnsi="Georgia"/>
          <w:i/>
          <w:iCs/>
          <w:sz w:val="18"/>
          <w:szCs w:val="20"/>
        </w:rPr>
        <w:t xml:space="preserve"> of mental disability and academic life</w:t>
      </w:r>
      <w:r w:rsidRPr="00B76B60">
        <w:rPr>
          <w:rFonts w:ascii="Georgia" w:hAnsi="Georgia"/>
          <w:sz w:val="18"/>
          <w:szCs w:val="20"/>
        </w:rPr>
        <w:t>. University of Michigan Press.</w:t>
      </w:r>
    </w:p>
    <w:p w14:paraId="79CB7D31" w14:textId="77777777" w:rsidR="00CE7A25" w:rsidRPr="00B76B60" w:rsidRDefault="00CE7A25" w:rsidP="009207EE">
      <w:pPr>
        <w:bidi w:val="0"/>
        <w:spacing w:after="120"/>
        <w:ind w:left="397" w:hanging="397"/>
        <w:jc w:val="both"/>
        <w:rPr>
          <w:rStyle w:val="Hyperlink"/>
          <w:rFonts w:ascii="Georgia" w:hAnsi="Georgia"/>
          <w:sz w:val="18"/>
          <w:szCs w:val="20"/>
          <w:shd w:val="clear" w:color="auto" w:fill="FFFFFF"/>
        </w:rPr>
      </w:pPr>
      <w:r w:rsidRPr="00B76B60">
        <w:rPr>
          <w:rFonts w:ascii="Georgia" w:hAnsi="Georgia"/>
          <w:sz w:val="18"/>
          <w:szCs w:val="20"/>
        </w:rPr>
        <w:t xml:space="preserve">Samuels, E. (2017). Six ways looking at crip time. </w:t>
      </w:r>
      <w:r w:rsidRPr="00B76B60">
        <w:rPr>
          <w:rFonts w:ascii="Georgia" w:hAnsi="Georgia"/>
          <w:i/>
          <w:iCs/>
          <w:sz w:val="18"/>
          <w:szCs w:val="20"/>
        </w:rPr>
        <w:t>Disability Studies Quarterly</w:t>
      </w:r>
      <w:r w:rsidRPr="00B76B60">
        <w:rPr>
          <w:rFonts w:ascii="Georgia" w:hAnsi="Georgia"/>
          <w:sz w:val="18"/>
          <w:szCs w:val="20"/>
        </w:rPr>
        <w:t xml:space="preserve">, </w:t>
      </w:r>
      <w:r w:rsidRPr="00B76B60">
        <w:rPr>
          <w:rFonts w:ascii="Georgia" w:hAnsi="Georgia"/>
          <w:i/>
          <w:iCs/>
          <w:sz w:val="18"/>
          <w:szCs w:val="20"/>
        </w:rPr>
        <w:t>37</w:t>
      </w:r>
      <w:r w:rsidRPr="00B76B60">
        <w:rPr>
          <w:rFonts w:ascii="Georgia" w:hAnsi="Georgia"/>
          <w:sz w:val="18"/>
          <w:szCs w:val="20"/>
        </w:rPr>
        <w:t xml:space="preserve">(3). </w:t>
      </w:r>
      <w:hyperlink r:id="rId14" w:history="1">
        <w:r w:rsidRPr="00B76B60">
          <w:rPr>
            <w:rStyle w:val="Hyperlink"/>
            <w:rFonts w:ascii="Georgia" w:hAnsi="Georgia"/>
            <w:sz w:val="18"/>
            <w:szCs w:val="20"/>
            <w:shd w:val="clear" w:color="auto" w:fill="FFFFFF"/>
          </w:rPr>
          <w:t>https://doi.org/10.18061/dsq.v37i3.5824</w:t>
        </w:r>
      </w:hyperlink>
    </w:p>
    <w:p w14:paraId="1D52E2AC" w14:textId="77777777" w:rsidR="009207EE" w:rsidRDefault="00CE7A25" w:rsidP="009207EE">
      <w:pPr>
        <w:pStyle w:val="CommentText"/>
        <w:bidi w:val="0"/>
        <w:spacing w:line="240" w:lineRule="exact"/>
        <w:ind w:left="397" w:hanging="397"/>
        <w:jc w:val="both"/>
        <w:rPr>
          <w:rFonts w:ascii="Georgia" w:hAnsi="Georgia" w:cs="David"/>
          <w:sz w:val="18"/>
        </w:rPr>
      </w:pPr>
      <w:r w:rsidRPr="00B76B60">
        <w:rPr>
          <w:rFonts w:ascii="Georgia" w:hAnsi="Georgia" w:cs="David"/>
          <w:sz w:val="18"/>
        </w:rPr>
        <w:t xml:space="preserve">Samuels, E., &amp; Freeman, E. (2021). Introduction: Crip temporalities. </w:t>
      </w:r>
      <w:r w:rsidRPr="00B76B60">
        <w:rPr>
          <w:rFonts w:ascii="Georgia" w:hAnsi="Georgia" w:cs="David"/>
          <w:i/>
          <w:iCs/>
          <w:sz w:val="18"/>
        </w:rPr>
        <w:t>South Atlantic Quarterly</w:t>
      </w:r>
      <w:r w:rsidRPr="00B76B60">
        <w:rPr>
          <w:rFonts w:ascii="Georgia" w:hAnsi="Georgia" w:cs="David"/>
          <w:sz w:val="18"/>
        </w:rPr>
        <w:t>,</w:t>
      </w:r>
      <w:r w:rsidRPr="00B76B60">
        <w:rPr>
          <w:rFonts w:ascii="Georgia" w:hAnsi="Georgia" w:cs="David"/>
          <w:i/>
          <w:iCs/>
          <w:sz w:val="18"/>
        </w:rPr>
        <w:t xml:space="preserve"> 120</w:t>
      </w:r>
      <w:r w:rsidRPr="00B76B60">
        <w:rPr>
          <w:rFonts w:ascii="Georgia" w:hAnsi="Georgia" w:cs="David"/>
          <w:sz w:val="18"/>
        </w:rPr>
        <w:t>(2), 345</w:t>
      </w:r>
      <w:r w:rsidRPr="00B76B60">
        <w:rPr>
          <w:rFonts w:ascii="Georgia" w:hAnsi="Georgia" w:cs="David"/>
          <w:sz w:val="18"/>
          <w:rtl/>
        </w:rPr>
        <w:t>–</w:t>
      </w:r>
      <w:r w:rsidRPr="00B76B60">
        <w:rPr>
          <w:rFonts w:ascii="Georgia" w:hAnsi="Georgia" w:cs="David"/>
          <w:sz w:val="18"/>
        </w:rPr>
        <w:t xml:space="preserve">254. </w:t>
      </w:r>
    </w:p>
    <w:p w14:paraId="0E8EA788" w14:textId="4C29D8F5" w:rsidR="00CE7A25" w:rsidRPr="00B76B60" w:rsidRDefault="00000000" w:rsidP="009207EE">
      <w:pPr>
        <w:pStyle w:val="CommentText"/>
        <w:bidi w:val="0"/>
        <w:spacing w:after="120" w:line="240" w:lineRule="exact"/>
        <w:ind w:left="397"/>
        <w:jc w:val="both"/>
        <w:rPr>
          <w:rFonts w:ascii="Georgia" w:hAnsi="Georgia" w:cs="David"/>
          <w:sz w:val="18"/>
        </w:rPr>
      </w:pPr>
      <w:hyperlink r:id="rId15" w:history="1">
        <w:r w:rsidR="009207EE" w:rsidRPr="001A40EA">
          <w:rPr>
            <w:rStyle w:val="Hyperlink"/>
            <w:rFonts w:ascii="Georgia" w:hAnsi="Georgia" w:cs="David"/>
            <w:sz w:val="18"/>
          </w:rPr>
          <w:t>https://doi.org/10.1215/00382876-8915937</w:t>
        </w:r>
      </w:hyperlink>
      <w:r w:rsidR="00CE7A25" w:rsidRPr="00B76B60">
        <w:rPr>
          <w:rFonts w:ascii="Georgia" w:hAnsi="Georgia" w:cs="David"/>
          <w:sz w:val="18"/>
        </w:rPr>
        <w:t xml:space="preserve"> </w:t>
      </w:r>
    </w:p>
    <w:p w14:paraId="37A510B4" w14:textId="77777777" w:rsidR="00CE7A25" w:rsidRPr="00B76B60" w:rsidRDefault="00CE7A25" w:rsidP="009207EE">
      <w:pPr>
        <w:bidi w:val="0"/>
        <w:spacing w:after="120"/>
        <w:ind w:left="397" w:hanging="397"/>
        <w:jc w:val="both"/>
        <w:rPr>
          <w:rStyle w:val="Hyperlink"/>
          <w:rFonts w:ascii="Georgia" w:hAnsi="Georgia"/>
          <w:sz w:val="18"/>
          <w:szCs w:val="20"/>
        </w:rPr>
      </w:pPr>
      <w:r w:rsidRPr="00B76B60">
        <w:rPr>
          <w:rFonts w:ascii="Georgia" w:hAnsi="Georgia"/>
          <w:sz w:val="18"/>
          <w:szCs w:val="20"/>
        </w:rPr>
        <w:t xml:space="preserve">Schalk, S. (2016). Reevaluating the supercrip. </w:t>
      </w:r>
      <w:r w:rsidRPr="00B76B60">
        <w:rPr>
          <w:rFonts w:ascii="Georgia" w:hAnsi="Georgia"/>
          <w:i/>
          <w:iCs/>
          <w:sz w:val="18"/>
          <w:szCs w:val="20"/>
        </w:rPr>
        <w:t>Journal of Literary &amp; Cultural Disability Studies</w:t>
      </w:r>
      <w:r w:rsidRPr="00B76B60">
        <w:rPr>
          <w:rFonts w:ascii="Georgia" w:hAnsi="Georgia"/>
          <w:sz w:val="18"/>
          <w:szCs w:val="20"/>
        </w:rPr>
        <w:t>,</w:t>
      </w:r>
      <w:r w:rsidRPr="00B76B60">
        <w:rPr>
          <w:rFonts w:ascii="Georgia" w:hAnsi="Georgia"/>
          <w:i/>
          <w:iCs/>
          <w:sz w:val="18"/>
          <w:szCs w:val="20"/>
        </w:rPr>
        <w:t xml:space="preserve"> 10</w:t>
      </w:r>
      <w:r w:rsidRPr="00B76B60">
        <w:rPr>
          <w:rFonts w:ascii="Georgia" w:hAnsi="Georgia"/>
          <w:sz w:val="18"/>
          <w:szCs w:val="20"/>
        </w:rPr>
        <w:t>(1),</w:t>
      </w:r>
      <w:r w:rsidRPr="00B76B60">
        <w:rPr>
          <w:rFonts w:ascii="Georgia" w:hAnsi="Georgia"/>
          <w:i/>
          <w:iCs/>
          <w:sz w:val="18"/>
          <w:szCs w:val="20"/>
        </w:rPr>
        <w:t xml:space="preserve"> </w:t>
      </w:r>
      <w:r w:rsidRPr="00B76B60">
        <w:rPr>
          <w:rFonts w:ascii="Georgia" w:hAnsi="Georgia"/>
          <w:sz w:val="18"/>
          <w:szCs w:val="20"/>
        </w:rPr>
        <w:t>71</w:t>
      </w:r>
      <w:r w:rsidRPr="00B76B60">
        <w:rPr>
          <w:rFonts w:ascii="Georgia" w:hAnsi="Georgia"/>
          <w:sz w:val="18"/>
          <w:szCs w:val="20"/>
          <w:rtl/>
        </w:rPr>
        <w:t>–</w:t>
      </w:r>
      <w:r w:rsidRPr="00B76B60">
        <w:rPr>
          <w:rFonts w:ascii="Georgia" w:hAnsi="Georgia"/>
          <w:sz w:val="18"/>
          <w:szCs w:val="20"/>
        </w:rPr>
        <w:t xml:space="preserve">87. </w:t>
      </w:r>
      <w:hyperlink r:id="rId16" w:history="1">
        <w:r w:rsidRPr="00B76B60">
          <w:rPr>
            <w:rStyle w:val="Hyperlink"/>
            <w:rFonts w:ascii="Georgia" w:hAnsi="Georgia"/>
            <w:sz w:val="18"/>
            <w:szCs w:val="20"/>
          </w:rPr>
          <w:t>https://doi.org/10.3828/jlcds.2016.5</w:t>
        </w:r>
      </w:hyperlink>
    </w:p>
    <w:p w14:paraId="527EAD92"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Schmid, G. (2002). Transitional </w:t>
      </w:r>
      <w:proofErr w:type="spellStart"/>
      <w:r w:rsidRPr="00B76B60">
        <w:rPr>
          <w:rFonts w:ascii="Georgia" w:hAnsi="Georgia"/>
          <w:sz w:val="18"/>
          <w:szCs w:val="20"/>
        </w:rPr>
        <w:t>labour</w:t>
      </w:r>
      <w:proofErr w:type="spellEnd"/>
      <w:r w:rsidRPr="00B76B60">
        <w:rPr>
          <w:rFonts w:ascii="Georgia" w:hAnsi="Georgia"/>
          <w:sz w:val="18"/>
          <w:szCs w:val="20"/>
        </w:rPr>
        <w:t xml:space="preserve"> markets and the European social model: Towards a new employment compact. In B. </w:t>
      </w:r>
      <w:proofErr w:type="spellStart"/>
      <w:r w:rsidRPr="00B76B60">
        <w:rPr>
          <w:rFonts w:ascii="Georgia" w:hAnsi="Georgia"/>
          <w:sz w:val="18"/>
          <w:szCs w:val="20"/>
        </w:rPr>
        <w:t>Gazier</w:t>
      </w:r>
      <w:proofErr w:type="spellEnd"/>
      <w:r w:rsidRPr="00B76B60">
        <w:rPr>
          <w:rFonts w:ascii="Georgia" w:hAnsi="Georgia"/>
          <w:sz w:val="18"/>
          <w:szCs w:val="20"/>
        </w:rPr>
        <w:t xml:space="preserve"> &amp; G. Schmid (Eds.), </w:t>
      </w:r>
      <w:r w:rsidRPr="00B76B60">
        <w:rPr>
          <w:rFonts w:ascii="Georgia" w:hAnsi="Georgia"/>
          <w:i/>
          <w:iCs/>
          <w:sz w:val="18"/>
          <w:szCs w:val="20"/>
        </w:rPr>
        <w:t xml:space="preserve">The </w:t>
      </w:r>
      <w:r w:rsidRPr="00B76B60">
        <w:rPr>
          <w:rFonts w:ascii="Georgia" w:hAnsi="Georgia"/>
          <w:i/>
          <w:iCs/>
          <w:sz w:val="18"/>
          <w:szCs w:val="20"/>
        </w:rPr>
        <w:lastRenderedPageBreak/>
        <w:t xml:space="preserve">dynamics of full employment: Social integration through transitional </w:t>
      </w:r>
      <w:proofErr w:type="spellStart"/>
      <w:r w:rsidRPr="00B76B60">
        <w:rPr>
          <w:rFonts w:ascii="Georgia" w:hAnsi="Georgia"/>
          <w:i/>
          <w:iCs/>
          <w:sz w:val="18"/>
          <w:szCs w:val="20"/>
        </w:rPr>
        <w:t>labour</w:t>
      </w:r>
      <w:proofErr w:type="spellEnd"/>
      <w:r w:rsidRPr="00B76B60">
        <w:rPr>
          <w:rFonts w:ascii="Georgia" w:hAnsi="Georgia"/>
          <w:i/>
          <w:iCs/>
          <w:sz w:val="18"/>
          <w:szCs w:val="20"/>
        </w:rPr>
        <w:t xml:space="preserve"> markets </w:t>
      </w:r>
      <w:r w:rsidRPr="00B76B60">
        <w:rPr>
          <w:rFonts w:ascii="Georgia" w:hAnsi="Georgia"/>
          <w:sz w:val="18"/>
          <w:szCs w:val="20"/>
        </w:rPr>
        <w:t>(pp. 393</w:t>
      </w:r>
      <w:r w:rsidRPr="00B76B60">
        <w:rPr>
          <w:rFonts w:ascii="Georgia" w:hAnsi="Georgia"/>
          <w:sz w:val="18"/>
          <w:szCs w:val="20"/>
          <w:rtl/>
        </w:rPr>
        <w:t>–</w:t>
      </w:r>
      <w:r w:rsidRPr="00B76B60">
        <w:rPr>
          <w:rFonts w:ascii="Georgia" w:hAnsi="Georgia"/>
          <w:sz w:val="18"/>
          <w:szCs w:val="20"/>
        </w:rPr>
        <w:t xml:space="preserve">436). Edward Elgar Publishing. </w:t>
      </w:r>
    </w:p>
    <w:p w14:paraId="60D58E42"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Summers, L. H. (1989). Some simple economics of mandated benefits. </w:t>
      </w:r>
      <w:r w:rsidRPr="00B76B60">
        <w:rPr>
          <w:rFonts w:ascii="Georgia" w:hAnsi="Georgia"/>
          <w:i/>
          <w:iCs/>
          <w:sz w:val="18"/>
          <w:szCs w:val="20"/>
        </w:rPr>
        <w:t>The American Economic Review</w:t>
      </w:r>
      <w:r w:rsidRPr="00B76B60">
        <w:rPr>
          <w:rFonts w:ascii="Georgia" w:hAnsi="Georgia"/>
          <w:sz w:val="18"/>
          <w:szCs w:val="20"/>
        </w:rPr>
        <w:t>,</w:t>
      </w:r>
      <w:r w:rsidRPr="00B76B60">
        <w:rPr>
          <w:rFonts w:ascii="Georgia" w:hAnsi="Georgia"/>
          <w:i/>
          <w:iCs/>
          <w:sz w:val="18"/>
          <w:szCs w:val="20"/>
        </w:rPr>
        <w:t xml:space="preserve"> 79</w:t>
      </w:r>
      <w:r w:rsidRPr="00B76B60">
        <w:rPr>
          <w:rFonts w:ascii="Georgia" w:hAnsi="Georgia"/>
          <w:sz w:val="18"/>
          <w:szCs w:val="20"/>
        </w:rPr>
        <w:t>(2), 177</w:t>
      </w:r>
      <w:r w:rsidRPr="00B76B60">
        <w:rPr>
          <w:rFonts w:ascii="Georgia" w:hAnsi="Georgia"/>
          <w:sz w:val="18"/>
          <w:szCs w:val="20"/>
          <w:rtl/>
        </w:rPr>
        <w:t>–</w:t>
      </w:r>
      <w:r w:rsidRPr="00B76B60">
        <w:rPr>
          <w:rFonts w:ascii="Georgia" w:hAnsi="Georgia"/>
          <w:sz w:val="18"/>
          <w:szCs w:val="20"/>
        </w:rPr>
        <w:t xml:space="preserve">183. </w:t>
      </w:r>
    </w:p>
    <w:p w14:paraId="7BBF5A1B"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Swain, J., &amp; Cameron, C. (1999). Unless otherwise stated: Discourses of labelling and identity in coming out. In M. Corker &amp; S. French (Eds.), </w:t>
      </w:r>
      <w:r w:rsidRPr="00B76B60">
        <w:rPr>
          <w:rFonts w:ascii="Georgia" w:hAnsi="Georgia"/>
          <w:i/>
          <w:iCs/>
          <w:sz w:val="18"/>
          <w:szCs w:val="20"/>
        </w:rPr>
        <w:t>Disability discourse</w:t>
      </w:r>
      <w:r w:rsidRPr="00B76B60">
        <w:rPr>
          <w:rFonts w:ascii="Georgia" w:hAnsi="Georgia"/>
          <w:sz w:val="18"/>
          <w:szCs w:val="20"/>
        </w:rPr>
        <w:t xml:space="preserve"> (pp. 68</w:t>
      </w:r>
      <w:r w:rsidRPr="00B76B60">
        <w:rPr>
          <w:rFonts w:ascii="Georgia" w:hAnsi="Georgia"/>
          <w:sz w:val="18"/>
          <w:szCs w:val="20"/>
          <w:rtl/>
        </w:rPr>
        <w:t>–</w:t>
      </w:r>
      <w:r w:rsidRPr="00B76B60">
        <w:rPr>
          <w:rFonts w:ascii="Georgia" w:hAnsi="Georgia"/>
          <w:sz w:val="18"/>
          <w:szCs w:val="20"/>
        </w:rPr>
        <w:t xml:space="preserve">78). Open University Press. </w:t>
      </w:r>
    </w:p>
    <w:p w14:paraId="76F0BFBB" w14:textId="77777777" w:rsidR="00CE7A25" w:rsidRPr="00B76B60" w:rsidRDefault="00CE7A25" w:rsidP="009207EE">
      <w:pPr>
        <w:bidi w:val="0"/>
        <w:spacing w:after="120"/>
        <w:ind w:left="397" w:hanging="397"/>
        <w:jc w:val="both"/>
        <w:rPr>
          <w:rFonts w:ascii="Georgia" w:hAnsi="Georgia"/>
          <w:sz w:val="18"/>
          <w:szCs w:val="20"/>
        </w:rPr>
      </w:pPr>
      <w:r w:rsidRPr="00B76B60">
        <w:rPr>
          <w:rFonts w:ascii="Georgia" w:hAnsi="Georgia"/>
          <w:sz w:val="18"/>
          <w:szCs w:val="20"/>
        </w:rPr>
        <w:t xml:space="preserve">UPIAS. (Union of the Physically Impaired Against Segregation) (1975). </w:t>
      </w:r>
      <w:r w:rsidRPr="00B76B60">
        <w:rPr>
          <w:rFonts w:ascii="Georgia" w:hAnsi="Georgia"/>
          <w:i/>
          <w:iCs/>
          <w:sz w:val="18"/>
          <w:szCs w:val="20"/>
        </w:rPr>
        <w:t>Policy Statement</w:t>
      </w:r>
      <w:r w:rsidRPr="00B76B60">
        <w:rPr>
          <w:rFonts w:ascii="Georgia" w:hAnsi="Georgia"/>
          <w:sz w:val="18"/>
          <w:szCs w:val="20"/>
        </w:rPr>
        <w:t xml:space="preserve">. </w:t>
      </w:r>
    </w:p>
    <w:p w14:paraId="0CF867F1" w14:textId="77777777" w:rsidR="00CE7A25" w:rsidRPr="00B76B60" w:rsidRDefault="00CE7A25" w:rsidP="009207EE">
      <w:pPr>
        <w:bidi w:val="0"/>
        <w:spacing w:after="120"/>
        <w:ind w:left="397" w:hanging="397"/>
        <w:jc w:val="both"/>
        <w:rPr>
          <w:rFonts w:ascii="Georgia" w:hAnsi="Georgia"/>
          <w:sz w:val="18"/>
          <w:szCs w:val="20"/>
          <w:rtl/>
        </w:rPr>
      </w:pPr>
      <w:r w:rsidRPr="00B76B60">
        <w:rPr>
          <w:rFonts w:ascii="Georgia" w:hAnsi="Georgia"/>
          <w:sz w:val="18"/>
          <w:szCs w:val="20"/>
        </w:rPr>
        <w:t xml:space="preserve">Wendell, S. (1996). </w:t>
      </w:r>
      <w:r w:rsidRPr="00B76B60">
        <w:rPr>
          <w:rFonts w:ascii="Georgia" w:hAnsi="Georgia"/>
          <w:i/>
          <w:iCs/>
          <w:sz w:val="18"/>
          <w:szCs w:val="20"/>
        </w:rPr>
        <w:t>The rejected body: Feminist philosophical reflection on disability</w:t>
      </w:r>
      <w:r w:rsidRPr="00B76B60">
        <w:rPr>
          <w:rFonts w:ascii="Georgia" w:hAnsi="Georgia"/>
          <w:sz w:val="18"/>
          <w:szCs w:val="20"/>
        </w:rPr>
        <w:t xml:space="preserve">. Routledge. </w:t>
      </w:r>
    </w:p>
    <w:p w14:paraId="2AD383E9" w14:textId="77777777" w:rsidR="009207EE" w:rsidRDefault="00CE7A25" w:rsidP="009207EE">
      <w:pPr>
        <w:bidi w:val="0"/>
        <w:ind w:left="397" w:hanging="397"/>
        <w:jc w:val="both"/>
        <w:rPr>
          <w:rFonts w:ascii="Georgia" w:hAnsi="Georgia"/>
          <w:sz w:val="18"/>
          <w:szCs w:val="20"/>
        </w:rPr>
      </w:pPr>
      <w:r w:rsidRPr="00B76B60">
        <w:rPr>
          <w:rFonts w:ascii="Georgia" w:hAnsi="Georgia"/>
          <w:sz w:val="18"/>
          <w:szCs w:val="20"/>
        </w:rPr>
        <w:t xml:space="preserve">Zola, I. K. (2005). Toward the necessary </w:t>
      </w:r>
      <w:proofErr w:type="gramStart"/>
      <w:r w:rsidRPr="00B76B60">
        <w:rPr>
          <w:rFonts w:ascii="Georgia" w:hAnsi="Georgia"/>
          <w:sz w:val="18"/>
          <w:szCs w:val="20"/>
        </w:rPr>
        <w:t>universalizing</w:t>
      </w:r>
      <w:proofErr w:type="gramEnd"/>
      <w:r w:rsidRPr="00B76B60">
        <w:rPr>
          <w:rFonts w:ascii="Georgia" w:hAnsi="Georgia"/>
          <w:sz w:val="18"/>
          <w:szCs w:val="20"/>
        </w:rPr>
        <w:t xml:space="preserve"> of a disability policy. </w:t>
      </w:r>
      <w:r w:rsidRPr="00B76B60">
        <w:rPr>
          <w:rFonts w:ascii="Georgia" w:hAnsi="Georgia"/>
          <w:i/>
          <w:iCs/>
          <w:sz w:val="18"/>
          <w:szCs w:val="20"/>
        </w:rPr>
        <w:t>The Milbank Quarterly</w:t>
      </w:r>
      <w:r w:rsidRPr="00B76B60">
        <w:rPr>
          <w:rFonts w:ascii="Georgia" w:hAnsi="Georgia"/>
          <w:sz w:val="18"/>
          <w:szCs w:val="20"/>
        </w:rPr>
        <w:t>,</w:t>
      </w:r>
      <w:r w:rsidRPr="00B76B60">
        <w:rPr>
          <w:rFonts w:ascii="Georgia" w:hAnsi="Georgia"/>
          <w:i/>
          <w:iCs/>
          <w:sz w:val="18"/>
          <w:szCs w:val="20"/>
        </w:rPr>
        <w:t xml:space="preserve"> 83</w:t>
      </w:r>
      <w:r w:rsidRPr="00B76B60">
        <w:rPr>
          <w:rFonts w:ascii="Georgia" w:hAnsi="Georgia"/>
          <w:sz w:val="18"/>
          <w:szCs w:val="20"/>
        </w:rPr>
        <w:t>(4), 401</w:t>
      </w:r>
      <w:r w:rsidRPr="00B76B60">
        <w:rPr>
          <w:rFonts w:ascii="Georgia" w:hAnsi="Georgia"/>
          <w:sz w:val="18"/>
          <w:szCs w:val="20"/>
          <w:rtl/>
        </w:rPr>
        <w:t>–</w:t>
      </w:r>
      <w:r w:rsidRPr="00B76B60">
        <w:rPr>
          <w:rFonts w:ascii="Georgia" w:hAnsi="Georgia"/>
          <w:sz w:val="18"/>
          <w:szCs w:val="20"/>
        </w:rPr>
        <w:t xml:space="preserve">428. </w:t>
      </w:r>
    </w:p>
    <w:p w14:paraId="30B83788" w14:textId="004D5923" w:rsidR="00CE7A25" w:rsidRPr="00B76B60" w:rsidRDefault="00000000" w:rsidP="009207EE">
      <w:pPr>
        <w:bidi w:val="0"/>
        <w:spacing w:after="120"/>
        <w:ind w:left="397"/>
        <w:jc w:val="both"/>
        <w:rPr>
          <w:rFonts w:ascii="Georgia" w:hAnsi="Georgia"/>
          <w:color w:val="212121"/>
          <w:sz w:val="18"/>
          <w:szCs w:val="20"/>
          <w:shd w:val="clear" w:color="auto" w:fill="FFFFFF"/>
        </w:rPr>
      </w:pPr>
      <w:hyperlink r:id="rId17" w:history="1">
        <w:r w:rsidR="009207EE" w:rsidRPr="001A40EA">
          <w:rPr>
            <w:rStyle w:val="Hyperlink"/>
            <w:rFonts w:ascii="Georgia" w:hAnsi="Georgia"/>
            <w:sz w:val="18"/>
            <w:szCs w:val="20"/>
            <w:shd w:val="clear" w:color="auto" w:fill="FFFFFF"/>
          </w:rPr>
          <w:t>https://doi.org/10.1111/j.1468-0009.2005.00436.x</w:t>
        </w:r>
      </w:hyperlink>
    </w:p>
    <w:p w14:paraId="4B22F49E" w14:textId="77777777" w:rsidR="00CE7A25" w:rsidRPr="00B76B60" w:rsidRDefault="00CE7A25" w:rsidP="009207EE">
      <w:pPr>
        <w:autoSpaceDE w:val="0"/>
        <w:autoSpaceDN w:val="0"/>
        <w:bidi w:val="0"/>
        <w:adjustRightInd w:val="0"/>
        <w:spacing w:after="180" w:line="280" w:lineRule="exact"/>
        <w:ind w:left="397" w:hanging="397"/>
        <w:jc w:val="both"/>
        <w:rPr>
          <w:rFonts w:ascii="Georgia" w:hAnsi="Georgia"/>
          <w:sz w:val="18"/>
          <w:szCs w:val="20"/>
          <w:rtl/>
        </w:rPr>
      </w:pPr>
    </w:p>
    <w:sectPr w:rsidR="00CE7A25" w:rsidRPr="00B76B60" w:rsidSect="00B15C36">
      <w:headerReference w:type="even" r:id="rId18"/>
      <w:headerReference w:type="default" r:id="rId19"/>
      <w:headerReference w:type="first" r:id="rId20"/>
      <w:footerReference w:type="first" r:id="rId21"/>
      <w:pgSz w:w="11906" w:h="16838" w:code="9"/>
      <w:pgMar w:top="3515" w:right="2722" w:bottom="2948" w:left="2722" w:header="2665" w:footer="2665"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5969" w14:textId="77777777" w:rsidR="006C4EA5" w:rsidRDefault="006C4EA5">
      <w:pPr>
        <w:spacing w:line="240" w:lineRule="auto"/>
      </w:pPr>
      <w:r>
        <w:separator/>
      </w:r>
    </w:p>
  </w:endnote>
  <w:endnote w:type="continuationSeparator" w:id="0">
    <w:p w14:paraId="6F1AF480" w14:textId="77777777" w:rsidR="006C4EA5" w:rsidRDefault="006C4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33D24737" w:rsidR="003C255E" w:rsidRDefault="00B76B60" w:rsidP="006515FA">
    <w:pPr>
      <w:pStyle w:val="Header"/>
      <w:tabs>
        <w:tab w:val="clear" w:pos="4153"/>
        <w:tab w:val="clear" w:pos="8306"/>
        <w:tab w:val="right" w:pos="6462"/>
      </w:tabs>
      <w:spacing w:after="200" w:line="200" w:lineRule="exact"/>
      <w:rPr>
        <w:sz w:val="16"/>
        <w:szCs w:val="16"/>
      </w:rPr>
    </w:pPr>
    <w:r w:rsidRPr="00B76B60">
      <w:rPr>
        <w:rFonts w:hint="cs"/>
        <w:sz w:val="16"/>
        <w:szCs w:val="16"/>
        <w:rtl/>
      </w:rPr>
      <w:t>ביטחון סוציאלי</w:t>
    </w:r>
    <w:r w:rsidRPr="00B76B60">
      <w:rPr>
        <w:sz w:val="16"/>
        <w:szCs w:val="16"/>
        <w:rtl/>
      </w:rPr>
      <w:t xml:space="preserve"> </w:t>
    </w:r>
    <w:r w:rsidRPr="00B76B60">
      <w:rPr>
        <w:rFonts w:hint="cs"/>
        <w:sz w:val="16"/>
        <w:szCs w:val="16"/>
        <w:rtl/>
      </w:rPr>
      <w:t>121, דצמבר 2023</w:t>
    </w:r>
    <w:r w:rsidR="00B15C36">
      <w:rPr>
        <w:rFonts w:hint="cs"/>
        <w:sz w:val="16"/>
        <w:szCs w:val="16"/>
        <w:rtl/>
      </w:rPr>
      <w:t>: 92-63</w:t>
    </w:r>
    <w:r w:rsidRPr="00B76B60">
      <w:rPr>
        <w:sz w:val="16"/>
        <w:szCs w:val="16"/>
      </w:rPr>
      <w:tab/>
    </w:r>
    <w:r w:rsidRPr="00B76B60">
      <w:rPr>
        <w:sz w:val="16"/>
        <w:szCs w:val="16"/>
        <w:rtl/>
      </w:rPr>
      <w:t>נשלח לפרסום ב-7.5.22, התקבל ב-19.11.22</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C724" w14:textId="77777777" w:rsidR="006C4EA5" w:rsidRDefault="006C4EA5" w:rsidP="00A04D35">
      <w:pPr>
        <w:spacing w:before="120" w:after="80"/>
        <w:rPr>
          <w:rFonts w:cs="FrankRuehl"/>
          <w:sz w:val="18"/>
          <w:szCs w:val="18"/>
        </w:rPr>
      </w:pPr>
      <w:r>
        <w:rPr>
          <w:rFonts w:cs="FrankRuehl" w:hint="cs"/>
          <w:sz w:val="18"/>
          <w:szCs w:val="18"/>
          <w:rtl/>
        </w:rPr>
        <w:t>_____________</w:t>
      </w:r>
    </w:p>
  </w:footnote>
  <w:footnote w:type="continuationSeparator" w:id="0">
    <w:p w14:paraId="7D6116A2" w14:textId="77777777" w:rsidR="006C4EA5" w:rsidRDefault="006C4EA5">
      <w:r>
        <w:continuationSeparator/>
      </w:r>
    </w:p>
  </w:footnote>
  <w:footnote w:type="continuationNotice" w:id="1">
    <w:p w14:paraId="05FE3A0B" w14:textId="77777777" w:rsidR="006C4EA5" w:rsidRDefault="006C4EA5">
      <w:pPr>
        <w:rPr>
          <w:rtl/>
        </w:rPr>
      </w:pPr>
    </w:p>
  </w:footnote>
  <w:footnote w:id="2">
    <w:p w14:paraId="2E8507EE" w14:textId="77777777" w:rsidR="00CE7A25" w:rsidRPr="00B76B60" w:rsidRDefault="00CE7A25" w:rsidP="00407087">
      <w:pPr>
        <w:pStyle w:val="FootnoteText"/>
        <w:keepLines/>
        <w:spacing w:after="120" w:line="200" w:lineRule="exact"/>
        <w:ind w:left="397" w:hanging="397"/>
        <w:jc w:val="both"/>
        <w:rPr>
          <w:rFonts w:ascii="Georgia" w:hAnsi="Georgia" w:cs="David"/>
          <w:sz w:val="14"/>
          <w:szCs w:val="16"/>
          <w:rtl/>
        </w:rPr>
      </w:pPr>
      <w:r w:rsidRPr="00B76B60">
        <w:rPr>
          <w:rFonts w:ascii="Georgia" w:hAnsi="Georgia" w:cs="David" w:hint="cs"/>
          <w:sz w:val="14"/>
          <w:szCs w:val="16"/>
          <w:rtl/>
        </w:rPr>
        <w:t xml:space="preserve">* </w:t>
      </w:r>
      <w:r w:rsidRPr="00B76B60">
        <w:rPr>
          <w:rFonts w:ascii="Georgia" w:hAnsi="Georgia" w:cs="David"/>
          <w:sz w:val="14"/>
          <w:szCs w:val="16"/>
          <w:rtl/>
        </w:rPr>
        <w:tab/>
      </w:r>
      <w:r w:rsidRPr="00B76B60">
        <w:rPr>
          <w:rFonts w:ascii="Georgia" w:hAnsi="Georgia" w:cs="David" w:hint="cs"/>
          <w:sz w:val="14"/>
          <w:szCs w:val="16"/>
          <w:rtl/>
        </w:rPr>
        <w:t xml:space="preserve">מחקר זה נתמך על ידי </w:t>
      </w:r>
      <w:r w:rsidRPr="00B76B60">
        <w:rPr>
          <w:rFonts w:ascii="Georgia" w:hAnsi="Georgia" w:cs="David"/>
          <w:sz w:val="14"/>
          <w:szCs w:val="16"/>
          <w:rtl/>
        </w:rPr>
        <w:t>הקרן הלאומית למדע</w:t>
      </w:r>
      <w:r w:rsidRPr="00B76B60">
        <w:rPr>
          <w:rFonts w:ascii="Georgia" w:hAnsi="Georgia" w:cs="David" w:hint="cs"/>
          <w:sz w:val="14"/>
          <w:szCs w:val="16"/>
          <w:rtl/>
        </w:rPr>
        <w:t xml:space="preserve"> (מענק מס' 968/17)</w:t>
      </w:r>
    </w:p>
    <w:p w14:paraId="408E1392" w14:textId="77777777" w:rsidR="00CE7A25" w:rsidRPr="00B76B60" w:rsidRDefault="00CE7A25" w:rsidP="00B76B60">
      <w:pPr>
        <w:pStyle w:val="FootnoteText"/>
        <w:keepLines/>
        <w:spacing w:after="120" w:line="200" w:lineRule="exact"/>
        <w:jc w:val="both"/>
        <w:rPr>
          <w:rFonts w:ascii="Georgia" w:hAnsi="Georgia" w:cs="David"/>
          <w:sz w:val="14"/>
          <w:szCs w:val="16"/>
          <w:rtl/>
        </w:rPr>
      </w:pPr>
      <w:r w:rsidRPr="00B76B60">
        <w:rPr>
          <w:rFonts w:ascii="Georgia" w:hAnsi="Georgia" w:cs="David" w:hint="cs"/>
          <w:sz w:val="14"/>
          <w:szCs w:val="16"/>
          <w:rtl/>
        </w:rPr>
        <w:t xml:space="preserve">מאמר זה מבוסס על עבודת הגמר לתואר שני שכתבה עינב חיה צרפתי ניניו בחוג ללימודי עבודה באוניברסיטת תל-אביב. אנו מבקשות להודות לגיא </w:t>
      </w:r>
      <w:proofErr w:type="spellStart"/>
      <w:r w:rsidRPr="00B76B60">
        <w:rPr>
          <w:rFonts w:ascii="Georgia" w:hAnsi="Georgia" w:cs="David" w:hint="cs"/>
          <w:sz w:val="14"/>
          <w:szCs w:val="16"/>
          <w:rtl/>
        </w:rPr>
        <w:t>מונדלק</w:t>
      </w:r>
      <w:proofErr w:type="spellEnd"/>
      <w:r w:rsidRPr="00B76B60">
        <w:rPr>
          <w:rFonts w:ascii="Georgia" w:hAnsi="Georgia" w:cs="David" w:hint="cs"/>
          <w:sz w:val="14"/>
          <w:szCs w:val="16"/>
          <w:rtl/>
        </w:rPr>
        <w:t xml:space="preserve">, אפרת </w:t>
      </w:r>
      <w:proofErr w:type="spellStart"/>
      <w:r w:rsidRPr="00B76B60">
        <w:rPr>
          <w:rFonts w:ascii="Georgia" w:hAnsi="Georgia" w:cs="David" w:hint="cs"/>
          <w:sz w:val="14"/>
          <w:szCs w:val="16"/>
          <w:rtl/>
        </w:rPr>
        <w:t>הרצברג-דרוקר</w:t>
      </w:r>
      <w:proofErr w:type="spellEnd"/>
      <w:r w:rsidRPr="00B76B60">
        <w:rPr>
          <w:rFonts w:ascii="Georgia" w:hAnsi="Georgia" w:cs="David" w:hint="cs"/>
          <w:sz w:val="14"/>
          <w:szCs w:val="16"/>
          <w:rtl/>
        </w:rPr>
        <w:t xml:space="preserve">, קרן </w:t>
      </w:r>
      <w:proofErr w:type="spellStart"/>
      <w:r w:rsidRPr="00B76B60">
        <w:rPr>
          <w:rFonts w:ascii="Georgia" w:hAnsi="Georgia" w:cs="David" w:hint="cs"/>
          <w:sz w:val="14"/>
          <w:szCs w:val="16"/>
          <w:rtl/>
        </w:rPr>
        <w:t>סמיונוב</w:t>
      </w:r>
      <w:proofErr w:type="spellEnd"/>
      <w:r w:rsidRPr="00B76B60">
        <w:rPr>
          <w:rFonts w:ascii="Georgia" w:hAnsi="Georgia" w:cs="David" w:hint="cs"/>
          <w:sz w:val="14"/>
          <w:szCs w:val="16"/>
          <w:rtl/>
        </w:rPr>
        <w:t xml:space="preserve"> טל ושירן </w:t>
      </w:r>
      <w:proofErr w:type="spellStart"/>
      <w:r w:rsidRPr="00B76B60">
        <w:rPr>
          <w:rFonts w:ascii="Georgia" w:hAnsi="Georgia" w:cs="David" w:hint="cs"/>
          <w:sz w:val="14"/>
          <w:szCs w:val="16"/>
          <w:rtl/>
        </w:rPr>
        <w:t>ליפץ</w:t>
      </w:r>
      <w:proofErr w:type="spellEnd"/>
      <w:r w:rsidRPr="00B76B60">
        <w:rPr>
          <w:rFonts w:ascii="Georgia" w:hAnsi="Georgia" w:cs="David" w:hint="cs"/>
          <w:sz w:val="14"/>
          <w:szCs w:val="16"/>
          <w:rtl/>
        </w:rPr>
        <w:t xml:space="preserve"> על הערות על טיוטות קודמות של המאמר. טיוטה של המאמר הוצגה בסדנת הקריאה: מחקר עדכני בלימודי עבודה בחוג ללימודי עבודה באוניברסיטת תל-אביב (נובמבר 2022), ואנו מבקשות להודות למשתתפי הסדנה על הערותיהם המועילות. </w:t>
      </w:r>
    </w:p>
    <w:p w14:paraId="2591A746" w14:textId="072890C4" w:rsidR="00CE7A25" w:rsidRPr="00B76B60" w:rsidRDefault="00CE7A25" w:rsidP="00543A74">
      <w:pPr>
        <w:jc w:val="both"/>
        <w:rPr>
          <w:rFonts w:ascii="Georgia" w:hAnsi="Georgia"/>
          <w:sz w:val="14"/>
          <w:szCs w:val="16"/>
          <w:rtl/>
        </w:rPr>
      </w:pPr>
      <w:r w:rsidRPr="00B76B60">
        <w:rPr>
          <w:rStyle w:val="FootnoteReference"/>
          <w:rFonts w:ascii="Georgia" w:hAnsi="Georgia"/>
          <w:sz w:val="14"/>
          <w:szCs w:val="16"/>
          <w:vertAlign w:val="baseline"/>
        </w:rPr>
        <w:footnoteRef/>
      </w:r>
      <w:r w:rsidRPr="00B76B60">
        <w:rPr>
          <w:rFonts w:ascii="Georgia" w:hAnsi="Georgia"/>
          <w:sz w:val="14"/>
          <w:szCs w:val="16"/>
          <w:rtl/>
        </w:rPr>
        <w:t xml:space="preserve"> </w:t>
      </w:r>
      <w:r w:rsidRPr="00B76B60">
        <w:rPr>
          <w:rFonts w:ascii="Georgia" w:hAnsi="Georgia"/>
          <w:sz w:val="14"/>
          <w:szCs w:val="16"/>
          <w:rtl/>
        </w:rPr>
        <w:tab/>
      </w:r>
      <w:proofErr w:type="spellStart"/>
      <w:r w:rsidR="00543A74" w:rsidRPr="00543A74">
        <w:rPr>
          <w:rFonts w:ascii="Georgia" w:hAnsi="Georgia"/>
          <w:sz w:val="14"/>
          <w:szCs w:val="16"/>
          <w:rtl/>
        </w:rPr>
        <w:t>רפרנטית</w:t>
      </w:r>
      <w:proofErr w:type="spellEnd"/>
      <w:r w:rsidR="00543A74" w:rsidRPr="00543A74">
        <w:rPr>
          <w:rFonts w:ascii="Georgia" w:hAnsi="Georgia"/>
          <w:sz w:val="14"/>
          <w:szCs w:val="16"/>
          <w:rtl/>
        </w:rPr>
        <w:t xml:space="preserve"> תפעול השקעות, בית ההשקעות מיטב</w:t>
      </w:r>
    </w:p>
  </w:footnote>
  <w:footnote w:id="3">
    <w:p w14:paraId="5FCAFD19" w14:textId="77777777" w:rsidR="00CE7A25" w:rsidRPr="00B76B60" w:rsidRDefault="00CE7A25" w:rsidP="00B76B60">
      <w:pPr>
        <w:pStyle w:val="FootnoteText"/>
        <w:keepLines/>
        <w:spacing w:line="200" w:lineRule="exact"/>
        <w:ind w:left="397" w:hanging="397"/>
        <w:jc w:val="both"/>
        <w:rPr>
          <w:rFonts w:ascii="Georgia" w:hAnsi="Georgia" w:cs="David"/>
          <w:sz w:val="14"/>
          <w:szCs w:val="16"/>
          <w:rtl/>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r w:rsidRPr="00B76B60">
        <w:rPr>
          <w:rFonts w:ascii="Georgia" w:hAnsi="Georgia" w:cs="David" w:hint="cs"/>
          <w:sz w:val="14"/>
          <w:szCs w:val="16"/>
          <w:rtl/>
        </w:rPr>
        <w:t xml:space="preserve">דוקטור, החוג ללימודי עבודה, אוניברסיטת תל-אביב </w:t>
      </w:r>
    </w:p>
  </w:footnote>
  <w:footnote w:id="4">
    <w:p w14:paraId="095C8BAA" w14:textId="77777777" w:rsidR="00CE7A25" w:rsidRPr="00B76B60" w:rsidRDefault="00CE7A25" w:rsidP="00B76B60">
      <w:pPr>
        <w:pStyle w:val="FootnoteText"/>
        <w:keepLines/>
        <w:spacing w:line="200" w:lineRule="exact"/>
        <w:ind w:left="397" w:hanging="397"/>
        <w:jc w:val="both"/>
        <w:rPr>
          <w:rFonts w:ascii="Georgia" w:hAnsi="Georgia" w:cs="David"/>
          <w:sz w:val="14"/>
          <w:szCs w:val="16"/>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proofErr w:type="spellStart"/>
      <w:r w:rsidRPr="00B76B60">
        <w:rPr>
          <w:rFonts w:ascii="Georgia" w:hAnsi="Georgia" w:cs="David"/>
          <w:sz w:val="14"/>
          <w:szCs w:val="16"/>
          <w:rtl/>
        </w:rPr>
        <w:t>פאסינג</w:t>
      </w:r>
      <w:proofErr w:type="spellEnd"/>
      <w:r w:rsidRPr="00B76B60">
        <w:rPr>
          <w:rFonts w:ascii="Georgia" w:hAnsi="Georgia" w:cs="David" w:hint="cs"/>
          <w:sz w:val="14"/>
          <w:szCs w:val="16"/>
          <w:rtl/>
        </w:rPr>
        <w:t xml:space="preserve"> (</w:t>
      </w:r>
      <w:r w:rsidRPr="00B76B60">
        <w:rPr>
          <w:rFonts w:ascii="Georgia" w:hAnsi="Georgia" w:cs="David"/>
          <w:sz w:val="14"/>
          <w:szCs w:val="16"/>
        </w:rPr>
        <w:t>passing</w:t>
      </w:r>
      <w:r w:rsidRPr="00B76B60">
        <w:rPr>
          <w:rFonts w:ascii="Georgia" w:hAnsi="Georgia" w:cs="David" w:hint="cs"/>
          <w:sz w:val="14"/>
          <w:szCs w:val="16"/>
          <w:rtl/>
        </w:rPr>
        <w:t>)</w:t>
      </w:r>
      <w:r w:rsidRPr="00B76B60">
        <w:rPr>
          <w:rFonts w:ascii="Georgia" w:hAnsi="Georgia" w:cs="David"/>
          <w:sz w:val="14"/>
          <w:szCs w:val="16"/>
          <w:rtl/>
        </w:rPr>
        <w:t>: מילה שמשמעותה להצליח "לעבור" בחברה כאדם ללא מוגבלות.</w:t>
      </w:r>
    </w:p>
  </w:footnote>
  <w:footnote w:id="5">
    <w:p w14:paraId="3E66BB98" w14:textId="77777777" w:rsidR="00CE7A25" w:rsidRPr="00B76B60" w:rsidRDefault="00CE7A25" w:rsidP="00B76B60">
      <w:pPr>
        <w:pStyle w:val="FootnoteText"/>
        <w:keepLines/>
        <w:spacing w:line="200" w:lineRule="exact"/>
        <w:ind w:left="397" w:hanging="397"/>
        <w:jc w:val="both"/>
        <w:rPr>
          <w:rFonts w:ascii="Georgia" w:hAnsi="Georgia" w:cs="David"/>
          <w:sz w:val="14"/>
          <w:szCs w:val="16"/>
          <w:rtl/>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r w:rsidRPr="00B76B60">
        <w:rPr>
          <w:rFonts w:ascii="Georgia" w:hAnsi="Georgia" w:cs="David"/>
          <w:sz w:val="14"/>
          <w:szCs w:val="16"/>
          <w:rtl/>
        </w:rPr>
        <w:t>חוזר סמנכ"ל משרד הבריאות לפיקוח על קופות החולים ושירותי בריאות נוספים מס' 14/10 מיום</w:t>
      </w:r>
      <w:r w:rsidRPr="00B76B60">
        <w:rPr>
          <w:rFonts w:ascii="Georgia" w:hAnsi="Georgia" w:cs="David" w:hint="cs"/>
          <w:sz w:val="14"/>
          <w:szCs w:val="16"/>
          <w:rtl/>
        </w:rPr>
        <w:t xml:space="preserve"> 1 בנובמבר 2010:</w:t>
      </w:r>
      <w:r w:rsidRPr="00B76B60">
        <w:rPr>
          <w:rFonts w:ascii="Georgia" w:hAnsi="Georgia" w:cs="David"/>
          <w:sz w:val="14"/>
          <w:szCs w:val="16"/>
          <w:rtl/>
        </w:rPr>
        <w:t xml:space="preserve"> הגדרת מחלה כרונית לצורך תקרה עבור רכישת תרופות לחולים כרוניים.</w:t>
      </w:r>
    </w:p>
  </w:footnote>
  <w:footnote w:id="6">
    <w:p w14:paraId="063790F6" w14:textId="77777777" w:rsidR="00CE7A25" w:rsidRPr="00B76B60" w:rsidRDefault="00CE7A25" w:rsidP="00B76B60">
      <w:pPr>
        <w:pStyle w:val="FootnoteText"/>
        <w:keepLines/>
        <w:spacing w:line="200" w:lineRule="exact"/>
        <w:ind w:left="397" w:hanging="397"/>
        <w:jc w:val="both"/>
        <w:rPr>
          <w:rFonts w:ascii="Georgia" w:hAnsi="Georgia" w:cs="David"/>
          <w:sz w:val="14"/>
          <w:szCs w:val="16"/>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r w:rsidRPr="00B76B60">
        <w:rPr>
          <w:rFonts w:ascii="Georgia" w:hAnsi="Georgia" w:cs="David"/>
          <w:sz w:val="14"/>
          <w:szCs w:val="16"/>
          <w:rtl/>
        </w:rPr>
        <w:t xml:space="preserve">תקנות הביטוח הלאומי (קביעת דרגת נכות לנפגעי עבודה) תשט"ז-1956, תוספת לתקנות. </w:t>
      </w:r>
    </w:p>
  </w:footnote>
  <w:footnote w:id="7">
    <w:p w14:paraId="1CC0DF92" w14:textId="77777777" w:rsidR="00CE7A25" w:rsidRPr="00B76B60" w:rsidRDefault="00CE7A25" w:rsidP="00B76B60">
      <w:pPr>
        <w:pStyle w:val="FootnoteText"/>
        <w:keepLines/>
        <w:spacing w:line="200" w:lineRule="exact"/>
        <w:ind w:left="397" w:hanging="397"/>
        <w:jc w:val="both"/>
        <w:rPr>
          <w:rFonts w:ascii="Georgia" w:hAnsi="Georgia" w:cs="David"/>
          <w:sz w:val="14"/>
          <w:szCs w:val="16"/>
          <w:rtl/>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r w:rsidRPr="00B76B60">
        <w:rPr>
          <w:rFonts w:ascii="Georgia" w:hAnsi="Georgia" w:cs="David"/>
          <w:sz w:val="14"/>
          <w:szCs w:val="16"/>
          <w:rtl/>
        </w:rPr>
        <w:t xml:space="preserve">על החלטות אלו של הוועדות הרפואיות מוגשים לעיתים ערעורים לבתי הדין לעבודה. ראו למשל: </w:t>
      </w:r>
      <w:proofErr w:type="spellStart"/>
      <w:r w:rsidRPr="00B76B60">
        <w:rPr>
          <w:rFonts w:ascii="Georgia" w:hAnsi="Georgia" w:cs="David"/>
          <w:sz w:val="14"/>
          <w:szCs w:val="16"/>
          <w:rtl/>
        </w:rPr>
        <w:t>ב"ל</w:t>
      </w:r>
      <w:proofErr w:type="spellEnd"/>
      <w:r w:rsidRPr="00B76B60">
        <w:rPr>
          <w:rFonts w:ascii="Georgia" w:hAnsi="Georgia" w:cs="David"/>
          <w:sz w:val="14"/>
          <w:szCs w:val="16"/>
          <w:rtl/>
        </w:rPr>
        <w:t xml:space="preserve"> (ת"א) 5388-06 </w:t>
      </w:r>
      <w:r w:rsidRPr="00B76B60">
        <w:rPr>
          <w:rFonts w:ascii="Georgia" w:hAnsi="Georgia" w:cs="David"/>
          <w:b/>
          <w:bCs/>
          <w:sz w:val="14"/>
          <w:szCs w:val="16"/>
          <w:rtl/>
        </w:rPr>
        <w:t>חנה חתן – המוסד לביטוח לאומי</w:t>
      </w:r>
      <w:r w:rsidRPr="00B76B60">
        <w:rPr>
          <w:rFonts w:ascii="Georgia" w:hAnsi="Georgia" w:cs="David"/>
          <w:sz w:val="14"/>
          <w:szCs w:val="16"/>
          <w:rtl/>
        </w:rPr>
        <w:t xml:space="preserve"> (2007); </w:t>
      </w:r>
      <w:proofErr w:type="spellStart"/>
      <w:r w:rsidRPr="00B76B60">
        <w:rPr>
          <w:rFonts w:ascii="Georgia" w:hAnsi="Georgia" w:cs="David"/>
          <w:sz w:val="14"/>
          <w:szCs w:val="16"/>
          <w:rtl/>
        </w:rPr>
        <w:t>ב"ל</w:t>
      </w:r>
      <w:proofErr w:type="spellEnd"/>
      <w:r w:rsidRPr="00B76B60">
        <w:rPr>
          <w:rFonts w:ascii="Georgia" w:hAnsi="Georgia" w:cs="David"/>
          <w:sz w:val="14"/>
          <w:szCs w:val="16"/>
          <w:rtl/>
        </w:rPr>
        <w:t xml:space="preserve"> (ב"ש)</w:t>
      </w:r>
      <w:r w:rsidRPr="00B76B60">
        <w:rPr>
          <w:rFonts w:ascii="Georgia" w:hAnsi="Georgia" w:cs="David"/>
          <w:sz w:val="14"/>
          <w:szCs w:val="16"/>
        </w:rPr>
        <w:t xml:space="preserve">15623-02-16 </w:t>
      </w:r>
      <w:r w:rsidRPr="00B76B60">
        <w:rPr>
          <w:rFonts w:ascii="Georgia" w:hAnsi="Georgia" w:cs="David"/>
          <w:sz w:val="14"/>
          <w:szCs w:val="16"/>
          <w:rtl/>
        </w:rPr>
        <w:t xml:space="preserve"> </w:t>
      </w:r>
      <w:r w:rsidRPr="00B76B60">
        <w:rPr>
          <w:rFonts w:ascii="Georgia" w:hAnsi="Georgia" w:cs="David"/>
          <w:b/>
          <w:bCs/>
          <w:sz w:val="14"/>
          <w:szCs w:val="16"/>
          <w:rtl/>
        </w:rPr>
        <w:t xml:space="preserve">ורדה </w:t>
      </w:r>
      <w:proofErr w:type="spellStart"/>
      <w:r w:rsidRPr="00B76B60">
        <w:rPr>
          <w:rFonts w:ascii="Georgia" w:hAnsi="Georgia" w:cs="David"/>
          <w:b/>
          <w:bCs/>
          <w:sz w:val="14"/>
          <w:szCs w:val="16"/>
          <w:rtl/>
        </w:rPr>
        <w:t>טראבלסי</w:t>
      </w:r>
      <w:proofErr w:type="spellEnd"/>
      <w:r w:rsidRPr="00B76B60">
        <w:rPr>
          <w:rFonts w:ascii="Georgia" w:hAnsi="Georgia" w:cs="David"/>
          <w:b/>
          <w:bCs/>
          <w:sz w:val="14"/>
          <w:szCs w:val="16"/>
          <w:rtl/>
        </w:rPr>
        <w:t xml:space="preserve"> </w:t>
      </w:r>
      <w:r w:rsidRPr="00B76B60">
        <w:rPr>
          <w:rFonts w:ascii="Georgia" w:hAnsi="Georgia" w:cs="David"/>
          <w:sz w:val="14"/>
          <w:szCs w:val="16"/>
          <w:rtl/>
        </w:rPr>
        <w:t>–</w:t>
      </w:r>
      <w:r w:rsidRPr="00B76B60">
        <w:rPr>
          <w:rFonts w:ascii="Georgia" w:hAnsi="Georgia" w:cs="David"/>
          <w:b/>
          <w:bCs/>
          <w:sz w:val="14"/>
          <w:szCs w:val="16"/>
        </w:rPr>
        <w:t xml:space="preserve"> </w:t>
      </w:r>
      <w:r w:rsidRPr="00B76B60">
        <w:rPr>
          <w:rFonts w:ascii="Georgia" w:hAnsi="Georgia" w:cs="David"/>
          <w:b/>
          <w:bCs/>
          <w:sz w:val="14"/>
          <w:szCs w:val="16"/>
          <w:rtl/>
        </w:rPr>
        <w:t>המוסד לביטוח לאומי</w:t>
      </w:r>
      <w:r w:rsidRPr="00B76B60">
        <w:rPr>
          <w:rFonts w:ascii="Georgia" w:hAnsi="Georgia" w:cs="David"/>
          <w:sz w:val="14"/>
          <w:szCs w:val="16"/>
          <w:rtl/>
        </w:rPr>
        <w:t xml:space="preserve"> (2016). </w:t>
      </w:r>
    </w:p>
  </w:footnote>
  <w:footnote w:id="8">
    <w:p w14:paraId="2E4DB257" w14:textId="77777777" w:rsidR="00CE7A25" w:rsidRPr="00B76B60" w:rsidRDefault="00CE7A25" w:rsidP="00B76B60">
      <w:pPr>
        <w:pStyle w:val="FootnoteText"/>
        <w:keepLines/>
        <w:spacing w:line="200" w:lineRule="exact"/>
        <w:ind w:left="397" w:hanging="397"/>
        <w:jc w:val="both"/>
        <w:rPr>
          <w:rFonts w:ascii="Georgia" w:hAnsi="Georgia" w:cs="David"/>
          <w:sz w:val="14"/>
          <w:szCs w:val="16"/>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r w:rsidRPr="00B76B60">
        <w:rPr>
          <w:rFonts w:ascii="Georgia" w:hAnsi="Georgia" w:cs="David"/>
          <w:sz w:val="14"/>
          <w:szCs w:val="16"/>
          <w:rtl/>
        </w:rPr>
        <w:t xml:space="preserve">למשל: הזכות לקבל קצבת אזרחים ותיקים מהמדינה היא זכות רווחה, </w:t>
      </w:r>
      <w:r w:rsidRPr="00B76B60">
        <w:rPr>
          <w:rFonts w:ascii="Georgia" w:hAnsi="Georgia" w:cs="David" w:hint="cs"/>
          <w:sz w:val="14"/>
          <w:szCs w:val="16"/>
          <w:rtl/>
        </w:rPr>
        <w:t xml:space="preserve">ואילו </w:t>
      </w:r>
      <w:r w:rsidRPr="00B76B60">
        <w:rPr>
          <w:rFonts w:ascii="Georgia" w:hAnsi="Georgia" w:cs="David"/>
          <w:sz w:val="14"/>
          <w:szCs w:val="16"/>
          <w:rtl/>
        </w:rPr>
        <w:t xml:space="preserve">הזכות להפרשות מעסיק לפנסיה תעסוקתית היא זכות תעסוקתית. </w:t>
      </w:r>
    </w:p>
  </w:footnote>
  <w:footnote w:id="9">
    <w:p w14:paraId="75BF8653" w14:textId="3297C06C" w:rsidR="00CE7A25" w:rsidRPr="00B76B60" w:rsidRDefault="00CE7A25" w:rsidP="00B76B60">
      <w:pPr>
        <w:pStyle w:val="FootnoteText"/>
        <w:keepLines/>
        <w:spacing w:line="200" w:lineRule="exact"/>
        <w:ind w:left="397" w:hanging="397"/>
        <w:jc w:val="both"/>
        <w:rPr>
          <w:rFonts w:ascii="Georgia" w:hAnsi="Georgia" w:cs="David"/>
          <w:sz w:val="14"/>
          <w:szCs w:val="16"/>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009207EE">
        <w:rPr>
          <w:rFonts w:ascii="Georgia" w:hAnsi="Georgia" w:cs="David"/>
          <w:sz w:val="14"/>
          <w:szCs w:val="16"/>
        </w:rPr>
        <w:tab/>
      </w:r>
      <w:r w:rsidRPr="00B76B60">
        <w:rPr>
          <w:rFonts w:ascii="Georgia" w:hAnsi="Georgia" w:cs="David"/>
          <w:sz w:val="14"/>
          <w:szCs w:val="16"/>
          <w:rtl/>
        </w:rPr>
        <w:t>דוגמאות לאוכלוסיות אשר עשויות לנצל את הזכות לדמי מחלה באופן מיוחד ה</w:t>
      </w:r>
      <w:r w:rsidRPr="00B76B60">
        <w:rPr>
          <w:rFonts w:ascii="Georgia" w:hAnsi="Georgia" w:cs="David" w:hint="cs"/>
          <w:sz w:val="14"/>
          <w:szCs w:val="16"/>
          <w:rtl/>
        </w:rPr>
        <w:t>ן</w:t>
      </w:r>
      <w:r w:rsidRPr="00B76B60">
        <w:rPr>
          <w:rFonts w:ascii="Georgia" w:hAnsi="Georgia" w:cs="David"/>
          <w:sz w:val="14"/>
          <w:szCs w:val="16"/>
          <w:rtl/>
        </w:rPr>
        <w:t xml:space="preserve"> עובדים עם מוגבלות ועובדים המטפלים בבני משפחה (ילדים או אחרים). </w:t>
      </w:r>
    </w:p>
  </w:footnote>
  <w:footnote w:id="10">
    <w:p w14:paraId="4F910C5F" w14:textId="77777777" w:rsidR="00CE7A25" w:rsidRPr="00B76B60" w:rsidRDefault="00CE7A25" w:rsidP="00B76B60">
      <w:pPr>
        <w:pStyle w:val="FootnoteText"/>
        <w:keepLines/>
        <w:spacing w:line="200" w:lineRule="exact"/>
        <w:ind w:left="397" w:hanging="397"/>
        <w:jc w:val="both"/>
        <w:rPr>
          <w:rFonts w:ascii="Georgia" w:hAnsi="Georgia" w:cs="David"/>
          <w:sz w:val="14"/>
          <w:szCs w:val="16"/>
          <w:rtl/>
        </w:rPr>
      </w:pPr>
      <w:r w:rsidRPr="00B76B60">
        <w:rPr>
          <w:rStyle w:val="FootnoteReference"/>
          <w:rFonts w:ascii="Georgia" w:hAnsi="Georgia" w:cs="David"/>
          <w:sz w:val="14"/>
          <w:szCs w:val="16"/>
          <w:vertAlign w:val="baseline"/>
        </w:rPr>
        <w:footnoteRef/>
      </w:r>
      <w:r w:rsidRPr="00B76B60">
        <w:rPr>
          <w:rFonts w:ascii="Georgia" w:hAnsi="Georgia" w:cs="David"/>
          <w:sz w:val="14"/>
          <w:szCs w:val="16"/>
          <w:rtl/>
        </w:rPr>
        <w:t xml:space="preserve"> </w:t>
      </w:r>
      <w:r w:rsidRPr="00B76B60">
        <w:rPr>
          <w:rFonts w:ascii="Georgia" w:hAnsi="Georgia" w:cs="David"/>
          <w:sz w:val="14"/>
          <w:szCs w:val="16"/>
          <w:rtl/>
        </w:rPr>
        <w:tab/>
      </w:r>
      <w:r w:rsidRPr="00B76B60">
        <w:rPr>
          <w:rFonts w:ascii="Georgia" w:hAnsi="Georgia" w:cs="David"/>
          <w:sz w:val="14"/>
          <w:szCs w:val="16"/>
          <w:rtl/>
        </w:rPr>
        <w:t>מובן שכדאי היה שכל מקומות העבודה</w:t>
      </w:r>
      <w:r w:rsidRPr="00B76B60">
        <w:rPr>
          <w:rFonts w:ascii="Georgia" w:hAnsi="Georgia" w:cs="David" w:hint="cs"/>
          <w:sz w:val="14"/>
          <w:szCs w:val="16"/>
          <w:rtl/>
        </w:rPr>
        <w:t>,</w:t>
      </w:r>
      <w:r w:rsidRPr="00B76B60">
        <w:rPr>
          <w:rFonts w:ascii="Georgia" w:hAnsi="Georgia" w:cs="David"/>
          <w:sz w:val="14"/>
          <w:szCs w:val="16"/>
          <w:rtl/>
        </w:rPr>
        <w:t xml:space="preserve"> או מרביתם לפחות</w:t>
      </w:r>
      <w:r w:rsidRPr="00B76B60">
        <w:rPr>
          <w:rFonts w:ascii="Georgia" w:hAnsi="Georgia" w:cs="David" w:hint="cs"/>
          <w:sz w:val="14"/>
          <w:szCs w:val="16"/>
          <w:rtl/>
        </w:rPr>
        <w:t>,</w:t>
      </w:r>
      <w:r w:rsidRPr="00B76B60">
        <w:rPr>
          <w:rFonts w:ascii="Georgia" w:hAnsi="Georgia" w:cs="David"/>
          <w:sz w:val="14"/>
          <w:szCs w:val="16"/>
          <w:rtl/>
        </w:rPr>
        <w:t xml:space="preserve"> יהיו מותאמים לגמרי לתעסוקת עובדים עם מוגבלות</w:t>
      </w:r>
      <w:r w:rsidRPr="00B76B60">
        <w:rPr>
          <w:rFonts w:ascii="Georgia" w:hAnsi="Georgia" w:cs="David" w:hint="cs"/>
          <w:sz w:val="14"/>
          <w:szCs w:val="16"/>
          <w:rtl/>
        </w:rPr>
        <w:t>,</w:t>
      </w:r>
      <w:r w:rsidRPr="00B76B60">
        <w:rPr>
          <w:rFonts w:ascii="Georgia" w:hAnsi="Georgia" w:cs="David"/>
          <w:sz w:val="14"/>
          <w:szCs w:val="16"/>
          <w:rtl/>
        </w:rPr>
        <w:t xml:space="preserve"> ושעובדים עם קדחת ים</w:t>
      </w:r>
      <w:r w:rsidRPr="00B76B60">
        <w:rPr>
          <w:rFonts w:ascii="Georgia" w:hAnsi="Georgia" w:cs="David" w:hint="cs"/>
          <w:sz w:val="14"/>
          <w:szCs w:val="16"/>
          <w:rtl/>
        </w:rPr>
        <w:t>-</w:t>
      </w:r>
      <w:r w:rsidRPr="00B76B60">
        <w:rPr>
          <w:rFonts w:ascii="Georgia" w:hAnsi="Georgia" w:cs="David"/>
          <w:sz w:val="14"/>
          <w:szCs w:val="16"/>
          <w:rtl/>
        </w:rPr>
        <w:t xml:space="preserve">תיכונית לא יהיו צריכים כלל להגביל עצמם בחיפושי העבודה למקומות עבודה מותאמים.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C84B228"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DA1730" w:rsidRPr="004B1C8B">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590289">
      <w:rPr>
        <w:rFonts w:ascii="David" w:hAnsi="David" w:cs="David" w:hint="cs"/>
        <w:b w:val="0"/>
        <w:bCs w:val="0"/>
        <w:sz w:val="18"/>
        <w:szCs w:val="18"/>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9B37E06" w:rsidR="007667D8" w:rsidRPr="00CA633F" w:rsidRDefault="00B76B60" w:rsidP="00446E1E">
    <w:pPr>
      <w:pStyle w:val="Heading1"/>
      <w:tabs>
        <w:tab w:val="center" w:pos="4536"/>
        <w:tab w:val="right" w:pos="9072"/>
      </w:tabs>
      <w:jc w:val="right"/>
      <w:rPr>
        <w:rFonts w:ascii="David" w:hAnsi="David" w:cs="David"/>
        <w:b w:val="0"/>
        <w:bCs w:val="0"/>
        <w:noProof/>
        <w:color w:val="A6A6A6"/>
        <w:sz w:val="20"/>
        <w:szCs w:val="20"/>
      </w:rPr>
    </w:pPr>
    <w:r w:rsidRPr="00B76B60">
      <w:rPr>
        <w:rFonts w:ascii="David" w:hAnsi="David" w:cs="David"/>
        <w:b w:val="0"/>
        <w:bCs w:val="0"/>
        <w:noProof/>
        <w:sz w:val="18"/>
        <w:szCs w:val="18"/>
        <w:rtl/>
        <w:lang w:val="he-IL"/>
      </w:rPr>
      <w:t>עובדים עם מוגבלות בלתי נראית: קדחת ים-תיכונית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DA1730" w:rsidRPr="004B1C8B">
      <w:rPr>
        <w:rFonts w:ascii="Georgia" w:hAnsi="Georgia" w:cs="Georgia"/>
        <w:noProof/>
        <w:sz w:val="24"/>
        <w:szCs w:val="24"/>
        <w:rtl/>
      </w:rPr>
      <w:t>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00FBF222"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57627"/>
    <w:multiLevelType w:val="hybridMultilevel"/>
    <w:tmpl w:val="9BFE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B218F"/>
    <w:multiLevelType w:val="hybridMultilevel"/>
    <w:tmpl w:val="1298A9B2"/>
    <w:lvl w:ilvl="0" w:tplc="3C2E2F9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767C85"/>
    <w:multiLevelType w:val="hybridMultilevel"/>
    <w:tmpl w:val="7A12A7C2"/>
    <w:lvl w:ilvl="0" w:tplc="0B82EEE6">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307119">
    <w:abstractNumId w:val="14"/>
  </w:num>
  <w:num w:numId="2" w16cid:durableId="883907163">
    <w:abstractNumId w:val="19"/>
  </w:num>
  <w:num w:numId="3" w16cid:durableId="2051690218">
    <w:abstractNumId w:val="29"/>
  </w:num>
  <w:num w:numId="4" w16cid:durableId="1932201947">
    <w:abstractNumId w:val="25"/>
  </w:num>
  <w:num w:numId="5" w16cid:durableId="1269582857">
    <w:abstractNumId w:val="8"/>
  </w:num>
  <w:num w:numId="6" w16cid:durableId="669061451">
    <w:abstractNumId w:val="23"/>
  </w:num>
  <w:num w:numId="7" w16cid:durableId="123934926">
    <w:abstractNumId w:val="16"/>
  </w:num>
  <w:num w:numId="8" w16cid:durableId="1590388106">
    <w:abstractNumId w:val="0"/>
  </w:num>
  <w:num w:numId="9" w16cid:durableId="1006442956">
    <w:abstractNumId w:val="7"/>
  </w:num>
  <w:num w:numId="10" w16cid:durableId="1654750894">
    <w:abstractNumId w:val="28"/>
  </w:num>
  <w:num w:numId="11" w16cid:durableId="1543665928">
    <w:abstractNumId w:val="26"/>
  </w:num>
  <w:num w:numId="12" w16cid:durableId="2128771395">
    <w:abstractNumId w:val="20"/>
  </w:num>
  <w:num w:numId="13" w16cid:durableId="1240679955">
    <w:abstractNumId w:val="11"/>
  </w:num>
  <w:num w:numId="14" w16cid:durableId="449861354">
    <w:abstractNumId w:val="6"/>
  </w:num>
  <w:num w:numId="15" w16cid:durableId="687832416">
    <w:abstractNumId w:val="10"/>
  </w:num>
  <w:num w:numId="16" w16cid:durableId="1881939029">
    <w:abstractNumId w:val="3"/>
  </w:num>
  <w:num w:numId="17" w16cid:durableId="1322394184">
    <w:abstractNumId w:val="30"/>
  </w:num>
  <w:num w:numId="18" w16cid:durableId="59251349">
    <w:abstractNumId w:val="22"/>
  </w:num>
  <w:num w:numId="19" w16cid:durableId="349643712">
    <w:abstractNumId w:val="9"/>
  </w:num>
  <w:num w:numId="20" w16cid:durableId="929854238">
    <w:abstractNumId w:val="2"/>
  </w:num>
  <w:num w:numId="21" w16cid:durableId="585920602">
    <w:abstractNumId w:val="1"/>
  </w:num>
  <w:num w:numId="22" w16cid:durableId="1358700889">
    <w:abstractNumId w:val="5"/>
  </w:num>
  <w:num w:numId="23" w16cid:durableId="613559284">
    <w:abstractNumId w:val="18"/>
  </w:num>
  <w:num w:numId="24" w16cid:durableId="1835414928">
    <w:abstractNumId w:val="13"/>
  </w:num>
  <w:num w:numId="25" w16cid:durableId="1667709071">
    <w:abstractNumId w:val="17"/>
  </w:num>
  <w:num w:numId="26" w16cid:durableId="661857874">
    <w:abstractNumId w:val="4"/>
  </w:num>
  <w:num w:numId="27" w16cid:durableId="1117286560">
    <w:abstractNumId w:val="12"/>
  </w:num>
  <w:num w:numId="28" w16cid:durableId="144326397">
    <w:abstractNumId w:val="21"/>
  </w:num>
  <w:num w:numId="29" w16cid:durableId="1622611394">
    <w:abstractNumId w:val="15"/>
  </w:num>
  <w:num w:numId="30" w16cid:durableId="1495678195">
    <w:abstractNumId w:val="24"/>
  </w:num>
  <w:num w:numId="31" w16cid:durableId="20321414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2A7C"/>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4AB3"/>
    <w:rsid w:val="00167C83"/>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74D76"/>
    <w:rsid w:val="00297BAD"/>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720FB"/>
    <w:rsid w:val="00374196"/>
    <w:rsid w:val="00395EC5"/>
    <w:rsid w:val="003A465D"/>
    <w:rsid w:val="003B537C"/>
    <w:rsid w:val="003B617A"/>
    <w:rsid w:val="003C255E"/>
    <w:rsid w:val="003C3C55"/>
    <w:rsid w:val="003C4EAD"/>
    <w:rsid w:val="003D1152"/>
    <w:rsid w:val="003D16D1"/>
    <w:rsid w:val="003D4AF9"/>
    <w:rsid w:val="00401641"/>
    <w:rsid w:val="0040182C"/>
    <w:rsid w:val="00405788"/>
    <w:rsid w:val="00407087"/>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512B59"/>
    <w:rsid w:val="00514F6D"/>
    <w:rsid w:val="00514FD7"/>
    <w:rsid w:val="00527001"/>
    <w:rsid w:val="005368B8"/>
    <w:rsid w:val="00537276"/>
    <w:rsid w:val="005416E9"/>
    <w:rsid w:val="00543A74"/>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28BD"/>
    <w:rsid w:val="005D5F14"/>
    <w:rsid w:val="005D66AF"/>
    <w:rsid w:val="005F385C"/>
    <w:rsid w:val="005F635C"/>
    <w:rsid w:val="00602FED"/>
    <w:rsid w:val="00605E5C"/>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846D6"/>
    <w:rsid w:val="006A01DD"/>
    <w:rsid w:val="006A07E8"/>
    <w:rsid w:val="006A5C0E"/>
    <w:rsid w:val="006B39AB"/>
    <w:rsid w:val="006B63C3"/>
    <w:rsid w:val="006C4EA5"/>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A4FAD"/>
    <w:rsid w:val="008A725B"/>
    <w:rsid w:val="008C1E74"/>
    <w:rsid w:val="008C69B6"/>
    <w:rsid w:val="008D141E"/>
    <w:rsid w:val="008D3F13"/>
    <w:rsid w:val="008D401A"/>
    <w:rsid w:val="008F7821"/>
    <w:rsid w:val="009023FC"/>
    <w:rsid w:val="009041F4"/>
    <w:rsid w:val="0090527F"/>
    <w:rsid w:val="00905F54"/>
    <w:rsid w:val="0090645A"/>
    <w:rsid w:val="00913099"/>
    <w:rsid w:val="00916371"/>
    <w:rsid w:val="009207EE"/>
    <w:rsid w:val="00921795"/>
    <w:rsid w:val="009465AD"/>
    <w:rsid w:val="009522CA"/>
    <w:rsid w:val="009533A1"/>
    <w:rsid w:val="00956C10"/>
    <w:rsid w:val="009951D5"/>
    <w:rsid w:val="009B0512"/>
    <w:rsid w:val="009B53E8"/>
    <w:rsid w:val="009C42E2"/>
    <w:rsid w:val="009C4800"/>
    <w:rsid w:val="009C5E89"/>
    <w:rsid w:val="009D7325"/>
    <w:rsid w:val="009E30A1"/>
    <w:rsid w:val="009E3930"/>
    <w:rsid w:val="00A04D35"/>
    <w:rsid w:val="00A17DA2"/>
    <w:rsid w:val="00A20B01"/>
    <w:rsid w:val="00A27C04"/>
    <w:rsid w:val="00A36D7F"/>
    <w:rsid w:val="00A41FB6"/>
    <w:rsid w:val="00A54061"/>
    <w:rsid w:val="00A61178"/>
    <w:rsid w:val="00A63C08"/>
    <w:rsid w:val="00A6479A"/>
    <w:rsid w:val="00A73CF4"/>
    <w:rsid w:val="00A910EE"/>
    <w:rsid w:val="00A953FC"/>
    <w:rsid w:val="00A95F73"/>
    <w:rsid w:val="00AB0E31"/>
    <w:rsid w:val="00AC3F0C"/>
    <w:rsid w:val="00AE03A0"/>
    <w:rsid w:val="00AE0A3D"/>
    <w:rsid w:val="00AE31E1"/>
    <w:rsid w:val="00AF7379"/>
    <w:rsid w:val="00B045C9"/>
    <w:rsid w:val="00B15C36"/>
    <w:rsid w:val="00B23956"/>
    <w:rsid w:val="00B468E5"/>
    <w:rsid w:val="00B51168"/>
    <w:rsid w:val="00B56F6D"/>
    <w:rsid w:val="00B65652"/>
    <w:rsid w:val="00B76B60"/>
    <w:rsid w:val="00B81818"/>
    <w:rsid w:val="00B86148"/>
    <w:rsid w:val="00BA1DE4"/>
    <w:rsid w:val="00BC1FB3"/>
    <w:rsid w:val="00BE0BCA"/>
    <w:rsid w:val="00BF5C14"/>
    <w:rsid w:val="00C13406"/>
    <w:rsid w:val="00C2342E"/>
    <w:rsid w:val="00C36CE5"/>
    <w:rsid w:val="00C44CE1"/>
    <w:rsid w:val="00C456EB"/>
    <w:rsid w:val="00C511D0"/>
    <w:rsid w:val="00C517A2"/>
    <w:rsid w:val="00C65584"/>
    <w:rsid w:val="00C7501F"/>
    <w:rsid w:val="00C80617"/>
    <w:rsid w:val="00C838F3"/>
    <w:rsid w:val="00C93533"/>
    <w:rsid w:val="00CA56D2"/>
    <w:rsid w:val="00CA5B5A"/>
    <w:rsid w:val="00CA633F"/>
    <w:rsid w:val="00CA7399"/>
    <w:rsid w:val="00CA7495"/>
    <w:rsid w:val="00CD593B"/>
    <w:rsid w:val="00CE7A25"/>
    <w:rsid w:val="00CF5FCA"/>
    <w:rsid w:val="00CF7A4A"/>
    <w:rsid w:val="00D0368A"/>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E1545"/>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E7377"/>
    <w:rsid w:val="00FF009D"/>
    <w:rsid w:val="00FF0810"/>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styleId="UnresolvedMention">
    <w:name w:val="Unresolved Mention"/>
    <w:uiPriority w:val="99"/>
    <w:semiHidden/>
    <w:unhideWhenUsed/>
    <w:rsid w:val="002B401D"/>
    <w:rPr>
      <w:color w:val="605E5C"/>
      <w:shd w:val="clear" w:color="auto" w:fill="E1DFDD"/>
    </w:rPr>
  </w:style>
  <w:style w:type="paragraph" w:styleId="Bibliography">
    <w:name w:val="Bibliography"/>
    <w:basedOn w:val="Normal"/>
    <w:next w:val="Normal"/>
    <w:uiPriority w:val="37"/>
    <w:semiHidden/>
    <w:unhideWhenUsed/>
    <w:rsid w:val="00CE7A25"/>
    <w:pPr>
      <w:spacing w:after="160" w:line="259" w:lineRule="auto"/>
      <w:jc w:val="both"/>
    </w:pPr>
    <w:rPr>
      <w:rFonts w:ascii="Calibri" w:eastAsia="Calibri" w:hAnsi="Calibri" w:cs="Arial"/>
      <w:sz w:val="22"/>
      <w:szCs w:val="22"/>
    </w:rPr>
  </w:style>
  <w:style w:type="paragraph" w:styleId="TOC1">
    <w:name w:val="toc 1"/>
    <w:basedOn w:val="Normal"/>
    <w:next w:val="Normal"/>
    <w:autoRedefine/>
    <w:uiPriority w:val="39"/>
    <w:unhideWhenUsed/>
    <w:rsid w:val="00CE7A25"/>
    <w:pPr>
      <w:tabs>
        <w:tab w:val="right" w:leader="dot" w:pos="8296"/>
      </w:tabs>
      <w:spacing w:after="100" w:line="259" w:lineRule="auto"/>
      <w:jc w:val="both"/>
    </w:pPr>
    <w:rPr>
      <w:rFonts w:ascii="Calibri" w:eastAsia="Calibri" w:hAnsi="Calibri" w:cs="Arial"/>
      <w:sz w:val="22"/>
      <w:szCs w:val="22"/>
    </w:rPr>
  </w:style>
  <w:style w:type="paragraph" w:styleId="TOC2">
    <w:name w:val="toc 2"/>
    <w:basedOn w:val="Normal"/>
    <w:next w:val="Normal"/>
    <w:autoRedefine/>
    <w:uiPriority w:val="39"/>
    <w:unhideWhenUsed/>
    <w:rsid w:val="00CE7A25"/>
    <w:pPr>
      <w:spacing w:after="100" w:line="259" w:lineRule="auto"/>
      <w:ind w:left="220"/>
      <w:jc w:val="both"/>
    </w:pPr>
    <w:rPr>
      <w:rFonts w:ascii="Calibri" w:eastAsia="Calibri" w:hAnsi="Calibri" w:cs="Arial"/>
      <w:sz w:val="22"/>
      <w:szCs w:val="22"/>
    </w:rPr>
  </w:style>
  <w:style w:type="paragraph" w:styleId="TOC3">
    <w:name w:val="toc 3"/>
    <w:basedOn w:val="Normal"/>
    <w:next w:val="Normal"/>
    <w:autoRedefine/>
    <w:uiPriority w:val="39"/>
    <w:unhideWhenUsed/>
    <w:rsid w:val="00CE7A25"/>
    <w:pPr>
      <w:spacing w:after="100" w:line="259" w:lineRule="auto"/>
      <w:ind w:left="440"/>
      <w:jc w:val="both"/>
    </w:pPr>
    <w:rPr>
      <w:rFonts w:ascii="Calibri" w:eastAsia="Calibri" w:hAnsi="Calibri" w:cs="Arial"/>
      <w:sz w:val="22"/>
      <w:szCs w:val="22"/>
    </w:rPr>
  </w:style>
  <w:style w:type="table" w:styleId="TableGridLight">
    <w:name w:val="Grid Table Light"/>
    <w:basedOn w:val="TableNormal"/>
    <w:uiPriority w:val="40"/>
    <w:rsid w:val="00CE7A25"/>
    <w:pPr>
      <w:bidi/>
      <w:jc w:val="both"/>
    </w:pPr>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6">
    <w:name w:val="Grid Table 6 Colorful Accent 6"/>
    <w:basedOn w:val="TableNormal"/>
    <w:uiPriority w:val="51"/>
    <w:rsid w:val="00CE7A25"/>
    <w:pPr>
      <w:bidi/>
      <w:jc w:val="both"/>
    </w:pPr>
    <w:rPr>
      <w:rFonts w:ascii="Calibri" w:eastAsia="Calibri" w:hAnsi="Calibri" w:cs="Arial"/>
      <w:color w:val="538135"/>
      <w:sz w:val="22"/>
      <w:szCs w:val="22"/>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CE7A25"/>
    <w:pPr>
      <w:bidi/>
      <w:jc w:val="both"/>
    </w:pPr>
    <w:rPr>
      <w:rFonts w:ascii="Calibri" w:eastAsia="Calibri" w:hAnsi="Calibri" w:cs="Arial"/>
      <w:sz w:val="22"/>
      <w:szCs w:val="22"/>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PlainTable1">
    <w:name w:val="Plain Table 1"/>
    <w:basedOn w:val="TableNormal"/>
    <w:uiPriority w:val="41"/>
    <w:rsid w:val="00CE7A25"/>
    <w:pPr>
      <w:bidi/>
      <w:jc w:val="both"/>
    </w:pPr>
    <w:rPr>
      <w:rFonts w:ascii="Calibri" w:eastAsia="Calibri" w:hAnsi="Calibri" w:cs="Arial"/>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CE7A25"/>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eader" Target="header3.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3C8B59-E2CA-4D89-97C5-330159C68075}"/>
</file>

<file path=customXml/itemProps2.xml><?xml version="1.0" encoding="utf-8"?>
<ds:datastoreItem xmlns:ds="http://schemas.openxmlformats.org/officeDocument/2006/customXml" ds:itemID="{9CE1DD03-FC92-49AD-934B-3805781B8BFF}"/>
</file>

<file path=customXml/itemProps3.xml><?xml version="1.0" encoding="utf-8"?>
<ds:datastoreItem xmlns:ds="http://schemas.openxmlformats.org/officeDocument/2006/customXml" ds:itemID="{8D20BD49-5CF3-43BF-90EF-4FF2FADE528C}"/>
</file>

<file path=docProps/app.xml><?xml version="1.0" encoding="utf-8"?>
<Properties xmlns="http://schemas.openxmlformats.org/officeDocument/2006/extended-properties" xmlns:vt="http://schemas.openxmlformats.org/officeDocument/2006/docPropsVTypes">
  <Template>Normal.dotm</Template>
  <TotalTime>47</TotalTime>
  <Pages>30</Pages>
  <Words>9133</Words>
  <Characters>52063</Characters>
  <Application>Microsoft Office Word</Application>
  <DocSecurity>0</DocSecurity>
  <Lines>433</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בעלות על דיור ותנאי מגורים של</vt:lpstr>
    </vt:vector>
  </TitlesOfParts>
  <Company>Onit Computer Services Ltd</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עובדים עם מוגבלות בלתי נראית: קדחת ים-תיכונית</dc:title>
  <dc:creator>Mordechai Frankel</dc:creator>
  <cp:lastModifiedBy>Mordechai Frankel</cp:lastModifiedBy>
  <cp:revision>13</cp:revision>
  <cp:lastPrinted>2023-12-04T20:17:00Z</cp:lastPrinted>
  <dcterms:created xsi:type="dcterms:W3CDTF">2023-09-26T17:14:00Z</dcterms:created>
  <dcterms:modified xsi:type="dcterms:W3CDTF">2023-12-31T19:05:00Z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