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D0A1" w14:textId="548EE884" w:rsidR="00576673" w:rsidRPr="00A77E9D" w:rsidRDefault="00576673" w:rsidP="00A77E9D">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46750926"/>
      <w:r w:rsidRPr="00A77E9D">
        <w:rPr>
          <w:rFonts w:ascii="Tahoma" w:hAnsi="Tahoma" w:cs="Guttman Aharoni"/>
          <w:b/>
          <w:bCs/>
          <w:color w:val="00B0F0"/>
          <w:sz w:val="36"/>
          <w:szCs w:val="36"/>
          <w:rtl/>
        </w:rPr>
        <w:t>חסמים ואסטרטגיות למ</w:t>
      </w:r>
      <w:r w:rsidR="00B7714B">
        <w:rPr>
          <w:rFonts w:ascii="Tahoma" w:hAnsi="Tahoma" w:cs="Guttman Aharoni" w:hint="cs"/>
          <w:b/>
          <w:bCs/>
          <w:color w:val="00B0F0"/>
          <w:sz w:val="36"/>
          <w:szCs w:val="36"/>
          <w:rtl/>
        </w:rPr>
        <w:t>י</w:t>
      </w:r>
      <w:r w:rsidRPr="00A77E9D">
        <w:rPr>
          <w:rFonts w:ascii="Tahoma" w:hAnsi="Tahoma" w:cs="Guttman Aharoni"/>
          <w:b/>
          <w:bCs/>
          <w:color w:val="00B0F0"/>
          <w:sz w:val="36"/>
          <w:szCs w:val="36"/>
          <w:rtl/>
        </w:rPr>
        <w:t xml:space="preserve">צוי זכויות: </w:t>
      </w:r>
      <w:r w:rsidR="00BB57E9">
        <w:rPr>
          <w:rFonts w:ascii="Tahoma" w:hAnsi="Tahoma" w:cs="Guttman Aharoni"/>
          <w:b/>
          <w:bCs/>
          <w:color w:val="00B0F0"/>
          <w:sz w:val="36"/>
          <w:szCs w:val="36"/>
          <w:rtl/>
        </w:rPr>
        <w:br/>
      </w:r>
      <w:r w:rsidRPr="00A77E9D">
        <w:rPr>
          <w:rFonts w:ascii="Tahoma" w:hAnsi="Tahoma" w:cs="Guttman Aharoni"/>
          <w:b/>
          <w:bCs/>
          <w:color w:val="00B0F0"/>
          <w:sz w:val="36"/>
          <w:szCs w:val="36"/>
          <w:rtl/>
        </w:rPr>
        <w:t>נקודת המבט של מקבלי קצבאות הביטוח הלאומי</w:t>
      </w:r>
    </w:p>
    <w:p w14:paraId="000DB15F" w14:textId="77777777" w:rsidR="00576673" w:rsidRPr="00A77E9D" w:rsidRDefault="00576673" w:rsidP="00A77E9D">
      <w:pPr>
        <w:pStyle w:val="KOT5T"/>
        <w:spacing w:after="540" w:line="360" w:lineRule="exact"/>
        <w:ind w:right="0"/>
        <w:jc w:val="left"/>
        <w:rPr>
          <w:rFonts w:cs="Guttman Aharoni"/>
          <w:color w:val="00B0F0"/>
          <w:rtl/>
        </w:rPr>
      </w:pPr>
      <w:r w:rsidRPr="00A77E9D">
        <w:rPr>
          <w:rFonts w:cs="Guttman Aharoni"/>
          <w:color w:val="00B0F0"/>
          <w:rtl/>
        </w:rPr>
        <w:t>נועם תרשיש</w:t>
      </w:r>
      <w:r w:rsidRPr="00A77E9D">
        <w:rPr>
          <w:rFonts w:cs="Guttman Aharoni"/>
          <w:color w:val="00B0F0"/>
          <w:vertAlign w:val="superscript"/>
          <w:rtl/>
        </w:rPr>
        <w:footnoteReference w:id="2"/>
      </w:r>
      <w:r w:rsidRPr="00A77E9D">
        <w:rPr>
          <w:rFonts w:cs="Guttman Aharoni"/>
          <w:color w:val="00B0F0"/>
          <w:rtl/>
        </w:rPr>
        <w:t xml:space="preserve"> ורוני </w:t>
      </w:r>
      <w:proofErr w:type="spellStart"/>
      <w:r w:rsidRPr="00A77E9D">
        <w:rPr>
          <w:rFonts w:cs="Guttman Aharoni"/>
          <w:color w:val="00B0F0"/>
          <w:rtl/>
        </w:rPr>
        <w:t>הולר</w:t>
      </w:r>
      <w:proofErr w:type="spellEnd"/>
      <w:r w:rsidRPr="00A77E9D">
        <w:rPr>
          <w:rFonts w:cs="Guttman Aharoni"/>
          <w:color w:val="00B0F0"/>
          <w:vertAlign w:val="superscript"/>
          <w:rtl/>
        </w:rPr>
        <w:footnoteReference w:id="3"/>
      </w:r>
    </w:p>
    <w:p w14:paraId="285A26CF" w14:textId="555F8CDE" w:rsidR="00576673" w:rsidRPr="00BA16B8" w:rsidRDefault="00576673" w:rsidP="00BA16B8">
      <w:pPr>
        <w:spacing w:after="180" w:line="280" w:lineRule="exact"/>
        <w:jc w:val="both"/>
        <w:rPr>
          <w:sz w:val="18"/>
          <w:szCs w:val="20"/>
        </w:rPr>
      </w:pPr>
      <w:bookmarkStart w:id="1" w:name="_Hlk46413782"/>
      <w:bookmarkEnd w:id="0"/>
      <w:r w:rsidRPr="00BA16B8">
        <w:rPr>
          <w:sz w:val="18"/>
          <w:szCs w:val="20"/>
          <w:rtl/>
        </w:rPr>
        <w:t xml:space="preserve">אי-מיצוי זכויות הוא מצב </w:t>
      </w:r>
      <w:r w:rsidRPr="00BA16B8">
        <w:rPr>
          <w:rFonts w:hint="cs"/>
          <w:sz w:val="18"/>
          <w:szCs w:val="20"/>
          <w:rtl/>
        </w:rPr>
        <w:t>ש</w:t>
      </w:r>
      <w:r w:rsidRPr="00BA16B8">
        <w:rPr>
          <w:sz w:val="18"/>
          <w:szCs w:val="20"/>
          <w:rtl/>
        </w:rPr>
        <w:t xml:space="preserve">בו זכאים לתוכנית מסוימת אינם מצליחים לממש את זכאותם. בשנים האחרונות </w:t>
      </w:r>
      <w:r w:rsidRPr="00BA16B8">
        <w:rPr>
          <w:rFonts w:hint="cs"/>
          <w:sz w:val="18"/>
          <w:szCs w:val="20"/>
          <w:rtl/>
        </w:rPr>
        <w:t>ה</w:t>
      </w:r>
      <w:r w:rsidRPr="00BA16B8">
        <w:rPr>
          <w:sz w:val="18"/>
          <w:szCs w:val="20"/>
          <w:rtl/>
        </w:rPr>
        <w:t>שיח המחקרי בישראל ובעולם</w:t>
      </w:r>
      <w:r w:rsidRPr="00BA16B8" w:rsidDel="00531D57">
        <w:rPr>
          <w:sz w:val="18"/>
          <w:szCs w:val="20"/>
          <w:rtl/>
        </w:rPr>
        <w:t xml:space="preserve"> </w:t>
      </w:r>
      <w:r w:rsidRPr="00BA16B8">
        <w:rPr>
          <w:rFonts w:hint="cs"/>
          <w:sz w:val="18"/>
          <w:szCs w:val="20"/>
          <w:rtl/>
        </w:rPr>
        <w:t>מגלה עניין הולך וגדל בנושא זה</w:t>
      </w:r>
      <w:r w:rsidRPr="00BA16B8">
        <w:rPr>
          <w:sz w:val="18"/>
          <w:szCs w:val="20"/>
          <w:rtl/>
        </w:rPr>
        <w:t>. מחקרים מן העולם מצביעים על אי</w:t>
      </w:r>
      <w:r w:rsidRPr="00BA16B8">
        <w:rPr>
          <w:rFonts w:hint="cs"/>
          <w:sz w:val="18"/>
          <w:szCs w:val="20"/>
          <w:rtl/>
        </w:rPr>
        <w:t>-</w:t>
      </w:r>
      <w:r w:rsidRPr="00BA16B8">
        <w:rPr>
          <w:sz w:val="18"/>
          <w:szCs w:val="20"/>
          <w:rtl/>
        </w:rPr>
        <w:t>מיצוי כ</w:t>
      </w:r>
      <w:r w:rsidRPr="00BA16B8">
        <w:rPr>
          <w:rFonts w:hint="cs"/>
          <w:sz w:val="18"/>
          <w:szCs w:val="20"/>
          <w:rtl/>
        </w:rPr>
        <w:t xml:space="preserve">על </w:t>
      </w:r>
      <w:r w:rsidRPr="00BA16B8">
        <w:rPr>
          <w:sz w:val="18"/>
          <w:szCs w:val="20"/>
          <w:rtl/>
        </w:rPr>
        <w:t>תופעה שכיחה, רחבת היקף, המאפיינת תוכניות רבות של ביטוח סוציאלי במדינות השונות. מחקרים אל</w:t>
      </w:r>
      <w:r w:rsidRPr="00BA16B8">
        <w:rPr>
          <w:rFonts w:hint="cs"/>
          <w:sz w:val="18"/>
          <w:szCs w:val="20"/>
          <w:rtl/>
        </w:rPr>
        <w:t>ה</w:t>
      </w:r>
      <w:r w:rsidRPr="00BA16B8">
        <w:rPr>
          <w:sz w:val="18"/>
          <w:szCs w:val="20"/>
          <w:rtl/>
        </w:rPr>
        <w:t xml:space="preserve"> גם מראים לנו ש</w:t>
      </w:r>
      <w:r w:rsidRPr="00BA16B8">
        <w:rPr>
          <w:rFonts w:hint="cs"/>
          <w:sz w:val="18"/>
          <w:szCs w:val="20"/>
          <w:rtl/>
        </w:rPr>
        <w:t>זוהי</w:t>
      </w:r>
      <w:r w:rsidRPr="00BA16B8">
        <w:rPr>
          <w:sz w:val="18"/>
          <w:szCs w:val="20"/>
          <w:rtl/>
        </w:rPr>
        <w:t xml:space="preserve"> תופעה רב</w:t>
      </w:r>
      <w:r w:rsidRPr="00BA16B8">
        <w:rPr>
          <w:rFonts w:hint="cs"/>
          <w:sz w:val="18"/>
          <w:szCs w:val="20"/>
          <w:rtl/>
        </w:rPr>
        <w:t>ת</w:t>
      </w:r>
      <w:r w:rsidRPr="00BA16B8">
        <w:rPr>
          <w:sz w:val="18"/>
          <w:szCs w:val="20"/>
          <w:rtl/>
        </w:rPr>
        <w:t xml:space="preserve"> ממדי</w:t>
      </w:r>
      <w:r w:rsidRPr="00BA16B8">
        <w:rPr>
          <w:rFonts w:hint="cs"/>
          <w:sz w:val="18"/>
          <w:szCs w:val="20"/>
          <w:rtl/>
        </w:rPr>
        <w:t>ם</w:t>
      </w:r>
      <w:r w:rsidRPr="00BA16B8">
        <w:rPr>
          <w:sz w:val="18"/>
          <w:szCs w:val="20"/>
          <w:rtl/>
        </w:rPr>
        <w:t xml:space="preserve">, </w:t>
      </w:r>
      <w:r w:rsidRPr="00BA16B8">
        <w:rPr>
          <w:rFonts w:hint="cs"/>
          <w:sz w:val="18"/>
          <w:szCs w:val="20"/>
          <w:rtl/>
        </w:rPr>
        <w:t xml:space="preserve">שיש בה סוגים שונים של </w:t>
      </w:r>
      <w:r w:rsidRPr="00BA16B8">
        <w:rPr>
          <w:sz w:val="18"/>
          <w:szCs w:val="20"/>
          <w:rtl/>
        </w:rPr>
        <w:t xml:space="preserve">חסמי מיצוי, </w:t>
      </w:r>
      <w:r w:rsidRPr="00BA16B8">
        <w:rPr>
          <w:rFonts w:hint="cs"/>
          <w:sz w:val="18"/>
          <w:szCs w:val="20"/>
          <w:rtl/>
        </w:rPr>
        <w:t>המתבטאים</w:t>
      </w:r>
      <w:r w:rsidRPr="00BA16B8">
        <w:rPr>
          <w:sz w:val="18"/>
          <w:szCs w:val="20"/>
          <w:rtl/>
        </w:rPr>
        <w:t xml:space="preserve"> ברמות שונות: החל </w:t>
      </w:r>
      <w:r w:rsidRPr="00BA16B8">
        <w:rPr>
          <w:rFonts w:hint="cs"/>
          <w:sz w:val="18"/>
          <w:szCs w:val="20"/>
          <w:rtl/>
        </w:rPr>
        <w:t>ב</w:t>
      </w:r>
      <w:r w:rsidRPr="00BA16B8">
        <w:rPr>
          <w:sz w:val="18"/>
          <w:szCs w:val="20"/>
          <w:rtl/>
        </w:rPr>
        <w:t>רמת הלקוח וכלה ברמה החברתית. עם זאת</w:t>
      </w:r>
      <w:r w:rsidRPr="00BA16B8">
        <w:rPr>
          <w:rFonts w:hint="cs"/>
          <w:sz w:val="18"/>
          <w:szCs w:val="20"/>
          <w:rtl/>
        </w:rPr>
        <w:t xml:space="preserve"> בחנו</w:t>
      </w:r>
      <w:r w:rsidRPr="00BA16B8">
        <w:rPr>
          <w:sz w:val="18"/>
          <w:szCs w:val="20"/>
          <w:rtl/>
        </w:rPr>
        <w:t xml:space="preserve"> עד כה </w:t>
      </w:r>
      <w:r w:rsidRPr="00BA16B8">
        <w:rPr>
          <w:rFonts w:hint="cs"/>
          <w:sz w:val="18"/>
          <w:szCs w:val="20"/>
          <w:rtl/>
        </w:rPr>
        <w:t xml:space="preserve">רק </w:t>
      </w:r>
      <w:r w:rsidRPr="00BA16B8">
        <w:rPr>
          <w:sz w:val="18"/>
          <w:szCs w:val="20"/>
          <w:rtl/>
        </w:rPr>
        <w:t xml:space="preserve">מחקרים </w:t>
      </w:r>
      <w:r w:rsidRPr="00BA16B8">
        <w:rPr>
          <w:rFonts w:hint="cs"/>
          <w:sz w:val="18"/>
          <w:szCs w:val="20"/>
          <w:rtl/>
        </w:rPr>
        <w:t>ספורים</w:t>
      </w:r>
      <w:r w:rsidRPr="00BA16B8">
        <w:rPr>
          <w:sz w:val="18"/>
          <w:szCs w:val="20"/>
          <w:rtl/>
        </w:rPr>
        <w:t xml:space="preserve"> </w:t>
      </w:r>
      <w:r w:rsidRPr="00BA16B8">
        <w:rPr>
          <w:rFonts w:hint="cs"/>
          <w:sz w:val="18"/>
          <w:szCs w:val="20"/>
          <w:rtl/>
        </w:rPr>
        <w:t xml:space="preserve">בישראל </w:t>
      </w:r>
      <w:r w:rsidRPr="00BA16B8">
        <w:rPr>
          <w:sz w:val="18"/>
          <w:szCs w:val="20"/>
          <w:rtl/>
        </w:rPr>
        <w:t>את תפיסותיהם של מבקשי הקצבאות בנוגע לחסמים למיצוי זכויות ו</w:t>
      </w:r>
      <w:r w:rsidRPr="00BA16B8">
        <w:rPr>
          <w:rFonts w:hint="cs"/>
          <w:sz w:val="18"/>
          <w:szCs w:val="20"/>
          <w:rtl/>
        </w:rPr>
        <w:t xml:space="preserve">את </w:t>
      </w:r>
      <w:r w:rsidRPr="00BA16B8">
        <w:rPr>
          <w:sz w:val="18"/>
          <w:szCs w:val="20"/>
          <w:rtl/>
        </w:rPr>
        <w:t>חוויותיהם</w:t>
      </w:r>
      <w:r w:rsidRPr="00BA16B8">
        <w:rPr>
          <w:rFonts w:hint="cs"/>
          <w:sz w:val="18"/>
          <w:szCs w:val="20"/>
          <w:rtl/>
        </w:rPr>
        <w:t xml:space="preserve"> בהקשר זה</w:t>
      </w:r>
      <w:r w:rsidRPr="00BA16B8">
        <w:rPr>
          <w:sz w:val="18"/>
          <w:szCs w:val="20"/>
          <w:rtl/>
        </w:rPr>
        <w:t xml:space="preserve">. יתר על כן, עד כה </w:t>
      </w:r>
      <w:r w:rsidRPr="00BA16B8">
        <w:rPr>
          <w:rFonts w:hint="cs"/>
          <w:sz w:val="18"/>
          <w:szCs w:val="20"/>
          <w:rtl/>
        </w:rPr>
        <w:t xml:space="preserve">לא נדרשה </w:t>
      </w:r>
      <w:r w:rsidRPr="00BA16B8">
        <w:rPr>
          <w:sz w:val="18"/>
          <w:szCs w:val="20"/>
          <w:rtl/>
        </w:rPr>
        <w:t xml:space="preserve">הספרות המקצועית </w:t>
      </w:r>
      <w:r w:rsidRPr="00BA16B8">
        <w:rPr>
          <w:rFonts w:hint="cs"/>
          <w:sz w:val="18"/>
          <w:szCs w:val="20"/>
          <w:rtl/>
        </w:rPr>
        <w:t>ל</w:t>
      </w:r>
      <w:r w:rsidRPr="00BA16B8">
        <w:rPr>
          <w:sz w:val="18"/>
          <w:szCs w:val="20"/>
          <w:rtl/>
        </w:rPr>
        <w:t xml:space="preserve">אסטרטגיות ההתמודדות האקטיבית של מבקשי הקצבאות עם החסמים </w:t>
      </w:r>
      <w:r w:rsidRPr="00BA16B8">
        <w:rPr>
          <w:rFonts w:hint="cs"/>
          <w:sz w:val="18"/>
          <w:szCs w:val="20"/>
          <w:rtl/>
        </w:rPr>
        <w:t>שהם נתקלים בהם בת</w:t>
      </w:r>
      <w:r w:rsidRPr="00BA16B8">
        <w:rPr>
          <w:sz w:val="18"/>
          <w:szCs w:val="20"/>
          <w:rtl/>
        </w:rPr>
        <w:t xml:space="preserve">הליך. </w:t>
      </w:r>
      <w:r w:rsidRPr="00BA16B8">
        <w:rPr>
          <w:rFonts w:hint="cs"/>
          <w:sz w:val="18"/>
          <w:szCs w:val="20"/>
          <w:rtl/>
        </w:rPr>
        <w:t xml:space="preserve">בכך עוסק </w:t>
      </w:r>
      <w:r w:rsidRPr="00BA16B8">
        <w:rPr>
          <w:sz w:val="18"/>
          <w:szCs w:val="20"/>
          <w:rtl/>
        </w:rPr>
        <w:t>מאמר זה</w:t>
      </w:r>
      <w:r w:rsidRPr="00BA16B8">
        <w:rPr>
          <w:rFonts w:hint="cs"/>
          <w:sz w:val="18"/>
          <w:szCs w:val="20"/>
          <w:rtl/>
        </w:rPr>
        <w:t>, המתאר מחקר שבו</w:t>
      </w:r>
      <w:r w:rsidRPr="00BA16B8">
        <w:rPr>
          <w:sz w:val="18"/>
          <w:szCs w:val="20"/>
          <w:rtl/>
        </w:rPr>
        <w:t xml:space="preserve"> </w:t>
      </w:r>
      <w:r w:rsidRPr="00BA16B8">
        <w:rPr>
          <w:rFonts w:hint="cs"/>
          <w:sz w:val="18"/>
          <w:szCs w:val="20"/>
          <w:rtl/>
        </w:rPr>
        <w:t xml:space="preserve">בחנו, </w:t>
      </w:r>
      <w:r w:rsidRPr="00BA16B8">
        <w:rPr>
          <w:sz w:val="18"/>
          <w:szCs w:val="20"/>
          <w:rtl/>
        </w:rPr>
        <w:t>באמצעות ראיונות מובנים</w:t>
      </w:r>
      <w:r w:rsidRPr="00BA16B8">
        <w:rPr>
          <w:rFonts w:hint="cs"/>
          <w:sz w:val="18"/>
          <w:szCs w:val="20"/>
          <w:rtl/>
        </w:rPr>
        <w:t xml:space="preserve"> למחצה, </w:t>
      </w:r>
      <w:r w:rsidRPr="00BA16B8">
        <w:rPr>
          <w:sz w:val="18"/>
          <w:szCs w:val="20"/>
          <w:rtl/>
        </w:rPr>
        <w:t>את החסמים ו</w:t>
      </w:r>
      <w:r w:rsidRPr="00BA16B8">
        <w:rPr>
          <w:rFonts w:hint="cs"/>
          <w:sz w:val="18"/>
          <w:szCs w:val="20"/>
          <w:rtl/>
        </w:rPr>
        <w:t xml:space="preserve">את </w:t>
      </w:r>
      <w:r w:rsidRPr="00BA16B8">
        <w:rPr>
          <w:sz w:val="18"/>
          <w:szCs w:val="20"/>
          <w:rtl/>
        </w:rPr>
        <w:t xml:space="preserve">האסטרטגיות </w:t>
      </w:r>
      <w:r w:rsidRPr="00BA16B8">
        <w:rPr>
          <w:rFonts w:hint="cs"/>
          <w:sz w:val="18"/>
          <w:szCs w:val="20"/>
          <w:rtl/>
        </w:rPr>
        <w:t>ש</w:t>
      </w:r>
      <w:r w:rsidRPr="00BA16B8">
        <w:rPr>
          <w:sz w:val="18"/>
          <w:szCs w:val="20"/>
          <w:rtl/>
        </w:rPr>
        <w:t xml:space="preserve">עליהם </w:t>
      </w:r>
      <w:r w:rsidRPr="00BA16B8">
        <w:rPr>
          <w:rFonts w:hint="cs"/>
          <w:sz w:val="18"/>
          <w:szCs w:val="20"/>
          <w:rtl/>
        </w:rPr>
        <w:t>דיווחו</w:t>
      </w:r>
      <w:r w:rsidRPr="00BA16B8">
        <w:rPr>
          <w:sz w:val="18"/>
          <w:szCs w:val="20"/>
          <w:rtl/>
        </w:rPr>
        <w:t xml:space="preserve"> </w:t>
      </w:r>
      <w:r w:rsidRPr="00BA16B8">
        <w:rPr>
          <w:rFonts w:hint="cs"/>
          <w:sz w:val="18"/>
          <w:szCs w:val="20"/>
          <w:rtl/>
        </w:rPr>
        <w:t xml:space="preserve">עשרה </w:t>
      </w:r>
      <w:r w:rsidRPr="00BA16B8">
        <w:rPr>
          <w:sz w:val="18"/>
          <w:szCs w:val="20"/>
          <w:rtl/>
        </w:rPr>
        <w:t xml:space="preserve">מקבלי </w:t>
      </w:r>
      <w:r w:rsidRPr="00BA16B8">
        <w:rPr>
          <w:rFonts w:hint="cs"/>
          <w:sz w:val="18"/>
          <w:szCs w:val="20"/>
          <w:rtl/>
        </w:rPr>
        <w:t>ק</w:t>
      </w:r>
      <w:r w:rsidRPr="00BA16B8">
        <w:rPr>
          <w:sz w:val="18"/>
          <w:szCs w:val="20"/>
          <w:rtl/>
        </w:rPr>
        <w:t>צבאות הבטחת הכנסה ו</w:t>
      </w:r>
      <w:r w:rsidRPr="00BA16B8">
        <w:rPr>
          <w:rFonts w:hint="cs"/>
          <w:sz w:val="18"/>
          <w:szCs w:val="20"/>
          <w:rtl/>
        </w:rPr>
        <w:t xml:space="preserve">עשרה מקבלי קצבאות </w:t>
      </w:r>
      <w:r w:rsidRPr="00BA16B8">
        <w:rPr>
          <w:sz w:val="18"/>
          <w:szCs w:val="20"/>
          <w:rtl/>
        </w:rPr>
        <w:t>נכו</w:t>
      </w:r>
      <w:r w:rsidRPr="00BA16B8">
        <w:rPr>
          <w:rFonts w:hint="cs"/>
          <w:sz w:val="18"/>
          <w:szCs w:val="20"/>
          <w:rtl/>
        </w:rPr>
        <w:t>ת (</w:t>
      </w:r>
      <w:r w:rsidRPr="00BA16B8">
        <w:rPr>
          <w:sz w:val="18"/>
          <w:szCs w:val="20"/>
          <w:rtl/>
        </w:rPr>
        <w:t>20</w:t>
      </w:r>
      <w:r w:rsidRPr="00BA16B8">
        <w:rPr>
          <w:rFonts w:hint="cs"/>
          <w:sz w:val="18"/>
          <w:szCs w:val="20"/>
          <w:rtl/>
        </w:rPr>
        <w:t xml:space="preserve"> איש סך </w:t>
      </w:r>
      <w:proofErr w:type="spellStart"/>
      <w:r w:rsidRPr="00BA16B8">
        <w:rPr>
          <w:rFonts w:hint="cs"/>
          <w:sz w:val="18"/>
          <w:szCs w:val="20"/>
          <w:rtl/>
        </w:rPr>
        <w:t>הכל</w:t>
      </w:r>
      <w:proofErr w:type="spellEnd"/>
      <w:r w:rsidRPr="00BA16B8">
        <w:rPr>
          <w:rFonts w:hint="cs"/>
          <w:sz w:val="18"/>
          <w:szCs w:val="20"/>
          <w:rtl/>
        </w:rPr>
        <w:t>)</w:t>
      </w:r>
      <w:r w:rsidRPr="00BA16B8">
        <w:rPr>
          <w:sz w:val="18"/>
          <w:szCs w:val="20"/>
          <w:rtl/>
        </w:rPr>
        <w:t xml:space="preserve">. ממצאי המחקר מראים </w:t>
      </w:r>
      <w:r w:rsidRPr="00BA16B8">
        <w:rPr>
          <w:rFonts w:hint="cs"/>
          <w:sz w:val="18"/>
          <w:szCs w:val="20"/>
          <w:rtl/>
        </w:rPr>
        <w:t>ש</w:t>
      </w:r>
      <w:r w:rsidRPr="00BA16B8">
        <w:rPr>
          <w:sz w:val="18"/>
          <w:szCs w:val="20"/>
          <w:rtl/>
        </w:rPr>
        <w:t xml:space="preserve">אף </w:t>
      </w:r>
      <w:r w:rsidRPr="00BA16B8">
        <w:rPr>
          <w:rFonts w:hint="cs"/>
          <w:sz w:val="18"/>
          <w:szCs w:val="20"/>
          <w:rtl/>
        </w:rPr>
        <w:t xml:space="preserve">שהתחוללו </w:t>
      </w:r>
      <w:r w:rsidRPr="00BA16B8">
        <w:rPr>
          <w:sz w:val="18"/>
          <w:szCs w:val="20"/>
          <w:rtl/>
        </w:rPr>
        <w:t>בשנים האחרונות</w:t>
      </w:r>
      <w:r w:rsidRPr="00BA16B8">
        <w:rPr>
          <w:rFonts w:hint="cs"/>
          <w:sz w:val="18"/>
          <w:szCs w:val="20"/>
          <w:rtl/>
        </w:rPr>
        <w:t xml:space="preserve"> </w:t>
      </w:r>
      <w:r w:rsidRPr="00BA16B8">
        <w:rPr>
          <w:sz w:val="18"/>
          <w:szCs w:val="20"/>
          <w:rtl/>
        </w:rPr>
        <w:t xml:space="preserve">שינויים </w:t>
      </w:r>
      <w:r w:rsidRPr="00BA16B8">
        <w:rPr>
          <w:rFonts w:hint="cs"/>
          <w:sz w:val="18"/>
          <w:szCs w:val="20"/>
          <w:rtl/>
        </w:rPr>
        <w:t>לטובה</w:t>
      </w:r>
      <w:r w:rsidRPr="00BA16B8">
        <w:rPr>
          <w:sz w:val="18"/>
          <w:szCs w:val="20"/>
          <w:rtl/>
        </w:rPr>
        <w:t xml:space="preserve">, </w:t>
      </w:r>
      <w:r w:rsidRPr="00BA16B8">
        <w:rPr>
          <w:rFonts w:hint="cs"/>
          <w:sz w:val="18"/>
          <w:szCs w:val="20"/>
          <w:rtl/>
        </w:rPr>
        <w:t>עדיין נתקלו</w:t>
      </w:r>
      <w:r w:rsidRPr="00BA16B8">
        <w:rPr>
          <w:sz w:val="18"/>
          <w:szCs w:val="20"/>
          <w:rtl/>
        </w:rPr>
        <w:t xml:space="preserve"> משתתפי המחקר </w:t>
      </w:r>
      <w:r w:rsidRPr="00BA16B8">
        <w:rPr>
          <w:rFonts w:hint="cs"/>
          <w:sz w:val="18"/>
          <w:szCs w:val="20"/>
          <w:rtl/>
        </w:rPr>
        <w:t>ב</w:t>
      </w:r>
      <w:r w:rsidRPr="00BA16B8">
        <w:rPr>
          <w:sz w:val="18"/>
          <w:szCs w:val="20"/>
          <w:rtl/>
        </w:rPr>
        <w:t xml:space="preserve">חסמים מסוגים שונים: חסמי ידע, חסמי בירוקרטיה וחסמים פסיכולוגיים. משתתפי המחקר </w:t>
      </w:r>
      <w:r w:rsidRPr="00BA16B8">
        <w:rPr>
          <w:rFonts w:hint="cs"/>
          <w:sz w:val="18"/>
          <w:szCs w:val="20"/>
          <w:rtl/>
        </w:rPr>
        <w:t>גם</w:t>
      </w:r>
      <w:r w:rsidRPr="00BA16B8">
        <w:rPr>
          <w:sz w:val="18"/>
          <w:szCs w:val="20"/>
          <w:rtl/>
        </w:rPr>
        <w:t xml:space="preserve"> </w:t>
      </w:r>
      <w:r w:rsidRPr="00BA16B8">
        <w:rPr>
          <w:rFonts w:hint="cs"/>
          <w:sz w:val="18"/>
          <w:szCs w:val="20"/>
          <w:rtl/>
        </w:rPr>
        <w:t xml:space="preserve">הצביעו </w:t>
      </w:r>
      <w:r w:rsidRPr="00BA16B8">
        <w:rPr>
          <w:sz w:val="18"/>
          <w:szCs w:val="20"/>
          <w:rtl/>
        </w:rPr>
        <w:t>על ה</w:t>
      </w:r>
      <w:r w:rsidRPr="00BA16B8">
        <w:rPr>
          <w:rFonts w:hint="cs"/>
          <w:sz w:val="18"/>
          <w:szCs w:val="20"/>
          <w:rtl/>
        </w:rPr>
        <w:t>ו</w:t>
      </w:r>
      <w:r w:rsidRPr="00BA16B8">
        <w:rPr>
          <w:sz w:val="18"/>
          <w:szCs w:val="20"/>
          <w:rtl/>
        </w:rPr>
        <w:t>ועדה הרפואית ו</w:t>
      </w:r>
      <w:r w:rsidRPr="00BA16B8">
        <w:rPr>
          <w:rFonts w:hint="cs"/>
          <w:sz w:val="18"/>
          <w:szCs w:val="20"/>
          <w:rtl/>
        </w:rPr>
        <w:t xml:space="preserve">על חובת </w:t>
      </w:r>
      <w:r w:rsidRPr="00BA16B8">
        <w:rPr>
          <w:sz w:val="18"/>
          <w:szCs w:val="20"/>
          <w:rtl/>
        </w:rPr>
        <w:t>ההתייצבות בלשכת התעסוקה כ</w:t>
      </w:r>
      <w:r w:rsidRPr="00BA16B8">
        <w:rPr>
          <w:rFonts w:hint="cs"/>
          <w:sz w:val="18"/>
          <w:szCs w:val="20"/>
          <w:rtl/>
        </w:rPr>
        <w:t>על תחנות מרכזיות</w:t>
      </w:r>
      <w:r w:rsidRPr="00BA16B8">
        <w:rPr>
          <w:sz w:val="18"/>
          <w:szCs w:val="20"/>
          <w:rtl/>
        </w:rPr>
        <w:t xml:space="preserve"> בהליך המיצוי. לבסוף, משתתפי המחקר נקטו שתי אסטרטגיות </w:t>
      </w:r>
      <w:r w:rsidRPr="00BA16B8">
        <w:rPr>
          <w:rFonts w:hint="cs"/>
          <w:sz w:val="18"/>
          <w:szCs w:val="20"/>
          <w:rtl/>
        </w:rPr>
        <w:t>פעולה</w:t>
      </w:r>
      <w:r w:rsidRPr="00BA16B8">
        <w:rPr>
          <w:sz w:val="18"/>
          <w:szCs w:val="20"/>
          <w:rtl/>
        </w:rPr>
        <w:t xml:space="preserve"> עיקריות כדי להתמודד עם חסמים </w:t>
      </w:r>
      <w:r w:rsidRPr="00BA16B8">
        <w:rPr>
          <w:rFonts w:hint="cs"/>
          <w:sz w:val="18"/>
          <w:szCs w:val="20"/>
          <w:rtl/>
        </w:rPr>
        <w:lastRenderedPageBreak/>
        <w:t>אלה</w:t>
      </w:r>
      <w:r w:rsidRPr="00BA16B8">
        <w:rPr>
          <w:sz w:val="18"/>
          <w:szCs w:val="20"/>
          <w:rtl/>
        </w:rPr>
        <w:t xml:space="preserve">: </w:t>
      </w:r>
      <w:r w:rsidRPr="00BA16B8">
        <w:rPr>
          <w:rFonts w:hint="cs"/>
          <w:sz w:val="18"/>
          <w:szCs w:val="20"/>
          <w:rtl/>
        </w:rPr>
        <w:t xml:space="preserve">הם </w:t>
      </w:r>
      <w:r w:rsidRPr="00BA16B8">
        <w:rPr>
          <w:sz w:val="18"/>
          <w:szCs w:val="20"/>
          <w:rtl/>
        </w:rPr>
        <w:t>פיתח</w:t>
      </w:r>
      <w:r w:rsidRPr="00BA16B8">
        <w:rPr>
          <w:rFonts w:hint="cs"/>
          <w:sz w:val="18"/>
          <w:szCs w:val="20"/>
          <w:rtl/>
        </w:rPr>
        <w:t>ו</w:t>
      </w:r>
      <w:r w:rsidRPr="00BA16B8">
        <w:rPr>
          <w:sz w:val="18"/>
          <w:szCs w:val="20"/>
          <w:rtl/>
        </w:rPr>
        <w:t xml:space="preserve"> מומחיות אישית בהליך </w:t>
      </w:r>
      <w:r w:rsidRPr="00BA16B8">
        <w:rPr>
          <w:rFonts w:hint="cs"/>
          <w:sz w:val="18"/>
          <w:szCs w:val="20"/>
          <w:rtl/>
        </w:rPr>
        <w:t>ופנו</w:t>
      </w:r>
      <w:r w:rsidRPr="00BA16B8">
        <w:rPr>
          <w:sz w:val="18"/>
          <w:szCs w:val="20"/>
          <w:rtl/>
        </w:rPr>
        <w:t xml:space="preserve"> לסיוע חיצונ</w:t>
      </w:r>
      <w:r w:rsidRPr="00BA16B8">
        <w:rPr>
          <w:rFonts w:hint="cs"/>
          <w:sz w:val="18"/>
          <w:szCs w:val="20"/>
          <w:rtl/>
        </w:rPr>
        <w:t>י.</w:t>
      </w:r>
      <w:r w:rsidRPr="00BA16B8">
        <w:rPr>
          <w:sz w:val="18"/>
          <w:szCs w:val="20"/>
          <w:rtl/>
        </w:rPr>
        <w:t xml:space="preserve"> ממצאים אל</w:t>
      </w:r>
      <w:r w:rsidRPr="00BA16B8">
        <w:rPr>
          <w:rFonts w:hint="cs"/>
          <w:sz w:val="18"/>
          <w:szCs w:val="20"/>
          <w:rtl/>
        </w:rPr>
        <w:t>ה</w:t>
      </w:r>
      <w:r w:rsidRPr="00BA16B8">
        <w:rPr>
          <w:sz w:val="18"/>
          <w:szCs w:val="20"/>
          <w:rtl/>
        </w:rPr>
        <w:t xml:space="preserve"> נידונים לאור ספרות המחקר, מגבלות</w:t>
      </w:r>
      <w:r w:rsidRPr="00BA16B8">
        <w:rPr>
          <w:rFonts w:hint="cs"/>
          <w:sz w:val="18"/>
          <w:szCs w:val="20"/>
          <w:rtl/>
        </w:rPr>
        <w:t>יו</w:t>
      </w:r>
      <w:r w:rsidRPr="00BA16B8">
        <w:rPr>
          <w:sz w:val="18"/>
          <w:szCs w:val="20"/>
          <w:rtl/>
        </w:rPr>
        <w:t xml:space="preserve"> והשלכות</w:t>
      </w:r>
      <w:r w:rsidRPr="00BA16B8">
        <w:rPr>
          <w:rFonts w:hint="cs"/>
          <w:sz w:val="18"/>
          <w:szCs w:val="20"/>
          <w:rtl/>
        </w:rPr>
        <w:t>יו</w:t>
      </w:r>
      <w:r w:rsidRPr="00BA16B8">
        <w:rPr>
          <w:sz w:val="18"/>
          <w:szCs w:val="20"/>
          <w:rtl/>
        </w:rPr>
        <w:t xml:space="preserve"> </w:t>
      </w:r>
      <w:r w:rsidRPr="00BA16B8">
        <w:rPr>
          <w:rFonts w:hint="cs"/>
          <w:sz w:val="18"/>
          <w:szCs w:val="20"/>
          <w:rtl/>
        </w:rPr>
        <w:t>ה</w:t>
      </w:r>
      <w:r w:rsidRPr="00BA16B8">
        <w:rPr>
          <w:sz w:val="18"/>
          <w:szCs w:val="20"/>
          <w:rtl/>
        </w:rPr>
        <w:t>אפשריות על המדיניות בתחום.</w:t>
      </w:r>
    </w:p>
    <w:p w14:paraId="0A1DDCF5" w14:textId="77777777" w:rsidR="000035F2" w:rsidRPr="00BA16B8" w:rsidRDefault="000035F2" w:rsidP="00BA16B8">
      <w:pPr>
        <w:spacing w:after="180" w:line="280" w:lineRule="exact"/>
        <w:jc w:val="both"/>
        <w:rPr>
          <w:sz w:val="18"/>
          <w:szCs w:val="20"/>
          <w:rtl/>
        </w:rPr>
      </w:pPr>
    </w:p>
    <w:bookmarkEnd w:id="1"/>
    <w:p w14:paraId="258FADDE" w14:textId="77777777" w:rsidR="00576673" w:rsidRPr="00BA16B8" w:rsidRDefault="00576673" w:rsidP="00BA16B8">
      <w:pPr>
        <w:spacing w:after="180" w:line="280" w:lineRule="exact"/>
        <w:jc w:val="both"/>
        <w:rPr>
          <w:b/>
          <w:bCs/>
          <w:sz w:val="18"/>
          <w:szCs w:val="20"/>
          <w:rtl/>
        </w:rPr>
      </w:pPr>
      <w:r w:rsidRPr="00BA16B8">
        <w:rPr>
          <w:b/>
          <w:bCs/>
          <w:sz w:val="18"/>
          <w:szCs w:val="20"/>
          <w:rtl/>
        </w:rPr>
        <w:t xml:space="preserve">מילות מפתח: </w:t>
      </w:r>
      <w:r w:rsidRPr="00BA16B8">
        <w:rPr>
          <w:sz w:val="18"/>
          <w:szCs w:val="20"/>
          <w:rtl/>
        </w:rPr>
        <w:t>מיצוי זכויות</w:t>
      </w:r>
      <w:r w:rsidRPr="00BA16B8">
        <w:rPr>
          <w:rFonts w:hint="cs"/>
          <w:sz w:val="18"/>
          <w:szCs w:val="20"/>
          <w:rtl/>
        </w:rPr>
        <w:t>,</w:t>
      </w:r>
      <w:r w:rsidRPr="00BA16B8">
        <w:rPr>
          <w:sz w:val="18"/>
          <w:szCs w:val="20"/>
          <w:rtl/>
        </w:rPr>
        <w:t xml:space="preserve"> המוסד לביטוח לאומי</w:t>
      </w:r>
      <w:r w:rsidRPr="00BA16B8">
        <w:rPr>
          <w:rFonts w:hint="cs"/>
          <w:sz w:val="18"/>
          <w:szCs w:val="20"/>
          <w:rtl/>
        </w:rPr>
        <w:t>,</w:t>
      </w:r>
      <w:r w:rsidRPr="00BA16B8">
        <w:rPr>
          <w:sz w:val="18"/>
          <w:szCs w:val="20"/>
          <w:rtl/>
        </w:rPr>
        <w:t xml:space="preserve"> חסמים למיצוי זכויות</w:t>
      </w:r>
      <w:r w:rsidRPr="00BA16B8">
        <w:rPr>
          <w:rFonts w:hint="cs"/>
          <w:sz w:val="18"/>
          <w:szCs w:val="20"/>
          <w:rtl/>
        </w:rPr>
        <w:t>,</w:t>
      </w:r>
      <w:r w:rsidRPr="00BA16B8">
        <w:rPr>
          <w:sz w:val="18"/>
          <w:szCs w:val="20"/>
          <w:rtl/>
        </w:rPr>
        <w:t xml:space="preserve"> קצבת הבטחת הכנסה</w:t>
      </w:r>
      <w:r w:rsidRPr="00BA16B8">
        <w:rPr>
          <w:rFonts w:hint="cs"/>
          <w:sz w:val="18"/>
          <w:szCs w:val="20"/>
          <w:rtl/>
        </w:rPr>
        <w:t>,</w:t>
      </w:r>
      <w:r w:rsidRPr="00BA16B8">
        <w:rPr>
          <w:sz w:val="18"/>
          <w:szCs w:val="20"/>
          <w:rtl/>
        </w:rPr>
        <w:t xml:space="preserve"> קצבת נכות כללית</w:t>
      </w:r>
      <w:r w:rsidRPr="00BA16B8">
        <w:rPr>
          <w:rFonts w:hint="cs"/>
          <w:sz w:val="18"/>
          <w:szCs w:val="20"/>
          <w:rtl/>
        </w:rPr>
        <w:t>,</w:t>
      </w:r>
      <w:r w:rsidRPr="00BA16B8">
        <w:rPr>
          <w:sz w:val="18"/>
          <w:szCs w:val="20"/>
          <w:rtl/>
        </w:rPr>
        <w:t xml:space="preserve"> מדיניות חברתית</w:t>
      </w:r>
    </w:p>
    <w:p w14:paraId="71EB80FC" w14:textId="77777777" w:rsidR="00576673" w:rsidRPr="00BA16B8" w:rsidRDefault="00576673" w:rsidP="00BA16B8">
      <w:pPr>
        <w:spacing w:after="180" w:line="280" w:lineRule="exact"/>
        <w:jc w:val="both"/>
        <w:rPr>
          <w:b/>
          <w:bCs/>
          <w:sz w:val="18"/>
          <w:szCs w:val="20"/>
          <w:rtl/>
        </w:rPr>
      </w:pPr>
    </w:p>
    <w:p w14:paraId="72C02720" w14:textId="1A3227DA" w:rsidR="00576673" w:rsidRPr="00A77E9D" w:rsidRDefault="00A77E9D" w:rsidP="00A77E9D">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00576673" w:rsidRPr="00A77E9D">
        <w:rPr>
          <w:rFonts w:cs="Guttman Aharoni"/>
          <w:color w:val="00B0F0"/>
          <w:sz w:val="32"/>
          <w:szCs w:val="32"/>
          <w:rtl/>
        </w:rPr>
        <w:t>סקירת ספרות</w:t>
      </w:r>
      <w:bookmarkStart w:id="2" w:name="top"/>
      <w:bookmarkEnd w:id="2"/>
    </w:p>
    <w:p w14:paraId="50A9DFE6" w14:textId="54A29DE0" w:rsidR="00576673" w:rsidRPr="00BA16B8" w:rsidRDefault="00576673" w:rsidP="00BA16B8">
      <w:pPr>
        <w:spacing w:after="180" w:line="280" w:lineRule="exact"/>
        <w:jc w:val="both"/>
        <w:rPr>
          <w:sz w:val="18"/>
          <w:szCs w:val="20"/>
          <w:rtl/>
        </w:rPr>
      </w:pPr>
      <w:r w:rsidRPr="00BA16B8">
        <w:rPr>
          <w:sz w:val="18"/>
          <w:szCs w:val="20"/>
          <w:rtl/>
        </w:rPr>
        <w:t xml:space="preserve">אחד האתגרים </w:t>
      </w:r>
      <w:r w:rsidRPr="00BA16B8">
        <w:rPr>
          <w:rFonts w:hint="cs"/>
          <w:sz w:val="18"/>
          <w:szCs w:val="20"/>
          <w:rtl/>
        </w:rPr>
        <w:t>הניצבים ל</w:t>
      </w:r>
      <w:r w:rsidRPr="00BA16B8">
        <w:rPr>
          <w:sz w:val="18"/>
          <w:szCs w:val="20"/>
          <w:rtl/>
        </w:rPr>
        <w:t>פני קובעי מדיניות</w:t>
      </w:r>
      <w:r w:rsidRPr="00BA16B8">
        <w:rPr>
          <w:rFonts w:hint="cs"/>
          <w:sz w:val="18"/>
          <w:szCs w:val="20"/>
          <w:rtl/>
        </w:rPr>
        <w:t>,</w:t>
      </w:r>
      <w:r w:rsidRPr="00BA16B8">
        <w:rPr>
          <w:sz w:val="18"/>
          <w:szCs w:val="20"/>
          <w:rtl/>
        </w:rPr>
        <w:t xml:space="preserve"> בבואם </w:t>
      </w:r>
      <w:r w:rsidRPr="00BA16B8">
        <w:rPr>
          <w:rFonts w:hint="cs"/>
          <w:sz w:val="18"/>
          <w:szCs w:val="20"/>
          <w:rtl/>
        </w:rPr>
        <w:t>להחיל</w:t>
      </w:r>
      <w:r w:rsidRPr="00BA16B8">
        <w:rPr>
          <w:sz w:val="18"/>
          <w:szCs w:val="20"/>
          <w:rtl/>
        </w:rPr>
        <w:t xml:space="preserve"> ת</w:t>
      </w:r>
      <w:r w:rsidRPr="00BA16B8">
        <w:rPr>
          <w:rFonts w:hint="cs"/>
          <w:sz w:val="18"/>
          <w:szCs w:val="20"/>
          <w:rtl/>
        </w:rPr>
        <w:t>ו</w:t>
      </w:r>
      <w:r w:rsidRPr="00BA16B8">
        <w:rPr>
          <w:sz w:val="18"/>
          <w:szCs w:val="20"/>
          <w:rtl/>
        </w:rPr>
        <w:t>כניות ביטחון סוציאלי</w:t>
      </w:r>
      <w:r w:rsidRPr="00BA16B8">
        <w:rPr>
          <w:rFonts w:hint="cs"/>
          <w:sz w:val="18"/>
          <w:szCs w:val="20"/>
          <w:rtl/>
        </w:rPr>
        <w:t>,</w:t>
      </w:r>
      <w:r w:rsidRPr="00BA16B8">
        <w:rPr>
          <w:sz w:val="18"/>
          <w:szCs w:val="20"/>
          <w:rtl/>
        </w:rPr>
        <w:t xml:space="preserve"> ה</w:t>
      </w:r>
      <w:r w:rsidRPr="00BA16B8">
        <w:rPr>
          <w:rFonts w:hint="cs"/>
          <w:sz w:val="18"/>
          <w:szCs w:val="20"/>
          <w:rtl/>
        </w:rPr>
        <w:t>ו</w:t>
      </w:r>
      <w:r w:rsidRPr="00BA16B8">
        <w:rPr>
          <w:sz w:val="18"/>
          <w:szCs w:val="20"/>
          <w:rtl/>
        </w:rPr>
        <w:t xml:space="preserve">א התמודדות עם אי-מיצוי זכויות – מצב </w:t>
      </w:r>
      <w:r w:rsidRPr="00BA16B8">
        <w:rPr>
          <w:rFonts w:hint="cs"/>
          <w:sz w:val="18"/>
          <w:szCs w:val="20"/>
          <w:rtl/>
        </w:rPr>
        <w:t>ש</w:t>
      </w:r>
      <w:r w:rsidRPr="00BA16B8">
        <w:rPr>
          <w:sz w:val="18"/>
          <w:szCs w:val="20"/>
          <w:rtl/>
        </w:rPr>
        <w:t>בו אל</w:t>
      </w:r>
      <w:r w:rsidRPr="00BA16B8">
        <w:rPr>
          <w:rFonts w:hint="cs"/>
          <w:sz w:val="18"/>
          <w:szCs w:val="20"/>
          <w:rtl/>
        </w:rPr>
        <w:t>ה</w:t>
      </w:r>
      <w:r w:rsidRPr="00BA16B8">
        <w:rPr>
          <w:sz w:val="18"/>
          <w:szCs w:val="20"/>
          <w:rtl/>
        </w:rPr>
        <w:t xml:space="preserve"> הזכאים לת</w:t>
      </w:r>
      <w:r w:rsidRPr="00BA16B8">
        <w:rPr>
          <w:rFonts w:hint="cs"/>
          <w:sz w:val="18"/>
          <w:szCs w:val="20"/>
          <w:rtl/>
        </w:rPr>
        <w:t>ו</w:t>
      </w:r>
      <w:r w:rsidRPr="00BA16B8">
        <w:rPr>
          <w:sz w:val="18"/>
          <w:szCs w:val="20"/>
          <w:rtl/>
        </w:rPr>
        <w:t xml:space="preserve">כנית לא מצליחים לממש </w:t>
      </w:r>
      <w:r w:rsidRPr="00BA16B8">
        <w:rPr>
          <w:rFonts w:hint="cs"/>
          <w:sz w:val="18"/>
          <w:szCs w:val="20"/>
          <w:rtl/>
        </w:rPr>
        <w:t xml:space="preserve">את </w:t>
      </w:r>
      <w:r w:rsidRPr="00BA16B8">
        <w:rPr>
          <w:sz w:val="18"/>
          <w:szCs w:val="20"/>
          <w:rtl/>
        </w:rPr>
        <w:t xml:space="preserve">זכאותם, ועל כן אינם מקבלים את הסיוע </w:t>
      </w:r>
      <w:r w:rsidRPr="00BA16B8">
        <w:rPr>
          <w:rFonts w:hint="cs"/>
          <w:sz w:val="18"/>
          <w:szCs w:val="20"/>
          <w:rtl/>
        </w:rPr>
        <w:t>ש</w:t>
      </w:r>
      <w:r w:rsidRPr="00BA16B8">
        <w:rPr>
          <w:sz w:val="18"/>
          <w:szCs w:val="20"/>
          <w:rtl/>
        </w:rPr>
        <w:t xml:space="preserve">הם </w:t>
      </w:r>
      <w:r w:rsidRPr="00BA16B8">
        <w:rPr>
          <w:rFonts w:hint="cs"/>
          <w:sz w:val="18"/>
          <w:szCs w:val="20"/>
          <w:rtl/>
        </w:rPr>
        <w:t>זקוקים לו</w:t>
      </w:r>
      <w:r w:rsidRPr="00BA16B8">
        <w:rPr>
          <w:sz w:val="18"/>
          <w:szCs w:val="20"/>
          <w:rtl/>
        </w:rPr>
        <w:t xml:space="preserve"> </w:t>
      </w:r>
      <w:r w:rsidRPr="00BA16B8">
        <w:rPr>
          <w:sz w:val="18"/>
          <w:szCs w:val="20"/>
        </w:rPr>
        <w:fldChar w:fldCharType="begin">
          <w:fldData xml:space="preserve">PEVuZE5vdGU+PENpdGU+PEF1dGhvcj52YW4gT29yc2Nob8ibPC9BdXRob3I+PFllYXI+MTk5ODwv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</w:fldData>
        </w:fldChar>
      </w:r>
      <w:r w:rsidRPr="00BA16B8">
        <w:rPr>
          <w:sz w:val="18"/>
          <w:szCs w:val="20"/>
          <w:rtl/>
        </w:rPr>
        <w:instrText xml:space="preserve"> </w:instrText>
      </w:r>
      <w:r w:rsidRPr="00BA16B8">
        <w:rPr>
          <w:sz w:val="18"/>
          <w:szCs w:val="20"/>
        </w:rPr>
        <w:instrText xml:space="preserve">ADDIN EN.CITE </w:instrText>
      </w:r>
      <w:r w:rsidRPr="00BA16B8">
        <w:rPr>
          <w:sz w:val="18"/>
          <w:szCs w:val="20"/>
        </w:rPr>
        <w:fldChar w:fldCharType="begin">
          <w:fldData xml:space="preserve">PEVuZE5vdGU+PENpdGU+PEF1dGhvcj52YW4gT29yc2Nob8ibPC9BdXRob3I+PFllYXI+MTk5ODwv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</w:fldData>
        </w:fldChar>
      </w:r>
      <w:r w:rsidRPr="00BA16B8">
        <w:rPr>
          <w:sz w:val="18"/>
          <w:szCs w:val="20"/>
        </w:rPr>
        <w:instrText xml:space="preserve"> ADDIN EN.CITE.DATA </w:instrText>
      </w:r>
      <w:r w:rsidRPr="00BA16B8">
        <w:rPr>
          <w:sz w:val="18"/>
          <w:szCs w:val="20"/>
        </w:rPr>
      </w:r>
      <w:r w:rsidRPr="00BA16B8">
        <w:rPr>
          <w:sz w:val="18"/>
          <w:szCs w:val="20"/>
        </w:rPr>
        <w:fldChar w:fldCharType="end"/>
      </w:r>
      <w:r w:rsidRPr="00BA16B8">
        <w:rPr>
          <w:sz w:val="18"/>
          <w:szCs w:val="20"/>
        </w:rPr>
      </w:r>
      <w:r w:rsidRPr="00BA16B8">
        <w:rPr>
          <w:sz w:val="18"/>
          <w:szCs w:val="20"/>
        </w:rPr>
        <w:fldChar w:fldCharType="separate"/>
      </w:r>
      <w:r w:rsidRPr="00BA16B8">
        <w:rPr>
          <w:noProof/>
          <w:sz w:val="18"/>
          <w:szCs w:val="20"/>
        </w:rPr>
        <w:t>(Currie, 2004; Finn &amp; Goodship, 2014; Van Oorschot, 1991; van Oorschoț, 1998)</w:t>
      </w:r>
      <w:r w:rsidRPr="00BA16B8">
        <w:rPr>
          <w:sz w:val="18"/>
          <w:szCs w:val="20"/>
        </w:rPr>
        <w:fldChar w:fldCharType="end"/>
      </w:r>
      <w:r w:rsidRPr="00BA16B8">
        <w:rPr>
          <w:sz w:val="18"/>
          <w:szCs w:val="20"/>
          <w:rtl/>
        </w:rPr>
        <w:t xml:space="preserve">. בעבר </w:t>
      </w:r>
      <w:r w:rsidRPr="00BA16B8">
        <w:rPr>
          <w:rFonts w:hint="cs"/>
          <w:sz w:val="18"/>
          <w:szCs w:val="20"/>
          <w:rtl/>
        </w:rPr>
        <w:t xml:space="preserve">ראו את </w:t>
      </w:r>
      <w:r w:rsidRPr="00BA16B8">
        <w:rPr>
          <w:sz w:val="18"/>
          <w:szCs w:val="20"/>
          <w:rtl/>
        </w:rPr>
        <w:t xml:space="preserve">תופעת </w:t>
      </w:r>
      <w:r w:rsidRPr="00BA16B8">
        <w:rPr>
          <w:rFonts w:hint="cs"/>
          <w:sz w:val="18"/>
          <w:szCs w:val="20"/>
          <w:rtl/>
        </w:rPr>
        <w:t>ה</w:t>
      </w:r>
      <w:r w:rsidRPr="00BA16B8">
        <w:rPr>
          <w:sz w:val="18"/>
          <w:szCs w:val="20"/>
          <w:rtl/>
        </w:rPr>
        <w:t>אי</w:t>
      </w:r>
      <w:r w:rsidRPr="00BA16B8">
        <w:rPr>
          <w:rFonts w:hint="cs"/>
          <w:sz w:val="18"/>
          <w:szCs w:val="20"/>
          <w:rtl/>
        </w:rPr>
        <w:t>-</w:t>
      </w:r>
      <w:r w:rsidRPr="00BA16B8">
        <w:rPr>
          <w:sz w:val="18"/>
          <w:szCs w:val="20"/>
          <w:rtl/>
        </w:rPr>
        <w:t>מיצוי כ</w:t>
      </w:r>
      <w:r w:rsidRPr="00BA16B8">
        <w:rPr>
          <w:rFonts w:hint="cs"/>
          <w:sz w:val="18"/>
          <w:szCs w:val="20"/>
          <w:rtl/>
        </w:rPr>
        <w:t xml:space="preserve">תופעה </w:t>
      </w:r>
      <w:r w:rsidRPr="00BA16B8">
        <w:rPr>
          <w:sz w:val="18"/>
          <w:szCs w:val="20"/>
          <w:rtl/>
        </w:rPr>
        <w:t xml:space="preserve">שולית, </w:t>
      </w:r>
      <w:r w:rsidRPr="00BA16B8">
        <w:rPr>
          <w:rFonts w:hint="cs"/>
          <w:sz w:val="18"/>
          <w:szCs w:val="20"/>
          <w:rtl/>
        </w:rPr>
        <w:t>שסיבתה ה</w:t>
      </w:r>
      <w:r w:rsidRPr="00BA16B8">
        <w:rPr>
          <w:sz w:val="18"/>
          <w:szCs w:val="20"/>
          <w:rtl/>
        </w:rPr>
        <w:t>עיקר</w:t>
      </w:r>
      <w:r w:rsidRPr="00BA16B8">
        <w:rPr>
          <w:rFonts w:hint="cs"/>
          <w:sz w:val="18"/>
          <w:szCs w:val="20"/>
          <w:rtl/>
        </w:rPr>
        <w:t>ית היא</w:t>
      </w:r>
      <w:r w:rsidRPr="00BA16B8">
        <w:rPr>
          <w:sz w:val="18"/>
          <w:szCs w:val="20"/>
          <w:rtl/>
        </w:rPr>
        <w:t xml:space="preserve"> שיקולים רציונליים של אזרחים </w:t>
      </w:r>
      <w:r w:rsidRPr="00BA16B8">
        <w:rPr>
          <w:rFonts w:hint="cs"/>
          <w:sz w:val="18"/>
          <w:szCs w:val="20"/>
          <w:rtl/>
        </w:rPr>
        <w:t>ש</w:t>
      </w:r>
      <w:r w:rsidRPr="00BA16B8">
        <w:rPr>
          <w:sz w:val="18"/>
          <w:szCs w:val="20"/>
          <w:rtl/>
        </w:rPr>
        <w:t xml:space="preserve">אינם </w:t>
      </w:r>
      <w:r w:rsidRPr="00BA16B8">
        <w:rPr>
          <w:rFonts w:hint="cs"/>
          <w:sz w:val="18"/>
          <w:szCs w:val="20"/>
          <w:rtl/>
        </w:rPr>
        <w:t>חותרים</w:t>
      </w:r>
      <w:r w:rsidRPr="00BA16B8">
        <w:rPr>
          <w:sz w:val="18"/>
          <w:szCs w:val="20"/>
          <w:rtl/>
        </w:rPr>
        <w:t xml:space="preserve"> </w:t>
      </w:r>
      <w:r w:rsidRPr="00BA16B8">
        <w:rPr>
          <w:rFonts w:hint="cs"/>
          <w:sz w:val="18"/>
          <w:szCs w:val="20"/>
          <w:rtl/>
        </w:rPr>
        <w:t>ל</w:t>
      </w:r>
      <w:r w:rsidRPr="00BA16B8">
        <w:rPr>
          <w:sz w:val="18"/>
          <w:szCs w:val="20"/>
          <w:rtl/>
        </w:rPr>
        <w:t xml:space="preserve">ממש </w:t>
      </w:r>
      <w:r w:rsidRPr="00BA16B8">
        <w:rPr>
          <w:rFonts w:hint="cs"/>
          <w:sz w:val="18"/>
          <w:szCs w:val="20"/>
          <w:rtl/>
        </w:rPr>
        <w:t xml:space="preserve">את </w:t>
      </w:r>
      <w:r w:rsidRPr="00BA16B8">
        <w:rPr>
          <w:sz w:val="18"/>
          <w:szCs w:val="20"/>
          <w:rtl/>
        </w:rPr>
        <w:t>זכאותם</w:t>
      </w:r>
      <w:r w:rsidRPr="00BA16B8">
        <w:rPr>
          <w:rFonts w:hint="cs"/>
          <w:sz w:val="18"/>
          <w:szCs w:val="20"/>
          <w:rtl/>
        </w:rPr>
        <w:t>,</w:t>
      </w:r>
      <w:r w:rsidRPr="00BA16B8">
        <w:rPr>
          <w:sz w:val="18"/>
          <w:szCs w:val="20"/>
          <w:rtl/>
        </w:rPr>
        <w:t xml:space="preserve"> </w:t>
      </w:r>
      <w:r w:rsidRPr="00BA16B8">
        <w:rPr>
          <w:rFonts w:hint="cs"/>
          <w:sz w:val="18"/>
          <w:szCs w:val="20"/>
          <w:rtl/>
        </w:rPr>
        <w:t>משום</w:t>
      </w:r>
      <w:r w:rsidRPr="00BA16B8">
        <w:rPr>
          <w:sz w:val="18"/>
          <w:szCs w:val="20"/>
          <w:rtl/>
        </w:rPr>
        <w:t xml:space="preserve"> </w:t>
      </w:r>
      <w:r w:rsidRPr="00BA16B8">
        <w:rPr>
          <w:rFonts w:hint="cs"/>
          <w:sz w:val="18"/>
          <w:szCs w:val="20"/>
          <w:rtl/>
        </w:rPr>
        <w:t>שהצורך שלהם לא דוחק מספיק.</w:t>
      </w:r>
      <w:r w:rsidRPr="00BA16B8">
        <w:rPr>
          <w:sz w:val="18"/>
          <w:szCs w:val="20"/>
          <w:rtl/>
        </w:rPr>
        <w:t xml:space="preserve"> </w:t>
      </w:r>
      <w:r w:rsidRPr="00BA16B8">
        <w:rPr>
          <w:rFonts w:hint="cs"/>
          <w:sz w:val="18"/>
          <w:szCs w:val="20"/>
          <w:rtl/>
        </w:rPr>
        <w:t xml:space="preserve">ואולם </w:t>
      </w:r>
      <w:r w:rsidRPr="00BA16B8">
        <w:rPr>
          <w:sz w:val="18"/>
          <w:szCs w:val="20"/>
          <w:rtl/>
        </w:rPr>
        <w:t xml:space="preserve">מחקרים </w:t>
      </w:r>
      <w:r w:rsidRPr="00BA16B8">
        <w:rPr>
          <w:rFonts w:hint="cs"/>
          <w:sz w:val="18"/>
          <w:szCs w:val="20"/>
          <w:rtl/>
        </w:rPr>
        <w:t xml:space="preserve">שנערכו </w:t>
      </w:r>
      <w:r w:rsidRPr="00BA16B8">
        <w:rPr>
          <w:sz w:val="18"/>
          <w:szCs w:val="20"/>
          <w:rtl/>
        </w:rPr>
        <w:t xml:space="preserve">בשנים האחרונות </w:t>
      </w:r>
      <w:r w:rsidRPr="00BA16B8">
        <w:rPr>
          <w:rFonts w:hint="cs"/>
          <w:sz w:val="18"/>
          <w:szCs w:val="20"/>
          <w:rtl/>
        </w:rPr>
        <w:t>ב</w:t>
      </w:r>
      <w:r w:rsidRPr="00BA16B8">
        <w:rPr>
          <w:sz w:val="18"/>
          <w:szCs w:val="20"/>
          <w:rtl/>
        </w:rPr>
        <w:t xml:space="preserve">מדינות רווחה שונות </w:t>
      </w:r>
      <w:r w:rsidRPr="00BA16B8">
        <w:rPr>
          <w:rFonts w:hint="cs"/>
          <w:sz w:val="18"/>
          <w:szCs w:val="20"/>
          <w:rtl/>
        </w:rPr>
        <w:t>מראים</w:t>
      </w:r>
      <w:r w:rsidRPr="00BA16B8">
        <w:rPr>
          <w:sz w:val="18"/>
          <w:szCs w:val="20"/>
          <w:rtl/>
        </w:rPr>
        <w:t xml:space="preserve"> בב</w:t>
      </w:r>
      <w:r w:rsidRPr="00BA16B8">
        <w:rPr>
          <w:rFonts w:hint="cs"/>
          <w:sz w:val="18"/>
          <w:szCs w:val="20"/>
          <w:rtl/>
        </w:rPr>
        <w:t>י</w:t>
      </w:r>
      <w:r w:rsidRPr="00BA16B8">
        <w:rPr>
          <w:sz w:val="18"/>
          <w:szCs w:val="20"/>
          <w:rtl/>
        </w:rPr>
        <w:t xml:space="preserve">רור </w:t>
      </w:r>
      <w:r w:rsidRPr="00BA16B8">
        <w:rPr>
          <w:rFonts w:hint="cs"/>
          <w:sz w:val="18"/>
          <w:szCs w:val="20"/>
          <w:rtl/>
        </w:rPr>
        <w:t>ש</w:t>
      </w:r>
      <w:r w:rsidRPr="00BA16B8">
        <w:rPr>
          <w:sz w:val="18"/>
          <w:szCs w:val="20"/>
          <w:rtl/>
        </w:rPr>
        <w:t>מדובר בבעיה</w:t>
      </w:r>
      <w:r w:rsidRPr="00BA16B8">
        <w:rPr>
          <w:rFonts w:hint="cs"/>
          <w:sz w:val="18"/>
          <w:szCs w:val="20"/>
          <w:rtl/>
        </w:rPr>
        <w:t xml:space="preserve"> </w:t>
      </w:r>
      <w:r w:rsidRPr="00BA16B8">
        <w:rPr>
          <w:sz w:val="18"/>
          <w:szCs w:val="20"/>
          <w:rtl/>
        </w:rPr>
        <w:t>חברתית רחבת היקף המאפיינת ת</w:t>
      </w:r>
      <w:r w:rsidRPr="00BA16B8">
        <w:rPr>
          <w:rFonts w:hint="cs"/>
          <w:sz w:val="18"/>
          <w:szCs w:val="20"/>
          <w:rtl/>
        </w:rPr>
        <w:t>ו</w:t>
      </w:r>
      <w:r w:rsidRPr="00BA16B8">
        <w:rPr>
          <w:sz w:val="18"/>
          <w:szCs w:val="20"/>
          <w:rtl/>
        </w:rPr>
        <w:t xml:space="preserve">כניות שונות של מערכת הביטחון הסוציאלי, בעיקר אותן קצבאות קיום </w:t>
      </w:r>
      <w:r w:rsidRPr="00BA16B8">
        <w:rPr>
          <w:rFonts w:hint="cs"/>
          <w:sz w:val="18"/>
          <w:szCs w:val="20"/>
          <w:rtl/>
        </w:rPr>
        <w:t>המושתתות על</w:t>
      </w:r>
      <w:r w:rsidRPr="00BA16B8">
        <w:rPr>
          <w:sz w:val="18"/>
          <w:szCs w:val="20"/>
          <w:rtl/>
        </w:rPr>
        <w:t xml:space="preserve"> כללים מורכבים ו</w:t>
      </w:r>
      <w:r w:rsidRPr="00BA16B8">
        <w:rPr>
          <w:rFonts w:hint="cs"/>
          <w:sz w:val="18"/>
          <w:szCs w:val="20"/>
          <w:rtl/>
        </w:rPr>
        <w:t xml:space="preserve">על </w:t>
      </w:r>
      <w:r w:rsidRPr="00BA16B8">
        <w:rPr>
          <w:sz w:val="18"/>
          <w:szCs w:val="20"/>
          <w:rtl/>
        </w:rPr>
        <w:t>שיקול דעת נרחב של הפקידות המקצועית</w:t>
      </w:r>
      <w:r w:rsidR="00867A7F">
        <w:rPr>
          <w:rFonts w:hint="cs"/>
          <w:sz w:val="18"/>
          <w:szCs w:val="20"/>
          <w:rtl/>
        </w:rPr>
        <w:t xml:space="preserve"> (</w:t>
      </w:r>
      <w:r w:rsidR="00867A7F" w:rsidRPr="00BA16B8">
        <w:rPr>
          <w:noProof/>
          <w:sz w:val="18"/>
          <w:szCs w:val="20"/>
        </w:rPr>
        <w:t>Bargain, Immervoll, &amp; Viitamäki, 2012;</w:t>
      </w:r>
      <w:r w:rsidR="00867A7F">
        <w:rPr>
          <w:noProof/>
          <w:sz w:val="18"/>
          <w:szCs w:val="20"/>
        </w:rPr>
        <w:t xml:space="preserve"> </w:t>
      </w:r>
      <w:r w:rsidR="00867A7F" w:rsidRPr="00BA16B8">
        <w:rPr>
          <w:noProof/>
          <w:sz w:val="18"/>
          <w:szCs w:val="20"/>
        </w:rPr>
        <w:t>Finn &amp; Goodship, 2014</w:t>
      </w:r>
      <w:r w:rsidR="00867A7F">
        <w:rPr>
          <w:noProof/>
          <w:sz w:val="18"/>
          <w:szCs w:val="20"/>
        </w:rPr>
        <w:t xml:space="preserve">; </w:t>
      </w:r>
      <w:r w:rsidR="00867A7F" w:rsidRPr="00BA16B8">
        <w:rPr>
          <w:noProof/>
          <w:sz w:val="18"/>
          <w:szCs w:val="20"/>
        </w:rPr>
        <w:t>Matsaganis, Levy, &amp; Flevotomou</w:t>
      </w:r>
      <w:r w:rsidR="00867A7F">
        <w:rPr>
          <w:noProof/>
          <w:sz w:val="18"/>
          <w:szCs w:val="20"/>
        </w:rPr>
        <w:t>, 2010</w:t>
      </w:r>
      <w:r w:rsidR="00867A7F">
        <w:rPr>
          <w:rFonts w:hint="cs"/>
          <w:sz w:val="18"/>
          <w:szCs w:val="20"/>
          <w:rtl/>
        </w:rPr>
        <w:t>)</w:t>
      </w:r>
      <w:r w:rsidRPr="00BA16B8">
        <w:rPr>
          <w:sz w:val="18"/>
          <w:szCs w:val="20"/>
          <w:rtl/>
        </w:rPr>
        <w:t xml:space="preserve">. מחקרים אחרים, תיאורטיים ואמפיריים כאחד, מראים לנו גם </w:t>
      </w:r>
      <w:r w:rsidRPr="00BA16B8">
        <w:rPr>
          <w:rFonts w:hint="cs"/>
          <w:sz w:val="18"/>
          <w:szCs w:val="20"/>
          <w:rtl/>
        </w:rPr>
        <w:t>ש</w:t>
      </w:r>
      <w:r w:rsidRPr="00BA16B8">
        <w:rPr>
          <w:sz w:val="18"/>
          <w:szCs w:val="20"/>
          <w:rtl/>
        </w:rPr>
        <w:t>לתופע</w:t>
      </w:r>
      <w:r w:rsidRPr="00BA16B8">
        <w:rPr>
          <w:rFonts w:hint="cs"/>
          <w:sz w:val="18"/>
          <w:szCs w:val="20"/>
          <w:rtl/>
        </w:rPr>
        <w:t>ת</w:t>
      </w:r>
      <w:r w:rsidRPr="00BA16B8">
        <w:rPr>
          <w:sz w:val="18"/>
          <w:szCs w:val="20"/>
          <w:rtl/>
        </w:rPr>
        <w:t xml:space="preserve"> אי-מיצוי </w:t>
      </w:r>
      <w:r w:rsidRPr="00BA16B8">
        <w:rPr>
          <w:rFonts w:hint="cs"/>
          <w:sz w:val="18"/>
          <w:szCs w:val="20"/>
          <w:rtl/>
        </w:rPr>
        <w:t>ה</w:t>
      </w:r>
      <w:r w:rsidRPr="00BA16B8">
        <w:rPr>
          <w:sz w:val="18"/>
          <w:szCs w:val="20"/>
          <w:rtl/>
        </w:rPr>
        <w:t xml:space="preserve">זכויות יש השלכות שליליות, </w:t>
      </w:r>
      <w:r w:rsidRPr="00BA16B8">
        <w:rPr>
          <w:rFonts w:hint="cs"/>
          <w:sz w:val="18"/>
          <w:szCs w:val="20"/>
          <w:rtl/>
        </w:rPr>
        <w:t>כמו</w:t>
      </w:r>
      <w:r w:rsidRPr="00BA16B8">
        <w:rPr>
          <w:sz w:val="18"/>
          <w:szCs w:val="20"/>
          <w:rtl/>
        </w:rPr>
        <w:t xml:space="preserve"> הגדלת העוני והאי</w:t>
      </w:r>
      <w:r w:rsidRPr="00BA16B8">
        <w:rPr>
          <w:rFonts w:hint="cs"/>
          <w:sz w:val="18"/>
          <w:szCs w:val="20"/>
          <w:rtl/>
        </w:rPr>
        <w:t>-</w:t>
      </w:r>
      <w:r w:rsidRPr="00BA16B8">
        <w:rPr>
          <w:sz w:val="18"/>
          <w:szCs w:val="20"/>
          <w:rtl/>
        </w:rPr>
        <w:t xml:space="preserve">שוויון האופקי והאנכי, </w:t>
      </w:r>
      <w:r w:rsidRPr="00BA16B8">
        <w:rPr>
          <w:rFonts w:hint="cs"/>
          <w:sz w:val="18"/>
          <w:szCs w:val="20"/>
          <w:rtl/>
        </w:rPr>
        <w:t>אי</w:t>
      </w:r>
      <w:r w:rsidRPr="00BA16B8">
        <w:rPr>
          <w:sz w:val="18"/>
          <w:szCs w:val="20"/>
          <w:rtl/>
        </w:rPr>
        <w:t xml:space="preserve"> אמון במערכת הביטחון הסוציאלי ואף </w:t>
      </w:r>
      <w:r w:rsidRPr="00BA16B8">
        <w:rPr>
          <w:rFonts w:hint="cs"/>
          <w:sz w:val="18"/>
          <w:szCs w:val="20"/>
          <w:rtl/>
        </w:rPr>
        <w:t>חוסר יעילות שלה</w:t>
      </w:r>
      <w:r w:rsidRPr="00BA16B8">
        <w:rPr>
          <w:sz w:val="18"/>
          <w:szCs w:val="20"/>
          <w:rtl/>
        </w:rPr>
        <w:t xml:space="preserve"> (</w:t>
      </w:r>
      <w:r w:rsidRPr="00BA16B8">
        <w:rPr>
          <w:sz w:val="18"/>
          <w:szCs w:val="20"/>
        </w:rPr>
        <w:t>EUROFOUND, 2015</w:t>
      </w:r>
      <w:r w:rsidRPr="00BA16B8">
        <w:rPr>
          <w:sz w:val="18"/>
          <w:szCs w:val="20"/>
          <w:rtl/>
        </w:rPr>
        <w:t>). לא בכדי מיצוי הזכויות בתוכנית ביטחון סוציאלי נתפס כתנאי הכרחי לאפקטיביות של</w:t>
      </w:r>
      <w:r w:rsidRPr="00BA16B8">
        <w:rPr>
          <w:rFonts w:hint="cs"/>
          <w:sz w:val="18"/>
          <w:szCs w:val="20"/>
          <w:rtl/>
        </w:rPr>
        <w:t>ה</w:t>
      </w:r>
      <w:r w:rsidRPr="00BA16B8">
        <w:rPr>
          <w:sz w:val="18"/>
          <w:szCs w:val="20"/>
          <w:rtl/>
        </w:rPr>
        <w:t xml:space="preserve">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&lt;EndNote&gt;&lt;Cite&gt;&lt;Author&gt;Daigneault&lt;/Author&gt;&lt;Year&gt;2020&lt;/Year&gt;&lt;RecNum&gt;593&lt;/RecNum&gt;&lt;DisplayText&gt;(Daigneault &amp;amp; Macé, 2020)&lt;/DisplayText&gt;&lt;record&gt;&lt;rec-number&gt;593&lt;/rec-number&gt;&lt;foreign-keys&gt;&lt;key app="EN" db-id="x2xrettdjfpwayeefaspeszcptdz9rw2ad2s" timestamp="1589827637" guid="941b16e6-c825-474b-b982-145003896317"&gt;593&lt;/key&gt;&lt;/foreign-keys&gt;&lt;ref-type name="Journal Article"&gt;17&lt;/ref-type&gt;&lt;contributors&gt;&lt;authors&gt;&lt;author&gt;Daigneault, Pierre-Marc&lt;/author&gt;&lt;author&gt;Macé, Christian&lt;/author&gt;&lt;/authors&gt;&lt;/contributors&gt;&lt;titles&gt;&lt;title&gt;Program awareness, administrative burden, and non-take-up of Québec’s Supplement to the Work Premium&lt;/title&gt;&lt;secondary-title&gt;International Journal of Public Administration&lt;/secondary-title&gt;&lt;/titles&gt;&lt;periodical&gt;&lt;full-title&gt;International Journal of Public Administration&lt;/full-title&gt;&lt;/periodical&gt;&lt;pages&gt;527-539&lt;/pages&gt;&lt;volume&gt;43&lt;/volume&gt;&lt;number&gt;6&lt;/number&gt;&lt;dates&gt;&lt;year&gt;2020&lt;/year&gt;&lt;/dates&gt;&lt;isbn&gt;0190-0692&lt;/isbn&gt;&lt;urls&gt;&lt;/urls&gt;&lt;/record&gt;&lt;/Cite&gt;&lt;/EndNote&gt;</w:instrText>
      </w:r>
      <w:r w:rsidRPr="00BA16B8">
        <w:rPr>
          <w:sz w:val="18"/>
          <w:szCs w:val="20"/>
        </w:rPr>
        <w:fldChar w:fldCharType="separate"/>
      </w:r>
      <w:r w:rsidRPr="00BA16B8">
        <w:rPr>
          <w:noProof/>
          <w:sz w:val="18"/>
          <w:szCs w:val="20"/>
        </w:rPr>
        <w:t>(Daigneault &amp; Macé, 2020)</w:t>
      </w:r>
      <w:r w:rsidRPr="00BA16B8">
        <w:rPr>
          <w:sz w:val="18"/>
          <w:szCs w:val="20"/>
        </w:rPr>
        <w:fldChar w:fldCharType="end"/>
      </w:r>
      <w:r w:rsidRPr="00BA16B8">
        <w:rPr>
          <w:sz w:val="18"/>
          <w:szCs w:val="20"/>
          <w:rtl/>
        </w:rPr>
        <w:t xml:space="preserve">. </w:t>
      </w:r>
    </w:p>
    <w:p w14:paraId="1FFF5C57" w14:textId="77777777" w:rsidR="00576673" w:rsidRPr="00BA16B8" w:rsidRDefault="00576673" w:rsidP="00BA16B8">
      <w:pPr>
        <w:spacing w:after="180" w:line="280" w:lineRule="exact"/>
        <w:jc w:val="both"/>
        <w:rPr>
          <w:sz w:val="18"/>
          <w:szCs w:val="20"/>
          <w:rtl/>
        </w:rPr>
      </w:pPr>
      <w:r w:rsidRPr="00BA16B8">
        <w:rPr>
          <w:sz w:val="18"/>
          <w:szCs w:val="20"/>
          <w:rtl/>
        </w:rPr>
        <w:t xml:space="preserve">תופעת </w:t>
      </w:r>
      <w:r w:rsidRPr="00BA16B8">
        <w:rPr>
          <w:rFonts w:hint="cs"/>
          <w:sz w:val="18"/>
          <w:szCs w:val="20"/>
          <w:rtl/>
        </w:rPr>
        <w:t>ה</w:t>
      </w:r>
      <w:r w:rsidRPr="00BA16B8">
        <w:rPr>
          <w:sz w:val="18"/>
          <w:szCs w:val="20"/>
          <w:rtl/>
        </w:rPr>
        <w:t>אי</w:t>
      </w:r>
      <w:r w:rsidRPr="00BA16B8">
        <w:rPr>
          <w:rFonts w:hint="cs"/>
          <w:sz w:val="18"/>
          <w:szCs w:val="20"/>
          <w:rtl/>
        </w:rPr>
        <w:t>-</w:t>
      </w:r>
      <w:r w:rsidRPr="00BA16B8">
        <w:rPr>
          <w:sz w:val="18"/>
          <w:szCs w:val="20"/>
          <w:rtl/>
        </w:rPr>
        <w:t xml:space="preserve">מיצוי </w:t>
      </w:r>
      <w:r w:rsidRPr="00BA16B8">
        <w:rPr>
          <w:rFonts w:hint="cs"/>
          <w:sz w:val="18"/>
          <w:szCs w:val="20"/>
          <w:rtl/>
        </w:rPr>
        <w:t>מעמידה</w:t>
      </w:r>
      <w:r w:rsidRPr="00BA16B8">
        <w:rPr>
          <w:sz w:val="18"/>
          <w:szCs w:val="20"/>
          <w:rtl/>
        </w:rPr>
        <w:t xml:space="preserve"> ל</w:t>
      </w:r>
      <w:r w:rsidRPr="00BA16B8">
        <w:rPr>
          <w:rFonts w:hint="cs"/>
          <w:sz w:val="18"/>
          <w:szCs w:val="20"/>
          <w:rtl/>
        </w:rPr>
        <w:t xml:space="preserve">פני </w:t>
      </w:r>
      <w:r w:rsidRPr="00BA16B8">
        <w:rPr>
          <w:sz w:val="18"/>
          <w:szCs w:val="20"/>
          <w:rtl/>
        </w:rPr>
        <w:t xml:space="preserve">קובעי המדיניות אתגר </w:t>
      </w:r>
      <w:r w:rsidRPr="00BA16B8">
        <w:rPr>
          <w:rFonts w:hint="cs"/>
          <w:sz w:val="18"/>
          <w:szCs w:val="20"/>
          <w:rtl/>
        </w:rPr>
        <w:t>כבד משקל</w:t>
      </w:r>
      <w:r w:rsidRPr="00BA16B8">
        <w:rPr>
          <w:sz w:val="18"/>
          <w:szCs w:val="20"/>
          <w:rtl/>
        </w:rPr>
        <w:t>, בין השאר בשל ממדי</w:t>
      </w:r>
      <w:r w:rsidRPr="00BA16B8">
        <w:rPr>
          <w:rFonts w:hint="cs"/>
          <w:sz w:val="18"/>
          <w:szCs w:val="20"/>
          <w:rtl/>
        </w:rPr>
        <w:t>ה הרבים</w:t>
      </w:r>
      <w:r w:rsidRPr="00BA16B8">
        <w:rPr>
          <w:sz w:val="18"/>
          <w:szCs w:val="20"/>
          <w:rtl/>
        </w:rPr>
        <w:t xml:space="preserve"> </w:t>
      </w:r>
      <w:r w:rsidRPr="00BA16B8">
        <w:rPr>
          <w:rFonts w:hint="cs"/>
          <w:sz w:val="18"/>
          <w:szCs w:val="20"/>
          <w:rtl/>
        </w:rPr>
        <w:t>וה</w:t>
      </w:r>
      <w:r w:rsidRPr="00BA16B8">
        <w:rPr>
          <w:sz w:val="18"/>
          <w:szCs w:val="20"/>
          <w:rtl/>
        </w:rPr>
        <w:t xml:space="preserve">מגוון </w:t>
      </w:r>
      <w:r w:rsidRPr="00BA16B8">
        <w:rPr>
          <w:rFonts w:hint="cs"/>
          <w:sz w:val="18"/>
          <w:szCs w:val="20"/>
          <w:rtl/>
        </w:rPr>
        <w:t>ה</w:t>
      </w:r>
      <w:r w:rsidRPr="00BA16B8">
        <w:rPr>
          <w:sz w:val="18"/>
          <w:szCs w:val="20"/>
          <w:rtl/>
        </w:rPr>
        <w:t xml:space="preserve">רחב של </w:t>
      </w:r>
      <w:r w:rsidRPr="00BA16B8">
        <w:rPr>
          <w:rFonts w:hint="cs"/>
          <w:sz w:val="18"/>
          <w:szCs w:val="20"/>
          <w:rtl/>
        </w:rPr>
        <w:t>ה</w:t>
      </w:r>
      <w:r w:rsidRPr="00BA16B8">
        <w:rPr>
          <w:sz w:val="18"/>
          <w:szCs w:val="20"/>
          <w:rtl/>
        </w:rPr>
        <w:t>חסמים</w:t>
      </w:r>
      <w:r w:rsidRPr="00BA16B8">
        <w:rPr>
          <w:rFonts w:hint="cs"/>
          <w:sz w:val="18"/>
          <w:szCs w:val="20"/>
          <w:rtl/>
        </w:rPr>
        <w:t xml:space="preserve"> המחוללים אותה</w:t>
      </w:r>
      <w:r w:rsidRPr="00BA16B8">
        <w:rPr>
          <w:sz w:val="18"/>
          <w:szCs w:val="20"/>
          <w:rtl/>
        </w:rPr>
        <w:t xml:space="preserve">. </w:t>
      </w:r>
      <w:r w:rsidRPr="00BA16B8">
        <w:rPr>
          <w:rFonts w:hint="cs"/>
          <w:sz w:val="18"/>
          <w:szCs w:val="20"/>
          <w:rtl/>
        </w:rPr>
        <w:t xml:space="preserve">לאור </w:t>
      </w:r>
      <w:r w:rsidRPr="00BA16B8">
        <w:rPr>
          <w:sz w:val="18"/>
          <w:szCs w:val="20"/>
          <w:rtl/>
        </w:rPr>
        <w:t xml:space="preserve">קריאתם את ספרות המחקר </w:t>
      </w:r>
      <w:r w:rsidRPr="00BA16B8">
        <w:rPr>
          <w:rFonts w:hint="cs"/>
          <w:sz w:val="18"/>
          <w:szCs w:val="20"/>
          <w:rtl/>
        </w:rPr>
        <w:t>הציעו</w:t>
      </w:r>
      <w:r w:rsidRPr="00BA16B8">
        <w:rPr>
          <w:sz w:val="18"/>
          <w:szCs w:val="20"/>
          <w:rtl/>
        </w:rPr>
        <w:t xml:space="preserve"> </w:t>
      </w:r>
      <w:proofErr w:type="spellStart"/>
      <w:r w:rsidRPr="00BA16B8">
        <w:rPr>
          <w:sz w:val="18"/>
          <w:szCs w:val="20"/>
          <w:rtl/>
        </w:rPr>
        <w:t>בניש</w:t>
      </w:r>
      <w:proofErr w:type="spellEnd"/>
      <w:r w:rsidRPr="00BA16B8">
        <w:rPr>
          <w:sz w:val="18"/>
          <w:szCs w:val="20"/>
          <w:rtl/>
        </w:rPr>
        <w:t xml:space="preserve"> ודוד (2018) ואחרים (</w:t>
      </w:r>
      <w:r w:rsidRPr="00BA16B8">
        <w:rPr>
          <w:sz w:val="18"/>
          <w:szCs w:val="20"/>
        </w:rPr>
        <w:t>EUROFOUND, 2015</w:t>
      </w:r>
      <w:r w:rsidRPr="00BA16B8">
        <w:rPr>
          <w:sz w:val="18"/>
          <w:szCs w:val="20"/>
          <w:rtl/>
        </w:rPr>
        <w:t xml:space="preserve">) </w:t>
      </w:r>
      <w:r w:rsidRPr="00BA16B8">
        <w:rPr>
          <w:rFonts w:hint="cs"/>
          <w:sz w:val="18"/>
          <w:szCs w:val="20"/>
          <w:rtl/>
        </w:rPr>
        <w:t xml:space="preserve">להבחין בין </w:t>
      </w:r>
      <w:r w:rsidRPr="00BA16B8">
        <w:rPr>
          <w:sz w:val="18"/>
          <w:szCs w:val="20"/>
          <w:rtl/>
        </w:rPr>
        <w:t>שלושה סוגים מרכזיים</w:t>
      </w:r>
      <w:r w:rsidRPr="00BA16B8">
        <w:rPr>
          <w:rFonts w:hint="cs"/>
          <w:sz w:val="18"/>
          <w:szCs w:val="20"/>
          <w:rtl/>
        </w:rPr>
        <w:t xml:space="preserve"> של חסמי מיצוי</w:t>
      </w:r>
      <w:r w:rsidRPr="00BA16B8">
        <w:rPr>
          <w:sz w:val="18"/>
          <w:szCs w:val="20"/>
          <w:rtl/>
        </w:rPr>
        <w:t>: חסמי ידע, חסמי הסבך הבירוקרטי וחסמים פסיכולוגיים.</w:t>
      </w:r>
      <w:r w:rsidRPr="00BA16B8">
        <w:rPr>
          <w:rFonts w:hint="cs"/>
          <w:sz w:val="18"/>
          <w:szCs w:val="20"/>
          <w:rtl/>
        </w:rPr>
        <w:t xml:space="preserve"> </w:t>
      </w:r>
      <w:r w:rsidRPr="00BA16B8">
        <w:rPr>
          <w:sz w:val="18"/>
          <w:szCs w:val="20"/>
          <w:rtl/>
        </w:rPr>
        <w:t xml:space="preserve">החלוקה </w:t>
      </w:r>
      <w:r w:rsidRPr="00BA16B8">
        <w:rPr>
          <w:rFonts w:hint="cs"/>
          <w:sz w:val="18"/>
          <w:szCs w:val="20"/>
          <w:rtl/>
        </w:rPr>
        <w:t>לסוגים</w:t>
      </w:r>
      <w:r w:rsidRPr="00BA16B8">
        <w:rPr>
          <w:sz w:val="18"/>
          <w:szCs w:val="20"/>
          <w:rtl/>
        </w:rPr>
        <w:t xml:space="preserve"> אנליטית </w:t>
      </w:r>
      <w:r w:rsidRPr="00BA16B8">
        <w:rPr>
          <w:rFonts w:hint="cs"/>
          <w:sz w:val="18"/>
          <w:szCs w:val="20"/>
          <w:rtl/>
        </w:rPr>
        <w:t>בעיקרה, ובמציאות</w:t>
      </w:r>
      <w:r w:rsidRPr="00BA16B8">
        <w:rPr>
          <w:sz w:val="18"/>
          <w:szCs w:val="20"/>
          <w:rtl/>
        </w:rPr>
        <w:t xml:space="preserve"> ניתן לזהות השפעה הדדית ואף חפיפה רבה בין סוגי החסמים השונים. </w:t>
      </w:r>
    </w:p>
    <w:p w14:paraId="22862AA8" w14:textId="1120CD82" w:rsidR="00576673" w:rsidRPr="00BA16B8" w:rsidRDefault="00576673" w:rsidP="00BA16B8">
      <w:pPr>
        <w:spacing w:after="180" w:line="280" w:lineRule="exact"/>
        <w:jc w:val="both"/>
        <w:rPr>
          <w:sz w:val="18"/>
          <w:szCs w:val="20"/>
          <w:rtl/>
        </w:rPr>
      </w:pPr>
      <w:r w:rsidRPr="00BA16B8">
        <w:rPr>
          <w:sz w:val="18"/>
          <w:szCs w:val="20"/>
          <w:rtl/>
        </w:rPr>
        <w:t>חסמי</w:t>
      </w:r>
      <w:r w:rsidRPr="00BA16B8">
        <w:rPr>
          <w:rFonts w:hint="cs"/>
          <w:sz w:val="18"/>
          <w:szCs w:val="20"/>
          <w:rtl/>
        </w:rPr>
        <w:t xml:space="preserve"> ה</w:t>
      </w:r>
      <w:r w:rsidRPr="00BA16B8">
        <w:rPr>
          <w:sz w:val="18"/>
          <w:szCs w:val="20"/>
          <w:rtl/>
        </w:rPr>
        <w:t xml:space="preserve">ידע </w:t>
      </w:r>
      <w:r w:rsidRPr="00BA16B8">
        <w:rPr>
          <w:rFonts w:hint="cs"/>
          <w:sz w:val="18"/>
          <w:szCs w:val="20"/>
          <w:rtl/>
        </w:rPr>
        <w:t xml:space="preserve">נוגעים לידיעה </w:t>
      </w:r>
      <w:r w:rsidRPr="00BA16B8">
        <w:rPr>
          <w:sz w:val="18"/>
          <w:szCs w:val="20"/>
          <w:rtl/>
        </w:rPr>
        <w:t>בדבר עצם קיומה של הזכות, תנאיה, תוכנה ואופן מימושה (</w:t>
      </w:r>
      <w:bookmarkStart w:id="3" w:name="_Hlk48660571"/>
      <w:proofErr w:type="spellStart"/>
      <w:r w:rsidRPr="00BA16B8">
        <w:rPr>
          <w:sz w:val="18"/>
          <w:szCs w:val="20"/>
        </w:rPr>
        <w:t>Dahan</w:t>
      </w:r>
      <w:proofErr w:type="spellEnd"/>
      <w:r w:rsidRPr="00BA16B8">
        <w:rPr>
          <w:sz w:val="18"/>
          <w:szCs w:val="20"/>
        </w:rPr>
        <w:t xml:space="preserve"> &amp; Nisan, 2006</w:t>
      </w:r>
      <w:r w:rsidRPr="00BA16B8">
        <w:rPr>
          <w:sz w:val="18"/>
          <w:szCs w:val="20"/>
          <w:rtl/>
        </w:rPr>
        <w:t xml:space="preserve">). </w:t>
      </w:r>
      <w:bookmarkEnd w:id="3"/>
      <w:r w:rsidRPr="00BA16B8">
        <w:rPr>
          <w:sz w:val="18"/>
          <w:szCs w:val="20"/>
          <w:rtl/>
        </w:rPr>
        <w:t>חסמי הסבך הבירוקרטי מתייחסים למכלול יחסי</w:t>
      </w:r>
      <w:r w:rsidRPr="00BA16B8">
        <w:rPr>
          <w:rFonts w:hint="cs"/>
          <w:sz w:val="18"/>
          <w:szCs w:val="20"/>
          <w:rtl/>
        </w:rPr>
        <w:t xml:space="preserve"> </w:t>
      </w:r>
      <w:r w:rsidRPr="00BA16B8">
        <w:rPr>
          <w:sz w:val="18"/>
          <w:szCs w:val="20"/>
          <w:rtl/>
        </w:rPr>
        <w:t>הגומלין שבין הפרט לרשות המנהלית</w:t>
      </w:r>
      <w:r w:rsidRPr="00BA16B8">
        <w:rPr>
          <w:rFonts w:hint="cs"/>
          <w:sz w:val="18"/>
          <w:szCs w:val="20"/>
          <w:rtl/>
        </w:rPr>
        <w:t>,</w:t>
      </w:r>
      <w:r w:rsidRPr="00BA16B8">
        <w:rPr>
          <w:sz w:val="18"/>
          <w:szCs w:val="20"/>
          <w:rtl/>
        </w:rPr>
        <w:t xml:space="preserve"> </w:t>
      </w:r>
      <w:r w:rsidRPr="00BA16B8">
        <w:rPr>
          <w:rFonts w:hint="cs"/>
          <w:sz w:val="18"/>
          <w:szCs w:val="20"/>
          <w:rtl/>
        </w:rPr>
        <w:t>הנוגעים</w:t>
      </w:r>
      <w:r w:rsidRPr="00BA16B8">
        <w:rPr>
          <w:sz w:val="18"/>
          <w:szCs w:val="20"/>
          <w:rtl/>
        </w:rPr>
        <w:t xml:space="preserve"> לתהליך מימוש הזכות. מדובר למשל על </w:t>
      </w:r>
      <w:r w:rsidRPr="00BA16B8">
        <w:rPr>
          <w:rFonts w:hint="cs"/>
          <w:sz w:val="18"/>
          <w:szCs w:val="20"/>
          <w:rtl/>
        </w:rPr>
        <w:t>החובה</w:t>
      </w:r>
      <w:r w:rsidRPr="00BA16B8">
        <w:rPr>
          <w:sz w:val="18"/>
          <w:szCs w:val="20"/>
          <w:rtl/>
        </w:rPr>
        <w:t xml:space="preserve"> להגיע לע</w:t>
      </w:r>
      <w:r w:rsidRPr="00BA16B8">
        <w:rPr>
          <w:rFonts w:hint="cs"/>
          <w:sz w:val="18"/>
          <w:szCs w:val="20"/>
          <w:rtl/>
        </w:rPr>
        <w:t>י</w:t>
      </w:r>
      <w:r w:rsidRPr="00BA16B8">
        <w:rPr>
          <w:sz w:val="18"/>
          <w:szCs w:val="20"/>
          <w:rtl/>
        </w:rPr>
        <w:t>תים קרובות פיזית לסניפי הרשות</w:t>
      </w:r>
      <w:r w:rsidRPr="00BA16B8">
        <w:rPr>
          <w:rFonts w:hint="cs"/>
          <w:sz w:val="18"/>
          <w:szCs w:val="20"/>
          <w:rtl/>
        </w:rPr>
        <w:t>,</w:t>
      </w:r>
      <w:r w:rsidRPr="00BA16B8">
        <w:rPr>
          <w:sz w:val="18"/>
          <w:szCs w:val="20"/>
          <w:rtl/>
        </w:rPr>
        <w:t xml:space="preserve"> </w:t>
      </w:r>
      <w:r w:rsidRPr="00BA16B8">
        <w:rPr>
          <w:rFonts w:hint="cs"/>
          <w:sz w:val="18"/>
          <w:szCs w:val="20"/>
          <w:rtl/>
        </w:rPr>
        <w:t>על הדרישה</w:t>
      </w:r>
      <w:r w:rsidRPr="00BA16B8">
        <w:rPr>
          <w:sz w:val="18"/>
          <w:szCs w:val="20"/>
          <w:rtl/>
        </w:rPr>
        <w:t xml:space="preserve"> למלא טפסים מורכבים ולהמציא </w:t>
      </w:r>
      <w:r w:rsidRPr="00BA16B8">
        <w:rPr>
          <w:sz w:val="18"/>
          <w:szCs w:val="20"/>
          <w:rtl/>
        </w:rPr>
        <w:lastRenderedPageBreak/>
        <w:t xml:space="preserve">אישורים מגורמים שונים ולעיתים גם </w:t>
      </w:r>
      <w:r w:rsidRPr="00BA16B8">
        <w:rPr>
          <w:rFonts w:hint="cs"/>
          <w:sz w:val="18"/>
          <w:szCs w:val="20"/>
          <w:rtl/>
        </w:rPr>
        <w:t>על הדרישה</w:t>
      </w:r>
      <w:r w:rsidRPr="00BA16B8">
        <w:rPr>
          <w:sz w:val="18"/>
          <w:szCs w:val="20"/>
          <w:rtl/>
        </w:rPr>
        <w:t xml:space="preserve"> להגיש את הבקשה מחדש בכל פרק</w:t>
      </w:r>
      <w:r w:rsidRPr="00BA16B8">
        <w:rPr>
          <w:rFonts w:hint="cs"/>
          <w:sz w:val="18"/>
          <w:szCs w:val="20"/>
          <w:rtl/>
        </w:rPr>
        <w:t xml:space="preserve"> </w:t>
      </w:r>
      <w:r w:rsidRPr="00BA16B8">
        <w:rPr>
          <w:sz w:val="18"/>
          <w:szCs w:val="20"/>
          <w:rtl/>
        </w:rPr>
        <w:t xml:space="preserve">זמן קצוב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&lt;EndNote&gt;&lt;Cite&gt;&lt;Author&gt;Herd&lt;/Author&gt;&lt;Year&gt;2019&lt;/Year&gt;&lt;RecNum&gt;508&lt;/RecNum&gt;&lt;DisplayText&gt;(Herd &amp;amp; Moynihan, 2019)&lt;/DisplayText&gt;&lt;record&gt;&lt;rec-number&gt;508&lt;/rec-number&gt;&lt;foreign-keys&gt;&lt;key app="EN" db-id="x2xrettdjfpwayeefaspeszcptdz9rw2ad2s" timestamp="1575272210" guid="6403d5f1-c9ea-4a83-89e4-1fbd93227fef"&gt;508&lt;/key&gt;&lt;/foreign-keys&gt;&lt;ref-type name="Book"&gt;6&lt;/ref-type&gt;&lt;contributors&gt;&lt;authors&gt;&lt;author&gt;Herd, Pamela&lt;/author&gt;&lt;author&gt;Moynihan, Donald P&lt;/author&gt;&lt;/authors&gt;&lt;/contributors&gt;&lt;titles&gt;&lt;title&gt;Administrative burden: Policymaking by other means&lt;/title&gt;&lt;/titles&gt;&lt;dates&gt;&lt;year&gt;2019&lt;/year&gt;&lt;/dates&gt;&lt;publisher&gt;Russell Sage Foundation&lt;/publisher&gt;&lt;isbn&gt;1610448782&lt;/isbn&gt;&lt;urls&gt;&lt;/urls&gt;&lt;/record&gt;&lt;/Cite&gt;&lt;/EndNote&gt;</w:instrText>
      </w:r>
      <w:r w:rsidRPr="00BA16B8">
        <w:rPr>
          <w:sz w:val="18"/>
          <w:szCs w:val="20"/>
        </w:rPr>
        <w:fldChar w:fldCharType="separate"/>
      </w:r>
      <w:r w:rsidRPr="00BA16B8">
        <w:rPr>
          <w:noProof/>
          <w:sz w:val="18"/>
          <w:szCs w:val="20"/>
        </w:rPr>
        <w:t>(Herd &amp; Moynihan, 2019)</w:t>
      </w:r>
      <w:r w:rsidRPr="00BA16B8">
        <w:rPr>
          <w:sz w:val="18"/>
          <w:szCs w:val="20"/>
        </w:rPr>
        <w:fldChar w:fldCharType="end"/>
      </w:r>
      <w:r w:rsidRPr="00BA16B8">
        <w:rPr>
          <w:sz w:val="18"/>
          <w:szCs w:val="20"/>
          <w:rtl/>
        </w:rPr>
        <w:t xml:space="preserve">. </w:t>
      </w:r>
      <w:r w:rsidRPr="00BA16B8">
        <w:rPr>
          <w:rFonts w:hint="cs"/>
          <w:sz w:val="18"/>
          <w:szCs w:val="20"/>
          <w:rtl/>
        </w:rPr>
        <w:t>ה</w:t>
      </w:r>
      <w:r w:rsidRPr="00BA16B8">
        <w:rPr>
          <w:sz w:val="18"/>
          <w:szCs w:val="20"/>
          <w:rtl/>
        </w:rPr>
        <w:t xml:space="preserve">חסמים </w:t>
      </w:r>
      <w:r w:rsidRPr="00BA16B8">
        <w:rPr>
          <w:rFonts w:hint="cs"/>
          <w:sz w:val="18"/>
          <w:szCs w:val="20"/>
          <w:rtl/>
        </w:rPr>
        <w:t>ה</w:t>
      </w:r>
      <w:r w:rsidRPr="00BA16B8">
        <w:rPr>
          <w:sz w:val="18"/>
          <w:szCs w:val="20"/>
          <w:rtl/>
        </w:rPr>
        <w:t>פסיכולוגי</w:t>
      </w:r>
      <w:r w:rsidRPr="00BA16B8">
        <w:rPr>
          <w:rFonts w:hint="cs"/>
          <w:sz w:val="18"/>
          <w:szCs w:val="20"/>
          <w:rtl/>
        </w:rPr>
        <w:t>י</w:t>
      </w:r>
      <w:r w:rsidRPr="00BA16B8">
        <w:rPr>
          <w:sz w:val="18"/>
          <w:szCs w:val="20"/>
          <w:rtl/>
        </w:rPr>
        <w:t xml:space="preserve">ם </w:t>
      </w:r>
      <w:r w:rsidRPr="00BA16B8">
        <w:rPr>
          <w:rFonts w:hint="cs"/>
          <w:sz w:val="18"/>
          <w:szCs w:val="20"/>
          <w:rtl/>
        </w:rPr>
        <w:t>נמצאים אצל שני הצדדים</w:t>
      </w:r>
      <w:r w:rsidRPr="00BA16B8">
        <w:rPr>
          <w:sz w:val="18"/>
          <w:szCs w:val="20"/>
          <w:rtl/>
        </w:rPr>
        <w:t xml:space="preserve">. מצד הרשות המנהלית </w:t>
      </w:r>
      <w:r w:rsidRPr="00BA16B8">
        <w:rPr>
          <w:rFonts w:hint="cs"/>
          <w:sz w:val="18"/>
          <w:szCs w:val="20"/>
          <w:rtl/>
        </w:rPr>
        <w:t>הם</w:t>
      </w:r>
      <w:r w:rsidRPr="00BA16B8">
        <w:rPr>
          <w:sz w:val="18"/>
          <w:szCs w:val="20"/>
          <w:rtl/>
        </w:rPr>
        <w:t xml:space="preserve"> מתבטאים בתיוגים שליליים </w:t>
      </w:r>
      <w:r w:rsidRPr="00BA16B8">
        <w:rPr>
          <w:rFonts w:hint="cs"/>
          <w:sz w:val="18"/>
          <w:szCs w:val="20"/>
          <w:rtl/>
        </w:rPr>
        <w:t xml:space="preserve">של </w:t>
      </w:r>
      <w:r w:rsidRPr="00BA16B8">
        <w:rPr>
          <w:sz w:val="18"/>
          <w:szCs w:val="20"/>
          <w:rtl/>
        </w:rPr>
        <w:t>תובעי קצבאות ואוכלוסיות שונות, בחשדנות</w:t>
      </w:r>
      <w:r w:rsidRPr="00BA16B8">
        <w:rPr>
          <w:rFonts w:hint="cs"/>
          <w:sz w:val="18"/>
          <w:szCs w:val="20"/>
          <w:rtl/>
        </w:rPr>
        <w:t xml:space="preserve"> </w:t>
      </w:r>
      <w:r w:rsidRPr="00BA16B8">
        <w:rPr>
          <w:sz w:val="18"/>
          <w:szCs w:val="20"/>
          <w:rtl/>
        </w:rPr>
        <w:t>ובתפיסות סטריאוטיפיות כלפי</w:t>
      </w:r>
      <w:r w:rsidRPr="00BA16B8">
        <w:rPr>
          <w:rFonts w:hint="cs"/>
          <w:sz w:val="18"/>
          <w:szCs w:val="20"/>
          <w:rtl/>
        </w:rPr>
        <w:t>הם,</w:t>
      </w:r>
      <w:r w:rsidRPr="00BA16B8">
        <w:rPr>
          <w:sz w:val="18"/>
          <w:szCs w:val="20"/>
          <w:rtl/>
        </w:rPr>
        <w:t xml:space="preserve"> </w:t>
      </w:r>
      <w:r w:rsidRPr="00BA16B8">
        <w:rPr>
          <w:rFonts w:hint="cs"/>
          <w:sz w:val="18"/>
          <w:szCs w:val="20"/>
          <w:rtl/>
        </w:rPr>
        <w:t>כמו גם ב</w:t>
      </w:r>
      <w:r w:rsidRPr="00BA16B8">
        <w:rPr>
          <w:sz w:val="18"/>
          <w:szCs w:val="20"/>
          <w:rtl/>
        </w:rPr>
        <w:t xml:space="preserve">שיפוט מוסרי </w:t>
      </w:r>
      <w:r w:rsidRPr="00BA16B8">
        <w:rPr>
          <w:rFonts w:hint="cs"/>
          <w:sz w:val="18"/>
          <w:szCs w:val="20"/>
          <w:rtl/>
        </w:rPr>
        <w:t>שעניינו</w:t>
      </w:r>
      <w:r w:rsidRPr="00BA16B8">
        <w:rPr>
          <w:sz w:val="18"/>
          <w:szCs w:val="20"/>
          <w:rtl/>
        </w:rPr>
        <w:t xml:space="preserve"> מי ראוי או לא ראוי </w:t>
      </w:r>
      <w:r w:rsidRPr="00BA16B8">
        <w:rPr>
          <w:rFonts w:hint="cs"/>
          <w:sz w:val="18"/>
          <w:szCs w:val="20"/>
          <w:rtl/>
        </w:rPr>
        <w:t>ל</w:t>
      </w:r>
      <w:r w:rsidRPr="00BA16B8">
        <w:rPr>
          <w:sz w:val="18"/>
          <w:szCs w:val="20"/>
          <w:rtl/>
        </w:rPr>
        <w:t xml:space="preserve">תמיכת המדינה. </w:t>
      </w:r>
      <w:r w:rsidRPr="00BA16B8">
        <w:rPr>
          <w:rFonts w:hint="cs"/>
          <w:sz w:val="18"/>
          <w:szCs w:val="20"/>
          <w:rtl/>
        </w:rPr>
        <w:t>חסם פסיכולוגי מרכזי אצל הזקוקים</w:t>
      </w:r>
      <w:r w:rsidRPr="00BA16B8">
        <w:rPr>
          <w:sz w:val="18"/>
          <w:szCs w:val="20"/>
          <w:rtl/>
        </w:rPr>
        <w:t xml:space="preserve"> </w:t>
      </w:r>
      <w:r w:rsidRPr="00BA16B8">
        <w:rPr>
          <w:rFonts w:hint="cs"/>
          <w:sz w:val="18"/>
          <w:szCs w:val="20"/>
          <w:rtl/>
        </w:rPr>
        <w:t>ל</w:t>
      </w:r>
      <w:r w:rsidRPr="00BA16B8">
        <w:rPr>
          <w:sz w:val="18"/>
          <w:szCs w:val="20"/>
          <w:rtl/>
        </w:rPr>
        <w:t xml:space="preserve">קצבאות </w:t>
      </w:r>
      <w:r w:rsidRPr="00BA16B8">
        <w:rPr>
          <w:rFonts w:hint="cs"/>
          <w:sz w:val="18"/>
          <w:szCs w:val="20"/>
          <w:rtl/>
        </w:rPr>
        <w:t>הוא ה</w:t>
      </w:r>
      <w:r w:rsidRPr="00BA16B8">
        <w:rPr>
          <w:sz w:val="18"/>
          <w:szCs w:val="20"/>
          <w:rtl/>
        </w:rPr>
        <w:t xml:space="preserve">חשש מתיוג שלילי של מקבל קצבה </w:t>
      </w:r>
      <w:r w:rsidRPr="00BA16B8">
        <w:rPr>
          <w:rFonts w:hint="cs"/>
          <w:sz w:val="18"/>
          <w:szCs w:val="20"/>
          <w:rtl/>
        </w:rPr>
        <w:t>או מהשתייכות</w:t>
      </w:r>
      <w:r w:rsidRPr="00BA16B8">
        <w:rPr>
          <w:sz w:val="18"/>
          <w:szCs w:val="20"/>
          <w:rtl/>
        </w:rPr>
        <w:t xml:space="preserve"> לקבוצה </w:t>
      </w:r>
      <w:r w:rsidRPr="00BA16B8">
        <w:rPr>
          <w:rFonts w:hint="cs"/>
          <w:sz w:val="18"/>
          <w:szCs w:val="20"/>
          <w:rtl/>
        </w:rPr>
        <w:t>הנושאת</w:t>
      </w:r>
      <w:r w:rsidRPr="00BA16B8">
        <w:rPr>
          <w:sz w:val="18"/>
          <w:szCs w:val="20"/>
          <w:rtl/>
        </w:rPr>
        <w:t xml:space="preserve"> דימוי ציבורי שלילי</w:t>
      </w:r>
      <w:r w:rsidRPr="00BA16B8">
        <w:rPr>
          <w:rFonts w:hint="cs"/>
          <w:sz w:val="18"/>
          <w:szCs w:val="20"/>
          <w:rtl/>
        </w:rPr>
        <w:t>.</w:t>
      </w:r>
      <w:r w:rsidRPr="00BA16B8">
        <w:rPr>
          <w:sz w:val="18"/>
          <w:szCs w:val="20"/>
          <w:rtl/>
        </w:rPr>
        <w:t xml:space="preserve"> </w:t>
      </w:r>
      <w:r w:rsidRPr="00BA16B8">
        <w:rPr>
          <w:rFonts w:hint="cs"/>
          <w:sz w:val="18"/>
          <w:szCs w:val="20"/>
          <w:rtl/>
        </w:rPr>
        <w:t>חסם פסיכולוגי כבד משקל אחר הוא החשש</w:t>
      </w:r>
      <w:r w:rsidRPr="00BA16B8">
        <w:rPr>
          <w:sz w:val="18"/>
          <w:szCs w:val="20"/>
          <w:rtl/>
        </w:rPr>
        <w:t xml:space="preserve"> מתהליך המיצוי </w:t>
      </w:r>
      <w:r w:rsidRPr="00BA16B8">
        <w:rPr>
          <w:rFonts w:hint="cs"/>
          <w:sz w:val="18"/>
          <w:szCs w:val="20"/>
          <w:rtl/>
        </w:rPr>
        <w:t>הכרוך ב</w:t>
      </w:r>
      <w:r w:rsidRPr="00BA16B8">
        <w:rPr>
          <w:sz w:val="18"/>
          <w:szCs w:val="20"/>
          <w:rtl/>
        </w:rPr>
        <w:t xml:space="preserve">בירוקרטיה </w:t>
      </w:r>
      <w:r w:rsidRPr="00BA16B8">
        <w:rPr>
          <w:rFonts w:hint="cs"/>
          <w:sz w:val="18"/>
          <w:szCs w:val="20"/>
          <w:rtl/>
        </w:rPr>
        <w:t>אין סופית</w:t>
      </w:r>
      <w:r w:rsidRPr="00BA16B8">
        <w:rPr>
          <w:sz w:val="18"/>
          <w:szCs w:val="20"/>
          <w:rtl/>
        </w:rPr>
        <w:t xml:space="preserve">. </w:t>
      </w:r>
      <w:r w:rsidRPr="00BA16B8">
        <w:rPr>
          <w:rFonts w:hint="cs"/>
          <w:sz w:val="18"/>
          <w:szCs w:val="20"/>
          <w:rtl/>
        </w:rPr>
        <w:t xml:space="preserve">בספרות מתנהל </w:t>
      </w:r>
      <w:r w:rsidRPr="00BA16B8">
        <w:rPr>
          <w:sz w:val="18"/>
          <w:szCs w:val="20"/>
          <w:rtl/>
        </w:rPr>
        <w:t xml:space="preserve">דיון ער על השפעתן של תפיסות סטריאוטיפיות וסטיגמה על מיצוי זכויות. בעוד </w:t>
      </w:r>
      <w:proofErr w:type="spellStart"/>
      <w:r w:rsidRPr="00BA16B8">
        <w:rPr>
          <w:sz w:val="18"/>
          <w:szCs w:val="20"/>
          <w:rtl/>
        </w:rPr>
        <w:t>באומברג</w:t>
      </w:r>
      <w:proofErr w:type="spellEnd"/>
      <w:r w:rsidRPr="00BA16B8">
        <w:rPr>
          <w:sz w:val="18"/>
          <w:szCs w:val="20"/>
          <w:rtl/>
        </w:rPr>
        <w:t>-גייגר</w:t>
      </w:r>
      <w:r w:rsidR="00867A7F">
        <w:rPr>
          <w:rFonts w:hint="cs"/>
          <w:sz w:val="18"/>
          <w:szCs w:val="20"/>
          <w:rtl/>
        </w:rPr>
        <w:t xml:space="preserve"> (</w:t>
      </w:r>
      <w:proofErr w:type="spellStart"/>
      <w:r w:rsidR="00867A7F" w:rsidRPr="00BA16B8">
        <w:rPr>
          <w:sz w:val="18"/>
          <w:szCs w:val="20"/>
        </w:rPr>
        <w:t>Baumberg</w:t>
      </w:r>
      <w:proofErr w:type="spellEnd"/>
      <w:r w:rsidR="00867A7F" w:rsidRPr="00BA16B8">
        <w:rPr>
          <w:sz w:val="18"/>
          <w:szCs w:val="20"/>
        </w:rPr>
        <w:t>-Geiger</w:t>
      </w:r>
      <w:r w:rsidR="00867A7F">
        <w:rPr>
          <w:sz w:val="18"/>
          <w:szCs w:val="20"/>
        </w:rPr>
        <w:t>, 2016</w:t>
      </w:r>
      <w:r w:rsidR="00867A7F">
        <w:rPr>
          <w:rFonts w:hint="cs"/>
          <w:sz w:val="18"/>
          <w:szCs w:val="20"/>
          <w:rtl/>
        </w:rPr>
        <w:t>)</w:t>
      </w:r>
      <w:r w:rsidRPr="00BA16B8">
        <w:rPr>
          <w:sz w:val="18"/>
          <w:szCs w:val="20"/>
          <w:rtl/>
        </w:rPr>
        <w:t xml:space="preserve">, </w:t>
      </w:r>
      <w:r w:rsidRPr="00BA16B8">
        <w:rPr>
          <w:rFonts w:hint="cs"/>
          <w:sz w:val="18"/>
          <w:szCs w:val="20"/>
          <w:rtl/>
        </w:rPr>
        <w:t>ש</w:t>
      </w:r>
      <w:r w:rsidRPr="00BA16B8">
        <w:rPr>
          <w:sz w:val="18"/>
          <w:szCs w:val="20"/>
          <w:rtl/>
        </w:rPr>
        <w:t xml:space="preserve">בחן את המקרה הבריטי, מצא </w:t>
      </w:r>
      <w:r w:rsidRPr="00BA16B8">
        <w:rPr>
          <w:rFonts w:hint="cs"/>
          <w:sz w:val="18"/>
          <w:szCs w:val="20"/>
          <w:rtl/>
        </w:rPr>
        <w:t>ש</w:t>
      </w:r>
      <w:r w:rsidRPr="00BA16B8">
        <w:rPr>
          <w:sz w:val="18"/>
          <w:szCs w:val="20"/>
          <w:rtl/>
        </w:rPr>
        <w:t xml:space="preserve">חסם זה נפוץ </w:t>
      </w:r>
      <w:r w:rsidRPr="00BA16B8">
        <w:rPr>
          <w:rFonts w:hint="cs"/>
          <w:sz w:val="18"/>
          <w:szCs w:val="20"/>
          <w:rtl/>
        </w:rPr>
        <w:t>מאוד</w:t>
      </w:r>
      <w:r w:rsidRPr="00BA16B8">
        <w:rPr>
          <w:sz w:val="18"/>
          <w:szCs w:val="20"/>
          <w:rtl/>
        </w:rPr>
        <w:t xml:space="preserve"> ומשפיע על כשליש ממבקשי הקצבאות השונות שנבחנו, </w:t>
      </w:r>
      <w:r w:rsidRPr="00BA16B8">
        <w:rPr>
          <w:rFonts w:hint="cs"/>
          <w:sz w:val="18"/>
          <w:szCs w:val="20"/>
          <w:rtl/>
        </w:rPr>
        <w:t xml:space="preserve">מצאו </w:t>
      </w:r>
      <w:r w:rsidRPr="00BA16B8">
        <w:rPr>
          <w:sz w:val="18"/>
          <w:szCs w:val="20"/>
          <w:rtl/>
        </w:rPr>
        <w:t>חוקרים אחרים</w:t>
      </w:r>
      <w:r w:rsidRPr="00BA16B8">
        <w:rPr>
          <w:rFonts w:hint="cs"/>
          <w:sz w:val="18"/>
          <w:szCs w:val="20"/>
          <w:rtl/>
        </w:rPr>
        <w:t xml:space="preserve"> שסיבות אחרות, </w:t>
      </w:r>
      <w:r w:rsidRPr="00BA16B8">
        <w:rPr>
          <w:sz w:val="18"/>
          <w:szCs w:val="20"/>
          <w:rtl/>
        </w:rPr>
        <w:t>כגון עלויות בירוקרטיות</w:t>
      </w:r>
      <w:r w:rsidRPr="00BA16B8">
        <w:rPr>
          <w:rFonts w:hint="cs"/>
          <w:sz w:val="18"/>
          <w:szCs w:val="20"/>
          <w:rtl/>
        </w:rPr>
        <w:t>, מסבירות את האי-מיצוי</w:t>
      </w:r>
      <w:r w:rsidRPr="00BA16B8">
        <w:rPr>
          <w:sz w:val="18"/>
          <w:szCs w:val="20"/>
          <w:rtl/>
        </w:rPr>
        <w:t xml:space="preserve"> </w:t>
      </w:r>
      <w:r w:rsidRPr="00BA16B8">
        <w:rPr>
          <w:rFonts w:hint="cs"/>
          <w:sz w:val="18"/>
          <w:szCs w:val="20"/>
          <w:rtl/>
        </w:rPr>
        <w:t>יותר מתפיסות סטריאוטיפיות ו</w:t>
      </w:r>
      <w:r w:rsidRPr="00BA16B8">
        <w:rPr>
          <w:sz w:val="18"/>
          <w:szCs w:val="20"/>
          <w:rtl/>
        </w:rPr>
        <w:t>סטיגמה</w:t>
      </w:r>
      <w:r w:rsidRPr="00BA16B8">
        <w:rPr>
          <w:rFonts w:hint="cs"/>
          <w:sz w:val="18"/>
          <w:szCs w:val="20"/>
          <w:rtl/>
        </w:rPr>
        <w:t xml:space="preserve"> (</w:t>
      </w:r>
      <w:r w:rsidRPr="00BA16B8">
        <w:rPr>
          <w:sz w:val="18"/>
          <w:szCs w:val="20"/>
        </w:rPr>
        <w:t xml:space="preserve">Bhargava, S. &amp; </w:t>
      </w:r>
      <w:proofErr w:type="spellStart"/>
      <w:r w:rsidRPr="00BA16B8">
        <w:rPr>
          <w:sz w:val="18"/>
          <w:szCs w:val="20"/>
        </w:rPr>
        <w:t>Manoli</w:t>
      </w:r>
      <w:proofErr w:type="spellEnd"/>
      <w:r w:rsidRPr="00BA16B8">
        <w:rPr>
          <w:sz w:val="18"/>
          <w:szCs w:val="20"/>
        </w:rPr>
        <w:t>, 2015; Currie, 2004; Currie &amp; Grogger, 2001</w:t>
      </w:r>
      <w:r w:rsidRPr="00BA16B8">
        <w:rPr>
          <w:rFonts w:hint="cs"/>
          <w:sz w:val="18"/>
          <w:szCs w:val="20"/>
          <w:rtl/>
        </w:rPr>
        <w:t>)</w:t>
      </w:r>
      <w:r w:rsidRPr="00BA16B8">
        <w:rPr>
          <w:sz w:val="18"/>
          <w:szCs w:val="20"/>
          <w:rtl/>
        </w:rPr>
        <w:t xml:space="preserve">. </w:t>
      </w:r>
    </w:p>
    <w:p w14:paraId="101F3997" w14:textId="2A32D8C1" w:rsidR="00576673" w:rsidRPr="00BA16B8" w:rsidRDefault="00576673" w:rsidP="00BA16B8">
      <w:pPr>
        <w:spacing w:after="180" w:line="280" w:lineRule="exact"/>
        <w:jc w:val="both"/>
        <w:rPr>
          <w:sz w:val="18"/>
          <w:szCs w:val="20"/>
          <w:rtl/>
        </w:rPr>
      </w:pPr>
      <w:r w:rsidRPr="00BA16B8">
        <w:rPr>
          <w:sz w:val="18"/>
          <w:szCs w:val="20"/>
          <w:rtl/>
        </w:rPr>
        <w:t xml:space="preserve">אף </w:t>
      </w:r>
      <w:r w:rsidRPr="00BA16B8">
        <w:rPr>
          <w:rFonts w:hint="cs"/>
          <w:sz w:val="18"/>
          <w:szCs w:val="20"/>
          <w:rtl/>
        </w:rPr>
        <w:t xml:space="preserve">שמתחילה להתגבש </w:t>
      </w:r>
      <w:r w:rsidRPr="00BA16B8">
        <w:rPr>
          <w:sz w:val="18"/>
          <w:szCs w:val="20"/>
          <w:rtl/>
        </w:rPr>
        <w:t xml:space="preserve">ספרות </w:t>
      </w:r>
      <w:r w:rsidRPr="00BA16B8">
        <w:rPr>
          <w:rFonts w:hint="cs"/>
          <w:sz w:val="18"/>
          <w:szCs w:val="20"/>
          <w:rtl/>
        </w:rPr>
        <w:t>מחקר</w:t>
      </w:r>
      <w:r w:rsidRPr="00BA16B8">
        <w:rPr>
          <w:sz w:val="18"/>
          <w:szCs w:val="20"/>
          <w:rtl/>
        </w:rPr>
        <w:t xml:space="preserve"> </w:t>
      </w:r>
      <w:r w:rsidRPr="00BA16B8">
        <w:rPr>
          <w:rFonts w:hint="cs"/>
          <w:sz w:val="18"/>
          <w:szCs w:val="20"/>
          <w:rtl/>
        </w:rPr>
        <w:t>ענפה בסוגיה זו, עדיין חסר</w:t>
      </w:r>
      <w:r w:rsidRPr="00BA16B8">
        <w:rPr>
          <w:sz w:val="18"/>
          <w:szCs w:val="20"/>
          <w:rtl/>
        </w:rPr>
        <w:t xml:space="preserve"> </w:t>
      </w:r>
      <w:r w:rsidRPr="00BA16B8">
        <w:rPr>
          <w:rFonts w:hint="cs"/>
          <w:sz w:val="18"/>
          <w:szCs w:val="20"/>
          <w:rtl/>
        </w:rPr>
        <w:t>בה דיון ב</w:t>
      </w:r>
      <w:r w:rsidRPr="00BA16B8">
        <w:rPr>
          <w:sz w:val="18"/>
          <w:szCs w:val="20"/>
          <w:rtl/>
        </w:rPr>
        <w:t xml:space="preserve">שני </w:t>
      </w:r>
      <w:r w:rsidRPr="00BA16B8">
        <w:rPr>
          <w:rFonts w:hint="cs"/>
          <w:sz w:val="18"/>
          <w:szCs w:val="20"/>
          <w:rtl/>
        </w:rPr>
        <w:t>עניינים</w:t>
      </w:r>
      <w:r w:rsidRPr="00BA16B8">
        <w:rPr>
          <w:sz w:val="18"/>
          <w:szCs w:val="20"/>
          <w:rtl/>
        </w:rPr>
        <w:t xml:space="preserve"> מרכזיים. </w:t>
      </w:r>
      <w:r w:rsidRPr="00BA16B8">
        <w:rPr>
          <w:rFonts w:hint="cs"/>
          <w:sz w:val="18"/>
          <w:szCs w:val="20"/>
          <w:rtl/>
        </w:rPr>
        <w:t>עניין אחד הוא</w:t>
      </w:r>
      <w:r w:rsidRPr="00BA16B8">
        <w:rPr>
          <w:sz w:val="18"/>
          <w:szCs w:val="20"/>
          <w:rtl/>
        </w:rPr>
        <w:t xml:space="preserve"> ביטוים הקונקרטי והיומיומי של חסמי המיצוי והאופן </w:t>
      </w:r>
      <w:r w:rsidRPr="00BA16B8">
        <w:rPr>
          <w:rFonts w:hint="cs"/>
          <w:sz w:val="18"/>
          <w:szCs w:val="20"/>
          <w:rtl/>
        </w:rPr>
        <w:t>ש</w:t>
      </w:r>
      <w:r w:rsidRPr="00BA16B8">
        <w:rPr>
          <w:sz w:val="18"/>
          <w:szCs w:val="20"/>
          <w:rtl/>
        </w:rPr>
        <w:t xml:space="preserve">בו חווים </w:t>
      </w:r>
      <w:r w:rsidRPr="00BA16B8">
        <w:rPr>
          <w:rFonts w:hint="cs"/>
          <w:sz w:val="18"/>
          <w:szCs w:val="20"/>
          <w:rtl/>
        </w:rPr>
        <w:t>אותם</w:t>
      </w:r>
      <w:r w:rsidRPr="00BA16B8">
        <w:rPr>
          <w:sz w:val="18"/>
          <w:szCs w:val="20"/>
          <w:rtl/>
        </w:rPr>
        <w:t xml:space="preserve"> </w:t>
      </w:r>
      <w:r w:rsidRPr="00BA16B8">
        <w:rPr>
          <w:rFonts w:hint="cs"/>
          <w:sz w:val="18"/>
          <w:szCs w:val="20"/>
          <w:rtl/>
        </w:rPr>
        <w:t>תובעי</w:t>
      </w:r>
      <w:r w:rsidRPr="00BA16B8">
        <w:rPr>
          <w:sz w:val="18"/>
          <w:szCs w:val="20"/>
          <w:rtl/>
        </w:rPr>
        <w:t xml:space="preserve"> הקצבאות.</w:t>
      </w:r>
      <w:r w:rsidRPr="00BA16B8">
        <w:rPr>
          <w:rFonts w:hint="cs"/>
          <w:sz w:val="18"/>
          <w:szCs w:val="20"/>
          <w:rtl/>
        </w:rPr>
        <w:t xml:space="preserve"> המחקר בנושא עדיין בראשיתו; </w:t>
      </w:r>
      <w:r w:rsidRPr="00BA16B8">
        <w:rPr>
          <w:sz w:val="18"/>
          <w:szCs w:val="20"/>
          <w:rtl/>
        </w:rPr>
        <w:t xml:space="preserve">רוב המחקרים </w:t>
      </w:r>
      <w:r w:rsidRPr="00BA16B8">
        <w:rPr>
          <w:rFonts w:hint="cs"/>
          <w:sz w:val="18"/>
          <w:szCs w:val="20"/>
          <w:rtl/>
        </w:rPr>
        <w:t>המצויים</w:t>
      </w:r>
      <w:r w:rsidRPr="00BA16B8">
        <w:rPr>
          <w:sz w:val="18"/>
          <w:szCs w:val="20"/>
          <w:rtl/>
        </w:rPr>
        <w:t xml:space="preserve"> כמותניים </w:t>
      </w:r>
      <w:r w:rsidRPr="00BA16B8">
        <w:rPr>
          <w:sz w:val="18"/>
          <w:szCs w:val="20"/>
          <w:rtl/>
        </w:rPr>
        <w:fldChar w:fldCharType="begin"/>
      </w:r>
      <w:r w:rsidRPr="00BA16B8">
        <w:rPr>
          <w:sz w:val="18"/>
          <w:szCs w:val="20"/>
          <w:rtl/>
        </w:rPr>
        <w:instrText xml:space="preserve"> </w:instrText>
      </w:r>
      <w:r w:rsidRPr="00BA16B8">
        <w:rPr>
          <w:sz w:val="18"/>
          <w:szCs w:val="20"/>
        </w:rPr>
        <w:instrText>ADDIN EN.CITE &lt;EndNote&gt;&lt;Cite&gt;&lt;Author&gt;Fuchs&lt;/Author&gt;&lt;Year&gt;2019&lt;/Year&gt;&lt;RecNum&gt;590&lt;/RecNum&gt;&lt;Prefix</w:instrText>
      </w:r>
      <w:r w:rsidRPr="00BA16B8">
        <w:rPr>
          <w:sz w:val="18"/>
          <w:szCs w:val="20"/>
          <w:rtl/>
        </w:rPr>
        <w:instrText>&gt;למשל : &lt;/</w:instrText>
      </w:r>
      <w:r w:rsidRPr="00BA16B8">
        <w:rPr>
          <w:sz w:val="18"/>
          <w:szCs w:val="20"/>
        </w:rPr>
        <w:instrText>Prefix&gt;&lt;DisplayText</w:instrText>
      </w:r>
      <w:r w:rsidRPr="00BA16B8">
        <w:rPr>
          <w:sz w:val="18"/>
          <w:szCs w:val="20"/>
          <w:rtl/>
        </w:rPr>
        <w:instrText xml:space="preserve">&gt;(למשל : </w:instrText>
      </w:r>
      <w:r w:rsidRPr="00BA16B8">
        <w:rPr>
          <w:sz w:val="18"/>
          <w:szCs w:val="20"/>
        </w:rPr>
        <w:instrText>Fuchs, Gasior, Premrov, Hollan, &amp;amp; Scoppetta, 2019</w:instrText>
      </w:r>
      <w:r w:rsidRPr="00BA16B8">
        <w:rPr>
          <w:sz w:val="18"/>
          <w:szCs w:val="20"/>
          <w:rtl/>
        </w:rPr>
        <w:instrText>)&lt;/</w:instrText>
      </w:r>
      <w:r w:rsidRPr="00BA16B8">
        <w:rPr>
          <w:sz w:val="18"/>
          <w:szCs w:val="20"/>
        </w:rPr>
        <w:instrText>DisplayText&gt;&lt;record&gt;&lt;rec-number&gt;590&lt;/rec-number&gt;&lt;foreign-keys&gt;&lt;key app="EN" db-id="x2xrettdjfpwayeefaspeszcptdz9rw2ad2s" timestamp="1589796553" guid="0775fbf3-c537-4c2b-aeed-defbf1f47530"&gt;590&lt;/key&gt;&lt;/foreign-keys&gt;&lt;ref-type name="Journal Article"&gt;17&lt;/ref-type&gt;&lt;contributors&gt;&lt;authors&gt;&lt;author&gt;Fuchs, Michael&lt;/author&gt;&lt;author&gt;Gasior, Katrin&lt;/author&gt;&lt;author&gt;Premrov, Tamara&lt;/author&gt;&lt;author&gt;Hollan, Katarina&lt;/author&gt;&lt;author&gt;Scoppetta, Anette&lt;/author&gt;&lt;/authors&gt;&lt;/contributors&gt;&lt;titles&gt;&lt;title&gt;Falling through the social safety net? Analysing non‐take‐up of minimum income benefit and monetary social assistance in Austria&lt;/title&gt;&lt;secondary-title&gt;Social Policy &amp;amp; Administration&lt;/secondary-title&gt;&lt;/titles&gt;&lt;periodical&gt;&lt;full-title&gt;Social Policy &amp;amp; Administration&lt;/full-title&gt;&lt;abbr-1&gt;Soc. Policy Adm.&lt;/abbr-1&gt;&lt;/periodical&gt;&lt;dates&gt;&lt;year&gt;2019&lt;/year&gt;&lt;/dates&gt;&lt;isbn&gt;0144-5596&lt;/isbn&gt;&lt;urls&gt;&lt;/urls&gt;&lt;/record&gt;&lt;/Cite&gt;&lt;/EndNote</w:instrText>
      </w:r>
      <w:r w:rsidRPr="00BA16B8">
        <w:rPr>
          <w:sz w:val="18"/>
          <w:szCs w:val="20"/>
          <w:rtl/>
        </w:rPr>
        <w:instrText>&gt;</w:instrText>
      </w:r>
      <w:r w:rsidRPr="00BA16B8">
        <w:rPr>
          <w:sz w:val="18"/>
          <w:szCs w:val="20"/>
          <w:rtl/>
        </w:rPr>
        <w:fldChar w:fldCharType="separate"/>
      </w:r>
      <w:r w:rsidRPr="00BA16B8">
        <w:rPr>
          <w:noProof/>
          <w:sz w:val="18"/>
          <w:szCs w:val="20"/>
          <w:rtl/>
        </w:rPr>
        <w:t>(למשל:</w:t>
      </w:r>
      <w:r w:rsidR="00C2728F">
        <w:rPr>
          <w:rFonts w:hint="cs"/>
          <w:noProof/>
          <w:sz w:val="18"/>
          <w:szCs w:val="20"/>
          <w:rtl/>
        </w:rPr>
        <w:t xml:space="preserve"> </w:t>
      </w:r>
      <w:r w:rsidRPr="00BA16B8">
        <w:rPr>
          <w:noProof/>
          <w:sz w:val="18"/>
          <w:szCs w:val="20"/>
        </w:rPr>
        <w:t>Fuchs, Gasior, Premrov, Hollan, &amp; Scoppetta, 2019</w:t>
      </w:r>
      <w:r w:rsidRPr="00BA16B8">
        <w:rPr>
          <w:noProof/>
          <w:sz w:val="18"/>
          <w:szCs w:val="20"/>
          <w:rtl/>
        </w:rPr>
        <w:t>)</w:t>
      </w:r>
      <w:r w:rsidRPr="00BA16B8">
        <w:rPr>
          <w:sz w:val="18"/>
          <w:szCs w:val="20"/>
          <w:rtl/>
        </w:rPr>
        <w:fldChar w:fldCharType="end"/>
      </w:r>
      <w:r w:rsidRPr="00BA16B8">
        <w:rPr>
          <w:sz w:val="18"/>
          <w:szCs w:val="20"/>
          <w:rtl/>
        </w:rPr>
        <w:t>, ו</w:t>
      </w:r>
      <w:r w:rsidRPr="00BA16B8">
        <w:rPr>
          <w:rFonts w:hint="cs"/>
          <w:sz w:val="18"/>
          <w:szCs w:val="20"/>
          <w:rtl/>
        </w:rPr>
        <w:t>למרות</w:t>
      </w:r>
      <w:r w:rsidRPr="00BA16B8">
        <w:rPr>
          <w:sz w:val="18"/>
          <w:szCs w:val="20"/>
          <w:rtl/>
        </w:rPr>
        <w:t xml:space="preserve"> יתרונותיהם, הם </w:t>
      </w:r>
      <w:r w:rsidRPr="00BA16B8">
        <w:rPr>
          <w:rFonts w:hint="cs"/>
          <w:sz w:val="18"/>
          <w:szCs w:val="20"/>
          <w:rtl/>
        </w:rPr>
        <w:t xml:space="preserve">לבדם </w:t>
      </w:r>
      <w:r w:rsidRPr="00BA16B8">
        <w:rPr>
          <w:sz w:val="18"/>
          <w:szCs w:val="20"/>
          <w:rtl/>
        </w:rPr>
        <w:t>מתקשים לספק לנו ידע עשיר דיו על התהליך ו</w:t>
      </w:r>
      <w:r w:rsidRPr="00BA16B8">
        <w:rPr>
          <w:rFonts w:hint="cs"/>
          <w:sz w:val="18"/>
          <w:szCs w:val="20"/>
          <w:rtl/>
        </w:rPr>
        <w:t xml:space="preserve">על </w:t>
      </w:r>
      <w:r w:rsidRPr="00BA16B8">
        <w:rPr>
          <w:sz w:val="18"/>
          <w:szCs w:val="20"/>
          <w:rtl/>
        </w:rPr>
        <w:t xml:space="preserve">החסמים </w:t>
      </w:r>
      <w:r w:rsidRPr="00BA16B8">
        <w:rPr>
          <w:rFonts w:hint="cs"/>
          <w:sz w:val="18"/>
          <w:szCs w:val="20"/>
          <w:rtl/>
        </w:rPr>
        <w:t>הכרוכים בו, משום שמחסור</w:t>
      </w:r>
      <w:r w:rsidRPr="00BA16B8">
        <w:rPr>
          <w:sz w:val="18"/>
          <w:szCs w:val="20"/>
          <w:rtl/>
        </w:rPr>
        <w:t xml:space="preserve"> </w:t>
      </w:r>
      <w:r w:rsidRPr="00BA16B8">
        <w:rPr>
          <w:rFonts w:hint="cs"/>
          <w:sz w:val="18"/>
          <w:szCs w:val="20"/>
          <w:rtl/>
        </w:rPr>
        <w:t>ב</w:t>
      </w:r>
      <w:r w:rsidRPr="00BA16B8">
        <w:rPr>
          <w:sz w:val="18"/>
          <w:szCs w:val="20"/>
          <w:rtl/>
        </w:rPr>
        <w:t xml:space="preserve">נתונים טובים </w:t>
      </w:r>
      <w:r w:rsidRPr="00BA16B8">
        <w:rPr>
          <w:rFonts w:hint="cs"/>
          <w:sz w:val="18"/>
          <w:szCs w:val="20"/>
          <w:rtl/>
        </w:rPr>
        <w:t>ו</w:t>
      </w:r>
      <w:r w:rsidRPr="00BA16B8">
        <w:rPr>
          <w:sz w:val="18"/>
          <w:szCs w:val="20"/>
          <w:rtl/>
        </w:rPr>
        <w:t xml:space="preserve">במשתנים המודדים </w:t>
      </w:r>
      <w:r w:rsidRPr="00BA16B8">
        <w:rPr>
          <w:rFonts w:hint="cs"/>
          <w:sz w:val="18"/>
          <w:szCs w:val="20"/>
          <w:rtl/>
        </w:rPr>
        <w:t xml:space="preserve">ישירות </w:t>
      </w:r>
      <w:r w:rsidRPr="00BA16B8">
        <w:rPr>
          <w:sz w:val="18"/>
          <w:szCs w:val="20"/>
          <w:rtl/>
        </w:rPr>
        <w:t>את החסמים מוביל</w:t>
      </w:r>
      <w:r w:rsidRPr="00BA16B8">
        <w:rPr>
          <w:rFonts w:hint="cs"/>
          <w:sz w:val="18"/>
          <w:szCs w:val="20"/>
          <w:rtl/>
        </w:rPr>
        <w:t xml:space="preserve"> לעיתים קרובות</w:t>
      </w:r>
      <w:r w:rsidRPr="00BA16B8">
        <w:rPr>
          <w:sz w:val="18"/>
          <w:szCs w:val="20"/>
          <w:rtl/>
        </w:rPr>
        <w:t xml:space="preserve"> לשימוש במשתני</w:t>
      </w:r>
      <w:r w:rsidRPr="00BA16B8">
        <w:rPr>
          <w:rFonts w:hint="cs"/>
          <w:sz w:val="18"/>
          <w:szCs w:val="20"/>
          <w:rtl/>
        </w:rPr>
        <w:t>ם מקורבים</w:t>
      </w:r>
      <w:r w:rsidRPr="00BA16B8">
        <w:rPr>
          <w:sz w:val="18"/>
          <w:szCs w:val="20"/>
          <w:rtl/>
        </w:rPr>
        <w:t xml:space="preserve"> </w:t>
      </w:r>
      <w:r w:rsidRPr="00BA16B8">
        <w:rPr>
          <w:rFonts w:hint="cs"/>
          <w:sz w:val="18"/>
          <w:szCs w:val="20"/>
          <w:rtl/>
        </w:rPr>
        <w:t>(</w:t>
      </w:r>
      <w:r w:rsidRPr="00BA16B8">
        <w:rPr>
          <w:sz w:val="18"/>
          <w:szCs w:val="20"/>
        </w:rPr>
        <w:t>proxy</w:t>
      </w:r>
      <w:r w:rsidRPr="00BA16B8">
        <w:rPr>
          <w:rFonts w:hint="cs"/>
          <w:sz w:val="18"/>
          <w:szCs w:val="20"/>
          <w:rtl/>
        </w:rPr>
        <w:t>)</w:t>
      </w:r>
      <w:r w:rsidRPr="00BA16B8">
        <w:rPr>
          <w:sz w:val="18"/>
          <w:szCs w:val="20"/>
          <w:rtl/>
        </w:rPr>
        <w:t>. למשל</w:t>
      </w:r>
      <w:r w:rsidRPr="00BA16B8">
        <w:rPr>
          <w:rFonts w:hint="cs"/>
          <w:sz w:val="18"/>
          <w:szCs w:val="20"/>
          <w:rtl/>
        </w:rPr>
        <w:t>:</w:t>
      </w:r>
      <w:r w:rsidRPr="00BA16B8">
        <w:rPr>
          <w:sz w:val="18"/>
          <w:szCs w:val="20"/>
          <w:rtl/>
        </w:rPr>
        <w:t xml:space="preserve"> כדי </w:t>
      </w:r>
      <w:proofErr w:type="spellStart"/>
      <w:r w:rsidRPr="00BA16B8">
        <w:rPr>
          <w:sz w:val="18"/>
          <w:szCs w:val="20"/>
          <w:rtl/>
        </w:rPr>
        <w:t>לאמוד</w:t>
      </w:r>
      <w:proofErr w:type="spellEnd"/>
      <w:r w:rsidRPr="00BA16B8">
        <w:rPr>
          <w:sz w:val="18"/>
          <w:szCs w:val="20"/>
          <w:rtl/>
        </w:rPr>
        <w:t xml:space="preserve"> את חסמי הידע בהגשת תביעות</w:t>
      </w:r>
      <w:r w:rsidRPr="00BA16B8">
        <w:rPr>
          <w:rFonts w:hint="cs"/>
          <w:sz w:val="18"/>
          <w:szCs w:val="20"/>
          <w:rtl/>
        </w:rPr>
        <w:t>,</w:t>
      </w:r>
      <w:r w:rsidRPr="00BA16B8">
        <w:rPr>
          <w:sz w:val="18"/>
          <w:szCs w:val="20"/>
          <w:rtl/>
        </w:rPr>
        <w:t xml:space="preserve"> </w:t>
      </w:r>
      <w:r w:rsidRPr="00BA16B8">
        <w:rPr>
          <w:rFonts w:hint="cs"/>
          <w:sz w:val="18"/>
          <w:szCs w:val="20"/>
          <w:rtl/>
        </w:rPr>
        <w:t>נעזרים</w:t>
      </w:r>
      <w:r w:rsidRPr="00BA16B8">
        <w:rPr>
          <w:sz w:val="18"/>
          <w:szCs w:val="20"/>
          <w:rtl/>
        </w:rPr>
        <w:t xml:space="preserve"> במשתנים כמו סטטוס הגירה או גיל (</w:t>
      </w:r>
      <w:bookmarkStart w:id="4" w:name="_Hlk48660586"/>
      <w:proofErr w:type="spellStart"/>
      <w:r w:rsidRPr="00BA16B8">
        <w:rPr>
          <w:sz w:val="18"/>
          <w:szCs w:val="20"/>
        </w:rPr>
        <w:t>Bruckmeier</w:t>
      </w:r>
      <w:proofErr w:type="spellEnd"/>
      <w:r w:rsidRPr="00BA16B8">
        <w:rPr>
          <w:sz w:val="18"/>
          <w:szCs w:val="20"/>
        </w:rPr>
        <w:t xml:space="preserve"> &amp; </w:t>
      </w:r>
      <w:proofErr w:type="spellStart"/>
      <w:r w:rsidRPr="00BA16B8">
        <w:rPr>
          <w:sz w:val="18"/>
          <w:szCs w:val="20"/>
        </w:rPr>
        <w:t>Wiemers</w:t>
      </w:r>
      <w:proofErr w:type="spellEnd"/>
      <w:r w:rsidRPr="00BA16B8">
        <w:rPr>
          <w:sz w:val="18"/>
          <w:szCs w:val="20"/>
        </w:rPr>
        <w:t>, 2010</w:t>
      </w:r>
      <w:bookmarkEnd w:id="4"/>
      <w:r w:rsidRPr="00BA16B8">
        <w:rPr>
          <w:sz w:val="18"/>
          <w:szCs w:val="20"/>
          <w:rtl/>
        </w:rPr>
        <w:t>). יתרה מ</w:t>
      </w:r>
      <w:r w:rsidRPr="00BA16B8">
        <w:rPr>
          <w:rFonts w:hint="cs"/>
          <w:sz w:val="18"/>
          <w:szCs w:val="20"/>
          <w:rtl/>
        </w:rPr>
        <w:t>זאת</w:t>
      </w:r>
      <w:r w:rsidRPr="00BA16B8">
        <w:rPr>
          <w:sz w:val="18"/>
          <w:szCs w:val="20"/>
          <w:rtl/>
        </w:rPr>
        <w:t xml:space="preserve">, </w:t>
      </w:r>
      <w:r w:rsidRPr="00BA16B8">
        <w:rPr>
          <w:rFonts w:hint="cs"/>
          <w:sz w:val="18"/>
          <w:szCs w:val="20"/>
          <w:rtl/>
        </w:rPr>
        <w:t>רבים</w:t>
      </w:r>
      <w:r w:rsidRPr="00BA16B8">
        <w:rPr>
          <w:sz w:val="18"/>
          <w:szCs w:val="20"/>
          <w:rtl/>
        </w:rPr>
        <w:t xml:space="preserve"> מאותם מחקרים מבוססים על משתנים ה</w:t>
      </w:r>
      <w:r w:rsidRPr="00BA16B8">
        <w:rPr>
          <w:rFonts w:hint="cs"/>
          <w:sz w:val="18"/>
          <w:szCs w:val="20"/>
          <w:rtl/>
        </w:rPr>
        <w:t>נוגעים</w:t>
      </w:r>
      <w:r w:rsidRPr="00BA16B8">
        <w:rPr>
          <w:sz w:val="18"/>
          <w:szCs w:val="20"/>
          <w:rtl/>
        </w:rPr>
        <w:t xml:space="preserve"> לרמת הלקוחות, כמו רמת השכלה, הכנסה</w:t>
      </w:r>
      <w:r w:rsidRPr="00BA16B8">
        <w:rPr>
          <w:rFonts w:hint="cs"/>
          <w:sz w:val="18"/>
          <w:szCs w:val="20"/>
          <w:rtl/>
        </w:rPr>
        <w:t>,</w:t>
      </w:r>
      <w:r w:rsidRPr="00BA16B8">
        <w:rPr>
          <w:sz w:val="18"/>
          <w:szCs w:val="20"/>
          <w:rtl/>
        </w:rPr>
        <w:t xml:space="preserve"> </w:t>
      </w:r>
      <w:r w:rsidRPr="00BA16B8">
        <w:rPr>
          <w:rFonts w:hint="cs"/>
          <w:sz w:val="18"/>
          <w:szCs w:val="20"/>
          <w:rtl/>
        </w:rPr>
        <w:t>כי</w:t>
      </w:r>
      <w:r w:rsidRPr="00BA16B8">
        <w:rPr>
          <w:sz w:val="18"/>
          <w:szCs w:val="20"/>
          <w:rtl/>
        </w:rPr>
        <w:t xml:space="preserve"> אל</w:t>
      </w:r>
      <w:r w:rsidRPr="00BA16B8">
        <w:rPr>
          <w:rFonts w:hint="cs"/>
          <w:sz w:val="18"/>
          <w:szCs w:val="20"/>
          <w:rtl/>
        </w:rPr>
        <w:t>ה</w:t>
      </w:r>
      <w:r w:rsidRPr="00BA16B8">
        <w:rPr>
          <w:sz w:val="18"/>
          <w:szCs w:val="20"/>
          <w:rtl/>
        </w:rPr>
        <w:t xml:space="preserve"> המשתנים הזמינים. </w:t>
      </w:r>
      <w:r w:rsidRPr="00BA16B8">
        <w:rPr>
          <w:rFonts w:hint="cs"/>
          <w:sz w:val="18"/>
          <w:szCs w:val="20"/>
          <w:rtl/>
        </w:rPr>
        <w:t>ה</w:t>
      </w:r>
      <w:r w:rsidRPr="00BA16B8">
        <w:rPr>
          <w:sz w:val="18"/>
          <w:szCs w:val="20"/>
          <w:rtl/>
        </w:rPr>
        <w:t xml:space="preserve">משמעות היא </w:t>
      </w:r>
      <w:r w:rsidRPr="00BA16B8">
        <w:rPr>
          <w:rFonts w:hint="cs"/>
          <w:sz w:val="18"/>
          <w:szCs w:val="20"/>
          <w:rtl/>
        </w:rPr>
        <w:t>שנוטים</w:t>
      </w:r>
      <w:r w:rsidRPr="00BA16B8">
        <w:rPr>
          <w:sz w:val="18"/>
          <w:szCs w:val="20"/>
          <w:rtl/>
        </w:rPr>
        <w:t xml:space="preserve"> להתמקד בחסמים </w:t>
      </w:r>
      <w:r w:rsidRPr="00BA16B8">
        <w:rPr>
          <w:rFonts w:hint="cs"/>
          <w:sz w:val="18"/>
          <w:szCs w:val="20"/>
          <w:rtl/>
        </w:rPr>
        <w:t xml:space="preserve">של </w:t>
      </w:r>
      <w:r w:rsidRPr="00BA16B8">
        <w:rPr>
          <w:sz w:val="18"/>
          <w:szCs w:val="20"/>
          <w:rtl/>
        </w:rPr>
        <w:t>הלקוח</w:t>
      </w:r>
      <w:r w:rsidRPr="00BA16B8">
        <w:rPr>
          <w:rFonts w:hint="cs"/>
          <w:sz w:val="18"/>
          <w:szCs w:val="20"/>
          <w:rtl/>
        </w:rPr>
        <w:t>ות</w:t>
      </w:r>
      <w:r w:rsidRPr="00BA16B8">
        <w:rPr>
          <w:sz w:val="18"/>
          <w:szCs w:val="20"/>
          <w:rtl/>
        </w:rPr>
        <w:t xml:space="preserve"> ולהתעלם במידה רבה מאל</w:t>
      </w:r>
      <w:r w:rsidRPr="00BA16B8">
        <w:rPr>
          <w:rFonts w:hint="cs"/>
          <w:sz w:val="18"/>
          <w:szCs w:val="20"/>
          <w:rtl/>
        </w:rPr>
        <w:t>ה</w:t>
      </w:r>
      <w:r w:rsidRPr="00BA16B8">
        <w:rPr>
          <w:sz w:val="18"/>
          <w:szCs w:val="20"/>
          <w:rtl/>
        </w:rPr>
        <w:t xml:space="preserve"> </w:t>
      </w:r>
      <w:r w:rsidRPr="00BA16B8">
        <w:rPr>
          <w:rFonts w:hint="cs"/>
          <w:sz w:val="18"/>
          <w:szCs w:val="20"/>
          <w:rtl/>
        </w:rPr>
        <w:t>של</w:t>
      </w:r>
      <w:r w:rsidRPr="00BA16B8">
        <w:rPr>
          <w:sz w:val="18"/>
          <w:szCs w:val="20"/>
          <w:rtl/>
        </w:rPr>
        <w:t xml:space="preserve"> המ</w:t>
      </w:r>
      <w:r w:rsidRPr="00BA16B8">
        <w:rPr>
          <w:rFonts w:hint="cs"/>
          <w:sz w:val="18"/>
          <w:szCs w:val="20"/>
          <w:rtl/>
        </w:rPr>
        <w:t>ִ</w:t>
      </w:r>
      <w:r w:rsidRPr="00BA16B8">
        <w:rPr>
          <w:sz w:val="18"/>
          <w:szCs w:val="20"/>
          <w:rtl/>
        </w:rPr>
        <w:t>נהל ו</w:t>
      </w:r>
      <w:r w:rsidRPr="00BA16B8">
        <w:rPr>
          <w:rFonts w:hint="cs"/>
          <w:sz w:val="18"/>
          <w:szCs w:val="20"/>
          <w:rtl/>
        </w:rPr>
        <w:t>הפקידות</w:t>
      </w:r>
      <w:r w:rsidRPr="00BA16B8">
        <w:rPr>
          <w:sz w:val="18"/>
          <w:szCs w:val="20"/>
          <w:rtl/>
        </w:rPr>
        <w:t xml:space="preserve">. </w:t>
      </w:r>
      <w:r w:rsidRPr="00BA16B8">
        <w:rPr>
          <w:rFonts w:hint="cs"/>
          <w:sz w:val="18"/>
          <w:szCs w:val="20"/>
          <w:rtl/>
        </w:rPr>
        <w:t>אם כן</w:t>
      </w:r>
      <w:r w:rsidRPr="00BA16B8">
        <w:rPr>
          <w:sz w:val="18"/>
          <w:szCs w:val="20"/>
          <w:rtl/>
        </w:rPr>
        <w:t>, מעצם טבעם מחקרים כמותניים, בעיקר אל</w:t>
      </w:r>
      <w:r w:rsidRPr="00BA16B8">
        <w:rPr>
          <w:rFonts w:hint="cs"/>
          <w:sz w:val="18"/>
          <w:szCs w:val="20"/>
          <w:rtl/>
        </w:rPr>
        <w:t>ה</w:t>
      </w:r>
      <w:r w:rsidRPr="00BA16B8">
        <w:rPr>
          <w:sz w:val="18"/>
          <w:szCs w:val="20"/>
          <w:rtl/>
        </w:rPr>
        <w:t xml:space="preserve"> שלא </w:t>
      </w:r>
      <w:r w:rsidRPr="00BA16B8">
        <w:rPr>
          <w:rFonts w:hint="cs"/>
          <w:sz w:val="18"/>
          <w:szCs w:val="20"/>
          <w:rtl/>
        </w:rPr>
        <w:t>נדרשים ל</w:t>
      </w:r>
      <w:r w:rsidRPr="00BA16B8">
        <w:rPr>
          <w:sz w:val="18"/>
          <w:szCs w:val="20"/>
          <w:rtl/>
        </w:rPr>
        <w:t xml:space="preserve">תפיסת הלקוחות, לא מאפשרים לנו להבין את חוויית תהליך המיצוי של הלקוח, </w:t>
      </w:r>
      <w:r w:rsidRPr="00BA16B8">
        <w:rPr>
          <w:rFonts w:hint="cs"/>
          <w:sz w:val="18"/>
          <w:szCs w:val="20"/>
          <w:rtl/>
        </w:rPr>
        <w:t xml:space="preserve">את </w:t>
      </w:r>
      <w:r w:rsidRPr="00BA16B8">
        <w:rPr>
          <w:sz w:val="18"/>
          <w:szCs w:val="20"/>
          <w:rtl/>
        </w:rPr>
        <w:t xml:space="preserve">החסמים </w:t>
      </w:r>
      <w:r w:rsidRPr="00BA16B8">
        <w:rPr>
          <w:rFonts w:hint="cs"/>
          <w:sz w:val="18"/>
          <w:szCs w:val="20"/>
          <w:rtl/>
        </w:rPr>
        <w:t>ש</w:t>
      </w:r>
      <w:r w:rsidRPr="00BA16B8">
        <w:rPr>
          <w:sz w:val="18"/>
          <w:szCs w:val="20"/>
          <w:rtl/>
        </w:rPr>
        <w:t>התמודד</w:t>
      </w:r>
      <w:r w:rsidRPr="00BA16B8">
        <w:rPr>
          <w:rFonts w:hint="cs"/>
          <w:sz w:val="18"/>
          <w:szCs w:val="20"/>
          <w:rtl/>
        </w:rPr>
        <w:t xml:space="preserve"> עימם</w:t>
      </w:r>
      <w:r w:rsidRPr="00BA16B8">
        <w:rPr>
          <w:sz w:val="18"/>
          <w:szCs w:val="20"/>
          <w:rtl/>
        </w:rPr>
        <w:t xml:space="preserve"> ו</w:t>
      </w:r>
      <w:r w:rsidRPr="00BA16B8">
        <w:rPr>
          <w:rFonts w:hint="cs"/>
          <w:sz w:val="18"/>
          <w:szCs w:val="20"/>
          <w:rtl/>
        </w:rPr>
        <w:t>את זיקת הגומלין ביניהם</w:t>
      </w:r>
      <w:r w:rsidRPr="00BA16B8">
        <w:rPr>
          <w:sz w:val="18"/>
          <w:szCs w:val="20"/>
          <w:rtl/>
        </w:rPr>
        <w:t xml:space="preserve">. </w:t>
      </w:r>
    </w:p>
    <w:p w14:paraId="18F0FF12" w14:textId="77777777" w:rsidR="00576673" w:rsidRPr="00BA16B8" w:rsidRDefault="00576673" w:rsidP="00BA16B8">
      <w:pPr>
        <w:spacing w:after="180" w:line="280" w:lineRule="exact"/>
        <w:jc w:val="both"/>
        <w:rPr>
          <w:sz w:val="18"/>
          <w:szCs w:val="20"/>
          <w:rtl/>
        </w:rPr>
      </w:pPr>
      <w:r w:rsidRPr="00BA16B8">
        <w:rPr>
          <w:sz w:val="18"/>
          <w:szCs w:val="20"/>
          <w:rtl/>
        </w:rPr>
        <w:t xml:space="preserve">לאור מגבלותיהם של המחקרים </w:t>
      </w:r>
      <w:proofErr w:type="spellStart"/>
      <w:r w:rsidRPr="00BA16B8">
        <w:rPr>
          <w:sz w:val="18"/>
          <w:szCs w:val="20"/>
          <w:rtl/>
        </w:rPr>
        <w:t>הכמותניים</w:t>
      </w:r>
      <w:proofErr w:type="spellEnd"/>
      <w:r w:rsidRPr="00BA16B8">
        <w:rPr>
          <w:sz w:val="18"/>
          <w:szCs w:val="20"/>
          <w:rtl/>
        </w:rPr>
        <w:t xml:space="preserve">, יש לנו צורך במחקרים איכותניים הבוחנים את תהליך המיצוי מנקודת המבט של הלקוחות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&lt;EndNote&gt;&lt;Cite&gt;&lt;Author&gt;Bennett&lt;/Author&gt;&lt;Year&gt;2009&lt;/Year&gt;&lt;RecNum&gt;595&lt;/RecNum&gt;&lt;DisplayText&gt;(Bennett, Brewer, &amp;amp; Shaw, 2009)&lt;/DisplayText&gt;&lt;record&gt;&lt;rec-number&gt;595&lt;/rec-number&gt;&lt;foreign-keys&gt;&lt;key app="EN" db-id="x2xrettdjfpwayeefaspeszcptdz9rw2ad2s" timestamp="1589877339" guid="2d41b40a-daa3-48c7-a8c1-380c17fb6bc0"&gt;595&lt;/key&gt;&lt;/foreign-keys&gt;&lt;ref-type name="Book"&gt;6&lt;/ref-type&gt;&lt;contributors&gt;&lt;authors&gt;&lt;author&gt;Bennett, Fran&lt;/author&gt;&lt;author&gt;Brewer, Mike&lt;/author&gt;&lt;author&gt;Shaw, Jonathan&lt;/author&gt;&lt;/authors&gt;&lt;/contributors&gt;&lt;titles&gt;&lt;title&gt;Understanding the compliance costs of benefits and tax credits&lt;/title&gt;&lt;/titles&gt;&lt;number&gt;R70&lt;/number&gt;&lt;dates&gt;&lt;year&gt;2009&lt;/year&gt;&lt;/dates&gt;&lt;publisher&gt;IFS Report&lt;/publisher&gt;&lt;isbn&gt;1903274621&lt;/isbn&gt;&lt;urls&gt;&lt;/urls&gt;&lt;/record&gt;&lt;/Cite&gt;&lt;/EndNote&gt;</w:instrText>
      </w:r>
      <w:r w:rsidRPr="00BA16B8">
        <w:rPr>
          <w:sz w:val="18"/>
          <w:szCs w:val="20"/>
        </w:rPr>
        <w:fldChar w:fldCharType="separate"/>
      </w:r>
      <w:r w:rsidRPr="00BA16B8">
        <w:rPr>
          <w:noProof/>
          <w:sz w:val="18"/>
          <w:szCs w:val="20"/>
        </w:rPr>
        <w:t>(Bennett, Brewer, &amp; Shaw, 2009)</w:t>
      </w:r>
      <w:r w:rsidRPr="00BA16B8">
        <w:rPr>
          <w:sz w:val="18"/>
          <w:szCs w:val="20"/>
        </w:rPr>
        <w:fldChar w:fldCharType="end"/>
      </w:r>
      <w:r w:rsidRPr="00BA16B8">
        <w:rPr>
          <w:sz w:val="18"/>
          <w:szCs w:val="20"/>
          <w:rtl/>
        </w:rPr>
        <w:t xml:space="preserve">. צורך זה בולט עוד יותר בישראל, </w:t>
      </w:r>
      <w:r w:rsidRPr="00BA16B8">
        <w:rPr>
          <w:rFonts w:hint="cs"/>
          <w:sz w:val="18"/>
          <w:szCs w:val="20"/>
          <w:rtl/>
        </w:rPr>
        <w:t>ש</w:t>
      </w:r>
      <w:r w:rsidRPr="00BA16B8">
        <w:rPr>
          <w:sz w:val="18"/>
          <w:szCs w:val="20"/>
          <w:rtl/>
        </w:rPr>
        <w:t>ב</w:t>
      </w:r>
      <w:r w:rsidRPr="00BA16B8">
        <w:rPr>
          <w:rFonts w:hint="cs"/>
          <w:sz w:val="18"/>
          <w:szCs w:val="20"/>
          <w:rtl/>
        </w:rPr>
        <w:t>ה</w:t>
      </w:r>
      <w:r w:rsidRPr="00BA16B8">
        <w:rPr>
          <w:sz w:val="18"/>
          <w:szCs w:val="20"/>
          <w:rtl/>
        </w:rPr>
        <w:t xml:space="preserve"> המחקר על חסמים למיצוי זכויות נמצא עדיין בראשיתו (</w:t>
      </w:r>
      <w:r w:rsidRPr="00BA16B8">
        <w:rPr>
          <w:rFonts w:hint="cs"/>
          <w:sz w:val="18"/>
          <w:szCs w:val="20"/>
          <w:rtl/>
        </w:rPr>
        <w:t xml:space="preserve">נכללים בו </w:t>
      </w:r>
      <w:r w:rsidRPr="00BA16B8">
        <w:rPr>
          <w:sz w:val="18"/>
          <w:szCs w:val="20"/>
          <w:rtl/>
        </w:rPr>
        <w:t>מחקרי</w:t>
      </w:r>
      <w:r w:rsidRPr="00BA16B8">
        <w:rPr>
          <w:rFonts w:hint="cs"/>
          <w:sz w:val="18"/>
          <w:szCs w:val="20"/>
          <w:rtl/>
        </w:rPr>
        <w:t>ה</w:t>
      </w:r>
      <w:r w:rsidRPr="00BA16B8">
        <w:rPr>
          <w:sz w:val="18"/>
          <w:szCs w:val="20"/>
          <w:rtl/>
        </w:rPr>
        <w:t xml:space="preserve">ם </w:t>
      </w:r>
      <w:r w:rsidRPr="00BA16B8">
        <w:rPr>
          <w:rFonts w:hint="cs"/>
          <w:sz w:val="18"/>
          <w:szCs w:val="20"/>
          <w:rtl/>
        </w:rPr>
        <w:t>של</w:t>
      </w:r>
      <w:r w:rsidRPr="00BA16B8">
        <w:rPr>
          <w:sz w:val="18"/>
          <w:szCs w:val="20"/>
          <w:rtl/>
        </w:rPr>
        <w:t xml:space="preserve"> </w:t>
      </w:r>
      <w:proofErr w:type="spellStart"/>
      <w:r w:rsidRPr="00BA16B8">
        <w:rPr>
          <w:sz w:val="18"/>
          <w:szCs w:val="20"/>
          <w:rtl/>
        </w:rPr>
        <w:t>טולדנו</w:t>
      </w:r>
      <w:proofErr w:type="spellEnd"/>
      <w:r w:rsidRPr="00BA16B8">
        <w:rPr>
          <w:sz w:val="18"/>
          <w:szCs w:val="20"/>
          <w:rtl/>
        </w:rPr>
        <w:t>, 2014</w:t>
      </w:r>
      <w:r w:rsidRPr="00BA16B8">
        <w:rPr>
          <w:rFonts w:hint="cs"/>
          <w:sz w:val="18"/>
          <w:szCs w:val="20"/>
          <w:rtl/>
        </w:rPr>
        <w:t>,</w:t>
      </w:r>
      <w:r w:rsidRPr="00BA16B8">
        <w:rPr>
          <w:sz w:val="18"/>
          <w:szCs w:val="20"/>
          <w:rtl/>
        </w:rPr>
        <w:t xml:space="preserve"> </w:t>
      </w:r>
      <w:r w:rsidRPr="00BA16B8">
        <w:rPr>
          <w:rFonts w:hint="cs"/>
          <w:sz w:val="18"/>
          <w:szCs w:val="20"/>
          <w:rtl/>
        </w:rPr>
        <w:t>ו</w:t>
      </w:r>
      <w:r w:rsidRPr="00BA16B8">
        <w:rPr>
          <w:sz w:val="18"/>
          <w:szCs w:val="20"/>
          <w:rtl/>
        </w:rPr>
        <w:t xml:space="preserve">לוין, 2009). זאת ועוד, </w:t>
      </w:r>
      <w:r w:rsidRPr="00BA16B8">
        <w:rPr>
          <w:rFonts w:hint="cs"/>
          <w:sz w:val="18"/>
          <w:szCs w:val="20"/>
          <w:rtl/>
        </w:rPr>
        <w:t>מכיוון ש</w:t>
      </w:r>
      <w:r w:rsidRPr="00BA16B8">
        <w:rPr>
          <w:sz w:val="18"/>
          <w:szCs w:val="20"/>
          <w:rtl/>
        </w:rPr>
        <w:t xml:space="preserve">חסמי </w:t>
      </w:r>
      <w:r w:rsidRPr="00BA16B8">
        <w:rPr>
          <w:rFonts w:hint="cs"/>
          <w:sz w:val="18"/>
          <w:szCs w:val="20"/>
          <w:rtl/>
        </w:rPr>
        <w:t>ה</w:t>
      </w:r>
      <w:r w:rsidRPr="00BA16B8">
        <w:rPr>
          <w:sz w:val="18"/>
          <w:szCs w:val="20"/>
          <w:rtl/>
        </w:rPr>
        <w:t xml:space="preserve">מיצוי משתנים מתוכנית לתוכנית ומאוכלוסייה לאוכלוסייה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&lt;EndNote&gt;&lt;Cite&gt;&lt;Author&gt;Chareyron&lt;/Author&gt;&lt;Year&gt;2018&lt;/Year&gt;&lt;RecNum&gt;597&lt;/RecNum&gt;&lt;DisplayText&gt;(Chareyron &amp;amp; Domingues, 2018)&lt;/DisplayText&gt;&lt;record&gt;&lt;rec-number&gt;597&lt;/rec-number&gt;&lt;foreign-keys&gt;&lt;key app="EN" db-id="x2xrettdjfpwayeefaspeszcptdz9rw2ad2s" timestamp="1589887759" guid="d9f1e0c3-33ca-4fad-808e-c0fdf0ddaa55"&gt;597&lt;/key&gt;&lt;/foreign-keys&gt;&lt;ref-type name="Journal Article"&gt;17&lt;/ref-type&gt;&lt;contributors&gt;&lt;authors&gt;&lt;author&gt;Chareyron, Sylvain&lt;/author&gt;&lt;author&gt;Domingues, Patrick&lt;/author&gt;&lt;/authors&gt;&lt;/contributors&gt;&lt;titles&gt;&lt;title&gt;Take‐Up of Social Assistance Benefits: The Case of the French Homeless&lt;/title&gt;&lt;secondary-title&gt;Review of Income and Wealth&lt;/secondary-title&gt;&lt;/titles&gt;&lt;periodical&gt;&lt;full-title&gt;Review of Income and Wealth&lt;/full-title&gt;&lt;/periodical&gt;&lt;pages&gt;170-191&lt;/pages&gt;&lt;volume&gt;64&lt;/volume&gt;&lt;number&gt;1&lt;/number&gt;&lt;dates&gt;&lt;year&gt;2018&lt;/year&gt;&lt;/dates&gt;&lt;isbn&gt;0034-6586&lt;/isbn&gt;&lt;urls&gt;&lt;/urls&gt;&lt;/record&gt;&lt;/Cite&gt;&lt;/EndNote&gt;</w:instrText>
      </w:r>
      <w:r w:rsidRPr="00BA16B8">
        <w:rPr>
          <w:sz w:val="18"/>
          <w:szCs w:val="20"/>
        </w:rPr>
        <w:fldChar w:fldCharType="separate"/>
      </w:r>
      <w:r w:rsidRPr="00BA16B8">
        <w:rPr>
          <w:noProof/>
          <w:sz w:val="18"/>
          <w:szCs w:val="20"/>
        </w:rPr>
        <w:t>(Chareyron &amp; Domingues, 2018)</w:t>
      </w:r>
      <w:r w:rsidRPr="00BA16B8">
        <w:rPr>
          <w:sz w:val="18"/>
          <w:szCs w:val="20"/>
        </w:rPr>
        <w:fldChar w:fldCharType="end"/>
      </w:r>
      <w:r w:rsidRPr="00BA16B8">
        <w:rPr>
          <w:sz w:val="18"/>
          <w:szCs w:val="20"/>
          <w:rtl/>
        </w:rPr>
        <w:t>, תלויים בהקשר החברתי-</w:t>
      </w:r>
      <w:r w:rsidRPr="00BA16B8">
        <w:rPr>
          <w:rFonts w:hint="cs"/>
          <w:sz w:val="18"/>
          <w:szCs w:val="20"/>
          <w:rtl/>
        </w:rPr>
        <w:t>ה</w:t>
      </w:r>
      <w:r w:rsidRPr="00BA16B8">
        <w:rPr>
          <w:sz w:val="18"/>
          <w:szCs w:val="20"/>
          <w:rtl/>
        </w:rPr>
        <w:t>תרבותי שבו התוכנית</w:t>
      </w:r>
      <w:r w:rsidRPr="00BA16B8">
        <w:rPr>
          <w:rFonts w:hint="cs"/>
          <w:sz w:val="18"/>
          <w:szCs w:val="20"/>
          <w:rtl/>
        </w:rPr>
        <w:t xml:space="preserve"> מופעלת</w:t>
      </w:r>
      <w:r w:rsidRPr="00BA16B8">
        <w:rPr>
          <w:sz w:val="18"/>
          <w:szCs w:val="20"/>
          <w:rtl/>
        </w:rPr>
        <w:t xml:space="preserve"> (</w:t>
      </w:r>
      <w:r w:rsidRPr="00BA16B8">
        <w:rPr>
          <w:sz w:val="18"/>
          <w:szCs w:val="20"/>
        </w:rPr>
        <w:t>EUROFOUND, 2015</w:t>
      </w:r>
      <w:r w:rsidRPr="00BA16B8">
        <w:rPr>
          <w:sz w:val="18"/>
          <w:szCs w:val="20"/>
          <w:rtl/>
        </w:rPr>
        <w:t xml:space="preserve">) </w:t>
      </w:r>
      <w:r w:rsidRPr="00BA16B8">
        <w:rPr>
          <w:rFonts w:hint="cs"/>
          <w:sz w:val="18"/>
          <w:szCs w:val="20"/>
          <w:rtl/>
        </w:rPr>
        <w:t>ועשויים</w:t>
      </w:r>
      <w:r w:rsidRPr="00BA16B8">
        <w:rPr>
          <w:sz w:val="18"/>
          <w:szCs w:val="20"/>
          <w:rtl/>
        </w:rPr>
        <w:t xml:space="preserve"> לכלול בתוכם גם חסכים של הון סימבולי (</w:t>
      </w:r>
      <w:bookmarkStart w:id="5" w:name="_Hlk48660599"/>
      <w:r w:rsidRPr="00BA16B8">
        <w:rPr>
          <w:sz w:val="18"/>
          <w:szCs w:val="20"/>
          <w:rtl/>
        </w:rPr>
        <w:t xml:space="preserve">רוסו-כרמל, </w:t>
      </w:r>
      <w:proofErr w:type="spellStart"/>
      <w:r w:rsidRPr="00BA16B8">
        <w:rPr>
          <w:sz w:val="18"/>
          <w:szCs w:val="20"/>
          <w:rtl/>
        </w:rPr>
        <w:t>סוקול</w:t>
      </w:r>
      <w:r w:rsidRPr="00BA16B8">
        <w:rPr>
          <w:rFonts w:hint="cs"/>
          <w:sz w:val="18"/>
          <w:szCs w:val="20"/>
          <w:rtl/>
        </w:rPr>
        <w:t>ו</w:t>
      </w:r>
      <w:r w:rsidRPr="00BA16B8">
        <w:rPr>
          <w:sz w:val="18"/>
          <w:szCs w:val="20"/>
          <w:rtl/>
        </w:rPr>
        <w:t>בר</w:t>
      </w:r>
      <w:proofErr w:type="spellEnd"/>
      <w:r w:rsidRPr="00BA16B8">
        <w:rPr>
          <w:sz w:val="18"/>
          <w:szCs w:val="20"/>
          <w:rtl/>
        </w:rPr>
        <w:t>-יעק</w:t>
      </w:r>
      <w:r w:rsidRPr="00BA16B8">
        <w:rPr>
          <w:rFonts w:hint="cs"/>
          <w:sz w:val="18"/>
          <w:szCs w:val="20"/>
          <w:rtl/>
        </w:rPr>
        <w:t>ו</w:t>
      </w:r>
      <w:r w:rsidRPr="00BA16B8">
        <w:rPr>
          <w:sz w:val="18"/>
          <w:szCs w:val="20"/>
          <w:rtl/>
        </w:rPr>
        <w:t xml:space="preserve">בי </w:t>
      </w:r>
      <w:proofErr w:type="spellStart"/>
      <w:r w:rsidRPr="00BA16B8">
        <w:rPr>
          <w:sz w:val="18"/>
          <w:szCs w:val="20"/>
          <w:rtl/>
        </w:rPr>
        <w:t>וקרומר</w:t>
      </w:r>
      <w:proofErr w:type="spellEnd"/>
      <w:r w:rsidRPr="00BA16B8">
        <w:rPr>
          <w:sz w:val="18"/>
          <w:szCs w:val="20"/>
          <w:rtl/>
        </w:rPr>
        <w:t xml:space="preserve">-נבו, </w:t>
      </w:r>
      <w:r w:rsidRPr="00BA16B8">
        <w:rPr>
          <w:sz w:val="18"/>
          <w:szCs w:val="20"/>
          <w:rtl/>
        </w:rPr>
        <w:lastRenderedPageBreak/>
        <w:t>2019</w:t>
      </w:r>
      <w:bookmarkEnd w:id="5"/>
      <w:r w:rsidRPr="00BA16B8">
        <w:rPr>
          <w:sz w:val="18"/>
          <w:szCs w:val="20"/>
          <w:rtl/>
        </w:rPr>
        <w:t>), לא ניתן להקיש אוטומטי</w:t>
      </w:r>
      <w:r w:rsidRPr="00BA16B8">
        <w:rPr>
          <w:rFonts w:hint="cs"/>
          <w:sz w:val="18"/>
          <w:szCs w:val="20"/>
          <w:rtl/>
        </w:rPr>
        <w:t>ת</w:t>
      </w:r>
      <w:r w:rsidRPr="00BA16B8">
        <w:rPr>
          <w:sz w:val="18"/>
          <w:szCs w:val="20"/>
          <w:rtl/>
        </w:rPr>
        <w:t xml:space="preserve"> מחסמים </w:t>
      </w:r>
      <w:r w:rsidRPr="00BA16B8">
        <w:rPr>
          <w:rFonts w:hint="cs"/>
          <w:sz w:val="18"/>
          <w:szCs w:val="20"/>
          <w:rtl/>
        </w:rPr>
        <w:t>ש</w:t>
      </w:r>
      <w:r w:rsidRPr="00BA16B8">
        <w:rPr>
          <w:sz w:val="18"/>
          <w:szCs w:val="20"/>
          <w:rtl/>
        </w:rPr>
        <w:t>זוהו במדינות אחרות</w:t>
      </w:r>
      <w:r w:rsidRPr="00BA16B8">
        <w:rPr>
          <w:rFonts w:hint="cs"/>
          <w:sz w:val="18"/>
          <w:szCs w:val="20"/>
          <w:rtl/>
        </w:rPr>
        <w:t xml:space="preserve"> על החסמים בישראל</w:t>
      </w:r>
      <w:r w:rsidRPr="00BA16B8">
        <w:rPr>
          <w:sz w:val="18"/>
          <w:szCs w:val="20"/>
          <w:rtl/>
        </w:rPr>
        <w:t xml:space="preserve">, ובעיקר לא ניתן להקיש על </w:t>
      </w:r>
      <w:r w:rsidRPr="00BA16B8">
        <w:rPr>
          <w:rFonts w:hint="cs"/>
          <w:sz w:val="18"/>
          <w:szCs w:val="20"/>
          <w:rtl/>
        </w:rPr>
        <w:t>ביטוים הקונקרטי</w:t>
      </w:r>
      <w:r w:rsidRPr="00BA16B8">
        <w:rPr>
          <w:sz w:val="18"/>
          <w:szCs w:val="20"/>
          <w:rtl/>
        </w:rPr>
        <w:t xml:space="preserve"> </w:t>
      </w:r>
      <w:r w:rsidRPr="00BA16B8">
        <w:rPr>
          <w:rFonts w:hint="cs"/>
          <w:sz w:val="18"/>
          <w:szCs w:val="20"/>
          <w:rtl/>
        </w:rPr>
        <w:t xml:space="preserve">של </w:t>
      </w:r>
      <w:r w:rsidRPr="00BA16B8">
        <w:rPr>
          <w:sz w:val="18"/>
          <w:szCs w:val="20"/>
          <w:rtl/>
        </w:rPr>
        <w:t>חסמים אל</w:t>
      </w:r>
      <w:r w:rsidRPr="00BA16B8">
        <w:rPr>
          <w:rFonts w:hint="cs"/>
          <w:sz w:val="18"/>
          <w:szCs w:val="20"/>
          <w:rtl/>
        </w:rPr>
        <w:t>ה</w:t>
      </w:r>
      <w:r w:rsidRPr="00BA16B8">
        <w:rPr>
          <w:sz w:val="18"/>
          <w:szCs w:val="20"/>
          <w:rtl/>
        </w:rPr>
        <w:t xml:space="preserve"> במערכת הישראלית.</w:t>
      </w:r>
    </w:p>
    <w:p w14:paraId="70760544" w14:textId="77777777" w:rsidR="00576673" w:rsidRPr="00BA16B8" w:rsidRDefault="00576673" w:rsidP="00BA16B8">
      <w:pPr>
        <w:spacing w:after="180" w:line="280" w:lineRule="exact"/>
        <w:jc w:val="both"/>
        <w:rPr>
          <w:sz w:val="18"/>
          <w:szCs w:val="20"/>
          <w:rtl/>
        </w:rPr>
      </w:pPr>
      <w:r w:rsidRPr="00BA16B8">
        <w:rPr>
          <w:rFonts w:hint="cs"/>
          <w:sz w:val="18"/>
          <w:szCs w:val="20"/>
          <w:rtl/>
        </w:rPr>
        <w:t>העניין האחר</w:t>
      </w:r>
      <w:r w:rsidRPr="00BA16B8">
        <w:rPr>
          <w:sz w:val="18"/>
          <w:szCs w:val="20"/>
          <w:rtl/>
        </w:rPr>
        <w:t xml:space="preserve"> </w:t>
      </w:r>
      <w:r w:rsidRPr="00BA16B8">
        <w:rPr>
          <w:rFonts w:hint="cs"/>
          <w:sz w:val="18"/>
          <w:szCs w:val="20"/>
          <w:rtl/>
        </w:rPr>
        <w:t xml:space="preserve">שהדיון </w:t>
      </w:r>
      <w:r w:rsidRPr="00BA16B8">
        <w:rPr>
          <w:sz w:val="18"/>
          <w:szCs w:val="20"/>
          <w:rtl/>
        </w:rPr>
        <w:t xml:space="preserve">בספרות המחקר </w:t>
      </w:r>
      <w:r w:rsidRPr="00BA16B8">
        <w:rPr>
          <w:rFonts w:hint="cs"/>
          <w:sz w:val="18"/>
          <w:szCs w:val="20"/>
          <w:rtl/>
        </w:rPr>
        <w:t>לוקה בו</w:t>
      </w:r>
      <w:r w:rsidRPr="00BA16B8">
        <w:rPr>
          <w:sz w:val="18"/>
          <w:szCs w:val="20"/>
          <w:rtl/>
        </w:rPr>
        <w:t xml:space="preserve"> </w:t>
      </w:r>
      <w:r w:rsidRPr="00BA16B8">
        <w:rPr>
          <w:rFonts w:hint="cs"/>
          <w:sz w:val="18"/>
          <w:szCs w:val="20"/>
          <w:rtl/>
        </w:rPr>
        <w:t xml:space="preserve">הוא </w:t>
      </w:r>
      <w:r w:rsidRPr="00BA16B8">
        <w:rPr>
          <w:sz w:val="18"/>
          <w:szCs w:val="20"/>
          <w:rtl/>
        </w:rPr>
        <w:t xml:space="preserve">הידע שלנו על אופן </w:t>
      </w:r>
      <w:r w:rsidRPr="00BA16B8">
        <w:rPr>
          <w:rFonts w:hint="cs"/>
          <w:sz w:val="18"/>
          <w:szCs w:val="20"/>
          <w:rtl/>
        </w:rPr>
        <w:t>התמודדותם של</w:t>
      </w:r>
      <w:r w:rsidRPr="00BA16B8">
        <w:rPr>
          <w:sz w:val="18"/>
          <w:szCs w:val="20"/>
          <w:rtl/>
        </w:rPr>
        <w:t xml:space="preserve"> השחקנים השונים עם </w:t>
      </w:r>
      <w:r w:rsidRPr="00BA16B8">
        <w:rPr>
          <w:rFonts w:hint="cs"/>
          <w:sz w:val="18"/>
          <w:szCs w:val="20"/>
          <w:rtl/>
        </w:rPr>
        <w:t>ה</w:t>
      </w:r>
      <w:r w:rsidRPr="00BA16B8">
        <w:rPr>
          <w:sz w:val="18"/>
          <w:szCs w:val="20"/>
          <w:rtl/>
        </w:rPr>
        <w:t xml:space="preserve">חסמים </w:t>
      </w:r>
      <w:r w:rsidRPr="00BA16B8">
        <w:rPr>
          <w:rFonts w:hint="cs"/>
          <w:sz w:val="18"/>
          <w:szCs w:val="20"/>
          <w:rtl/>
        </w:rPr>
        <w:t>שהוצגו לעיל</w:t>
      </w:r>
      <w:r w:rsidRPr="00BA16B8">
        <w:rPr>
          <w:sz w:val="18"/>
          <w:szCs w:val="20"/>
          <w:rtl/>
        </w:rPr>
        <w:t xml:space="preserve">. </w:t>
      </w:r>
      <w:r w:rsidRPr="00BA16B8">
        <w:rPr>
          <w:rFonts w:hint="cs"/>
          <w:sz w:val="18"/>
          <w:szCs w:val="20"/>
          <w:rtl/>
        </w:rPr>
        <w:t>יתרה</w:t>
      </w:r>
      <w:r w:rsidRPr="00BA16B8">
        <w:rPr>
          <w:sz w:val="18"/>
          <w:szCs w:val="20"/>
          <w:rtl/>
        </w:rPr>
        <w:t xml:space="preserve"> </w:t>
      </w:r>
      <w:r w:rsidRPr="00BA16B8">
        <w:rPr>
          <w:rFonts w:hint="cs"/>
          <w:sz w:val="18"/>
          <w:szCs w:val="20"/>
          <w:rtl/>
        </w:rPr>
        <w:t>מ</w:t>
      </w:r>
      <w:r w:rsidRPr="00BA16B8">
        <w:rPr>
          <w:sz w:val="18"/>
          <w:szCs w:val="20"/>
          <w:rtl/>
        </w:rPr>
        <w:t>זאת, בשונה מהמחקר אודות חסמי מיצוי, התמקד עד כה רובו של המחקר (המועט) אודות אסטרטגיות ההתמודדות בקובעי המדיניות ו</w:t>
      </w:r>
      <w:r w:rsidRPr="00BA16B8">
        <w:rPr>
          <w:rFonts w:hint="cs"/>
          <w:sz w:val="18"/>
          <w:szCs w:val="20"/>
          <w:rtl/>
        </w:rPr>
        <w:t>ב</w:t>
      </w:r>
      <w:r w:rsidRPr="00BA16B8">
        <w:rPr>
          <w:sz w:val="18"/>
          <w:szCs w:val="20"/>
          <w:rtl/>
        </w:rPr>
        <w:t>פקידות המקצועית</w:t>
      </w:r>
      <w:r w:rsidRPr="00BA16B8">
        <w:rPr>
          <w:rFonts w:hint="cs"/>
          <w:sz w:val="18"/>
          <w:szCs w:val="20"/>
          <w:rtl/>
        </w:rPr>
        <w:t>,</w:t>
      </w:r>
      <w:r w:rsidRPr="00BA16B8">
        <w:rPr>
          <w:sz w:val="18"/>
          <w:szCs w:val="20"/>
          <w:rtl/>
        </w:rPr>
        <w:t xml:space="preserve"> </w:t>
      </w:r>
      <w:r w:rsidRPr="00BA16B8">
        <w:rPr>
          <w:rFonts w:hint="cs"/>
          <w:sz w:val="18"/>
          <w:szCs w:val="20"/>
          <w:rtl/>
        </w:rPr>
        <w:t xml:space="preserve">והוקדשה אך תשומת לב </w:t>
      </w:r>
      <w:r w:rsidRPr="00BA16B8">
        <w:rPr>
          <w:sz w:val="18"/>
          <w:szCs w:val="20"/>
          <w:rtl/>
        </w:rPr>
        <w:t>מועט</w:t>
      </w:r>
      <w:r w:rsidRPr="00BA16B8">
        <w:rPr>
          <w:rFonts w:hint="cs"/>
          <w:sz w:val="18"/>
          <w:szCs w:val="20"/>
          <w:rtl/>
        </w:rPr>
        <w:t>ה</w:t>
      </w:r>
      <w:r w:rsidRPr="00BA16B8">
        <w:rPr>
          <w:sz w:val="18"/>
          <w:szCs w:val="20"/>
          <w:rtl/>
        </w:rPr>
        <w:t xml:space="preserve"> ללקוחות מערכת הביטחון הסוציאלי. מיעוט המחקרים המדגישים את </w:t>
      </w:r>
      <w:r w:rsidRPr="00BA16B8">
        <w:rPr>
          <w:rFonts w:hint="cs"/>
          <w:sz w:val="18"/>
          <w:szCs w:val="20"/>
          <w:rtl/>
        </w:rPr>
        <w:t>יכולת הפעולה</w:t>
      </w:r>
      <w:r w:rsidRPr="00BA16B8">
        <w:rPr>
          <w:sz w:val="18"/>
          <w:szCs w:val="20"/>
          <w:rtl/>
        </w:rPr>
        <w:t xml:space="preserve"> (ה-</w:t>
      </w:r>
      <w:r w:rsidRPr="00BA16B8">
        <w:rPr>
          <w:sz w:val="18"/>
          <w:szCs w:val="20"/>
        </w:rPr>
        <w:t>Agency</w:t>
      </w:r>
      <w:r w:rsidRPr="00BA16B8">
        <w:rPr>
          <w:sz w:val="18"/>
          <w:szCs w:val="20"/>
          <w:rtl/>
        </w:rPr>
        <w:t xml:space="preserve">) של האזרח מול המערכות הבירוקרטיות (ראו שמעי, </w:t>
      </w:r>
      <w:proofErr w:type="spellStart"/>
      <w:r w:rsidRPr="00BA16B8">
        <w:rPr>
          <w:sz w:val="18"/>
          <w:szCs w:val="20"/>
          <w:rtl/>
        </w:rPr>
        <w:t>בגליון</w:t>
      </w:r>
      <w:proofErr w:type="spellEnd"/>
      <w:r w:rsidRPr="00BA16B8">
        <w:rPr>
          <w:sz w:val="18"/>
          <w:szCs w:val="20"/>
          <w:rtl/>
        </w:rPr>
        <w:t xml:space="preserve"> זה) וההתעלמות מהאסטרטגיות </w:t>
      </w:r>
      <w:r w:rsidRPr="00BA16B8">
        <w:rPr>
          <w:rFonts w:hint="cs"/>
          <w:sz w:val="18"/>
          <w:szCs w:val="20"/>
          <w:rtl/>
        </w:rPr>
        <w:t>שנוקטים</w:t>
      </w:r>
      <w:r w:rsidRPr="00BA16B8">
        <w:rPr>
          <w:sz w:val="18"/>
          <w:szCs w:val="20"/>
          <w:rtl/>
        </w:rPr>
        <w:t xml:space="preserve"> לקוחות הרווחה </w:t>
      </w:r>
      <w:r w:rsidRPr="00BA16B8">
        <w:rPr>
          <w:rFonts w:hint="cs"/>
          <w:sz w:val="18"/>
          <w:szCs w:val="20"/>
          <w:rtl/>
        </w:rPr>
        <w:t>נוגעים,</w:t>
      </w:r>
      <w:r w:rsidRPr="00BA16B8">
        <w:rPr>
          <w:sz w:val="18"/>
          <w:szCs w:val="20"/>
          <w:rtl/>
        </w:rPr>
        <w:t xml:space="preserve"> ככל הנראה</w:t>
      </w:r>
      <w:r w:rsidRPr="00BA16B8">
        <w:rPr>
          <w:rFonts w:hint="cs"/>
          <w:sz w:val="18"/>
          <w:szCs w:val="20"/>
          <w:rtl/>
        </w:rPr>
        <w:t>,</w:t>
      </w:r>
      <w:r w:rsidRPr="00BA16B8">
        <w:rPr>
          <w:sz w:val="18"/>
          <w:szCs w:val="20"/>
          <w:rtl/>
        </w:rPr>
        <w:t xml:space="preserve"> לתפיסה </w:t>
      </w:r>
      <w:r w:rsidRPr="00BA16B8">
        <w:rPr>
          <w:rFonts w:hint="cs"/>
          <w:sz w:val="18"/>
          <w:szCs w:val="20"/>
          <w:rtl/>
        </w:rPr>
        <w:t>הרווחת ב</w:t>
      </w:r>
      <w:r w:rsidRPr="00BA16B8">
        <w:rPr>
          <w:sz w:val="18"/>
          <w:szCs w:val="20"/>
          <w:rtl/>
        </w:rPr>
        <w:t>ציבור</w:t>
      </w:r>
      <w:r w:rsidRPr="00BA16B8">
        <w:rPr>
          <w:rFonts w:hint="cs"/>
          <w:sz w:val="18"/>
          <w:szCs w:val="20"/>
          <w:rtl/>
        </w:rPr>
        <w:t>;</w:t>
      </w:r>
      <w:r w:rsidRPr="00BA16B8">
        <w:rPr>
          <w:sz w:val="18"/>
          <w:szCs w:val="20"/>
          <w:rtl/>
        </w:rPr>
        <w:t xml:space="preserve"> </w:t>
      </w:r>
      <w:r w:rsidRPr="00BA16B8">
        <w:rPr>
          <w:rFonts w:hint="cs"/>
          <w:sz w:val="18"/>
          <w:szCs w:val="20"/>
          <w:rtl/>
        </w:rPr>
        <w:t xml:space="preserve">רובנו </w:t>
      </w:r>
      <w:r w:rsidRPr="00BA16B8">
        <w:rPr>
          <w:sz w:val="18"/>
          <w:szCs w:val="20"/>
          <w:rtl/>
        </w:rPr>
        <w:t>רוא</w:t>
      </w:r>
      <w:r w:rsidRPr="00BA16B8">
        <w:rPr>
          <w:rFonts w:hint="cs"/>
          <w:sz w:val="18"/>
          <w:szCs w:val="20"/>
          <w:rtl/>
        </w:rPr>
        <w:t>ים</w:t>
      </w:r>
      <w:r w:rsidRPr="00BA16B8">
        <w:rPr>
          <w:sz w:val="18"/>
          <w:szCs w:val="20"/>
          <w:rtl/>
        </w:rPr>
        <w:t xml:space="preserve"> בקבלת קצבאות ותמיכות עמדה פסיבית, </w:t>
      </w:r>
      <w:r w:rsidRPr="00BA16B8">
        <w:rPr>
          <w:rFonts w:hint="cs"/>
          <w:sz w:val="18"/>
          <w:szCs w:val="20"/>
          <w:rtl/>
        </w:rPr>
        <w:t>המנוגדת</w:t>
      </w:r>
      <w:r w:rsidRPr="00BA16B8">
        <w:rPr>
          <w:sz w:val="18"/>
          <w:szCs w:val="20"/>
          <w:rtl/>
        </w:rPr>
        <w:t xml:space="preserve"> למשל </w:t>
      </w:r>
      <w:r w:rsidRPr="00BA16B8">
        <w:rPr>
          <w:rFonts w:hint="cs"/>
          <w:sz w:val="18"/>
          <w:szCs w:val="20"/>
          <w:rtl/>
        </w:rPr>
        <w:t>ל</w:t>
      </w:r>
      <w:r w:rsidRPr="00BA16B8">
        <w:rPr>
          <w:sz w:val="18"/>
          <w:szCs w:val="20"/>
          <w:rtl/>
        </w:rPr>
        <w:t xml:space="preserve">חיפוש אחר עבודה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&lt;EndNote&gt;&lt;Cite&gt;&lt;Author&gt;Lister&lt;/Author&gt;&lt;Year&gt;2004&lt;/Year&gt;&lt;RecNum&gt;360&lt;/RecNum&gt;&lt;DisplayText&gt;(Lister, 2004)&lt;/DisplayText&gt;&lt;record&gt;&lt;rec-number&gt;360&lt;/rec-number&gt;&lt;foreign-keys&gt;&lt;key app="EN" db-id="x2xrettdjfpwayeefaspeszcptdz9rw2ad2s" timestamp="1562765924" guid="3d3bb057-aa54-4c1f-ba21-c1cce820fe45"&gt;360&lt;/key&gt;&lt;/foreign-keys&gt;&lt;ref-type name="Journal Article"&gt;17&lt;/ref-type&gt;&lt;contributors&gt;&lt;authors&gt;&lt;author&gt;Lister, Ruth&lt;/author&gt;&lt;/authors&gt;&lt;/contributors&gt;&lt;titles&gt;&lt;title&gt;Poverty Polity Press&lt;/title&gt;&lt;secondary-title&gt;Cambridge, UK&lt;/secondary-title&gt;&lt;/titles&gt;&lt;periodical&gt;&lt;full-title&gt;Cambridge, UK&lt;/full-title&gt;&lt;/periodical&gt;&lt;dates&gt;&lt;year&gt;2004&lt;/year&gt;&lt;/dates&gt;&lt;urls&gt;&lt;/urls&gt;&lt;/record&gt;&lt;/Cite&gt;&lt;/EndNote&gt;</w:instrText>
      </w:r>
      <w:r w:rsidRPr="00BA16B8">
        <w:rPr>
          <w:sz w:val="18"/>
          <w:szCs w:val="20"/>
        </w:rPr>
        <w:fldChar w:fldCharType="separate"/>
      </w:r>
      <w:r w:rsidRPr="00BA16B8">
        <w:rPr>
          <w:noProof/>
          <w:sz w:val="18"/>
          <w:szCs w:val="20"/>
        </w:rPr>
        <w:t>(Lister, 2004)</w:t>
      </w:r>
      <w:r w:rsidRPr="00BA16B8">
        <w:rPr>
          <w:sz w:val="18"/>
          <w:szCs w:val="20"/>
        </w:rPr>
        <w:fldChar w:fldCharType="end"/>
      </w:r>
      <w:r w:rsidRPr="00BA16B8">
        <w:rPr>
          <w:sz w:val="18"/>
          <w:szCs w:val="20"/>
          <w:rtl/>
        </w:rPr>
        <w:t xml:space="preserve">. </w:t>
      </w:r>
    </w:p>
    <w:p w14:paraId="7AB4F697" w14:textId="05847B45" w:rsidR="00576673" w:rsidRPr="00BA16B8" w:rsidRDefault="00576673" w:rsidP="00BA16B8">
      <w:pPr>
        <w:spacing w:after="180" w:line="280" w:lineRule="exact"/>
        <w:jc w:val="both"/>
        <w:rPr>
          <w:sz w:val="18"/>
          <w:szCs w:val="20"/>
          <w:rtl/>
        </w:rPr>
      </w:pPr>
      <w:r w:rsidRPr="00BA16B8">
        <w:rPr>
          <w:rFonts w:hint="cs"/>
          <w:sz w:val="18"/>
          <w:szCs w:val="20"/>
          <w:rtl/>
        </w:rPr>
        <w:t>המחסור בדיון בסוגיות</w:t>
      </w:r>
      <w:r w:rsidRPr="00BA16B8">
        <w:rPr>
          <w:sz w:val="18"/>
          <w:szCs w:val="20"/>
          <w:rtl/>
        </w:rPr>
        <w:t xml:space="preserve"> אל</w:t>
      </w:r>
      <w:r w:rsidRPr="00BA16B8">
        <w:rPr>
          <w:rFonts w:hint="cs"/>
          <w:sz w:val="18"/>
          <w:szCs w:val="20"/>
          <w:rtl/>
        </w:rPr>
        <w:t>ה</w:t>
      </w:r>
      <w:r w:rsidRPr="00BA16B8">
        <w:rPr>
          <w:sz w:val="18"/>
          <w:szCs w:val="20"/>
          <w:rtl/>
        </w:rPr>
        <w:t xml:space="preserve"> בספרות המחקר </w:t>
      </w:r>
      <w:r w:rsidRPr="00BA16B8">
        <w:rPr>
          <w:rFonts w:hint="cs"/>
          <w:sz w:val="18"/>
          <w:szCs w:val="20"/>
          <w:rtl/>
        </w:rPr>
        <w:t>התווה את</w:t>
      </w:r>
      <w:r w:rsidRPr="00BA16B8">
        <w:rPr>
          <w:sz w:val="18"/>
          <w:szCs w:val="20"/>
          <w:rtl/>
        </w:rPr>
        <w:t xml:space="preserve"> שתי מטרות</w:t>
      </w:r>
      <w:r w:rsidRPr="00BA16B8">
        <w:rPr>
          <w:rFonts w:hint="cs"/>
          <w:sz w:val="18"/>
          <w:szCs w:val="20"/>
          <w:rtl/>
        </w:rPr>
        <w:t>יו</w:t>
      </w:r>
      <w:r w:rsidRPr="00BA16B8">
        <w:rPr>
          <w:sz w:val="18"/>
          <w:szCs w:val="20"/>
          <w:rtl/>
        </w:rPr>
        <w:t xml:space="preserve"> </w:t>
      </w:r>
      <w:r w:rsidRPr="00BA16B8">
        <w:rPr>
          <w:rFonts w:hint="cs"/>
          <w:sz w:val="18"/>
          <w:szCs w:val="20"/>
          <w:rtl/>
        </w:rPr>
        <w:t>ה</w:t>
      </w:r>
      <w:r w:rsidRPr="00BA16B8">
        <w:rPr>
          <w:sz w:val="18"/>
          <w:szCs w:val="20"/>
          <w:rtl/>
        </w:rPr>
        <w:t>מרכזיות</w:t>
      </w:r>
      <w:r w:rsidRPr="00BA16B8">
        <w:rPr>
          <w:rFonts w:hint="cs"/>
          <w:sz w:val="18"/>
          <w:szCs w:val="20"/>
          <w:rtl/>
        </w:rPr>
        <w:t xml:space="preserve"> של המחקר המתואר במאמר זה</w:t>
      </w:r>
      <w:r w:rsidRPr="00BA16B8">
        <w:rPr>
          <w:sz w:val="18"/>
          <w:szCs w:val="20"/>
          <w:rtl/>
        </w:rPr>
        <w:t xml:space="preserve">: לבחון </w:t>
      </w:r>
      <w:r w:rsidRPr="00BA16B8">
        <w:rPr>
          <w:rFonts w:hint="cs"/>
          <w:sz w:val="18"/>
          <w:szCs w:val="20"/>
          <w:rtl/>
        </w:rPr>
        <w:t>איך</w:t>
      </w:r>
      <w:r w:rsidRPr="00BA16B8">
        <w:rPr>
          <w:sz w:val="18"/>
          <w:szCs w:val="20"/>
          <w:rtl/>
        </w:rPr>
        <w:t xml:space="preserve"> מקבלי קצבאות קיום</w:t>
      </w:r>
      <w:r w:rsidRPr="00BA16B8">
        <w:rPr>
          <w:rFonts w:hint="cs"/>
          <w:sz w:val="18"/>
          <w:szCs w:val="20"/>
          <w:rtl/>
        </w:rPr>
        <w:t xml:space="preserve"> </w:t>
      </w:r>
      <w:r w:rsidRPr="00BA16B8">
        <w:rPr>
          <w:sz w:val="18"/>
          <w:szCs w:val="20"/>
          <w:rtl/>
        </w:rPr>
        <w:t>– הבטחת הכנסה ונכות</w:t>
      </w:r>
      <w:r w:rsidRPr="00BA16B8">
        <w:rPr>
          <w:rFonts w:hint="cs"/>
          <w:sz w:val="18"/>
          <w:szCs w:val="20"/>
          <w:rtl/>
        </w:rPr>
        <w:t xml:space="preserve"> </w:t>
      </w:r>
      <w:r w:rsidRPr="00BA16B8">
        <w:rPr>
          <w:sz w:val="18"/>
          <w:szCs w:val="20"/>
          <w:rtl/>
        </w:rPr>
        <w:t>– חווים את תהליך המיצוי ו</w:t>
      </w:r>
      <w:r w:rsidRPr="00BA16B8">
        <w:rPr>
          <w:rFonts w:hint="cs"/>
          <w:sz w:val="18"/>
          <w:szCs w:val="20"/>
          <w:rtl/>
        </w:rPr>
        <w:t xml:space="preserve">את </w:t>
      </w:r>
      <w:r w:rsidRPr="00BA16B8">
        <w:rPr>
          <w:sz w:val="18"/>
          <w:szCs w:val="20"/>
          <w:rtl/>
        </w:rPr>
        <w:t>החסמים הכרוכים בו</w:t>
      </w:r>
      <w:r w:rsidRPr="00BA16B8">
        <w:rPr>
          <w:rFonts w:hint="cs"/>
          <w:sz w:val="18"/>
          <w:szCs w:val="20"/>
          <w:rtl/>
        </w:rPr>
        <w:t>;</w:t>
      </w:r>
      <w:r w:rsidRPr="00BA16B8">
        <w:rPr>
          <w:sz w:val="18"/>
          <w:szCs w:val="20"/>
          <w:rtl/>
        </w:rPr>
        <w:t xml:space="preserve"> לבחון את האסטרטגיות ש</w:t>
      </w:r>
      <w:r w:rsidRPr="00BA16B8">
        <w:rPr>
          <w:rFonts w:hint="cs"/>
          <w:sz w:val="18"/>
          <w:szCs w:val="20"/>
          <w:rtl/>
        </w:rPr>
        <w:t>הם נוקטים כדי</w:t>
      </w:r>
      <w:r w:rsidRPr="00BA16B8">
        <w:rPr>
          <w:sz w:val="18"/>
          <w:szCs w:val="20"/>
          <w:rtl/>
        </w:rPr>
        <w:t xml:space="preserve"> להתמודד עם החסמים השונים בדרך. </w:t>
      </w:r>
    </w:p>
    <w:p w14:paraId="540A1B56" w14:textId="77777777" w:rsidR="00A77E9D" w:rsidRPr="00BA16B8" w:rsidRDefault="00A77E9D" w:rsidP="00BA16B8">
      <w:pPr>
        <w:spacing w:after="180" w:line="280" w:lineRule="exact"/>
        <w:jc w:val="both"/>
        <w:rPr>
          <w:sz w:val="18"/>
          <w:szCs w:val="20"/>
          <w:rtl/>
        </w:rPr>
      </w:pPr>
    </w:p>
    <w:p w14:paraId="0B64E67C" w14:textId="112FA65F" w:rsidR="00576673" w:rsidRPr="00A77E9D" w:rsidRDefault="00A77E9D" w:rsidP="00A77E9D">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00576673" w:rsidRPr="00A77E9D">
        <w:rPr>
          <w:rFonts w:cs="Guttman Aharoni"/>
          <w:color w:val="00B0F0"/>
          <w:sz w:val="32"/>
          <w:szCs w:val="32"/>
          <w:rtl/>
        </w:rPr>
        <w:t>שיטה</w:t>
      </w:r>
      <w:bookmarkStart w:id="6" w:name="_Hlk48490494"/>
    </w:p>
    <w:p w14:paraId="38EADE9E" w14:textId="6281BE71" w:rsidR="00576673" w:rsidRPr="00BA16B8" w:rsidRDefault="00576673" w:rsidP="00BA16B8">
      <w:pPr>
        <w:tabs>
          <w:tab w:val="left" w:pos="4110"/>
        </w:tabs>
        <w:spacing w:after="180" w:line="280" w:lineRule="exact"/>
        <w:jc w:val="both"/>
        <w:rPr>
          <w:sz w:val="18"/>
          <w:szCs w:val="20"/>
          <w:rtl/>
        </w:rPr>
      </w:pPr>
      <w:r w:rsidRPr="00BA16B8">
        <w:rPr>
          <w:sz w:val="18"/>
          <w:szCs w:val="20"/>
          <w:rtl/>
        </w:rPr>
        <w:t xml:space="preserve">מחקר זה היה חלק מפרויקט מחקר רחב </w:t>
      </w:r>
      <w:r w:rsidRPr="00BA16B8">
        <w:rPr>
          <w:rFonts w:hint="cs"/>
          <w:sz w:val="18"/>
          <w:szCs w:val="20"/>
          <w:rtl/>
        </w:rPr>
        <w:t xml:space="preserve">היקף </w:t>
      </w:r>
      <w:r w:rsidRPr="00BA16B8">
        <w:rPr>
          <w:sz w:val="18"/>
          <w:szCs w:val="20"/>
          <w:rtl/>
        </w:rPr>
        <w:t xml:space="preserve">שבחן את </w:t>
      </w:r>
      <w:r w:rsidRPr="00BA16B8">
        <w:rPr>
          <w:rFonts w:hint="cs"/>
          <w:sz w:val="18"/>
          <w:szCs w:val="20"/>
          <w:rtl/>
        </w:rPr>
        <w:t>ההיבט</w:t>
      </w:r>
      <w:r w:rsidRPr="00BA16B8">
        <w:rPr>
          <w:sz w:val="18"/>
          <w:szCs w:val="20"/>
          <w:rtl/>
        </w:rPr>
        <w:t xml:space="preserve"> האקטיבי של תהליך מיצוי הזכויות מול המוסד לביטוח לאומי. </w:t>
      </w:r>
      <w:r w:rsidRPr="00BA16B8">
        <w:rPr>
          <w:rFonts w:hint="cs"/>
          <w:sz w:val="18"/>
          <w:szCs w:val="20"/>
          <w:rtl/>
        </w:rPr>
        <w:t>הפרויקט כולו</w:t>
      </w:r>
      <w:r w:rsidRPr="00BA16B8">
        <w:rPr>
          <w:sz w:val="18"/>
          <w:szCs w:val="20"/>
          <w:rtl/>
        </w:rPr>
        <w:t>, שזכה למימו</w:t>
      </w:r>
      <w:r w:rsidRPr="00BA16B8">
        <w:rPr>
          <w:rFonts w:hint="cs"/>
          <w:sz w:val="18"/>
          <w:szCs w:val="20"/>
          <w:rtl/>
        </w:rPr>
        <w:t>נה</w:t>
      </w:r>
      <w:r w:rsidRPr="00BA16B8">
        <w:rPr>
          <w:sz w:val="18"/>
          <w:szCs w:val="20"/>
          <w:rtl/>
        </w:rPr>
        <w:t xml:space="preserve"> </w:t>
      </w:r>
      <w:r w:rsidRPr="00BA16B8">
        <w:rPr>
          <w:rFonts w:hint="cs"/>
          <w:sz w:val="18"/>
          <w:szCs w:val="20"/>
          <w:rtl/>
        </w:rPr>
        <w:t xml:space="preserve">של </w:t>
      </w:r>
      <w:r w:rsidRPr="00BA16B8">
        <w:rPr>
          <w:sz w:val="18"/>
          <w:szCs w:val="20"/>
          <w:rtl/>
        </w:rPr>
        <w:t>קרן המחקרים של המוסד לביטוח לאומי, הניב מספר פרסומים</w:t>
      </w:r>
      <w:r w:rsidRPr="00BA16B8">
        <w:rPr>
          <w:rFonts w:hint="cs"/>
          <w:sz w:val="18"/>
          <w:szCs w:val="20"/>
          <w:shd w:val="clear" w:color="auto" w:fill="FFFFFF"/>
          <w:rtl/>
        </w:rPr>
        <w:t xml:space="preserve"> </w:t>
      </w:r>
      <w:r w:rsidRPr="00BA16B8">
        <w:rPr>
          <w:sz w:val="18"/>
          <w:szCs w:val="20"/>
          <w:shd w:val="clear" w:color="auto" w:fill="FFFFFF"/>
          <w:rtl/>
        </w:rPr>
        <w:t>(</w:t>
      </w:r>
      <w:proofErr w:type="spellStart"/>
      <w:r w:rsidRPr="00BA16B8">
        <w:rPr>
          <w:sz w:val="18"/>
          <w:szCs w:val="20"/>
          <w:shd w:val="clear" w:color="auto" w:fill="FFFFFF"/>
          <w:rtl/>
        </w:rPr>
        <w:t>בניש</w:t>
      </w:r>
      <w:proofErr w:type="spellEnd"/>
      <w:r w:rsidRPr="00BA16B8">
        <w:rPr>
          <w:sz w:val="18"/>
          <w:szCs w:val="20"/>
          <w:shd w:val="clear" w:color="auto" w:fill="FFFFFF"/>
          <w:rtl/>
        </w:rPr>
        <w:t xml:space="preserve"> </w:t>
      </w:r>
      <w:proofErr w:type="spellStart"/>
      <w:r w:rsidRPr="00BA16B8">
        <w:rPr>
          <w:sz w:val="18"/>
          <w:szCs w:val="20"/>
          <w:shd w:val="clear" w:color="auto" w:fill="FFFFFF"/>
          <w:rtl/>
        </w:rPr>
        <w:t>והולר</w:t>
      </w:r>
      <w:proofErr w:type="spellEnd"/>
      <w:r w:rsidRPr="00BA16B8">
        <w:rPr>
          <w:sz w:val="18"/>
          <w:szCs w:val="20"/>
          <w:shd w:val="clear" w:color="auto" w:fill="FFFFFF"/>
          <w:rtl/>
        </w:rPr>
        <w:t>, בגיליון ז</w:t>
      </w:r>
      <w:r w:rsidRPr="00BA16B8">
        <w:rPr>
          <w:rFonts w:hint="cs"/>
          <w:sz w:val="18"/>
          <w:szCs w:val="20"/>
          <w:rtl/>
        </w:rPr>
        <w:t xml:space="preserve">ה; </w:t>
      </w:r>
      <w:r w:rsidRPr="00BA16B8">
        <w:rPr>
          <w:sz w:val="18"/>
          <w:szCs w:val="20"/>
          <w:rtl/>
        </w:rPr>
        <w:t>תרשיש וגל, בג</w:t>
      </w:r>
      <w:r w:rsidRPr="00BA16B8">
        <w:rPr>
          <w:rFonts w:hint="cs"/>
          <w:sz w:val="18"/>
          <w:szCs w:val="20"/>
          <w:rtl/>
        </w:rPr>
        <w:t>י</w:t>
      </w:r>
      <w:r w:rsidRPr="00BA16B8">
        <w:rPr>
          <w:sz w:val="18"/>
          <w:szCs w:val="20"/>
          <w:rtl/>
        </w:rPr>
        <w:t>ליון ז</w:t>
      </w:r>
      <w:r w:rsidRPr="00BA16B8">
        <w:rPr>
          <w:rFonts w:hint="cs"/>
          <w:sz w:val="18"/>
          <w:szCs w:val="20"/>
          <w:rtl/>
        </w:rPr>
        <w:t>ה;</w:t>
      </w:r>
      <w:r w:rsidRPr="00BA16B8">
        <w:rPr>
          <w:sz w:val="18"/>
          <w:szCs w:val="20"/>
          <w:rtl/>
        </w:rPr>
        <w:t xml:space="preserve"> </w:t>
      </w:r>
      <w:r w:rsidRPr="00BA16B8">
        <w:rPr>
          <w:sz w:val="18"/>
          <w:szCs w:val="20"/>
        </w:rPr>
        <w:t xml:space="preserve">Holler &amp; </w:t>
      </w:r>
      <w:proofErr w:type="spellStart"/>
      <w:r w:rsidRPr="00BA16B8">
        <w:rPr>
          <w:sz w:val="18"/>
          <w:szCs w:val="20"/>
        </w:rPr>
        <w:t>Benish</w:t>
      </w:r>
      <w:proofErr w:type="spellEnd"/>
      <w:r w:rsidRPr="00BA16B8">
        <w:rPr>
          <w:sz w:val="18"/>
          <w:szCs w:val="20"/>
        </w:rPr>
        <w:t>, 2020</w:t>
      </w:r>
      <w:r w:rsidRPr="00BA16B8">
        <w:rPr>
          <w:sz w:val="18"/>
          <w:szCs w:val="20"/>
          <w:rtl/>
        </w:rPr>
        <w:t xml:space="preserve">). מחקר </w:t>
      </w:r>
      <w:r w:rsidRPr="00BA16B8">
        <w:rPr>
          <w:rFonts w:hint="cs"/>
          <w:sz w:val="18"/>
          <w:szCs w:val="20"/>
          <w:rtl/>
        </w:rPr>
        <w:t>זה</w:t>
      </w:r>
      <w:r w:rsidRPr="00BA16B8">
        <w:rPr>
          <w:sz w:val="18"/>
          <w:szCs w:val="20"/>
          <w:rtl/>
        </w:rPr>
        <w:t xml:space="preserve"> בחן את תפיסותיהם של מקבלי קצבאות הבטחת הכנסה ונכות כללית </w:t>
      </w:r>
      <w:r w:rsidRPr="00BA16B8">
        <w:rPr>
          <w:rFonts w:hint="cs"/>
          <w:sz w:val="18"/>
          <w:szCs w:val="20"/>
          <w:rtl/>
        </w:rPr>
        <w:t>באשר</w:t>
      </w:r>
      <w:r w:rsidRPr="00BA16B8">
        <w:rPr>
          <w:sz w:val="18"/>
          <w:szCs w:val="20"/>
          <w:rtl/>
        </w:rPr>
        <w:t xml:space="preserve"> </w:t>
      </w:r>
      <w:r w:rsidRPr="00BA16B8">
        <w:rPr>
          <w:rFonts w:hint="cs"/>
          <w:sz w:val="18"/>
          <w:szCs w:val="20"/>
          <w:rtl/>
        </w:rPr>
        <w:t>ל</w:t>
      </w:r>
      <w:r w:rsidRPr="00BA16B8">
        <w:rPr>
          <w:sz w:val="18"/>
          <w:szCs w:val="20"/>
          <w:rtl/>
        </w:rPr>
        <w:t xml:space="preserve">תהליך מיצוי הזכות שלהם. </w:t>
      </w:r>
      <w:r w:rsidRPr="00BA16B8">
        <w:rPr>
          <w:rFonts w:hint="cs"/>
          <w:sz w:val="18"/>
          <w:szCs w:val="20"/>
          <w:rtl/>
        </w:rPr>
        <w:t>בחרנו ב</w:t>
      </w:r>
      <w:r w:rsidRPr="00BA16B8">
        <w:rPr>
          <w:sz w:val="18"/>
          <w:szCs w:val="20"/>
          <w:rtl/>
        </w:rPr>
        <w:t xml:space="preserve">קצבאות </w:t>
      </w:r>
      <w:r w:rsidRPr="00BA16B8">
        <w:rPr>
          <w:rFonts w:hint="cs"/>
          <w:sz w:val="18"/>
          <w:szCs w:val="20"/>
          <w:rtl/>
        </w:rPr>
        <w:t>אלה,</w:t>
      </w:r>
      <w:r w:rsidRPr="00BA16B8">
        <w:rPr>
          <w:sz w:val="18"/>
          <w:szCs w:val="20"/>
          <w:rtl/>
        </w:rPr>
        <w:t xml:space="preserve"> </w:t>
      </w:r>
      <w:r w:rsidRPr="00BA16B8">
        <w:rPr>
          <w:rFonts w:hint="cs"/>
          <w:sz w:val="18"/>
          <w:szCs w:val="20"/>
          <w:rtl/>
        </w:rPr>
        <w:t xml:space="preserve">משום שהן </w:t>
      </w:r>
      <w:r w:rsidRPr="00BA16B8">
        <w:rPr>
          <w:sz w:val="18"/>
          <w:szCs w:val="20"/>
          <w:rtl/>
        </w:rPr>
        <w:t>קצבאות קיום סלקטיביות</w:t>
      </w:r>
      <w:r w:rsidRPr="00BA16B8">
        <w:rPr>
          <w:rFonts w:hint="cs"/>
          <w:sz w:val="18"/>
          <w:szCs w:val="20"/>
          <w:rtl/>
        </w:rPr>
        <w:t>,</w:t>
      </w:r>
      <w:r w:rsidRPr="00BA16B8">
        <w:rPr>
          <w:sz w:val="18"/>
          <w:szCs w:val="20"/>
          <w:rtl/>
        </w:rPr>
        <w:t xml:space="preserve"> </w:t>
      </w:r>
      <w:r w:rsidRPr="00BA16B8">
        <w:rPr>
          <w:rFonts w:hint="cs"/>
          <w:sz w:val="18"/>
          <w:szCs w:val="20"/>
          <w:rtl/>
        </w:rPr>
        <w:t>המושתתות על</w:t>
      </w:r>
      <w:r w:rsidRPr="00BA16B8">
        <w:rPr>
          <w:sz w:val="18"/>
          <w:szCs w:val="20"/>
          <w:rtl/>
        </w:rPr>
        <w:t xml:space="preserve"> תנאי זכאות מורכבים של הכנסה, תעסוקה ותפקוד</w:t>
      </w:r>
      <w:r w:rsidRPr="00BA16B8">
        <w:rPr>
          <w:rFonts w:hint="cs"/>
          <w:sz w:val="18"/>
          <w:szCs w:val="20"/>
          <w:rtl/>
        </w:rPr>
        <w:t>,</w:t>
      </w:r>
      <w:r w:rsidRPr="00BA16B8">
        <w:rPr>
          <w:sz w:val="18"/>
          <w:szCs w:val="20"/>
          <w:rtl/>
        </w:rPr>
        <w:t xml:space="preserve"> </w:t>
      </w:r>
      <w:r w:rsidRPr="00BA16B8">
        <w:rPr>
          <w:rFonts w:hint="cs"/>
          <w:sz w:val="18"/>
          <w:szCs w:val="20"/>
          <w:rtl/>
        </w:rPr>
        <w:t>כמו גם ע</w:t>
      </w:r>
      <w:r w:rsidRPr="00BA16B8">
        <w:rPr>
          <w:sz w:val="18"/>
          <w:szCs w:val="20"/>
          <w:rtl/>
        </w:rPr>
        <w:t xml:space="preserve">ל שיקול דעת </w:t>
      </w:r>
      <w:r w:rsidRPr="00BA16B8">
        <w:rPr>
          <w:rFonts w:hint="cs"/>
          <w:sz w:val="18"/>
          <w:szCs w:val="20"/>
          <w:rtl/>
        </w:rPr>
        <w:t>בעל משקל של ה</w:t>
      </w:r>
      <w:r w:rsidRPr="00BA16B8">
        <w:rPr>
          <w:sz w:val="18"/>
          <w:szCs w:val="20"/>
          <w:rtl/>
        </w:rPr>
        <w:t>פקידו</w:t>
      </w:r>
      <w:r w:rsidRPr="00BA16B8">
        <w:rPr>
          <w:rFonts w:hint="cs"/>
          <w:sz w:val="18"/>
          <w:szCs w:val="20"/>
          <w:rtl/>
        </w:rPr>
        <w:t>ּ</w:t>
      </w:r>
      <w:r w:rsidRPr="00BA16B8">
        <w:rPr>
          <w:sz w:val="18"/>
          <w:szCs w:val="20"/>
          <w:rtl/>
        </w:rPr>
        <w:t>ת (ירון, 2016), מה שמכונה בספרות בירוקרטיה ברמת הרחוב (</w:t>
      </w:r>
      <w:bookmarkStart w:id="7" w:name="_Hlk48660672"/>
      <w:r w:rsidRPr="00BA16B8">
        <w:rPr>
          <w:sz w:val="18"/>
          <w:szCs w:val="20"/>
        </w:rPr>
        <w:t>Lipsky, 2010</w:t>
      </w:r>
      <w:bookmarkEnd w:id="7"/>
      <w:r w:rsidRPr="00BA16B8">
        <w:rPr>
          <w:sz w:val="18"/>
          <w:szCs w:val="20"/>
          <w:rtl/>
        </w:rPr>
        <w:t xml:space="preserve">). שתי הקצבאות כוללות גם מבחנים </w:t>
      </w:r>
      <w:r w:rsidRPr="00BA16B8">
        <w:rPr>
          <w:rFonts w:hint="cs"/>
          <w:sz w:val="18"/>
          <w:szCs w:val="20"/>
          <w:rtl/>
        </w:rPr>
        <w:t>ש</w:t>
      </w:r>
      <w:r w:rsidRPr="00BA16B8">
        <w:rPr>
          <w:sz w:val="18"/>
          <w:szCs w:val="20"/>
          <w:rtl/>
        </w:rPr>
        <w:t xml:space="preserve">על מבקש הקצבה לעמוד </w:t>
      </w:r>
      <w:r w:rsidRPr="00BA16B8">
        <w:rPr>
          <w:rFonts w:hint="cs"/>
          <w:sz w:val="18"/>
          <w:szCs w:val="20"/>
          <w:rtl/>
        </w:rPr>
        <w:t xml:space="preserve">בהם, </w:t>
      </w:r>
      <w:r w:rsidRPr="00BA16B8">
        <w:rPr>
          <w:sz w:val="18"/>
          <w:szCs w:val="20"/>
          <w:rtl/>
        </w:rPr>
        <w:t xml:space="preserve">כדי לקבל את הסיוע: מבחן הכנסה </w:t>
      </w:r>
      <w:r w:rsidRPr="00BA16B8">
        <w:rPr>
          <w:rFonts w:hint="cs"/>
          <w:sz w:val="18"/>
          <w:szCs w:val="20"/>
          <w:rtl/>
        </w:rPr>
        <w:t xml:space="preserve">לצורך </w:t>
      </w:r>
      <w:r w:rsidRPr="00BA16B8">
        <w:rPr>
          <w:sz w:val="18"/>
          <w:szCs w:val="20"/>
          <w:rtl/>
        </w:rPr>
        <w:t xml:space="preserve">קצבת הבטחת הכנסה ומבחן נכות ואי כושר </w:t>
      </w:r>
      <w:r w:rsidRPr="00BA16B8">
        <w:rPr>
          <w:rFonts w:hint="cs"/>
          <w:sz w:val="18"/>
          <w:szCs w:val="20"/>
          <w:rtl/>
        </w:rPr>
        <w:t xml:space="preserve">לצורך </w:t>
      </w:r>
      <w:r w:rsidRPr="00BA16B8">
        <w:rPr>
          <w:sz w:val="18"/>
          <w:szCs w:val="20"/>
          <w:rtl/>
        </w:rPr>
        <w:t>קצבת נכות. כל אל</w:t>
      </w:r>
      <w:r w:rsidRPr="00BA16B8">
        <w:rPr>
          <w:rFonts w:hint="cs"/>
          <w:sz w:val="18"/>
          <w:szCs w:val="20"/>
          <w:rtl/>
        </w:rPr>
        <w:t>ה</w:t>
      </w:r>
      <w:r w:rsidRPr="00BA16B8">
        <w:rPr>
          <w:sz w:val="18"/>
          <w:szCs w:val="20"/>
          <w:rtl/>
        </w:rPr>
        <w:t xml:space="preserve"> עלולים </w:t>
      </w:r>
      <w:r w:rsidRPr="00BA16B8">
        <w:rPr>
          <w:rFonts w:hint="cs"/>
          <w:sz w:val="18"/>
          <w:szCs w:val="20"/>
          <w:rtl/>
        </w:rPr>
        <w:t>להקשות על</w:t>
      </w:r>
      <w:r w:rsidRPr="00BA16B8">
        <w:rPr>
          <w:sz w:val="18"/>
          <w:szCs w:val="20"/>
          <w:rtl/>
        </w:rPr>
        <w:t xml:space="preserve"> הליך המיצוי</w:t>
      </w:r>
      <w:r w:rsidRPr="00BA16B8">
        <w:rPr>
          <w:rFonts w:hint="cs"/>
          <w:sz w:val="18"/>
          <w:szCs w:val="20"/>
          <w:rtl/>
        </w:rPr>
        <w:t xml:space="preserve"> ולצמצם מאוד את שיעורו</w:t>
      </w:r>
      <w:r w:rsidRPr="00BA16B8">
        <w:rPr>
          <w:sz w:val="18"/>
          <w:szCs w:val="20"/>
          <w:rtl/>
        </w:rPr>
        <w:t>. בחנ</w:t>
      </w:r>
      <w:r w:rsidRPr="00BA16B8">
        <w:rPr>
          <w:rFonts w:hint="cs"/>
          <w:sz w:val="18"/>
          <w:szCs w:val="20"/>
          <w:rtl/>
        </w:rPr>
        <w:t>ו את</w:t>
      </w:r>
      <w:r w:rsidRPr="00BA16B8">
        <w:rPr>
          <w:sz w:val="18"/>
          <w:szCs w:val="20"/>
          <w:rtl/>
        </w:rPr>
        <w:t xml:space="preserve"> תפיסותיהם של מקב</w:t>
      </w:r>
      <w:r w:rsidRPr="00BA16B8">
        <w:rPr>
          <w:rFonts w:hint="cs"/>
          <w:sz w:val="18"/>
          <w:szCs w:val="20"/>
          <w:rtl/>
        </w:rPr>
        <w:t>ל</w:t>
      </w:r>
      <w:r w:rsidRPr="00BA16B8">
        <w:rPr>
          <w:sz w:val="18"/>
          <w:szCs w:val="20"/>
          <w:rtl/>
        </w:rPr>
        <w:t xml:space="preserve">י הקצבאות על בסיס הגישה </w:t>
      </w:r>
      <w:r w:rsidRPr="00BA16B8">
        <w:rPr>
          <w:rFonts w:hint="cs"/>
          <w:sz w:val="18"/>
          <w:szCs w:val="20"/>
          <w:rtl/>
        </w:rPr>
        <w:t>ה</w:t>
      </w:r>
      <w:r w:rsidRPr="00BA16B8">
        <w:rPr>
          <w:sz w:val="18"/>
          <w:szCs w:val="20"/>
          <w:rtl/>
        </w:rPr>
        <w:t>איכותנית-</w:t>
      </w:r>
      <w:r w:rsidRPr="00BA16B8">
        <w:rPr>
          <w:rFonts w:hint="cs"/>
          <w:sz w:val="18"/>
          <w:szCs w:val="20"/>
          <w:rtl/>
        </w:rPr>
        <w:t>ה</w:t>
      </w:r>
      <w:r w:rsidRPr="00BA16B8">
        <w:rPr>
          <w:sz w:val="18"/>
          <w:szCs w:val="20"/>
          <w:rtl/>
        </w:rPr>
        <w:t xml:space="preserve">קונסטרוקטיבית (שקדי, 2003), </w:t>
      </w:r>
      <w:r w:rsidRPr="00BA16B8">
        <w:rPr>
          <w:rFonts w:hint="cs"/>
          <w:sz w:val="18"/>
          <w:szCs w:val="20"/>
          <w:rtl/>
        </w:rPr>
        <w:t>ולפיה</w:t>
      </w:r>
      <w:r w:rsidRPr="00BA16B8">
        <w:rPr>
          <w:sz w:val="18"/>
          <w:szCs w:val="20"/>
          <w:rtl/>
        </w:rPr>
        <w:t xml:space="preserve"> </w:t>
      </w:r>
      <w:r w:rsidRPr="00BA16B8">
        <w:rPr>
          <w:rFonts w:hint="cs"/>
          <w:sz w:val="18"/>
          <w:szCs w:val="20"/>
          <w:rtl/>
        </w:rPr>
        <w:t>ל</w:t>
      </w:r>
      <w:r w:rsidRPr="00BA16B8">
        <w:rPr>
          <w:sz w:val="18"/>
          <w:szCs w:val="20"/>
          <w:rtl/>
        </w:rPr>
        <w:t xml:space="preserve">תופעה חברתית, כגון מיצוי זכויות, </w:t>
      </w:r>
      <w:r w:rsidRPr="00BA16B8">
        <w:rPr>
          <w:rFonts w:hint="cs"/>
          <w:sz w:val="18"/>
          <w:szCs w:val="20"/>
          <w:rtl/>
        </w:rPr>
        <w:t>אופי</w:t>
      </w:r>
      <w:r w:rsidRPr="00BA16B8">
        <w:rPr>
          <w:sz w:val="18"/>
          <w:szCs w:val="20"/>
          <w:rtl/>
        </w:rPr>
        <w:t xml:space="preserve"> ייחודי</w:t>
      </w:r>
      <w:r w:rsidRPr="00BA16B8">
        <w:rPr>
          <w:rFonts w:hint="cs"/>
          <w:sz w:val="18"/>
          <w:szCs w:val="20"/>
          <w:rtl/>
        </w:rPr>
        <w:t>,</w:t>
      </w:r>
      <w:r w:rsidRPr="00BA16B8">
        <w:rPr>
          <w:sz w:val="18"/>
          <w:szCs w:val="20"/>
          <w:rtl/>
        </w:rPr>
        <w:t xml:space="preserve"> ו</w:t>
      </w:r>
      <w:r w:rsidRPr="00BA16B8">
        <w:rPr>
          <w:rFonts w:hint="cs"/>
          <w:sz w:val="18"/>
          <w:szCs w:val="20"/>
          <w:rtl/>
        </w:rPr>
        <w:t>כדי להבינה יש</w:t>
      </w:r>
      <w:r w:rsidRPr="00BA16B8">
        <w:rPr>
          <w:sz w:val="18"/>
          <w:szCs w:val="20"/>
          <w:rtl/>
        </w:rPr>
        <w:t xml:space="preserve"> </w:t>
      </w:r>
      <w:r w:rsidRPr="00BA16B8">
        <w:rPr>
          <w:rFonts w:hint="cs"/>
          <w:sz w:val="18"/>
          <w:szCs w:val="20"/>
          <w:rtl/>
        </w:rPr>
        <w:t>ל</w:t>
      </w:r>
      <w:r w:rsidRPr="00BA16B8">
        <w:rPr>
          <w:sz w:val="18"/>
          <w:szCs w:val="20"/>
          <w:rtl/>
        </w:rPr>
        <w:t>התייחס ל</w:t>
      </w:r>
      <w:r w:rsidRPr="00BA16B8">
        <w:rPr>
          <w:rFonts w:hint="cs"/>
          <w:sz w:val="18"/>
          <w:szCs w:val="20"/>
          <w:rtl/>
        </w:rPr>
        <w:t>זירת התחוללותה</w:t>
      </w:r>
      <w:r w:rsidRPr="00BA16B8">
        <w:rPr>
          <w:sz w:val="18"/>
          <w:szCs w:val="20"/>
          <w:rtl/>
        </w:rPr>
        <w:t xml:space="preserve">. </w:t>
      </w:r>
      <w:r w:rsidRPr="00BA16B8">
        <w:rPr>
          <w:rFonts w:hint="cs"/>
          <w:sz w:val="18"/>
          <w:szCs w:val="20"/>
          <w:rtl/>
        </w:rPr>
        <w:t xml:space="preserve">יתר על כן, לפי גישה זו לא ניתן להפריד </w:t>
      </w:r>
      <w:r w:rsidRPr="00BA16B8">
        <w:rPr>
          <w:sz w:val="18"/>
          <w:szCs w:val="20"/>
          <w:rtl/>
        </w:rPr>
        <w:t xml:space="preserve">אותה תופעה מהאופן </w:t>
      </w:r>
      <w:r w:rsidRPr="00BA16B8">
        <w:rPr>
          <w:rFonts w:hint="cs"/>
          <w:sz w:val="18"/>
          <w:szCs w:val="20"/>
          <w:rtl/>
        </w:rPr>
        <w:t>ש</w:t>
      </w:r>
      <w:r w:rsidRPr="00BA16B8">
        <w:rPr>
          <w:sz w:val="18"/>
          <w:szCs w:val="20"/>
          <w:rtl/>
        </w:rPr>
        <w:t xml:space="preserve">בו משתתפיה חווים ותופסים אותה, ועל כן </w:t>
      </w:r>
      <w:r w:rsidRPr="00BA16B8">
        <w:rPr>
          <w:rFonts w:hint="cs"/>
          <w:sz w:val="18"/>
          <w:szCs w:val="20"/>
          <w:rtl/>
        </w:rPr>
        <w:t>כדי לרדת לחקרה יש</w:t>
      </w:r>
      <w:r w:rsidRPr="00BA16B8">
        <w:rPr>
          <w:sz w:val="18"/>
          <w:szCs w:val="20"/>
          <w:rtl/>
        </w:rPr>
        <w:t xml:space="preserve"> לדבר </w:t>
      </w:r>
      <w:r w:rsidRPr="00BA16B8">
        <w:rPr>
          <w:rFonts w:hint="cs"/>
          <w:sz w:val="18"/>
          <w:szCs w:val="20"/>
          <w:rtl/>
        </w:rPr>
        <w:t xml:space="preserve">עימם, </w:t>
      </w:r>
      <w:r w:rsidRPr="00BA16B8">
        <w:rPr>
          <w:sz w:val="18"/>
          <w:szCs w:val="20"/>
          <w:rtl/>
        </w:rPr>
        <w:t xml:space="preserve">להקשיב </w:t>
      </w:r>
      <w:r w:rsidRPr="00BA16B8">
        <w:rPr>
          <w:rFonts w:hint="cs"/>
          <w:sz w:val="18"/>
          <w:szCs w:val="20"/>
          <w:rtl/>
        </w:rPr>
        <w:t>להם ולהבין אותם</w:t>
      </w:r>
      <w:r w:rsidRPr="00BA16B8">
        <w:rPr>
          <w:sz w:val="18"/>
          <w:szCs w:val="20"/>
          <w:rtl/>
        </w:rPr>
        <w:t>. הגישה האיכותנית-</w:t>
      </w:r>
      <w:r w:rsidRPr="00BA16B8">
        <w:rPr>
          <w:rFonts w:hint="cs"/>
          <w:sz w:val="18"/>
          <w:szCs w:val="20"/>
          <w:rtl/>
        </w:rPr>
        <w:t>ה</w:t>
      </w:r>
      <w:r w:rsidRPr="00BA16B8">
        <w:rPr>
          <w:sz w:val="18"/>
          <w:szCs w:val="20"/>
          <w:rtl/>
        </w:rPr>
        <w:t>קונסטרוקטיבית אינדוקטיבית באופי</w:t>
      </w:r>
      <w:r w:rsidRPr="00BA16B8">
        <w:rPr>
          <w:rFonts w:hint="cs"/>
          <w:sz w:val="18"/>
          <w:szCs w:val="20"/>
          <w:rtl/>
        </w:rPr>
        <w:t>י</w:t>
      </w:r>
      <w:r w:rsidRPr="00BA16B8">
        <w:rPr>
          <w:sz w:val="18"/>
          <w:szCs w:val="20"/>
          <w:rtl/>
        </w:rPr>
        <w:t xml:space="preserve">ה, </w:t>
      </w:r>
      <w:r w:rsidRPr="00BA16B8">
        <w:rPr>
          <w:rFonts w:hint="cs"/>
          <w:sz w:val="18"/>
          <w:szCs w:val="20"/>
          <w:rtl/>
        </w:rPr>
        <w:t xml:space="preserve">ואולם </w:t>
      </w:r>
      <w:r w:rsidRPr="00BA16B8">
        <w:rPr>
          <w:sz w:val="18"/>
          <w:szCs w:val="20"/>
          <w:rtl/>
        </w:rPr>
        <w:t xml:space="preserve">במחקר הנוכחי, כפי שגם נרחיב בהמשך, </w:t>
      </w:r>
      <w:r w:rsidRPr="00BA16B8">
        <w:rPr>
          <w:rFonts w:hint="cs"/>
          <w:sz w:val="18"/>
          <w:szCs w:val="20"/>
          <w:rtl/>
        </w:rPr>
        <w:t>ניתחנו את</w:t>
      </w:r>
      <w:r w:rsidRPr="00BA16B8">
        <w:rPr>
          <w:sz w:val="18"/>
          <w:szCs w:val="20"/>
          <w:rtl/>
        </w:rPr>
        <w:t xml:space="preserve"> הנתונים </w:t>
      </w:r>
      <w:r w:rsidRPr="00BA16B8">
        <w:rPr>
          <w:rFonts w:hint="cs"/>
          <w:sz w:val="18"/>
          <w:szCs w:val="20"/>
          <w:rtl/>
        </w:rPr>
        <w:t>בדרך</w:t>
      </w:r>
      <w:r w:rsidRPr="00BA16B8">
        <w:rPr>
          <w:sz w:val="18"/>
          <w:szCs w:val="20"/>
          <w:rtl/>
        </w:rPr>
        <w:t xml:space="preserve"> המשלב</w:t>
      </w:r>
      <w:r w:rsidRPr="00BA16B8">
        <w:rPr>
          <w:rFonts w:hint="cs"/>
          <w:sz w:val="18"/>
          <w:szCs w:val="20"/>
          <w:rtl/>
        </w:rPr>
        <w:t>ת</w:t>
      </w:r>
      <w:r w:rsidRPr="00BA16B8">
        <w:rPr>
          <w:sz w:val="18"/>
          <w:szCs w:val="20"/>
          <w:rtl/>
        </w:rPr>
        <w:t xml:space="preserve"> היבטים אינדוקטיביים ודדוקטיביים.</w:t>
      </w:r>
    </w:p>
    <w:bookmarkEnd w:id="6"/>
    <w:p w14:paraId="256B1663" w14:textId="6C0E4B9F" w:rsidR="00576673" w:rsidRPr="00A77E9D" w:rsidRDefault="00576673" w:rsidP="00A77E9D">
      <w:pPr>
        <w:pStyle w:val="KOT5"/>
        <w:spacing w:after="0"/>
        <w:ind w:right="0"/>
        <w:rPr>
          <w:rFonts w:cs="Guttman Aharoni"/>
          <w:color w:val="00B0F0"/>
          <w:rtl/>
        </w:rPr>
      </w:pPr>
      <w:r w:rsidRPr="00A77E9D">
        <w:rPr>
          <w:rFonts w:cs="Guttman Aharoni"/>
          <w:color w:val="00B0F0"/>
          <w:rtl/>
        </w:rPr>
        <w:lastRenderedPageBreak/>
        <w:t>הליך המחקר</w:t>
      </w:r>
    </w:p>
    <w:p w14:paraId="18469647" w14:textId="77777777" w:rsidR="00576673" w:rsidRPr="00BA16B8" w:rsidRDefault="00576673" w:rsidP="00BA16B8">
      <w:pPr>
        <w:spacing w:after="180" w:line="280" w:lineRule="exact"/>
        <w:jc w:val="both"/>
        <w:rPr>
          <w:sz w:val="18"/>
          <w:szCs w:val="20"/>
          <w:rtl/>
        </w:rPr>
      </w:pPr>
      <w:r w:rsidRPr="00BA16B8">
        <w:rPr>
          <w:sz w:val="18"/>
          <w:szCs w:val="20"/>
          <w:rtl/>
        </w:rPr>
        <w:t>במסגרת המחקר נערכו ראיונות עומק, מובנים</w:t>
      </w:r>
      <w:r w:rsidRPr="00BA16B8">
        <w:rPr>
          <w:rFonts w:hint="cs"/>
          <w:sz w:val="18"/>
          <w:szCs w:val="20"/>
          <w:rtl/>
        </w:rPr>
        <w:t xml:space="preserve"> למחצה</w:t>
      </w:r>
      <w:r w:rsidRPr="00BA16B8">
        <w:rPr>
          <w:sz w:val="18"/>
          <w:szCs w:val="20"/>
          <w:rtl/>
        </w:rPr>
        <w:t>, ש</w:t>
      </w:r>
      <w:r w:rsidRPr="00BA16B8">
        <w:rPr>
          <w:rFonts w:hint="cs"/>
          <w:sz w:val="18"/>
          <w:szCs w:val="20"/>
          <w:rtl/>
        </w:rPr>
        <w:t>באמצעותם ביקשנו להבין את</w:t>
      </w:r>
      <w:r w:rsidRPr="00BA16B8">
        <w:rPr>
          <w:sz w:val="18"/>
          <w:szCs w:val="20"/>
          <w:rtl/>
        </w:rPr>
        <w:t xml:space="preserve"> החוויה האישי</w:t>
      </w:r>
      <w:r w:rsidRPr="00BA16B8">
        <w:rPr>
          <w:rFonts w:hint="cs"/>
          <w:sz w:val="18"/>
          <w:szCs w:val="20"/>
          <w:rtl/>
        </w:rPr>
        <w:t>ת ש</w:t>
      </w:r>
      <w:r w:rsidRPr="00BA16B8">
        <w:rPr>
          <w:sz w:val="18"/>
          <w:szCs w:val="20"/>
          <w:rtl/>
        </w:rPr>
        <w:t>ל המשתתפים (</w:t>
      </w:r>
      <w:r w:rsidRPr="00BA16B8">
        <w:rPr>
          <w:sz w:val="18"/>
          <w:szCs w:val="20"/>
        </w:rPr>
        <w:t xml:space="preserve">Brinkmann, 2018; </w:t>
      </w:r>
      <w:proofErr w:type="spellStart"/>
      <w:r w:rsidRPr="00BA16B8">
        <w:rPr>
          <w:sz w:val="18"/>
          <w:szCs w:val="20"/>
        </w:rPr>
        <w:t>Polkinghorn</w:t>
      </w:r>
      <w:proofErr w:type="spellEnd"/>
      <w:r w:rsidRPr="00BA16B8">
        <w:rPr>
          <w:sz w:val="18"/>
          <w:szCs w:val="20"/>
        </w:rPr>
        <w:t>, 2005</w:t>
      </w:r>
      <w:r w:rsidRPr="00BA16B8">
        <w:rPr>
          <w:sz w:val="18"/>
          <w:szCs w:val="20"/>
          <w:rtl/>
        </w:rPr>
        <w:t>). ראיונות אל</w:t>
      </w:r>
      <w:r w:rsidRPr="00BA16B8">
        <w:rPr>
          <w:rFonts w:hint="cs"/>
          <w:sz w:val="18"/>
          <w:szCs w:val="20"/>
          <w:rtl/>
        </w:rPr>
        <w:t>ה</w:t>
      </w:r>
      <w:r w:rsidRPr="00BA16B8">
        <w:rPr>
          <w:sz w:val="18"/>
          <w:szCs w:val="20"/>
          <w:rtl/>
        </w:rPr>
        <w:t xml:space="preserve"> היו זוג</w:t>
      </w:r>
      <w:r w:rsidRPr="00BA16B8">
        <w:rPr>
          <w:rFonts w:hint="cs"/>
          <w:sz w:val="18"/>
          <w:szCs w:val="20"/>
          <w:rtl/>
        </w:rPr>
        <w:t>י</w:t>
      </w:r>
      <w:r w:rsidRPr="00BA16B8">
        <w:rPr>
          <w:sz w:val="18"/>
          <w:szCs w:val="20"/>
          <w:rtl/>
        </w:rPr>
        <w:t>ים, כך שבכל יחידת ר</w:t>
      </w:r>
      <w:r w:rsidRPr="00BA16B8">
        <w:rPr>
          <w:rFonts w:hint="cs"/>
          <w:sz w:val="18"/>
          <w:szCs w:val="20"/>
          <w:rtl/>
        </w:rPr>
        <w:t>י</w:t>
      </w:r>
      <w:r w:rsidRPr="00BA16B8">
        <w:rPr>
          <w:sz w:val="18"/>
          <w:szCs w:val="20"/>
          <w:rtl/>
        </w:rPr>
        <w:t>איון השתתפו שני מקבלי קצבאות וחוקר אחד או שניים. השימוש בראיונות</w:t>
      </w:r>
      <w:r w:rsidRPr="00BA16B8">
        <w:rPr>
          <w:rFonts w:hint="cs"/>
          <w:sz w:val="18"/>
          <w:szCs w:val="20"/>
          <w:rtl/>
        </w:rPr>
        <w:t xml:space="preserve"> מסוג זה</w:t>
      </w:r>
      <w:r w:rsidRPr="00BA16B8">
        <w:rPr>
          <w:sz w:val="18"/>
          <w:szCs w:val="20"/>
          <w:rtl/>
        </w:rPr>
        <w:t xml:space="preserve"> מאפשר </w:t>
      </w:r>
      <w:r w:rsidRPr="00BA16B8">
        <w:rPr>
          <w:rFonts w:hint="cs"/>
          <w:sz w:val="18"/>
          <w:szCs w:val="20"/>
          <w:rtl/>
        </w:rPr>
        <w:t>לרדת</w:t>
      </w:r>
      <w:r w:rsidRPr="00BA16B8">
        <w:rPr>
          <w:sz w:val="18"/>
          <w:szCs w:val="20"/>
          <w:rtl/>
        </w:rPr>
        <w:t xml:space="preserve"> לעומק התופעה הנחקרת </w:t>
      </w:r>
      <w:r w:rsidRPr="00BA16B8">
        <w:rPr>
          <w:rFonts w:hint="cs"/>
          <w:sz w:val="18"/>
          <w:szCs w:val="20"/>
          <w:rtl/>
        </w:rPr>
        <w:t>בזכות ה</w:t>
      </w:r>
      <w:r w:rsidRPr="00BA16B8">
        <w:rPr>
          <w:sz w:val="18"/>
          <w:szCs w:val="20"/>
          <w:rtl/>
        </w:rPr>
        <w:t xml:space="preserve">אינטראקציה </w:t>
      </w:r>
      <w:r w:rsidRPr="00BA16B8">
        <w:rPr>
          <w:rFonts w:hint="cs"/>
          <w:sz w:val="18"/>
          <w:szCs w:val="20"/>
          <w:rtl/>
        </w:rPr>
        <w:t>ה</w:t>
      </w:r>
      <w:r w:rsidRPr="00BA16B8">
        <w:rPr>
          <w:sz w:val="18"/>
          <w:szCs w:val="20"/>
          <w:rtl/>
        </w:rPr>
        <w:t>חברתית בין המשתתפים (</w:t>
      </w:r>
      <w:r w:rsidRPr="00BA16B8">
        <w:rPr>
          <w:sz w:val="18"/>
          <w:szCs w:val="20"/>
        </w:rPr>
        <w:t xml:space="preserve">Morgan, </w:t>
      </w:r>
      <w:proofErr w:type="spellStart"/>
      <w:r w:rsidRPr="00BA16B8">
        <w:rPr>
          <w:sz w:val="18"/>
          <w:szCs w:val="20"/>
        </w:rPr>
        <w:t>Ataie</w:t>
      </w:r>
      <w:proofErr w:type="spellEnd"/>
      <w:r w:rsidRPr="00BA16B8">
        <w:rPr>
          <w:sz w:val="18"/>
          <w:szCs w:val="20"/>
        </w:rPr>
        <w:t>, Carder, &amp; Hoffman, 2013</w:t>
      </w:r>
      <w:r w:rsidRPr="00BA16B8">
        <w:rPr>
          <w:sz w:val="18"/>
          <w:szCs w:val="20"/>
          <w:rtl/>
        </w:rPr>
        <w:t xml:space="preserve">). </w:t>
      </w:r>
      <w:r w:rsidRPr="00BA16B8">
        <w:rPr>
          <w:rFonts w:hint="cs"/>
          <w:sz w:val="18"/>
          <w:szCs w:val="20"/>
          <w:rtl/>
          <w:lang w:val="en-GB"/>
        </w:rPr>
        <w:t>טרם</w:t>
      </w:r>
      <w:r w:rsidRPr="00BA16B8">
        <w:rPr>
          <w:sz w:val="18"/>
          <w:szCs w:val="20"/>
          <w:rtl/>
          <w:lang w:val="en-GB"/>
        </w:rPr>
        <w:t xml:space="preserve"> </w:t>
      </w:r>
      <w:r w:rsidRPr="00BA16B8">
        <w:rPr>
          <w:rFonts w:hint="cs"/>
          <w:sz w:val="18"/>
          <w:szCs w:val="20"/>
          <w:rtl/>
          <w:lang w:val="en-GB"/>
        </w:rPr>
        <w:t>ה</w:t>
      </w:r>
      <w:r w:rsidRPr="00BA16B8">
        <w:rPr>
          <w:sz w:val="18"/>
          <w:szCs w:val="20"/>
          <w:rtl/>
          <w:lang w:val="en-GB"/>
        </w:rPr>
        <w:t>ר</w:t>
      </w:r>
      <w:r w:rsidRPr="00BA16B8">
        <w:rPr>
          <w:rFonts w:hint="cs"/>
          <w:sz w:val="18"/>
          <w:szCs w:val="20"/>
          <w:rtl/>
          <w:lang w:val="en-GB"/>
        </w:rPr>
        <w:t>י</w:t>
      </w:r>
      <w:r w:rsidRPr="00BA16B8">
        <w:rPr>
          <w:sz w:val="18"/>
          <w:szCs w:val="20"/>
          <w:rtl/>
          <w:lang w:val="en-GB"/>
        </w:rPr>
        <w:t xml:space="preserve">איון </w:t>
      </w:r>
      <w:r w:rsidRPr="00BA16B8">
        <w:rPr>
          <w:rFonts w:hint="cs"/>
          <w:sz w:val="18"/>
          <w:szCs w:val="20"/>
          <w:rtl/>
          <w:lang w:val="en-GB"/>
        </w:rPr>
        <w:t>קיבלו המשתתפים</w:t>
      </w:r>
      <w:r w:rsidRPr="00BA16B8">
        <w:rPr>
          <w:sz w:val="18"/>
          <w:szCs w:val="20"/>
          <w:rtl/>
          <w:lang w:val="en-GB"/>
        </w:rPr>
        <w:t xml:space="preserve"> הסבר מפורט על המחקר ו</w:t>
      </w:r>
      <w:r w:rsidRPr="00BA16B8">
        <w:rPr>
          <w:rFonts w:hint="cs"/>
          <w:sz w:val="18"/>
          <w:szCs w:val="20"/>
          <w:rtl/>
          <w:lang w:val="en-GB"/>
        </w:rPr>
        <w:t xml:space="preserve">על </w:t>
      </w:r>
      <w:r w:rsidRPr="00BA16B8">
        <w:rPr>
          <w:sz w:val="18"/>
          <w:szCs w:val="20"/>
          <w:rtl/>
          <w:lang w:val="en-GB"/>
        </w:rPr>
        <w:t>מטרותיו וה</w:t>
      </w:r>
      <w:r w:rsidRPr="00BA16B8">
        <w:rPr>
          <w:rFonts w:hint="cs"/>
          <w:sz w:val="18"/>
          <w:szCs w:val="20"/>
          <w:rtl/>
          <w:lang w:val="en-GB"/>
        </w:rPr>
        <w:t>ו</w:t>
      </w:r>
      <w:r w:rsidRPr="00BA16B8">
        <w:rPr>
          <w:sz w:val="18"/>
          <w:szCs w:val="20"/>
          <w:rtl/>
          <w:lang w:val="en-GB"/>
        </w:rPr>
        <w:t>חתמ</w:t>
      </w:r>
      <w:r w:rsidRPr="00BA16B8">
        <w:rPr>
          <w:rFonts w:hint="cs"/>
          <w:sz w:val="18"/>
          <w:szCs w:val="20"/>
          <w:rtl/>
          <w:lang w:val="en-GB"/>
        </w:rPr>
        <w:t>ו</w:t>
      </w:r>
      <w:r w:rsidRPr="00BA16B8">
        <w:rPr>
          <w:sz w:val="18"/>
          <w:szCs w:val="20"/>
          <w:rtl/>
          <w:lang w:val="en-GB"/>
        </w:rPr>
        <w:t xml:space="preserve"> על טופס הסכמה מדעת שאושר מראש. </w:t>
      </w:r>
      <w:r w:rsidRPr="00BA16B8">
        <w:rPr>
          <w:rFonts w:hint="cs"/>
          <w:sz w:val="18"/>
          <w:szCs w:val="20"/>
          <w:rtl/>
        </w:rPr>
        <w:t xml:space="preserve">כל </w:t>
      </w:r>
      <w:r w:rsidRPr="00BA16B8">
        <w:rPr>
          <w:sz w:val="18"/>
          <w:szCs w:val="20"/>
          <w:rtl/>
        </w:rPr>
        <w:t>ר</w:t>
      </w:r>
      <w:r w:rsidRPr="00BA16B8">
        <w:rPr>
          <w:rFonts w:hint="cs"/>
          <w:sz w:val="18"/>
          <w:szCs w:val="20"/>
          <w:rtl/>
        </w:rPr>
        <w:t>י</w:t>
      </w:r>
      <w:r w:rsidRPr="00BA16B8">
        <w:rPr>
          <w:sz w:val="18"/>
          <w:szCs w:val="20"/>
          <w:rtl/>
        </w:rPr>
        <w:t>איו</w:t>
      </w:r>
      <w:r w:rsidRPr="00BA16B8">
        <w:rPr>
          <w:rFonts w:hint="cs"/>
          <w:sz w:val="18"/>
          <w:szCs w:val="20"/>
          <w:rtl/>
        </w:rPr>
        <w:t>ן</w:t>
      </w:r>
      <w:r w:rsidRPr="00BA16B8">
        <w:rPr>
          <w:sz w:val="18"/>
          <w:szCs w:val="20"/>
          <w:rtl/>
        </w:rPr>
        <w:t xml:space="preserve"> </w:t>
      </w:r>
      <w:r w:rsidRPr="00BA16B8">
        <w:rPr>
          <w:rFonts w:hint="cs"/>
          <w:sz w:val="18"/>
          <w:szCs w:val="20"/>
          <w:rtl/>
        </w:rPr>
        <w:t>נמשך</w:t>
      </w:r>
      <w:r w:rsidRPr="00BA16B8">
        <w:rPr>
          <w:sz w:val="18"/>
          <w:szCs w:val="20"/>
          <w:rtl/>
        </w:rPr>
        <w:t xml:space="preserve"> כשעה וחצי, ו</w:t>
      </w:r>
      <w:r w:rsidRPr="00BA16B8">
        <w:rPr>
          <w:rFonts w:hint="cs"/>
          <w:sz w:val="18"/>
          <w:szCs w:val="20"/>
          <w:rtl/>
        </w:rPr>
        <w:t>נערך</w:t>
      </w:r>
      <w:r w:rsidRPr="00BA16B8">
        <w:rPr>
          <w:sz w:val="18"/>
          <w:szCs w:val="20"/>
          <w:rtl/>
        </w:rPr>
        <w:t xml:space="preserve"> בחדרים נגישים באוניברסיטה העברית בירושלים ובמכללה האקדמית הדסה.</w:t>
      </w:r>
    </w:p>
    <w:p w14:paraId="66FFF21D" w14:textId="330964CE" w:rsidR="00576673" w:rsidRPr="00BA16B8" w:rsidRDefault="00576673" w:rsidP="00BA16B8">
      <w:pPr>
        <w:spacing w:after="180" w:line="280" w:lineRule="exact"/>
        <w:jc w:val="both"/>
        <w:rPr>
          <w:sz w:val="18"/>
          <w:szCs w:val="20"/>
          <w:rtl/>
          <w:lang w:val="en-GB"/>
        </w:rPr>
      </w:pPr>
      <w:r w:rsidRPr="00BA16B8">
        <w:rPr>
          <w:rFonts w:hint="cs"/>
          <w:sz w:val="18"/>
          <w:szCs w:val="20"/>
          <w:rtl/>
          <w:lang w:val="en-GB"/>
        </w:rPr>
        <w:t xml:space="preserve">לצורך </w:t>
      </w:r>
      <w:r w:rsidRPr="00BA16B8">
        <w:rPr>
          <w:sz w:val="18"/>
          <w:szCs w:val="20"/>
          <w:rtl/>
          <w:lang w:val="en-GB"/>
        </w:rPr>
        <w:t>הראיונות כתב</w:t>
      </w:r>
      <w:r w:rsidRPr="00BA16B8">
        <w:rPr>
          <w:rFonts w:hint="cs"/>
          <w:sz w:val="18"/>
          <w:szCs w:val="20"/>
          <w:rtl/>
          <w:lang w:val="en-GB"/>
        </w:rPr>
        <w:t>ו</w:t>
      </w:r>
      <w:r w:rsidRPr="00BA16B8">
        <w:rPr>
          <w:sz w:val="18"/>
          <w:szCs w:val="20"/>
          <w:rtl/>
          <w:lang w:val="en-GB"/>
        </w:rPr>
        <w:t xml:space="preserve"> שני החוקרים מדריך ר</w:t>
      </w:r>
      <w:r w:rsidRPr="00BA16B8">
        <w:rPr>
          <w:rFonts w:hint="cs"/>
          <w:sz w:val="18"/>
          <w:szCs w:val="20"/>
          <w:rtl/>
          <w:lang w:val="en-GB"/>
        </w:rPr>
        <w:t>י</w:t>
      </w:r>
      <w:r w:rsidRPr="00BA16B8">
        <w:rPr>
          <w:sz w:val="18"/>
          <w:szCs w:val="20"/>
          <w:rtl/>
          <w:lang w:val="en-GB"/>
        </w:rPr>
        <w:t xml:space="preserve">איון, </w:t>
      </w:r>
      <w:r w:rsidRPr="00BA16B8">
        <w:rPr>
          <w:rFonts w:hint="cs"/>
          <w:sz w:val="18"/>
          <w:szCs w:val="20"/>
          <w:rtl/>
          <w:lang w:val="en-GB"/>
        </w:rPr>
        <w:t>שעבר תיקוף של</w:t>
      </w:r>
      <w:r w:rsidRPr="00BA16B8">
        <w:rPr>
          <w:sz w:val="18"/>
          <w:szCs w:val="20"/>
          <w:rtl/>
          <w:lang w:val="en-GB"/>
        </w:rPr>
        <w:t xml:space="preserve"> שני חוקרים </w:t>
      </w:r>
      <w:r w:rsidRPr="00BA16B8">
        <w:rPr>
          <w:rFonts w:hint="cs"/>
          <w:sz w:val="18"/>
          <w:szCs w:val="20"/>
          <w:rtl/>
          <w:lang w:val="en-GB"/>
        </w:rPr>
        <w:t>אחרים.</w:t>
      </w:r>
      <w:r w:rsidRPr="00BA16B8">
        <w:rPr>
          <w:sz w:val="18"/>
          <w:szCs w:val="20"/>
          <w:rtl/>
          <w:lang w:val="en-GB"/>
        </w:rPr>
        <w:t xml:space="preserve"> </w:t>
      </w:r>
      <w:r w:rsidRPr="00BA16B8">
        <w:rPr>
          <w:rFonts w:hint="cs"/>
          <w:sz w:val="18"/>
          <w:szCs w:val="20"/>
          <w:rtl/>
          <w:lang w:val="en-GB"/>
        </w:rPr>
        <w:t>אז נערך ריאיון חלוץ</w:t>
      </w:r>
      <w:r w:rsidRPr="00BA16B8">
        <w:rPr>
          <w:sz w:val="18"/>
          <w:szCs w:val="20"/>
          <w:rtl/>
          <w:lang w:val="en-GB"/>
        </w:rPr>
        <w:t xml:space="preserve"> בנוכחות שני החוקרים</w:t>
      </w:r>
      <w:r w:rsidRPr="00BA16B8">
        <w:rPr>
          <w:rFonts w:hint="cs"/>
          <w:sz w:val="18"/>
          <w:szCs w:val="20"/>
          <w:rtl/>
          <w:lang w:val="en-GB"/>
        </w:rPr>
        <w:t>,</w:t>
      </w:r>
      <w:r w:rsidRPr="00BA16B8">
        <w:rPr>
          <w:sz w:val="18"/>
          <w:szCs w:val="20"/>
          <w:rtl/>
          <w:lang w:val="en-GB"/>
        </w:rPr>
        <w:t xml:space="preserve"> </w:t>
      </w:r>
      <w:r w:rsidRPr="00BA16B8">
        <w:rPr>
          <w:rFonts w:hint="cs"/>
          <w:sz w:val="18"/>
          <w:szCs w:val="20"/>
          <w:rtl/>
          <w:lang w:val="en-GB"/>
        </w:rPr>
        <w:t>ובו הם ביקשו</w:t>
      </w:r>
      <w:r w:rsidRPr="00BA16B8">
        <w:rPr>
          <w:sz w:val="18"/>
          <w:szCs w:val="20"/>
          <w:rtl/>
          <w:lang w:val="en-GB"/>
        </w:rPr>
        <w:t xml:space="preserve"> לבחון את רצף הריאיון, </w:t>
      </w:r>
      <w:r w:rsidRPr="00BA16B8">
        <w:rPr>
          <w:rFonts w:hint="cs"/>
          <w:sz w:val="18"/>
          <w:szCs w:val="20"/>
          <w:rtl/>
          <w:lang w:val="en-GB"/>
        </w:rPr>
        <w:t xml:space="preserve">את </w:t>
      </w:r>
      <w:r w:rsidRPr="00BA16B8">
        <w:rPr>
          <w:sz w:val="18"/>
          <w:szCs w:val="20"/>
          <w:rtl/>
          <w:lang w:val="en-GB"/>
        </w:rPr>
        <w:t>משכו ו</w:t>
      </w:r>
      <w:r w:rsidRPr="00BA16B8">
        <w:rPr>
          <w:rFonts w:hint="cs"/>
          <w:sz w:val="18"/>
          <w:szCs w:val="20"/>
          <w:rtl/>
          <w:lang w:val="en-GB"/>
        </w:rPr>
        <w:t xml:space="preserve">את </w:t>
      </w:r>
      <w:r w:rsidRPr="00BA16B8">
        <w:rPr>
          <w:sz w:val="18"/>
          <w:szCs w:val="20"/>
          <w:rtl/>
          <w:lang w:val="en-GB"/>
        </w:rPr>
        <w:t xml:space="preserve">תגובת המרואיינים. </w:t>
      </w:r>
      <w:r w:rsidRPr="00BA16B8">
        <w:rPr>
          <w:rFonts w:hint="cs"/>
          <w:sz w:val="18"/>
          <w:szCs w:val="20"/>
          <w:rtl/>
          <w:lang w:val="en-GB"/>
        </w:rPr>
        <w:t>לאורו</w:t>
      </w:r>
      <w:r w:rsidRPr="00BA16B8">
        <w:rPr>
          <w:sz w:val="18"/>
          <w:szCs w:val="20"/>
          <w:rtl/>
          <w:lang w:val="en-GB"/>
        </w:rPr>
        <w:t xml:space="preserve"> נעשו התאמות </w:t>
      </w:r>
      <w:r w:rsidRPr="00BA16B8">
        <w:rPr>
          <w:rFonts w:hint="cs"/>
          <w:sz w:val="18"/>
          <w:szCs w:val="20"/>
          <w:rtl/>
          <w:lang w:val="en-GB"/>
        </w:rPr>
        <w:t xml:space="preserve">של </w:t>
      </w:r>
      <w:r w:rsidRPr="00BA16B8">
        <w:rPr>
          <w:sz w:val="18"/>
          <w:szCs w:val="20"/>
          <w:rtl/>
          <w:lang w:val="en-GB"/>
        </w:rPr>
        <w:t xml:space="preserve">ניסוח השאלות וסדר הצגתן. </w:t>
      </w:r>
      <w:r w:rsidRPr="00BA16B8">
        <w:rPr>
          <w:rFonts w:hint="cs"/>
          <w:sz w:val="18"/>
          <w:szCs w:val="20"/>
          <w:rtl/>
          <w:lang w:val="en-GB"/>
        </w:rPr>
        <w:t xml:space="preserve">את רוב </w:t>
      </w:r>
      <w:r w:rsidRPr="00BA16B8">
        <w:rPr>
          <w:sz w:val="18"/>
          <w:szCs w:val="20"/>
          <w:rtl/>
          <w:lang w:val="en-GB"/>
        </w:rPr>
        <w:t xml:space="preserve">הראיונות </w:t>
      </w:r>
      <w:r w:rsidRPr="00BA16B8">
        <w:rPr>
          <w:rFonts w:hint="cs"/>
          <w:sz w:val="18"/>
          <w:szCs w:val="20"/>
          <w:rtl/>
          <w:lang w:val="en-GB"/>
        </w:rPr>
        <w:t>ערכו</w:t>
      </w:r>
      <w:r w:rsidRPr="00BA16B8">
        <w:rPr>
          <w:sz w:val="18"/>
          <w:szCs w:val="20"/>
          <w:rtl/>
          <w:lang w:val="en-GB"/>
        </w:rPr>
        <w:t xml:space="preserve"> אחד מכותבי המאמר יחד עם עוזרת מחקר, </w:t>
      </w:r>
      <w:r w:rsidRPr="00BA16B8">
        <w:rPr>
          <w:rFonts w:hint="cs"/>
          <w:sz w:val="18"/>
          <w:szCs w:val="20"/>
          <w:rtl/>
          <w:lang w:val="en-GB"/>
        </w:rPr>
        <w:t xml:space="preserve">ואת </w:t>
      </w:r>
      <w:r w:rsidRPr="00BA16B8">
        <w:rPr>
          <w:sz w:val="18"/>
          <w:szCs w:val="20"/>
          <w:rtl/>
          <w:lang w:val="en-GB"/>
        </w:rPr>
        <w:t xml:space="preserve">הראיונות עם משתתפי המחקר המוסלמים </w:t>
      </w:r>
      <w:r w:rsidRPr="00BA16B8">
        <w:rPr>
          <w:rFonts w:hint="cs"/>
          <w:sz w:val="18"/>
          <w:szCs w:val="20"/>
          <w:rtl/>
          <w:lang w:val="en-GB"/>
        </w:rPr>
        <w:t>ערכה</w:t>
      </w:r>
      <w:r w:rsidRPr="00BA16B8">
        <w:rPr>
          <w:sz w:val="18"/>
          <w:szCs w:val="20"/>
          <w:rtl/>
          <w:lang w:val="en-GB"/>
        </w:rPr>
        <w:t xml:space="preserve"> בערבית עוזרת מחקר </w:t>
      </w:r>
      <w:r w:rsidRPr="00BA16B8">
        <w:rPr>
          <w:rFonts w:hint="cs"/>
          <w:sz w:val="18"/>
          <w:szCs w:val="20"/>
          <w:rtl/>
          <w:lang w:val="en-GB"/>
        </w:rPr>
        <w:t>אחרת</w:t>
      </w:r>
      <w:r w:rsidRPr="00BA16B8">
        <w:rPr>
          <w:sz w:val="18"/>
          <w:szCs w:val="20"/>
          <w:rtl/>
          <w:lang w:val="en-GB"/>
        </w:rPr>
        <w:t xml:space="preserve"> בהדרכת צוות המחקר. במהל</w:t>
      </w:r>
      <w:r w:rsidRPr="00BA16B8">
        <w:rPr>
          <w:rFonts w:hint="cs"/>
          <w:sz w:val="18"/>
          <w:szCs w:val="20"/>
          <w:rtl/>
          <w:lang w:val="en-GB"/>
        </w:rPr>
        <w:t>כם התבקשו</w:t>
      </w:r>
      <w:r w:rsidRPr="00BA16B8">
        <w:rPr>
          <w:sz w:val="18"/>
          <w:szCs w:val="20"/>
          <w:rtl/>
          <w:lang w:val="en-GB"/>
        </w:rPr>
        <w:t xml:space="preserve"> המשתתפים לספר על הליך מיצוי הזכויות ולעסוק בחוויה האישית שלהם בהליך</w:t>
      </w:r>
      <w:r w:rsidRPr="00BA16B8">
        <w:rPr>
          <w:rFonts w:hint="cs"/>
          <w:sz w:val="18"/>
          <w:szCs w:val="20"/>
          <w:rtl/>
          <w:lang w:val="en-GB"/>
        </w:rPr>
        <w:t>;</w:t>
      </w:r>
      <w:r w:rsidRPr="00BA16B8">
        <w:rPr>
          <w:sz w:val="18"/>
          <w:szCs w:val="20"/>
          <w:rtl/>
          <w:lang w:val="en-GB"/>
        </w:rPr>
        <w:t xml:space="preserve"> למש</w:t>
      </w:r>
      <w:r w:rsidRPr="00BA16B8">
        <w:rPr>
          <w:rFonts w:hint="cs"/>
          <w:sz w:val="18"/>
          <w:szCs w:val="20"/>
          <w:rtl/>
          <w:lang w:val="en-GB"/>
        </w:rPr>
        <w:t xml:space="preserve">ל: </w:t>
      </w:r>
      <w:r w:rsidRPr="00BA16B8">
        <w:rPr>
          <w:sz w:val="18"/>
          <w:szCs w:val="20"/>
          <w:rtl/>
          <w:lang w:val="en-GB"/>
        </w:rPr>
        <w:t>"</w:t>
      </w:r>
      <w:r w:rsidRPr="00BA16B8">
        <w:rPr>
          <w:sz w:val="18"/>
          <w:szCs w:val="20"/>
          <w:rtl/>
        </w:rPr>
        <w:t>איך התנהל מיצוי הזכות מול ביטוח לאומי?" "מתי החלטתם שאתם הולכים לנסות ולממש את הזכאות שלכם?"</w:t>
      </w:r>
      <w:r w:rsidRPr="00BA16B8">
        <w:rPr>
          <w:sz w:val="18"/>
          <w:szCs w:val="20"/>
          <w:rtl/>
          <w:lang w:val="en-GB"/>
        </w:rPr>
        <w:t xml:space="preserve"> שאלות המשך שונות מיקדו את החוויה בצמתים מרכזיים בהליך המיצוי ("מה היו השלבים בתהליך?" "איזה שלב לדעתכם היה הקשה ביותר?"), בפעולות המוסד לביטוח לאומי ונציגיו ("האם הרגשתם שהביטוח הלאומי שותף בתהליך?") ובלשכת התעסוקה ונציגיה ("איך </w:t>
      </w:r>
      <w:proofErr w:type="spellStart"/>
      <w:r w:rsidRPr="00BA16B8">
        <w:rPr>
          <w:sz w:val="18"/>
          <w:szCs w:val="20"/>
          <w:rtl/>
          <w:lang w:val="en-GB"/>
        </w:rPr>
        <w:t>היתה</w:t>
      </w:r>
      <w:proofErr w:type="spellEnd"/>
      <w:r w:rsidRPr="00BA16B8">
        <w:rPr>
          <w:sz w:val="18"/>
          <w:szCs w:val="20"/>
          <w:rtl/>
          <w:lang w:val="en-GB"/>
        </w:rPr>
        <w:t xml:space="preserve"> החוויה שלכם במפגש מול לשכת התעסוקה?"). כל ר</w:t>
      </w:r>
      <w:r w:rsidRPr="00BA16B8">
        <w:rPr>
          <w:rFonts w:hint="cs"/>
          <w:sz w:val="18"/>
          <w:szCs w:val="20"/>
          <w:rtl/>
          <w:lang w:val="en-GB"/>
        </w:rPr>
        <w:t>י</w:t>
      </w:r>
      <w:r w:rsidRPr="00BA16B8">
        <w:rPr>
          <w:sz w:val="18"/>
          <w:szCs w:val="20"/>
          <w:rtl/>
          <w:lang w:val="en-GB"/>
        </w:rPr>
        <w:t xml:space="preserve">איון הוקלט, </w:t>
      </w:r>
      <w:proofErr w:type="spellStart"/>
      <w:r w:rsidRPr="00BA16B8">
        <w:rPr>
          <w:sz w:val="18"/>
          <w:szCs w:val="20"/>
          <w:rtl/>
          <w:lang w:val="en-GB"/>
        </w:rPr>
        <w:t>תומלל</w:t>
      </w:r>
      <w:proofErr w:type="spellEnd"/>
      <w:r w:rsidRPr="00BA16B8">
        <w:rPr>
          <w:sz w:val="18"/>
          <w:szCs w:val="20"/>
          <w:rtl/>
          <w:lang w:val="en-GB"/>
        </w:rPr>
        <w:t xml:space="preserve"> ו</w:t>
      </w:r>
      <w:r w:rsidRPr="00BA16B8">
        <w:rPr>
          <w:rFonts w:hint="cs"/>
          <w:sz w:val="18"/>
          <w:szCs w:val="20"/>
          <w:rtl/>
          <w:lang w:val="en-GB"/>
        </w:rPr>
        <w:t>הושמטו ממנו</w:t>
      </w:r>
      <w:r w:rsidRPr="00BA16B8">
        <w:rPr>
          <w:sz w:val="18"/>
          <w:szCs w:val="20"/>
          <w:rtl/>
          <w:lang w:val="en-GB"/>
        </w:rPr>
        <w:t xml:space="preserve"> פרטים מזהים. הראיונות בערבית תורגמו </w:t>
      </w:r>
      <w:proofErr w:type="spellStart"/>
      <w:r w:rsidRPr="00BA16B8">
        <w:rPr>
          <w:sz w:val="18"/>
          <w:szCs w:val="20"/>
          <w:rtl/>
          <w:lang w:val="en-GB"/>
        </w:rPr>
        <w:t>ותומללו</w:t>
      </w:r>
      <w:proofErr w:type="spellEnd"/>
      <w:r w:rsidRPr="00BA16B8">
        <w:rPr>
          <w:sz w:val="18"/>
          <w:szCs w:val="20"/>
          <w:rtl/>
          <w:lang w:val="en-GB"/>
        </w:rPr>
        <w:t xml:space="preserve"> לשפה העברית.</w:t>
      </w:r>
    </w:p>
    <w:p w14:paraId="0A6CF813" w14:textId="77777777" w:rsidR="00A77E9D" w:rsidRPr="00BA16B8" w:rsidRDefault="00A77E9D" w:rsidP="00BA16B8">
      <w:pPr>
        <w:spacing w:after="180" w:line="280" w:lineRule="exact"/>
        <w:jc w:val="both"/>
        <w:rPr>
          <w:sz w:val="18"/>
          <w:szCs w:val="20"/>
          <w:lang w:val="en-GB"/>
        </w:rPr>
      </w:pPr>
    </w:p>
    <w:p w14:paraId="03F837F4" w14:textId="7B780D0B" w:rsidR="00576673" w:rsidRPr="00A77E9D" w:rsidRDefault="00576673" w:rsidP="00A77E9D">
      <w:pPr>
        <w:pStyle w:val="KOT5"/>
        <w:spacing w:after="0"/>
        <w:ind w:right="0"/>
        <w:rPr>
          <w:rFonts w:cs="Guttman Aharoni"/>
          <w:color w:val="00B0F0"/>
          <w:rtl/>
        </w:rPr>
      </w:pPr>
      <w:r w:rsidRPr="00A77E9D">
        <w:rPr>
          <w:rFonts w:cs="Guttman Aharoni"/>
          <w:color w:val="00B0F0"/>
          <w:rtl/>
        </w:rPr>
        <w:t>משתתפים</w:t>
      </w:r>
    </w:p>
    <w:p w14:paraId="648730F4" w14:textId="11759E16" w:rsidR="00576673" w:rsidRPr="00BA16B8" w:rsidRDefault="00576673" w:rsidP="00BA16B8">
      <w:pPr>
        <w:spacing w:after="180" w:line="280" w:lineRule="exact"/>
        <w:jc w:val="both"/>
        <w:rPr>
          <w:sz w:val="18"/>
          <w:szCs w:val="20"/>
          <w:rtl/>
        </w:rPr>
      </w:pPr>
      <w:r w:rsidRPr="00BA16B8">
        <w:rPr>
          <w:sz w:val="18"/>
          <w:szCs w:val="20"/>
          <w:rtl/>
        </w:rPr>
        <w:t xml:space="preserve">בראיונות </w:t>
      </w:r>
      <w:r w:rsidRPr="00BA16B8">
        <w:rPr>
          <w:rFonts w:hint="cs"/>
          <w:sz w:val="18"/>
          <w:szCs w:val="20"/>
          <w:rtl/>
        </w:rPr>
        <w:t>השתתפו</w:t>
      </w:r>
      <w:r w:rsidRPr="00BA16B8">
        <w:rPr>
          <w:sz w:val="18"/>
          <w:szCs w:val="20"/>
          <w:rtl/>
        </w:rPr>
        <w:t xml:space="preserve"> 20 נשים וגברים בישראל, עשרה מהם קיבלו קצבת הבטחת הכנסה ועשרה מהם קצבת נכות כללית. 14 מהמשתתפים היו נשים והיתר גברים, 16 יהודים וה</w:t>
      </w:r>
      <w:r w:rsidRPr="00BA16B8">
        <w:rPr>
          <w:rFonts w:hint="cs"/>
          <w:sz w:val="18"/>
          <w:szCs w:val="20"/>
          <w:rtl/>
        </w:rPr>
        <w:t>יתר</w:t>
      </w:r>
      <w:r w:rsidRPr="00BA16B8">
        <w:rPr>
          <w:sz w:val="18"/>
          <w:szCs w:val="20"/>
          <w:rtl/>
        </w:rPr>
        <w:t xml:space="preserve"> מוסלמים. גיל המשתתפים נע בין 25 </w:t>
      </w:r>
      <w:r w:rsidRPr="00BA16B8">
        <w:rPr>
          <w:rFonts w:hint="cs"/>
          <w:sz w:val="18"/>
          <w:szCs w:val="20"/>
          <w:rtl/>
        </w:rPr>
        <w:t>ל</w:t>
      </w:r>
      <w:r w:rsidRPr="00BA16B8">
        <w:rPr>
          <w:sz w:val="18"/>
          <w:szCs w:val="20"/>
          <w:rtl/>
        </w:rPr>
        <w:t>-63</w:t>
      </w:r>
      <w:r w:rsidRPr="00BA16B8">
        <w:rPr>
          <w:rFonts w:hint="cs"/>
          <w:sz w:val="18"/>
          <w:szCs w:val="20"/>
          <w:rtl/>
        </w:rPr>
        <w:t>;</w:t>
      </w:r>
      <w:r w:rsidRPr="00BA16B8">
        <w:rPr>
          <w:sz w:val="18"/>
          <w:szCs w:val="20"/>
          <w:rtl/>
        </w:rPr>
        <w:t xml:space="preserve"> הגיל הממוצע היה 44.7. כלל משתתפי המחקר השלימו בהצלחה את הליך מיצוי הזכות במרוצת שמונה השנים שקדמו לר</w:t>
      </w:r>
      <w:r w:rsidRPr="00BA16B8">
        <w:rPr>
          <w:rFonts w:hint="cs"/>
          <w:sz w:val="18"/>
          <w:szCs w:val="20"/>
          <w:rtl/>
        </w:rPr>
        <w:t>י</w:t>
      </w:r>
      <w:r w:rsidRPr="00BA16B8">
        <w:rPr>
          <w:sz w:val="18"/>
          <w:szCs w:val="20"/>
          <w:rtl/>
        </w:rPr>
        <w:t>איון</w:t>
      </w:r>
      <w:r w:rsidRPr="00BA16B8">
        <w:rPr>
          <w:rFonts w:hint="cs"/>
          <w:sz w:val="18"/>
          <w:szCs w:val="20"/>
          <w:rtl/>
        </w:rPr>
        <w:t>;</w:t>
      </w:r>
      <w:r w:rsidRPr="00BA16B8">
        <w:rPr>
          <w:sz w:val="18"/>
          <w:szCs w:val="20"/>
          <w:rtl/>
        </w:rPr>
        <w:t xml:space="preserve"> הממוצע </w:t>
      </w:r>
      <w:r w:rsidRPr="00BA16B8">
        <w:rPr>
          <w:rFonts w:hint="cs"/>
          <w:sz w:val="18"/>
          <w:szCs w:val="20"/>
          <w:rtl/>
        </w:rPr>
        <w:t>עמד על</w:t>
      </w:r>
      <w:r w:rsidRPr="00BA16B8">
        <w:rPr>
          <w:sz w:val="18"/>
          <w:szCs w:val="20"/>
          <w:rtl/>
        </w:rPr>
        <w:t xml:space="preserve"> כארבע שנים מאז השלמת ההליך. המשתתפים גויסו למחקר באמצעות דגימת נוחות משולבת בדגימת כדור שלג</w:t>
      </w:r>
      <w:r w:rsidRPr="00BA16B8">
        <w:rPr>
          <w:rFonts w:hint="cs"/>
          <w:sz w:val="18"/>
          <w:szCs w:val="20"/>
          <w:rtl/>
        </w:rPr>
        <w:t xml:space="preserve"> </w:t>
      </w:r>
      <w:r w:rsidRPr="00BA16B8">
        <w:rPr>
          <w:sz w:val="18"/>
          <w:szCs w:val="20"/>
          <w:rtl/>
        </w:rPr>
        <w:t>–</w:t>
      </w:r>
      <w:r w:rsidRPr="00BA16B8">
        <w:rPr>
          <w:rFonts w:hint="cs"/>
          <w:sz w:val="18"/>
          <w:szCs w:val="20"/>
          <w:rtl/>
        </w:rPr>
        <w:t xml:space="preserve"> </w:t>
      </w:r>
      <w:r w:rsidRPr="00BA16B8">
        <w:rPr>
          <w:sz w:val="18"/>
          <w:szCs w:val="20"/>
          <w:rtl/>
        </w:rPr>
        <w:t xml:space="preserve">נשלחו הזמנות להשתתפות במחקר באמצעות רשתות חברתיות, וכן חולקו ונתלו הזמנות במספר מרכזים מסחריים, סניפי המוסד לביטוח לאומי ולשכת התעסוקה בירושלים ובתל אביב. כמו כן גויסו משתתפים באמצעות פנייה לארגוני סנגור, </w:t>
      </w:r>
      <w:r w:rsidRPr="00BA16B8">
        <w:rPr>
          <w:rFonts w:hint="cs"/>
          <w:sz w:val="18"/>
          <w:szCs w:val="20"/>
          <w:rtl/>
        </w:rPr>
        <w:t>ל</w:t>
      </w:r>
      <w:r w:rsidRPr="00BA16B8">
        <w:rPr>
          <w:sz w:val="18"/>
          <w:szCs w:val="20"/>
          <w:rtl/>
        </w:rPr>
        <w:t>סניפי המוסד לביטוח לאומי, שירות התעסוקה ו</w:t>
      </w:r>
      <w:r w:rsidRPr="00BA16B8">
        <w:rPr>
          <w:rFonts w:hint="cs"/>
          <w:sz w:val="18"/>
          <w:szCs w:val="20"/>
          <w:rtl/>
        </w:rPr>
        <w:t>ל</w:t>
      </w:r>
      <w:r w:rsidRPr="00BA16B8">
        <w:rPr>
          <w:sz w:val="18"/>
          <w:szCs w:val="20"/>
          <w:rtl/>
        </w:rPr>
        <w:t>משתתפי המחקר עצמם.</w:t>
      </w:r>
    </w:p>
    <w:p w14:paraId="683E79C5" w14:textId="77777777" w:rsidR="00A77E9D" w:rsidRPr="00BA16B8" w:rsidRDefault="00A77E9D" w:rsidP="00BA16B8">
      <w:pPr>
        <w:spacing w:after="180" w:line="280" w:lineRule="exact"/>
        <w:jc w:val="both"/>
        <w:rPr>
          <w:sz w:val="18"/>
          <w:szCs w:val="20"/>
          <w:rtl/>
        </w:rPr>
      </w:pPr>
    </w:p>
    <w:p w14:paraId="316DEC04" w14:textId="4799499E" w:rsidR="00576673" w:rsidRPr="00A77E9D" w:rsidRDefault="00576673" w:rsidP="00A77E9D">
      <w:pPr>
        <w:pStyle w:val="KOT5"/>
        <w:spacing w:after="0"/>
        <w:ind w:right="0"/>
        <w:rPr>
          <w:rFonts w:cs="Guttman Aharoni"/>
          <w:color w:val="00B0F0"/>
          <w:rtl/>
        </w:rPr>
      </w:pPr>
      <w:r w:rsidRPr="00A77E9D">
        <w:rPr>
          <w:rFonts w:cs="Guttman Aharoni"/>
          <w:color w:val="00B0F0"/>
          <w:rtl/>
        </w:rPr>
        <w:lastRenderedPageBreak/>
        <w:t>ניתוח הנתונים</w:t>
      </w:r>
    </w:p>
    <w:p w14:paraId="61041417" w14:textId="77777777" w:rsidR="00576673" w:rsidRPr="00BA16B8" w:rsidRDefault="00576673" w:rsidP="00BA16B8">
      <w:pPr>
        <w:spacing w:after="180" w:line="280" w:lineRule="exact"/>
        <w:jc w:val="both"/>
        <w:rPr>
          <w:b/>
          <w:bCs/>
          <w:sz w:val="18"/>
          <w:szCs w:val="20"/>
          <w:rtl/>
          <w:lang w:val="en-GB"/>
        </w:rPr>
      </w:pPr>
      <w:r w:rsidRPr="00BA16B8">
        <w:rPr>
          <w:sz w:val="18"/>
          <w:szCs w:val="20"/>
          <w:rtl/>
          <w:lang w:val="en-GB"/>
        </w:rPr>
        <w:t xml:space="preserve">נתוני המחקר נותחו </w:t>
      </w:r>
      <w:r w:rsidRPr="00BA16B8">
        <w:rPr>
          <w:rFonts w:hint="cs"/>
          <w:sz w:val="18"/>
          <w:szCs w:val="20"/>
          <w:rtl/>
          <w:lang w:val="en-GB"/>
        </w:rPr>
        <w:t>לפי</w:t>
      </w:r>
      <w:r w:rsidRPr="00BA16B8">
        <w:rPr>
          <w:sz w:val="18"/>
          <w:szCs w:val="20"/>
          <w:rtl/>
          <w:lang w:val="en-GB"/>
        </w:rPr>
        <w:t xml:space="preserve"> יסודות הניתוח התמטי (</w:t>
      </w:r>
      <w:r w:rsidRPr="00BA16B8">
        <w:rPr>
          <w:noProof/>
          <w:sz w:val="18"/>
          <w:szCs w:val="20"/>
          <w:rtl/>
        </w:rPr>
        <w:t>(</w:t>
      </w:r>
      <w:r w:rsidRPr="00BA16B8">
        <w:rPr>
          <w:noProof/>
          <w:sz w:val="18"/>
          <w:szCs w:val="20"/>
        </w:rPr>
        <w:t>Braun &amp; Clarke, 2006</w:t>
      </w:r>
      <w:r w:rsidRPr="00BA16B8">
        <w:rPr>
          <w:noProof/>
          <w:sz w:val="18"/>
          <w:szCs w:val="20"/>
          <w:rtl/>
        </w:rPr>
        <w:t xml:space="preserve">, </w:t>
      </w:r>
      <w:r w:rsidRPr="00BA16B8">
        <w:rPr>
          <w:rFonts w:hint="cs"/>
          <w:noProof/>
          <w:sz w:val="18"/>
          <w:szCs w:val="20"/>
          <w:rtl/>
        </w:rPr>
        <w:t>באמצעות</w:t>
      </w:r>
      <w:r w:rsidRPr="00BA16B8">
        <w:rPr>
          <w:noProof/>
          <w:sz w:val="18"/>
          <w:szCs w:val="20"/>
          <w:rtl/>
        </w:rPr>
        <w:t xml:space="preserve"> ת</w:t>
      </w:r>
      <w:r w:rsidRPr="00BA16B8">
        <w:rPr>
          <w:rFonts w:hint="cs"/>
          <w:noProof/>
          <w:sz w:val="18"/>
          <w:szCs w:val="20"/>
          <w:rtl/>
        </w:rPr>
        <w:t>ו</w:t>
      </w:r>
      <w:r w:rsidRPr="00BA16B8">
        <w:rPr>
          <w:noProof/>
          <w:sz w:val="18"/>
          <w:szCs w:val="20"/>
          <w:rtl/>
        </w:rPr>
        <w:t>כנה לניתוח נתונים איכותניים (</w:t>
      </w:r>
      <w:r w:rsidRPr="00BA16B8">
        <w:rPr>
          <w:noProof/>
          <w:sz w:val="18"/>
          <w:szCs w:val="20"/>
        </w:rPr>
        <w:t>MAXQDA</w:t>
      </w:r>
      <w:r w:rsidRPr="00BA16B8">
        <w:rPr>
          <w:noProof/>
          <w:sz w:val="18"/>
          <w:szCs w:val="20"/>
          <w:rtl/>
        </w:rPr>
        <w:t xml:space="preserve">). הניתוח כלל </w:t>
      </w:r>
      <w:r w:rsidRPr="00BA16B8">
        <w:rPr>
          <w:rFonts w:hint="cs"/>
          <w:noProof/>
          <w:sz w:val="18"/>
          <w:szCs w:val="20"/>
          <w:rtl/>
        </w:rPr>
        <w:t>מספר</w:t>
      </w:r>
      <w:r w:rsidRPr="00BA16B8">
        <w:rPr>
          <w:noProof/>
          <w:sz w:val="18"/>
          <w:szCs w:val="20"/>
          <w:rtl/>
        </w:rPr>
        <w:t xml:space="preserve"> שלבים</w:t>
      </w:r>
      <w:r w:rsidRPr="00BA16B8">
        <w:rPr>
          <w:sz w:val="18"/>
          <w:szCs w:val="20"/>
          <w:rtl/>
        </w:rPr>
        <w:t xml:space="preserve">: קריאה מעמיקה של כלל </w:t>
      </w:r>
      <w:proofErr w:type="spellStart"/>
      <w:r w:rsidRPr="00BA16B8">
        <w:rPr>
          <w:sz w:val="18"/>
          <w:szCs w:val="20"/>
          <w:rtl/>
        </w:rPr>
        <w:t>תמלולי</w:t>
      </w:r>
      <w:proofErr w:type="spellEnd"/>
      <w:r w:rsidRPr="00BA16B8">
        <w:rPr>
          <w:sz w:val="18"/>
          <w:szCs w:val="20"/>
          <w:rtl/>
        </w:rPr>
        <w:t xml:space="preserve"> הראיונות כיחידה אחת; חלוקת </w:t>
      </w:r>
      <w:proofErr w:type="spellStart"/>
      <w:r w:rsidRPr="00BA16B8">
        <w:rPr>
          <w:sz w:val="18"/>
          <w:szCs w:val="20"/>
          <w:rtl/>
        </w:rPr>
        <w:t>התמלולים</w:t>
      </w:r>
      <w:proofErr w:type="spellEnd"/>
      <w:r w:rsidRPr="00BA16B8">
        <w:rPr>
          <w:sz w:val="18"/>
          <w:szCs w:val="20"/>
          <w:rtl/>
        </w:rPr>
        <w:t xml:space="preserve"> ליחידות משמעות שונות (</w:t>
      </w:r>
      <w:r w:rsidRPr="00BA16B8">
        <w:rPr>
          <w:sz w:val="18"/>
          <w:szCs w:val="20"/>
        </w:rPr>
        <w:t>Agar, 1980</w:t>
      </w:r>
      <w:r w:rsidRPr="00BA16B8">
        <w:rPr>
          <w:sz w:val="18"/>
          <w:szCs w:val="20"/>
          <w:rtl/>
        </w:rPr>
        <w:t xml:space="preserve">); קידוד היחידות בתהליך המשלב קידוד פתוח וקידוד </w:t>
      </w:r>
      <w:r w:rsidRPr="00BA16B8">
        <w:rPr>
          <w:rFonts w:hint="cs"/>
          <w:sz w:val="18"/>
          <w:szCs w:val="20"/>
          <w:rtl/>
        </w:rPr>
        <w:t>הנסמך על</w:t>
      </w:r>
      <w:r w:rsidRPr="00BA16B8">
        <w:rPr>
          <w:sz w:val="18"/>
          <w:szCs w:val="20"/>
          <w:rtl/>
        </w:rPr>
        <w:t xml:space="preserve"> מידע תיאורטי. באופן קונקרטי יותר</w:t>
      </w:r>
      <w:r w:rsidRPr="00BA16B8">
        <w:rPr>
          <w:rFonts w:hint="cs"/>
          <w:sz w:val="18"/>
          <w:szCs w:val="20"/>
          <w:rtl/>
        </w:rPr>
        <w:t xml:space="preserve"> </w:t>
      </w:r>
      <w:proofErr w:type="spellStart"/>
      <w:r w:rsidRPr="00BA16B8">
        <w:rPr>
          <w:rFonts w:hint="cs"/>
          <w:sz w:val="18"/>
          <w:szCs w:val="20"/>
          <w:rtl/>
        </w:rPr>
        <w:t>היתה</w:t>
      </w:r>
      <w:proofErr w:type="spellEnd"/>
      <w:r w:rsidRPr="00BA16B8">
        <w:rPr>
          <w:sz w:val="18"/>
          <w:szCs w:val="20"/>
          <w:rtl/>
        </w:rPr>
        <w:t xml:space="preserve"> הטיפולוגיה שהציגו </w:t>
      </w:r>
      <w:proofErr w:type="spellStart"/>
      <w:r w:rsidRPr="00BA16B8">
        <w:rPr>
          <w:sz w:val="18"/>
          <w:szCs w:val="20"/>
          <w:rtl/>
        </w:rPr>
        <w:t>בניש</w:t>
      </w:r>
      <w:proofErr w:type="spellEnd"/>
      <w:r w:rsidRPr="00BA16B8">
        <w:rPr>
          <w:sz w:val="18"/>
          <w:szCs w:val="20"/>
          <w:rtl/>
        </w:rPr>
        <w:t xml:space="preserve"> ודוד (2018) הבסיס לס</w:t>
      </w:r>
      <w:r w:rsidRPr="00BA16B8">
        <w:rPr>
          <w:rFonts w:hint="cs"/>
          <w:sz w:val="18"/>
          <w:szCs w:val="20"/>
          <w:rtl/>
        </w:rPr>
        <w:t>י</w:t>
      </w:r>
      <w:r w:rsidRPr="00BA16B8">
        <w:rPr>
          <w:sz w:val="18"/>
          <w:szCs w:val="20"/>
          <w:rtl/>
        </w:rPr>
        <w:t xml:space="preserve">ווג החסמים, </w:t>
      </w:r>
      <w:r w:rsidRPr="00BA16B8">
        <w:rPr>
          <w:rFonts w:hint="cs"/>
          <w:sz w:val="18"/>
          <w:szCs w:val="20"/>
          <w:rtl/>
        </w:rPr>
        <w:t>ובה בעת נותח</w:t>
      </w:r>
      <w:r w:rsidRPr="00BA16B8">
        <w:rPr>
          <w:sz w:val="18"/>
          <w:szCs w:val="20"/>
          <w:rtl/>
        </w:rPr>
        <w:t xml:space="preserve"> כל חסם בתהליך אינדוקטיבי</w:t>
      </w:r>
      <w:r w:rsidRPr="00BA16B8" w:rsidDel="00AB29B1">
        <w:rPr>
          <w:sz w:val="18"/>
          <w:szCs w:val="20"/>
          <w:rtl/>
        </w:rPr>
        <w:t xml:space="preserve"> </w:t>
      </w:r>
      <w:r w:rsidRPr="00BA16B8">
        <w:rPr>
          <w:sz w:val="18"/>
          <w:szCs w:val="20"/>
          <w:rtl/>
        </w:rPr>
        <w:t xml:space="preserve">לאור תובנות המרואיינים; </w:t>
      </w:r>
      <w:r w:rsidRPr="00BA16B8">
        <w:rPr>
          <w:rFonts w:hint="cs"/>
          <w:sz w:val="18"/>
          <w:szCs w:val="20"/>
          <w:rtl/>
        </w:rPr>
        <w:t>זוהו</w:t>
      </w:r>
      <w:r w:rsidRPr="00BA16B8">
        <w:rPr>
          <w:sz w:val="18"/>
          <w:szCs w:val="20"/>
          <w:rtl/>
        </w:rPr>
        <w:t xml:space="preserve"> רעיונות </w:t>
      </w:r>
      <w:r w:rsidRPr="00BA16B8">
        <w:rPr>
          <w:rFonts w:hint="cs"/>
          <w:sz w:val="18"/>
          <w:szCs w:val="20"/>
          <w:rtl/>
        </w:rPr>
        <w:t>עם</w:t>
      </w:r>
      <w:r w:rsidRPr="00BA16B8">
        <w:rPr>
          <w:sz w:val="18"/>
          <w:szCs w:val="20"/>
          <w:rtl/>
        </w:rPr>
        <w:t xml:space="preserve"> מכנה משותף</w:t>
      </w:r>
      <w:r w:rsidRPr="00BA16B8">
        <w:rPr>
          <w:rFonts w:hint="cs"/>
          <w:sz w:val="18"/>
          <w:szCs w:val="20"/>
          <w:rtl/>
        </w:rPr>
        <w:t>,</w:t>
      </w:r>
      <w:r w:rsidRPr="00BA16B8">
        <w:rPr>
          <w:sz w:val="18"/>
          <w:szCs w:val="20"/>
          <w:rtl/>
        </w:rPr>
        <w:t xml:space="preserve"> ו</w:t>
      </w:r>
      <w:r w:rsidRPr="00BA16B8">
        <w:rPr>
          <w:rFonts w:hint="cs"/>
          <w:sz w:val="18"/>
          <w:szCs w:val="20"/>
          <w:rtl/>
        </w:rPr>
        <w:t>הם תומצתו כ</w:t>
      </w:r>
      <w:r w:rsidRPr="00BA16B8">
        <w:rPr>
          <w:sz w:val="18"/>
          <w:szCs w:val="20"/>
          <w:rtl/>
        </w:rPr>
        <w:t xml:space="preserve">קטגוריות שייצגו את תפיסות המשתתפים. </w:t>
      </w:r>
      <w:r w:rsidRPr="00BA16B8">
        <w:rPr>
          <w:rFonts w:hint="cs"/>
          <w:sz w:val="18"/>
          <w:szCs w:val="20"/>
          <w:rtl/>
        </w:rPr>
        <w:t xml:space="preserve">לאורך </w:t>
      </w:r>
      <w:r w:rsidRPr="00BA16B8">
        <w:rPr>
          <w:sz w:val="18"/>
          <w:szCs w:val="20"/>
          <w:rtl/>
        </w:rPr>
        <w:t xml:space="preserve">תהליך </w:t>
      </w:r>
      <w:r w:rsidRPr="00BA16B8">
        <w:rPr>
          <w:rFonts w:hint="cs"/>
          <w:sz w:val="18"/>
          <w:szCs w:val="20"/>
          <w:rtl/>
        </w:rPr>
        <w:t>התנהל</w:t>
      </w:r>
      <w:r w:rsidRPr="00BA16B8">
        <w:rPr>
          <w:sz w:val="18"/>
          <w:szCs w:val="20"/>
          <w:rtl/>
        </w:rPr>
        <w:t xml:space="preserve"> בין הכותבים</w:t>
      </w:r>
      <w:r w:rsidRPr="00BA16B8">
        <w:rPr>
          <w:rFonts w:hint="cs"/>
          <w:sz w:val="18"/>
          <w:szCs w:val="20"/>
          <w:rtl/>
        </w:rPr>
        <w:t xml:space="preserve"> </w:t>
      </w:r>
      <w:r w:rsidRPr="00BA16B8">
        <w:rPr>
          <w:sz w:val="18"/>
          <w:szCs w:val="20"/>
          <w:rtl/>
        </w:rPr>
        <w:t>דיון רפלקטיבי פתוח</w:t>
      </w:r>
      <w:r w:rsidRPr="00BA16B8">
        <w:rPr>
          <w:rFonts w:hint="cs"/>
          <w:sz w:val="18"/>
          <w:szCs w:val="20"/>
          <w:rtl/>
        </w:rPr>
        <w:t>,</w:t>
      </w:r>
      <w:r w:rsidRPr="00BA16B8">
        <w:rPr>
          <w:sz w:val="18"/>
          <w:szCs w:val="20"/>
          <w:rtl/>
        </w:rPr>
        <w:t xml:space="preserve"> </w:t>
      </w:r>
      <w:r w:rsidRPr="00BA16B8">
        <w:rPr>
          <w:rFonts w:hint="cs"/>
          <w:sz w:val="18"/>
          <w:szCs w:val="20"/>
          <w:rtl/>
        </w:rPr>
        <w:t>שנועד</w:t>
      </w:r>
      <w:r w:rsidRPr="00BA16B8">
        <w:rPr>
          <w:sz w:val="18"/>
          <w:szCs w:val="20"/>
          <w:rtl/>
        </w:rPr>
        <w:t xml:space="preserve"> ל</w:t>
      </w:r>
      <w:r w:rsidRPr="00BA16B8">
        <w:rPr>
          <w:rFonts w:hint="cs"/>
          <w:sz w:val="18"/>
          <w:szCs w:val="20"/>
          <w:rtl/>
        </w:rPr>
        <w:t>זקק</w:t>
      </w:r>
      <w:r w:rsidRPr="00BA16B8">
        <w:rPr>
          <w:sz w:val="18"/>
          <w:szCs w:val="20"/>
          <w:rtl/>
        </w:rPr>
        <w:t xml:space="preserve"> את הקטגוריות ש</w:t>
      </w:r>
      <w:r w:rsidRPr="00BA16B8">
        <w:rPr>
          <w:rFonts w:hint="cs"/>
          <w:sz w:val="18"/>
          <w:szCs w:val="20"/>
          <w:rtl/>
        </w:rPr>
        <w:t>התהוו</w:t>
      </w:r>
      <w:r w:rsidRPr="00BA16B8">
        <w:rPr>
          <w:sz w:val="18"/>
          <w:szCs w:val="20"/>
          <w:rtl/>
        </w:rPr>
        <w:t xml:space="preserve">. </w:t>
      </w:r>
      <w:r w:rsidRPr="00BA16B8">
        <w:rPr>
          <w:rFonts w:hint="cs"/>
          <w:sz w:val="18"/>
          <w:szCs w:val="20"/>
          <w:rtl/>
        </w:rPr>
        <w:t>כדי</w:t>
      </w:r>
      <w:r w:rsidRPr="00BA16B8">
        <w:rPr>
          <w:sz w:val="18"/>
          <w:szCs w:val="20"/>
          <w:rtl/>
        </w:rPr>
        <w:t xml:space="preserve"> להבטיח את אמינות הממצאים </w:t>
      </w:r>
      <w:r w:rsidRPr="00BA16B8">
        <w:rPr>
          <w:noProof/>
          <w:sz w:val="18"/>
          <w:szCs w:val="20"/>
          <w:rtl/>
          <w:lang w:val="en-GB"/>
        </w:rPr>
        <w:t>נקטו החוקרים מספר אסטרטגיות מקובלות (</w:t>
      </w:r>
      <w:r w:rsidRPr="00BA16B8">
        <w:rPr>
          <w:noProof/>
          <w:sz w:val="18"/>
          <w:szCs w:val="20"/>
          <w:lang w:val="en-GB"/>
        </w:rPr>
        <w:t>Nowell, Norris et al</w:t>
      </w:r>
      <w:r w:rsidRPr="00BA16B8">
        <w:rPr>
          <w:noProof/>
          <w:sz w:val="18"/>
          <w:szCs w:val="20"/>
        </w:rPr>
        <w:t>., 2017</w:t>
      </w:r>
      <w:r w:rsidRPr="00BA16B8">
        <w:rPr>
          <w:noProof/>
          <w:sz w:val="18"/>
          <w:szCs w:val="20"/>
          <w:rtl/>
        </w:rPr>
        <w:t>)</w:t>
      </w:r>
      <w:r w:rsidRPr="00BA16B8">
        <w:rPr>
          <w:noProof/>
          <w:sz w:val="18"/>
          <w:szCs w:val="20"/>
          <w:rtl/>
          <w:lang w:val="en-GB"/>
        </w:rPr>
        <w:t xml:space="preserve">, </w:t>
      </w:r>
      <w:r w:rsidRPr="00BA16B8">
        <w:rPr>
          <w:rFonts w:hint="cs"/>
          <w:noProof/>
          <w:sz w:val="18"/>
          <w:szCs w:val="20"/>
          <w:rtl/>
          <w:lang w:val="en-GB"/>
        </w:rPr>
        <w:t>ו</w:t>
      </w:r>
      <w:r w:rsidRPr="00BA16B8">
        <w:rPr>
          <w:noProof/>
          <w:sz w:val="18"/>
          <w:szCs w:val="20"/>
          <w:rtl/>
          <w:lang w:val="en-GB"/>
        </w:rPr>
        <w:t xml:space="preserve">בהן תיעוד השיקולים </w:t>
      </w:r>
      <w:r w:rsidRPr="00BA16B8">
        <w:rPr>
          <w:rFonts w:hint="cs"/>
          <w:noProof/>
          <w:sz w:val="18"/>
          <w:szCs w:val="20"/>
          <w:rtl/>
          <w:lang w:val="en-GB"/>
        </w:rPr>
        <w:t>של</w:t>
      </w:r>
      <w:r w:rsidRPr="00BA16B8">
        <w:rPr>
          <w:noProof/>
          <w:sz w:val="18"/>
          <w:szCs w:val="20"/>
          <w:rtl/>
          <w:lang w:val="en-GB"/>
        </w:rPr>
        <w:t xml:space="preserve"> צוות החוקרים</w:t>
      </w:r>
      <w:r w:rsidRPr="00BA16B8">
        <w:rPr>
          <w:rFonts w:hint="cs"/>
          <w:sz w:val="18"/>
          <w:szCs w:val="20"/>
          <w:rtl/>
          <w:lang w:val="en-GB"/>
        </w:rPr>
        <w:t>, ההחלטות שהחליטו</w:t>
      </w:r>
      <w:r w:rsidRPr="00BA16B8">
        <w:rPr>
          <w:sz w:val="18"/>
          <w:szCs w:val="20"/>
          <w:rtl/>
          <w:lang w:val="en-GB"/>
        </w:rPr>
        <w:t xml:space="preserve"> </w:t>
      </w:r>
      <w:r w:rsidRPr="00BA16B8">
        <w:rPr>
          <w:noProof/>
          <w:sz w:val="18"/>
          <w:szCs w:val="20"/>
          <w:rtl/>
          <w:lang w:val="en-GB"/>
        </w:rPr>
        <w:t xml:space="preserve">והסתייעות בשני חוקרים </w:t>
      </w:r>
      <w:r w:rsidRPr="00BA16B8">
        <w:rPr>
          <w:rFonts w:hint="cs"/>
          <w:noProof/>
          <w:sz w:val="18"/>
          <w:szCs w:val="20"/>
          <w:rtl/>
          <w:lang w:val="en-GB"/>
        </w:rPr>
        <w:t>אחרים</w:t>
      </w:r>
      <w:r w:rsidRPr="00BA16B8">
        <w:rPr>
          <w:noProof/>
          <w:sz w:val="18"/>
          <w:szCs w:val="20"/>
          <w:rtl/>
          <w:lang w:val="en-GB"/>
        </w:rPr>
        <w:t xml:space="preserve"> להערכת ממצאי המחקר. </w:t>
      </w:r>
    </w:p>
    <w:p w14:paraId="7483B0DC" w14:textId="0ADF6A94" w:rsidR="00576673" w:rsidRPr="00BA16B8" w:rsidRDefault="00576673" w:rsidP="00BA16B8">
      <w:pPr>
        <w:spacing w:after="180" w:line="280" w:lineRule="exact"/>
        <w:jc w:val="both"/>
        <w:rPr>
          <w:noProof/>
          <w:sz w:val="18"/>
          <w:szCs w:val="20"/>
          <w:rtl/>
          <w:lang w:val="en-GB"/>
        </w:rPr>
      </w:pPr>
      <w:r w:rsidRPr="00BA16B8">
        <w:rPr>
          <w:noProof/>
          <w:sz w:val="18"/>
          <w:szCs w:val="20"/>
          <w:rtl/>
          <w:lang w:val="en-GB"/>
        </w:rPr>
        <w:t>לבסוף, בעריכת המחקר ו</w:t>
      </w:r>
      <w:r w:rsidRPr="00BA16B8">
        <w:rPr>
          <w:rFonts w:hint="cs"/>
          <w:noProof/>
          <w:sz w:val="18"/>
          <w:szCs w:val="20"/>
          <w:rtl/>
          <w:lang w:val="en-GB"/>
        </w:rPr>
        <w:t>ב</w:t>
      </w:r>
      <w:r w:rsidRPr="00BA16B8">
        <w:rPr>
          <w:noProof/>
          <w:sz w:val="18"/>
          <w:szCs w:val="20"/>
          <w:rtl/>
          <w:lang w:val="en-GB"/>
        </w:rPr>
        <w:t xml:space="preserve">כתיבתו הקפדנו </w:t>
      </w:r>
      <w:r w:rsidRPr="00BA16B8">
        <w:rPr>
          <w:rFonts w:hint="cs"/>
          <w:noProof/>
          <w:sz w:val="18"/>
          <w:szCs w:val="20"/>
          <w:rtl/>
          <w:lang w:val="en-GB"/>
        </w:rPr>
        <w:t>לעמוד</w:t>
      </w:r>
      <w:r w:rsidRPr="00BA16B8">
        <w:rPr>
          <w:noProof/>
          <w:sz w:val="18"/>
          <w:szCs w:val="20"/>
          <w:rtl/>
          <w:lang w:val="en-GB"/>
        </w:rPr>
        <w:t xml:space="preserve"> במספר קריטריונים מקובלים להערכת מחקר איכותני </w:t>
      </w:r>
      <w:r w:rsidRPr="00BA16B8">
        <w:rPr>
          <w:noProof/>
          <w:sz w:val="18"/>
          <w:szCs w:val="20"/>
          <w:lang w:val="en-GB"/>
        </w:rPr>
        <w:t>(</w:t>
      </w:r>
      <w:r w:rsidRPr="00BA16B8">
        <w:rPr>
          <w:noProof/>
          <w:sz w:val="18"/>
          <w:szCs w:val="20"/>
        </w:rPr>
        <w:t>Tracy, 2010)</w:t>
      </w:r>
      <w:r w:rsidRPr="00BA16B8">
        <w:rPr>
          <w:noProof/>
          <w:sz w:val="18"/>
          <w:szCs w:val="20"/>
          <w:rtl/>
        </w:rPr>
        <w:t>:</w:t>
      </w:r>
      <w:r w:rsidRPr="00BA16B8">
        <w:rPr>
          <w:rFonts w:hint="cs"/>
          <w:noProof/>
          <w:sz w:val="18"/>
          <w:szCs w:val="20"/>
          <w:rtl/>
        </w:rPr>
        <w:t xml:space="preserve"> (1)</w:t>
      </w:r>
      <w:r w:rsidRPr="00BA16B8">
        <w:rPr>
          <w:noProof/>
          <w:sz w:val="18"/>
          <w:szCs w:val="20"/>
          <w:rtl/>
        </w:rPr>
        <w:t xml:space="preserve"> </w:t>
      </w:r>
      <w:r w:rsidRPr="00BA16B8">
        <w:rPr>
          <w:noProof/>
          <w:sz w:val="18"/>
          <w:szCs w:val="20"/>
          <w:rtl/>
          <w:lang w:val="en-GB"/>
        </w:rPr>
        <w:t>נושא המחקר מתכתב עם חסרים ברורים בספרות החסמים</w:t>
      </w:r>
      <w:r w:rsidRPr="00BA16B8">
        <w:rPr>
          <w:rFonts w:hint="cs"/>
          <w:noProof/>
          <w:sz w:val="18"/>
          <w:szCs w:val="20"/>
          <w:rtl/>
          <w:lang w:val="en-GB"/>
        </w:rPr>
        <w:t>,</w:t>
      </w:r>
      <w:r w:rsidRPr="00BA16B8">
        <w:rPr>
          <w:noProof/>
          <w:sz w:val="18"/>
          <w:szCs w:val="20"/>
          <w:rtl/>
          <w:lang w:val="en-GB"/>
        </w:rPr>
        <w:t xml:space="preserve"> ולכן עשוי</w:t>
      </w:r>
      <w:r w:rsidRPr="00BA16B8">
        <w:rPr>
          <w:rFonts w:hint="cs"/>
          <w:noProof/>
          <w:sz w:val="18"/>
          <w:szCs w:val="20"/>
          <w:rtl/>
          <w:lang w:val="en-GB"/>
        </w:rPr>
        <w:t>ים</w:t>
      </w:r>
      <w:r w:rsidRPr="00BA16B8">
        <w:rPr>
          <w:noProof/>
          <w:sz w:val="18"/>
          <w:szCs w:val="20"/>
          <w:rtl/>
          <w:lang w:val="en-GB"/>
        </w:rPr>
        <w:t xml:space="preserve"> </w:t>
      </w:r>
      <w:r w:rsidRPr="00BA16B8">
        <w:rPr>
          <w:rFonts w:hint="cs"/>
          <w:noProof/>
          <w:sz w:val="18"/>
          <w:szCs w:val="20"/>
          <w:rtl/>
          <w:lang w:val="en-GB"/>
        </w:rPr>
        <w:t>להכיר בחשיבותו</w:t>
      </w:r>
      <w:r w:rsidRPr="00BA16B8">
        <w:rPr>
          <w:noProof/>
          <w:sz w:val="18"/>
          <w:szCs w:val="20"/>
          <w:rtl/>
          <w:lang w:val="en-GB"/>
        </w:rPr>
        <w:t>, בעיקר בתקופה זו של משבר כלכלי וחברתי</w:t>
      </w:r>
      <w:r w:rsidRPr="00BA16B8">
        <w:rPr>
          <w:rFonts w:hint="cs"/>
          <w:noProof/>
          <w:sz w:val="18"/>
          <w:szCs w:val="20"/>
          <w:rtl/>
          <w:lang w:val="en-GB"/>
        </w:rPr>
        <w:t>.</w:t>
      </w:r>
      <w:r w:rsidRPr="00BA16B8">
        <w:rPr>
          <w:noProof/>
          <w:sz w:val="18"/>
          <w:szCs w:val="20"/>
          <w:rtl/>
          <w:lang w:val="en-GB"/>
        </w:rPr>
        <w:t xml:space="preserve"> (</w:t>
      </w:r>
      <w:r w:rsidRPr="00BA16B8">
        <w:rPr>
          <w:rFonts w:hint="cs"/>
          <w:noProof/>
          <w:sz w:val="18"/>
          <w:szCs w:val="20"/>
          <w:rtl/>
          <w:lang w:val="en-GB"/>
        </w:rPr>
        <w:t>2</w:t>
      </w:r>
      <w:r w:rsidRPr="00BA16B8">
        <w:rPr>
          <w:noProof/>
          <w:sz w:val="18"/>
          <w:szCs w:val="20"/>
          <w:rtl/>
          <w:lang w:val="en-GB"/>
        </w:rPr>
        <w:t xml:space="preserve">) ממצאי המחקר מבוססים על מידע עשיר </w:t>
      </w:r>
      <w:r w:rsidRPr="00BA16B8">
        <w:rPr>
          <w:rFonts w:hint="cs"/>
          <w:noProof/>
          <w:sz w:val="18"/>
          <w:szCs w:val="20"/>
          <w:rtl/>
          <w:lang w:val="en-GB"/>
        </w:rPr>
        <w:t>ו</w:t>
      </w:r>
      <w:r w:rsidRPr="00BA16B8">
        <w:rPr>
          <w:noProof/>
          <w:sz w:val="18"/>
          <w:szCs w:val="20"/>
          <w:rtl/>
          <w:lang w:val="en-GB"/>
        </w:rPr>
        <w:t xml:space="preserve">על ראיונות </w:t>
      </w:r>
      <w:r w:rsidRPr="00BA16B8">
        <w:rPr>
          <w:rFonts w:hint="cs"/>
          <w:noProof/>
          <w:sz w:val="18"/>
          <w:szCs w:val="20"/>
          <w:rtl/>
          <w:lang w:val="en-GB"/>
        </w:rPr>
        <w:t>שכללו</w:t>
      </w:r>
      <w:r w:rsidRPr="00BA16B8">
        <w:rPr>
          <w:noProof/>
          <w:sz w:val="18"/>
          <w:szCs w:val="20"/>
          <w:rtl/>
          <w:lang w:val="en-GB"/>
        </w:rPr>
        <w:t xml:space="preserve"> מגוון היבטים וני</w:t>
      </w:r>
      <w:r w:rsidRPr="00BA16B8">
        <w:rPr>
          <w:rFonts w:hint="cs"/>
          <w:noProof/>
          <w:sz w:val="18"/>
          <w:szCs w:val="20"/>
          <w:rtl/>
          <w:lang w:val="en-GB"/>
        </w:rPr>
        <w:t>ו</w:t>
      </w:r>
      <w:r w:rsidRPr="00BA16B8">
        <w:rPr>
          <w:noProof/>
          <w:sz w:val="18"/>
          <w:szCs w:val="20"/>
          <w:rtl/>
          <w:lang w:val="en-GB"/>
        </w:rPr>
        <w:t>אנסים של נושא המחקר</w:t>
      </w:r>
      <w:r w:rsidRPr="00BA16B8">
        <w:rPr>
          <w:rFonts w:hint="cs"/>
          <w:noProof/>
          <w:sz w:val="18"/>
          <w:szCs w:val="20"/>
          <w:rtl/>
          <w:lang w:val="en-GB"/>
        </w:rPr>
        <w:t xml:space="preserve"> </w:t>
      </w:r>
      <w:r w:rsidRPr="00BA16B8">
        <w:rPr>
          <w:noProof/>
          <w:sz w:val="18"/>
          <w:szCs w:val="20"/>
          <w:rtl/>
          <w:lang w:val="en-GB"/>
        </w:rPr>
        <w:t>– תהליך מיצוי זכויות</w:t>
      </w:r>
      <w:r w:rsidRPr="00BA16B8">
        <w:rPr>
          <w:rFonts w:hint="cs"/>
          <w:noProof/>
          <w:sz w:val="18"/>
          <w:szCs w:val="20"/>
          <w:rtl/>
          <w:lang w:val="en-GB"/>
        </w:rPr>
        <w:t>.</w:t>
      </w:r>
      <w:r w:rsidRPr="00BA16B8">
        <w:rPr>
          <w:noProof/>
          <w:sz w:val="18"/>
          <w:szCs w:val="20"/>
          <w:rtl/>
          <w:lang w:val="en-GB"/>
        </w:rPr>
        <w:t xml:space="preserve"> (</w:t>
      </w:r>
      <w:r w:rsidRPr="00BA16B8">
        <w:rPr>
          <w:rFonts w:hint="cs"/>
          <w:noProof/>
          <w:sz w:val="18"/>
          <w:szCs w:val="20"/>
          <w:rtl/>
          <w:lang w:val="en-GB"/>
        </w:rPr>
        <w:t>3</w:t>
      </w:r>
      <w:r w:rsidRPr="00BA16B8">
        <w:rPr>
          <w:noProof/>
          <w:sz w:val="18"/>
          <w:szCs w:val="20"/>
          <w:rtl/>
          <w:lang w:val="en-GB"/>
        </w:rPr>
        <w:t xml:space="preserve">) </w:t>
      </w:r>
      <w:r w:rsidRPr="00BA16B8">
        <w:rPr>
          <w:rFonts w:hint="cs"/>
          <w:noProof/>
          <w:sz w:val="18"/>
          <w:szCs w:val="20"/>
          <w:rtl/>
          <w:lang w:val="en-GB"/>
        </w:rPr>
        <w:t xml:space="preserve">ננקטה </w:t>
      </w:r>
      <w:r w:rsidRPr="00BA16B8">
        <w:rPr>
          <w:noProof/>
          <w:sz w:val="18"/>
          <w:szCs w:val="20"/>
          <w:rtl/>
          <w:lang w:val="en-GB"/>
        </w:rPr>
        <w:t xml:space="preserve">הקפדה </w:t>
      </w:r>
      <w:r w:rsidRPr="00BA16B8">
        <w:rPr>
          <w:rFonts w:hint="cs"/>
          <w:noProof/>
          <w:sz w:val="18"/>
          <w:szCs w:val="20"/>
          <w:rtl/>
          <w:lang w:val="en-GB"/>
        </w:rPr>
        <w:t xml:space="preserve">בנוגע </w:t>
      </w:r>
      <w:r w:rsidRPr="00BA16B8">
        <w:rPr>
          <w:noProof/>
          <w:sz w:val="18"/>
          <w:szCs w:val="20"/>
          <w:rtl/>
          <w:lang w:val="en-GB"/>
        </w:rPr>
        <w:t>לשקיפות תהליך המחקר, כולל איסוף הנתונים וניתוחם</w:t>
      </w:r>
      <w:r w:rsidRPr="00BA16B8">
        <w:rPr>
          <w:rFonts w:hint="cs"/>
          <w:noProof/>
          <w:sz w:val="18"/>
          <w:szCs w:val="20"/>
          <w:rtl/>
          <w:lang w:val="en-GB"/>
        </w:rPr>
        <w:t>.</w:t>
      </w:r>
      <w:r w:rsidRPr="00BA16B8">
        <w:rPr>
          <w:noProof/>
          <w:sz w:val="18"/>
          <w:szCs w:val="20"/>
          <w:rtl/>
          <w:lang w:val="en-GB"/>
        </w:rPr>
        <w:t xml:space="preserve"> (</w:t>
      </w:r>
      <w:r w:rsidRPr="00BA16B8">
        <w:rPr>
          <w:rFonts w:hint="cs"/>
          <w:noProof/>
          <w:sz w:val="18"/>
          <w:szCs w:val="20"/>
          <w:rtl/>
          <w:lang w:val="en-GB"/>
        </w:rPr>
        <w:t>4</w:t>
      </w:r>
      <w:r w:rsidRPr="00BA16B8">
        <w:rPr>
          <w:noProof/>
          <w:sz w:val="18"/>
          <w:szCs w:val="20"/>
          <w:rtl/>
          <w:lang w:val="en-GB"/>
        </w:rPr>
        <w:t xml:space="preserve">) </w:t>
      </w:r>
      <w:r w:rsidRPr="00BA16B8">
        <w:rPr>
          <w:rFonts w:hint="cs"/>
          <w:noProof/>
          <w:sz w:val="18"/>
          <w:szCs w:val="20"/>
          <w:rtl/>
          <w:lang w:val="en-GB"/>
        </w:rPr>
        <w:t>לאורך</w:t>
      </w:r>
      <w:r w:rsidRPr="00BA16B8">
        <w:rPr>
          <w:noProof/>
          <w:sz w:val="18"/>
          <w:szCs w:val="20"/>
          <w:rtl/>
          <w:lang w:val="en-GB"/>
        </w:rPr>
        <w:t xml:space="preserve"> התהליך </w:t>
      </w:r>
      <w:r w:rsidRPr="00BA16B8">
        <w:rPr>
          <w:rFonts w:hint="cs"/>
          <w:noProof/>
          <w:sz w:val="18"/>
          <w:szCs w:val="20"/>
          <w:rtl/>
          <w:lang w:val="en-GB"/>
        </w:rPr>
        <w:t>הקפדנו</w:t>
      </w:r>
      <w:r w:rsidRPr="00BA16B8">
        <w:rPr>
          <w:noProof/>
          <w:sz w:val="18"/>
          <w:szCs w:val="20"/>
          <w:rtl/>
          <w:lang w:val="en-GB"/>
        </w:rPr>
        <w:t xml:space="preserve"> </w:t>
      </w:r>
      <w:r w:rsidRPr="00BA16B8">
        <w:rPr>
          <w:rFonts w:hint="cs"/>
          <w:noProof/>
          <w:sz w:val="18"/>
          <w:szCs w:val="20"/>
          <w:rtl/>
          <w:lang w:val="en-GB"/>
        </w:rPr>
        <w:t xml:space="preserve">גם </w:t>
      </w:r>
      <w:r w:rsidRPr="00BA16B8">
        <w:rPr>
          <w:noProof/>
          <w:sz w:val="18"/>
          <w:szCs w:val="20"/>
          <w:rtl/>
          <w:lang w:val="en-GB"/>
        </w:rPr>
        <w:t>לעמוד בעקרונות אתיים מרכזיים, תוך שמירה על כבוד המשתתפים</w:t>
      </w:r>
      <w:r w:rsidRPr="00BA16B8">
        <w:rPr>
          <w:rFonts w:hint="cs"/>
          <w:noProof/>
          <w:sz w:val="18"/>
          <w:szCs w:val="20"/>
          <w:rtl/>
          <w:lang w:val="en-GB"/>
        </w:rPr>
        <w:t xml:space="preserve"> ורצונם</w:t>
      </w:r>
      <w:r w:rsidRPr="00BA16B8">
        <w:rPr>
          <w:noProof/>
          <w:sz w:val="18"/>
          <w:szCs w:val="20"/>
          <w:rtl/>
          <w:lang w:val="en-GB"/>
        </w:rPr>
        <w:t xml:space="preserve">. </w:t>
      </w:r>
      <w:r w:rsidRPr="00BA16B8">
        <w:rPr>
          <w:rFonts w:hint="cs"/>
          <w:noProof/>
          <w:sz w:val="18"/>
          <w:szCs w:val="20"/>
          <w:rtl/>
          <w:lang w:val="en-GB"/>
        </w:rPr>
        <w:t>באותו עניין, קיבלנו,</w:t>
      </w:r>
      <w:r w:rsidRPr="00BA16B8">
        <w:rPr>
          <w:noProof/>
          <w:sz w:val="18"/>
          <w:szCs w:val="20"/>
          <w:rtl/>
          <w:lang w:val="en-GB"/>
        </w:rPr>
        <w:t xml:space="preserve"> טרם היציאה לשדה, </w:t>
      </w:r>
      <w:r w:rsidRPr="00BA16B8">
        <w:rPr>
          <w:sz w:val="18"/>
          <w:szCs w:val="20"/>
          <w:rtl/>
          <w:lang w:val="en-GB"/>
        </w:rPr>
        <w:t>אישור אתיקה מ</w:t>
      </w:r>
      <w:r w:rsidRPr="00BA16B8">
        <w:rPr>
          <w:rFonts w:hint="cs"/>
          <w:sz w:val="18"/>
          <w:szCs w:val="20"/>
          <w:rtl/>
          <w:lang w:val="en-GB"/>
        </w:rPr>
        <w:t>ו</w:t>
      </w:r>
      <w:r w:rsidRPr="00BA16B8">
        <w:rPr>
          <w:sz w:val="18"/>
          <w:szCs w:val="20"/>
          <w:rtl/>
          <w:lang w:val="en-GB"/>
        </w:rPr>
        <w:t>ועדת האתיקה בבי</w:t>
      </w:r>
      <w:r w:rsidRPr="00BA16B8">
        <w:rPr>
          <w:rFonts w:hint="cs"/>
          <w:sz w:val="18"/>
          <w:szCs w:val="20"/>
          <w:rtl/>
          <w:lang w:val="en-GB"/>
        </w:rPr>
        <w:t>ת הספר</w:t>
      </w:r>
      <w:r w:rsidRPr="00BA16B8">
        <w:rPr>
          <w:sz w:val="18"/>
          <w:szCs w:val="20"/>
          <w:rtl/>
          <w:lang w:val="en-GB"/>
        </w:rPr>
        <w:t xml:space="preserve"> לעבודה סוציאלית (אוניברסיטת האם של החוקרים)</w:t>
      </w:r>
      <w:r w:rsidRPr="00BA16B8">
        <w:rPr>
          <w:rFonts w:hint="cs"/>
          <w:noProof/>
          <w:sz w:val="18"/>
          <w:szCs w:val="20"/>
          <w:rtl/>
          <w:lang w:val="en-GB"/>
        </w:rPr>
        <w:t>.</w:t>
      </w:r>
      <w:r w:rsidRPr="00BA16B8">
        <w:rPr>
          <w:noProof/>
          <w:sz w:val="18"/>
          <w:szCs w:val="20"/>
          <w:rtl/>
          <w:lang w:val="en-GB"/>
        </w:rPr>
        <w:t xml:space="preserve"> (</w:t>
      </w:r>
      <w:r w:rsidRPr="00BA16B8">
        <w:rPr>
          <w:rFonts w:hint="cs"/>
          <w:noProof/>
          <w:sz w:val="18"/>
          <w:szCs w:val="20"/>
          <w:rtl/>
          <w:lang w:val="en-GB"/>
        </w:rPr>
        <w:t>5</w:t>
      </w:r>
      <w:r w:rsidRPr="00BA16B8">
        <w:rPr>
          <w:noProof/>
          <w:sz w:val="18"/>
          <w:szCs w:val="20"/>
          <w:rtl/>
          <w:lang w:val="en-GB"/>
        </w:rPr>
        <w:t>)</w:t>
      </w:r>
      <w:r w:rsidRPr="00BA16B8">
        <w:rPr>
          <w:sz w:val="18"/>
          <w:szCs w:val="20"/>
          <w:rtl/>
          <w:lang w:val="en-GB"/>
        </w:rPr>
        <w:t xml:space="preserve"> ממצאי המחקר עצמם </w:t>
      </w:r>
      <w:r w:rsidRPr="00BA16B8">
        <w:rPr>
          <w:rFonts w:hint="cs"/>
          <w:sz w:val="18"/>
          <w:szCs w:val="20"/>
          <w:rtl/>
          <w:lang w:val="en-GB"/>
        </w:rPr>
        <w:t>מביאים</w:t>
      </w:r>
      <w:r w:rsidRPr="00BA16B8">
        <w:rPr>
          <w:sz w:val="18"/>
          <w:szCs w:val="20"/>
          <w:rtl/>
          <w:lang w:val="en-GB"/>
        </w:rPr>
        <w:t xml:space="preserve"> קולות שונים, המבטאים את העמדות שזוהו בשדה המחקר</w:t>
      </w:r>
      <w:r w:rsidRPr="00BA16B8">
        <w:rPr>
          <w:rFonts w:hint="cs"/>
          <w:sz w:val="18"/>
          <w:szCs w:val="20"/>
          <w:rtl/>
          <w:lang w:val="en-GB"/>
        </w:rPr>
        <w:t>.</w:t>
      </w:r>
      <w:r w:rsidRPr="00BA16B8">
        <w:rPr>
          <w:sz w:val="18"/>
          <w:szCs w:val="20"/>
          <w:rtl/>
          <w:lang w:val="en-GB"/>
        </w:rPr>
        <w:t xml:space="preserve"> (</w:t>
      </w:r>
      <w:r w:rsidRPr="00BA16B8">
        <w:rPr>
          <w:rFonts w:hint="cs"/>
          <w:sz w:val="18"/>
          <w:szCs w:val="20"/>
          <w:rtl/>
          <w:lang w:val="en-GB"/>
        </w:rPr>
        <w:t>6</w:t>
      </w:r>
      <w:r w:rsidRPr="00BA16B8">
        <w:rPr>
          <w:sz w:val="18"/>
          <w:szCs w:val="20"/>
          <w:rtl/>
          <w:lang w:val="en-GB"/>
        </w:rPr>
        <w:t>)</w:t>
      </w:r>
      <w:r w:rsidRPr="00BA16B8">
        <w:rPr>
          <w:noProof/>
          <w:sz w:val="18"/>
          <w:szCs w:val="20"/>
          <w:rtl/>
          <w:lang w:val="en-GB"/>
        </w:rPr>
        <w:t xml:space="preserve"> </w:t>
      </w:r>
      <w:r w:rsidRPr="00BA16B8">
        <w:rPr>
          <w:rFonts w:hint="cs"/>
          <w:noProof/>
          <w:sz w:val="18"/>
          <w:szCs w:val="20"/>
          <w:rtl/>
          <w:lang w:val="en-GB"/>
        </w:rPr>
        <w:t>עוד הקפדנו</w:t>
      </w:r>
      <w:r w:rsidRPr="00BA16B8">
        <w:rPr>
          <w:noProof/>
          <w:sz w:val="18"/>
          <w:szCs w:val="20"/>
          <w:rtl/>
          <w:lang w:val="en-GB"/>
        </w:rPr>
        <w:t xml:space="preserve"> על גיבוש </w:t>
      </w:r>
      <w:r w:rsidRPr="00BA16B8">
        <w:rPr>
          <w:rFonts w:hint="cs"/>
          <w:noProof/>
          <w:sz w:val="18"/>
          <w:szCs w:val="20"/>
          <w:rtl/>
          <w:lang w:val="en-GB"/>
        </w:rPr>
        <w:t>לכיד</w:t>
      </w:r>
      <w:r w:rsidRPr="00BA16B8">
        <w:rPr>
          <w:noProof/>
          <w:sz w:val="18"/>
          <w:szCs w:val="20"/>
          <w:rtl/>
          <w:lang w:val="en-GB"/>
        </w:rPr>
        <w:t xml:space="preserve"> של מערך המחקר</w:t>
      </w:r>
      <w:r w:rsidRPr="00BA16B8">
        <w:rPr>
          <w:rFonts w:hint="cs"/>
          <w:noProof/>
          <w:sz w:val="18"/>
          <w:szCs w:val="20"/>
          <w:rtl/>
          <w:lang w:val="en-GB"/>
        </w:rPr>
        <w:t xml:space="preserve"> </w:t>
      </w:r>
      <w:r w:rsidRPr="00BA16B8">
        <w:rPr>
          <w:noProof/>
          <w:sz w:val="18"/>
          <w:szCs w:val="20"/>
          <w:rtl/>
          <w:lang w:val="en-GB"/>
        </w:rPr>
        <w:t>–</w:t>
      </w:r>
      <w:r w:rsidRPr="00BA16B8">
        <w:rPr>
          <w:rFonts w:hint="cs"/>
          <w:noProof/>
          <w:sz w:val="18"/>
          <w:szCs w:val="20"/>
          <w:rtl/>
          <w:lang w:val="en-GB"/>
        </w:rPr>
        <w:t xml:space="preserve"> </w:t>
      </w:r>
      <w:r w:rsidRPr="00BA16B8">
        <w:rPr>
          <w:noProof/>
          <w:sz w:val="18"/>
          <w:szCs w:val="20"/>
          <w:rtl/>
          <w:lang w:val="en-GB"/>
        </w:rPr>
        <w:t>הצג</w:t>
      </w:r>
      <w:r w:rsidRPr="00BA16B8">
        <w:rPr>
          <w:rFonts w:hint="cs"/>
          <w:noProof/>
          <w:sz w:val="18"/>
          <w:szCs w:val="20"/>
          <w:rtl/>
          <w:lang w:val="en-GB"/>
        </w:rPr>
        <w:t>נו</w:t>
      </w:r>
      <w:r w:rsidRPr="00BA16B8">
        <w:rPr>
          <w:noProof/>
          <w:sz w:val="18"/>
          <w:szCs w:val="20"/>
          <w:rtl/>
          <w:lang w:val="en-GB"/>
        </w:rPr>
        <w:t xml:space="preserve"> שאלות מחקר ברורות, </w:t>
      </w:r>
      <w:r w:rsidRPr="00BA16B8">
        <w:rPr>
          <w:rFonts w:hint="cs"/>
          <w:noProof/>
          <w:sz w:val="18"/>
          <w:szCs w:val="20"/>
          <w:rtl/>
          <w:lang w:val="en-GB"/>
        </w:rPr>
        <w:t xml:space="preserve">תוך </w:t>
      </w:r>
      <w:r w:rsidRPr="00BA16B8">
        <w:rPr>
          <w:noProof/>
          <w:sz w:val="18"/>
          <w:szCs w:val="20"/>
          <w:rtl/>
          <w:lang w:val="en-GB"/>
        </w:rPr>
        <w:t xml:space="preserve">שימוש מותאם בהליך איסוף </w:t>
      </w:r>
      <w:r w:rsidRPr="00BA16B8">
        <w:rPr>
          <w:rFonts w:hint="cs"/>
          <w:noProof/>
          <w:sz w:val="18"/>
          <w:szCs w:val="20"/>
          <w:rtl/>
          <w:lang w:val="en-GB"/>
        </w:rPr>
        <w:t>ה</w:t>
      </w:r>
      <w:r w:rsidRPr="00BA16B8">
        <w:rPr>
          <w:noProof/>
          <w:sz w:val="18"/>
          <w:szCs w:val="20"/>
          <w:rtl/>
          <w:lang w:val="en-GB"/>
        </w:rPr>
        <w:t>נתונים, ובחנ</w:t>
      </w:r>
      <w:r w:rsidRPr="00BA16B8">
        <w:rPr>
          <w:rFonts w:hint="cs"/>
          <w:noProof/>
          <w:sz w:val="18"/>
          <w:szCs w:val="20"/>
          <w:rtl/>
          <w:lang w:val="en-GB"/>
        </w:rPr>
        <w:t>ו א</w:t>
      </w:r>
      <w:r w:rsidRPr="00BA16B8">
        <w:rPr>
          <w:noProof/>
          <w:sz w:val="18"/>
          <w:szCs w:val="20"/>
          <w:rtl/>
          <w:lang w:val="en-GB"/>
        </w:rPr>
        <w:t>ת ממצאי המחקר לאור ספרות תיאורטית ומחקרית רלוונטית</w:t>
      </w:r>
      <w:r w:rsidRPr="00BA16B8">
        <w:rPr>
          <w:rFonts w:hint="cs"/>
          <w:noProof/>
          <w:sz w:val="18"/>
          <w:szCs w:val="20"/>
          <w:rtl/>
          <w:lang w:val="en-GB"/>
        </w:rPr>
        <w:t>.</w:t>
      </w:r>
      <w:r w:rsidRPr="00BA16B8">
        <w:rPr>
          <w:noProof/>
          <w:sz w:val="18"/>
          <w:szCs w:val="20"/>
          <w:rtl/>
          <w:lang w:val="en-GB"/>
        </w:rPr>
        <w:t xml:space="preserve"> (</w:t>
      </w:r>
      <w:r w:rsidRPr="00BA16B8">
        <w:rPr>
          <w:rFonts w:hint="cs"/>
          <w:noProof/>
          <w:sz w:val="18"/>
          <w:szCs w:val="20"/>
          <w:rtl/>
          <w:lang w:val="en-GB"/>
        </w:rPr>
        <w:t>7</w:t>
      </w:r>
      <w:r w:rsidRPr="00BA16B8">
        <w:rPr>
          <w:noProof/>
          <w:sz w:val="18"/>
          <w:szCs w:val="20"/>
          <w:rtl/>
          <w:lang w:val="en-GB"/>
        </w:rPr>
        <w:t>) ממצאי המחקר ואופן הצגתם רלוונטי</w:t>
      </w:r>
      <w:r w:rsidRPr="00BA16B8">
        <w:rPr>
          <w:rFonts w:hint="cs"/>
          <w:noProof/>
          <w:sz w:val="18"/>
          <w:szCs w:val="20"/>
          <w:rtl/>
          <w:lang w:val="en-GB"/>
        </w:rPr>
        <w:t>ים</w:t>
      </w:r>
      <w:r w:rsidRPr="00BA16B8">
        <w:rPr>
          <w:noProof/>
          <w:sz w:val="18"/>
          <w:szCs w:val="20"/>
          <w:rtl/>
          <w:lang w:val="en-GB"/>
        </w:rPr>
        <w:t xml:space="preserve"> לאנשי מקצוע ו</w:t>
      </w:r>
      <w:r w:rsidRPr="00BA16B8">
        <w:rPr>
          <w:rFonts w:hint="cs"/>
          <w:noProof/>
          <w:sz w:val="18"/>
          <w:szCs w:val="20"/>
          <w:rtl/>
          <w:lang w:val="en-GB"/>
        </w:rPr>
        <w:t>ל</w:t>
      </w:r>
      <w:r w:rsidRPr="00BA16B8">
        <w:rPr>
          <w:noProof/>
          <w:sz w:val="18"/>
          <w:szCs w:val="20"/>
          <w:rtl/>
          <w:lang w:val="en-GB"/>
        </w:rPr>
        <w:t>חוקרים העוסקים בתופעה על הקשריה השונים.</w:t>
      </w:r>
    </w:p>
    <w:p w14:paraId="3808542E" w14:textId="77777777" w:rsidR="00A77E9D" w:rsidRPr="00BA16B8" w:rsidRDefault="00A77E9D" w:rsidP="00BA16B8">
      <w:pPr>
        <w:spacing w:after="180" w:line="280" w:lineRule="exact"/>
        <w:jc w:val="both"/>
        <w:rPr>
          <w:sz w:val="18"/>
          <w:szCs w:val="20"/>
        </w:rPr>
      </w:pPr>
    </w:p>
    <w:p w14:paraId="7B24E772" w14:textId="5EAA1E85" w:rsidR="00576673" w:rsidRPr="00A77E9D" w:rsidRDefault="00A77E9D" w:rsidP="00A77E9D">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00576673" w:rsidRPr="00A77E9D">
        <w:rPr>
          <w:rFonts w:cs="Guttman Aharoni"/>
          <w:color w:val="00B0F0"/>
          <w:sz w:val="32"/>
          <w:szCs w:val="32"/>
          <w:rtl/>
        </w:rPr>
        <w:t>ממצאים</w:t>
      </w:r>
    </w:p>
    <w:p w14:paraId="51D0069C" w14:textId="77777777" w:rsidR="00576673" w:rsidRPr="00BA16B8" w:rsidRDefault="00576673" w:rsidP="00BA16B8">
      <w:pPr>
        <w:spacing w:after="180" w:line="280" w:lineRule="exact"/>
        <w:jc w:val="both"/>
        <w:rPr>
          <w:b/>
          <w:bCs/>
          <w:sz w:val="18"/>
          <w:szCs w:val="20"/>
          <w:rtl/>
        </w:rPr>
      </w:pPr>
      <w:r w:rsidRPr="00BA16B8">
        <w:rPr>
          <w:sz w:val="18"/>
          <w:szCs w:val="20"/>
          <w:rtl/>
        </w:rPr>
        <w:t xml:space="preserve">ניתוח הראיונות </w:t>
      </w:r>
      <w:r w:rsidRPr="00BA16B8">
        <w:rPr>
          <w:rFonts w:hint="cs"/>
          <w:sz w:val="18"/>
          <w:szCs w:val="20"/>
          <w:rtl/>
        </w:rPr>
        <w:t>העלה שני ממצאים מרכזיים: האחד נוגע לחסמים שמבקשי קצבה נתקלים בהם, והאחר נוגע לאסטרטגיות ההתמודדות שלהם עימם. הליך המיצוי אצל רבים</w:t>
      </w:r>
      <w:r w:rsidRPr="00BA16B8">
        <w:rPr>
          <w:sz w:val="18"/>
          <w:szCs w:val="20"/>
          <w:rtl/>
        </w:rPr>
        <w:t xml:space="preserve"> ממשתתפי המחקר היה רווי חסמים </w:t>
      </w:r>
      <w:r w:rsidRPr="00BA16B8">
        <w:rPr>
          <w:rFonts w:hint="cs"/>
          <w:sz w:val="18"/>
          <w:szCs w:val="20"/>
          <w:rtl/>
        </w:rPr>
        <w:t xml:space="preserve">כבדי משקל </w:t>
      </w:r>
      <w:r w:rsidRPr="00BA16B8">
        <w:rPr>
          <w:sz w:val="18"/>
          <w:szCs w:val="20"/>
          <w:rtl/>
        </w:rPr>
        <w:t>–</w:t>
      </w:r>
      <w:r w:rsidRPr="00BA16B8">
        <w:rPr>
          <w:rFonts w:hint="cs"/>
          <w:sz w:val="18"/>
          <w:szCs w:val="20"/>
          <w:rtl/>
        </w:rPr>
        <w:t xml:space="preserve"> </w:t>
      </w:r>
      <w:r w:rsidRPr="00BA16B8">
        <w:rPr>
          <w:sz w:val="18"/>
          <w:szCs w:val="20"/>
          <w:rtl/>
        </w:rPr>
        <w:t>חסמי ידע, חסמים בירוקרטי</w:t>
      </w:r>
      <w:r w:rsidRPr="00BA16B8">
        <w:rPr>
          <w:rFonts w:hint="cs"/>
          <w:sz w:val="18"/>
          <w:szCs w:val="20"/>
          <w:rtl/>
        </w:rPr>
        <w:t>י</w:t>
      </w:r>
      <w:r w:rsidRPr="00BA16B8">
        <w:rPr>
          <w:sz w:val="18"/>
          <w:szCs w:val="20"/>
          <w:rtl/>
        </w:rPr>
        <w:t xml:space="preserve">ם וחסמים פסיכולוגיים </w:t>
      </w:r>
      <w:r w:rsidRPr="00BA16B8">
        <w:rPr>
          <w:rFonts w:hint="cs"/>
          <w:sz w:val="18"/>
          <w:szCs w:val="20"/>
          <w:rtl/>
        </w:rPr>
        <w:t>ש</w:t>
      </w:r>
      <w:r w:rsidRPr="00BA16B8">
        <w:rPr>
          <w:sz w:val="18"/>
          <w:szCs w:val="20"/>
          <w:rtl/>
        </w:rPr>
        <w:t>אותם נציג בהרחבה בהמשך. חסמים אל</w:t>
      </w:r>
      <w:r w:rsidRPr="00BA16B8">
        <w:rPr>
          <w:rFonts w:hint="cs"/>
          <w:sz w:val="18"/>
          <w:szCs w:val="20"/>
          <w:rtl/>
        </w:rPr>
        <w:t>ה</w:t>
      </w:r>
      <w:r w:rsidRPr="00BA16B8">
        <w:rPr>
          <w:sz w:val="18"/>
          <w:szCs w:val="20"/>
          <w:rtl/>
        </w:rPr>
        <w:t xml:space="preserve"> והשילוב ביניהם הקשו מאוד על אותם משתתפים וה</w:t>
      </w:r>
      <w:r w:rsidRPr="00BA16B8">
        <w:rPr>
          <w:rFonts w:hint="cs"/>
          <w:sz w:val="18"/>
          <w:szCs w:val="20"/>
          <w:rtl/>
        </w:rPr>
        <w:t>עמיסו עליהם</w:t>
      </w:r>
      <w:r w:rsidRPr="00BA16B8">
        <w:rPr>
          <w:sz w:val="18"/>
          <w:szCs w:val="20"/>
          <w:rtl/>
        </w:rPr>
        <w:t xml:space="preserve"> נטל </w:t>
      </w:r>
      <w:r w:rsidRPr="00BA16B8">
        <w:rPr>
          <w:rFonts w:hint="cs"/>
          <w:sz w:val="18"/>
          <w:szCs w:val="20"/>
          <w:rtl/>
        </w:rPr>
        <w:t>כבד</w:t>
      </w:r>
      <w:r w:rsidRPr="00BA16B8">
        <w:rPr>
          <w:sz w:val="18"/>
          <w:szCs w:val="20"/>
          <w:rtl/>
        </w:rPr>
        <w:t xml:space="preserve">. מעיין </w:t>
      </w:r>
      <w:r w:rsidRPr="00BA16B8">
        <w:rPr>
          <w:rFonts w:hint="cs"/>
          <w:sz w:val="18"/>
          <w:szCs w:val="20"/>
          <w:rtl/>
        </w:rPr>
        <w:t>(</w:t>
      </w:r>
      <w:r w:rsidRPr="00BA16B8">
        <w:rPr>
          <w:sz w:val="18"/>
          <w:szCs w:val="20"/>
          <w:rtl/>
        </w:rPr>
        <w:t>27</w:t>
      </w:r>
      <w:r w:rsidRPr="00BA16B8">
        <w:rPr>
          <w:rFonts w:hint="cs"/>
          <w:sz w:val="18"/>
          <w:szCs w:val="20"/>
          <w:rtl/>
        </w:rPr>
        <w:t xml:space="preserve">, </w:t>
      </w:r>
      <w:r w:rsidRPr="00BA16B8">
        <w:rPr>
          <w:sz w:val="18"/>
          <w:szCs w:val="20"/>
          <w:rtl/>
        </w:rPr>
        <w:t>מקבלת הבטחת הכנסה</w:t>
      </w:r>
      <w:r w:rsidRPr="00BA16B8">
        <w:rPr>
          <w:rFonts w:hint="cs"/>
          <w:sz w:val="18"/>
          <w:szCs w:val="20"/>
          <w:rtl/>
        </w:rPr>
        <w:t>) סיפרה</w:t>
      </w:r>
      <w:r w:rsidRPr="00BA16B8">
        <w:rPr>
          <w:sz w:val="18"/>
          <w:szCs w:val="20"/>
          <w:rtl/>
        </w:rPr>
        <w:t xml:space="preserve"> </w:t>
      </w:r>
      <w:r w:rsidRPr="00BA16B8">
        <w:rPr>
          <w:rFonts w:hint="cs"/>
          <w:sz w:val="18"/>
          <w:szCs w:val="20"/>
          <w:rtl/>
        </w:rPr>
        <w:t>ש</w:t>
      </w:r>
      <w:r w:rsidRPr="00BA16B8">
        <w:rPr>
          <w:sz w:val="18"/>
          <w:szCs w:val="20"/>
          <w:rtl/>
        </w:rPr>
        <w:t>"זה היה אחד התהליכים הכי מתסכלים</w:t>
      </w:r>
      <w:r w:rsidRPr="00BA16B8">
        <w:rPr>
          <w:rFonts w:hint="cs"/>
          <w:sz w:val="18"/>
          <w:szCs w:val="20"/>
          <w:rtl/>
        </w:rPr>
        <w:t xml:space="preserve"> [</w:t>
      </w:r>
      <w:r w:rsidRPr="00BA16B8">
        <w:rPr>
          <w:sz w:val="18"/>
          <w:szCs w:val="20"/>
          <w:rtl/>
        </w:rPr>
        <w:t>...</w:t>
      </w:r>
      <w:r w:rsidRPr="00BA16B8">
        <w:rPr>
          <w:rFonts w:hint="cs"/>
          <w:sz w:val="18"/>
          <w:szCs w:val="20"/>
          <w:rtl/>
        </w:rPr>
        <w:t>]</w:t>
      </w:r>
      <w:r w:rsidRPr="00BA16B8">
        <w:rPr>
          <w:sz w:val="18"/>
          <w:szCs w:val="20"/>
          <w:rtl/>
        </w:rPr>
        <w:t xml:space="preserve"> בירוקרטית שאי פעם עברתי". </w:t>
      </w:r>
      <w:r w:rsidRPr="00BA16B8">
        <w:rPr>
          <w:rFonts w:hint="cs"/>
          <w:sz w:val="18"/>
          <w:szCs w:val="20"/>
          <w:rtl/>
        </w:rPr>
        <w:t>מבחינת</w:t>
      </w:r>
      <w:r w:rsidRPr="00BA16B8">
        <w:rPr>
          <w:sz w:val="18"/>
          <w:szCs w:val="20"/>
          <w:rtl/>
        </w:rPr>
        <w:t xml:space="preserve"> חלי </w:t>
      </w:r>
      <w:r w:rsidRPr="00BA16B8">
        <w:rPr>
          <w:rFonts w:hint="cs"/>
          <w:sz w:val="18"/>
          <w:szCs w:val="20"/>
          <w:rtl/>
        </w:rPr>
        <w:t>(</w:t>
      </w:r>
      <w:r w:rsidRPr="00BA16B8">
        <w:rPr>
          <w:sz w:val="18"/>
          <w:szCs w:val="20"/>
          <w:rtl/>
        </w:rPr>
        <w:t>47</w:t>
      </w:r>
      <w:r w:rsidRPr="00BA16B8">
        <w:rPr>
          <w:rFonts w:hint="cs"/>
          <w:sz w:val="18"/>
          <w:szCs w:val="20"/>
          <w:rtl/>
        </w:rPr>
        <w:t xml:space="preserve">, </w:t>
      </w:r>
      <w:r w:rsidRPr="00BA16B8">
        <w:rPr>
          <w:sz w:val="18"/>
          <w:szCs w:val="20"/>
          <w:rtl/>
        </w:rPr>
        <w:t>מקבלת קצבת נכות כללית</w:t>
      </w:r>
      <w:r w:rsidRPr="00BA16B8">
        <w:rPr>
          <w:rFonts w:hint="cs"/>
          <w:sz w:val="18"/>
          <w:szCs w:val="20"/>
          <w:rtl/>
        </w:rPr>
        <w:t>)</w:t>
      </w:r>
      <w:r w:rsidRPr="00BA16B8">
        <w:rPr>
          <w:sz w:val="18"/>
          <w:szCs w:val="20"/>
          <w:rtl/>
        </w:rPr>
        <w:t xml:space="preserve"> היה </w:t>
      </w:r>
      <w:r w:rsidRPr="00BA16B8">
        <w:rPr>
          <w:rFonts w:hint="cs"/>
          <w:sz w:val="18"/>
          <w:szCs w:val="20"/>
          <w:rtl/>
        </w:rPr>
        <w:t xml:space="preserve">זה </w:t>
      </w:r>
      <w:r w:rsidRPr="00BA16B8">
        <w:rPr>
          <w:sz w:val="18"/>
          <w:szCs w:val="20"/>
          <w:rtl/>
        </w:rPr>
        <w:t xml:space="preserve">תהליך "קשה נפשית, קשה בריאותית, </w:t>
      </w:r>
      <w:r w:rsidRPr="00BA16B8">
        <w:rPr>
          <w:sz w:val="18"/>
          <w:szCs w:val="20"/>
          <w:rtl/>
        </w:rPr>
        <w:lastRenderedPageBreak/>
        <w:t xml:space="preserve">קשה פסיכולוגית, קשה </w:t>
      </w:r>
      <w:proofErr w:type="spellStart"/>
      <w:r w:rsidRPr="00BA16B8">
        <w:rPr>
          <w:sz w:val="18"/>
          <w:szCs w:val="20"/>
          <w:rtl/>
        </w:rPr>
        <w:t>קשה</w:t>
      </w:r>
      <w:proofErr w:type="spellEnd"/>
      <w:r w:rsidRPr="00BA16B8">
        <w:rPr>
          <w:sz w:val="18"/>
          <w:szCs w:val="20"/>
          <w:rtl/>
        </w:rPr>
        <w:t xml:space="preserve"> </w:t>
      </w:r>
      <w:proofErr w:type="spellStart"/>
      <w:r w:rsidRPr="00BA16B8">
        <w:rPr>
          <w:sz w:val="18"/>
          <w:szCs w:val="20"/>
          <w:rtl/>
        </w:rPr>
        <w:t>קשה</w:t>
      </w:r>
      <w:proofErr w:type="spellEnd"/>
      <w:r w:rsidRPr="00BA16B8">
        <w:rPr>
          <w:sz w:val="18"/>
          <w:szCs w:val="20"/>
          <w:rtl/>
        </w:rPr>
        <w:t>". יתרה מ</w:t>
      </w:r>
      <w:r w:rsidRPr="00BA16B8">
        <w:rPr>
          <w:rFonts w:hint="cs"/>
          <w:sz w:val="18"/>
          <w:szCs w:val="20"/>
          <w:rtl/>
        </w:rPr>
        <w:t>זאת</w:t>
      </w:r>
      <w:r w:rsidRPr="00BA16B8">
        <w:rPr>
          <w:sz w:val="18"/>
          <w:szCs w:val="20"/>
          <w:rtl/>
        </w:rPr>
        <w:t xml:space="preserve">, אף </w:t>
      </w:r>
      <w:r w:rsidRPr="00BA16B8">
        <w:rPr>
          <w:rFonts w:hint="cs"/>
          <w:sz w:val="18"/>
          <w:szCs w:val="20"/>
          <w:rtl/>
        </w:rPr>
        <w:t>ש</w:t>
      </w:r>
      <w:r w:rsidRPr="00BA16B8">
        <w:rPr>
          <w:sz w:val="18"/>
          <w:szCs w:val="20"/>
          <w:rtl/>
        </w:rPr>
        <w:t>משתתפים אל</w:t>
      </w:r>
      <w:r w:rsidRPr="00BA16B8">
        <w:rPr>
          <w:rFonts w:hint="cs"/>
          <w:sz w:val="18"/>
          <w:szCs w:val="20"/>
          <w:rtl/>
        </w:rPr>
        <w:t>ה</w:t>
      </w:r>
      <w:r w:rsidRPr="00BA16B8">
        <w:rPr>
          <w:sz w:val="18"/>
          <w:szCs w:val="20"/>
          <w:rtl/>
        </w:rPr>
        <w:t xml:space="preserve"> נבחרו </w:t>
      </w:r>
      <w:r w:rsidRPr="00BA16B8">
        <w:rPr>
          <w:rFonts w:hint="cs"/>
          <w:sz w:val="18"/>
          <w:szCs w:val="20"/>
          <w:rtl/>
        </w:rPr>
        <w:t>בשל</w:t>
      </w:r>
      <w:r w:rsidRPr="00BA16B8">
        <w:rPr>
          <w:sz w:val="18"/>
          <w:szCs w:val="20"/>
          <w:rtl/>
        </w:rPr>
        <w:t xml:space="preserve"> היותם מקבלי קצבאות, כלומר ממצי זכויות, הם חוו לעיתים קרובות </w:t>
      </w:r>
      <w:r w:rsidRPr="00BA16B8">
        <w:rPr>
          <w:rFonts w:hint="cs"/>
          <w:sz w:val="18"/>
          <w:szCs w:val="20"/>
          <w:rtl/>
        </w:rPr>
        <w:t>מצבים</w:t>
      </w:r>
      <w:r w:rsidRPr="00BA16B8">
        <w:rPr>
          <w:sz w:val="18"/>
          <w:szCs w:val="20"/>
          <w:rtl/>
        </w:rPr>
        <w:t xml:space="preserve"> של אי-מיצוי. </w:t>
      </w:r>
      <w:r w:rsidRPr="00BA16B8">
        <w:rPr>
          <w:rFonts w:hint="cs"/>
          <w:sz w:val="18"/>
          <w:szCs w:val="20"/>
          <w:rtl/>
        </w:rPr>
        <w:t>רבים</w:t>
      </w:r>
      <w:r w:rsidRPr="00BA16B8">
        <w:rPr>
          <w:sz w:val="18"/>
          <w:szCs w:val="20"/>
          <w:rtl/>
        </w:rPr>
        <w:t xml:space="preserve"> מהם חוו תקופות </w:t>
      </w:r>
      <w:r w:rsidRPr="00BA16B8">
        <w:rPr>
          <w:rFonts w:hint="cs"/>
          <w:sz w:val="18"/>
          <w:szCs w:val="20"/>
          <w:rtl/>
        </w:rPr>
        <w:t>ש</w:t>
      </w:r>
      <w:r w:rsidRPr="00BA16B8">
        <w:rPr>
          <w:sz w:val="18"/>
          <w:szCs w:val="20"/>
          <w:rtl/>
        </w:rPr>
        <w:t>בהן זכאות</w:t>
      </w:r>
      <w:r w:rsidRPr="00BA16B8">
        <w:rPr>
          <w:rFonts w:hint="cs"/>
          <w:sz w:val="18"/>
          <w:szCs w:val="20"/>
          <w:rtl/>
        </w:rPr>
        <w:t>ם</w:t>
      </w:r>
      <w:r w:rsidRPr="00BA16B8">
        <w:rPr>
          <w:sz w:val="18"/>
          <w:szCs w:val="20"/>
          <w:rtl/>
        </w:rPr>
        <w:t xml:space="preserve"> לא מומשה, כלומר אי-מיצוי זמני. גם אם חלק </w:t>
      </w:r>
      <w:r w:rsidRPr="00BA16B8">
        <w:rPr>
          <w:rFonts w:hint="cs"/>
          <w:sz w:val="18"/>
          <w:szCs w:val="20"/>
          <w:rtl/>
        </w:rPr>
        <w:t>מאלה האחרונים</w:t>
      </w:r>
      <w:r w:rsidRPr="00BA16B8">
        <w:rPr>
          <w:sz w:val="18"/>
          <w:szCs w:val="20"/>
          <w:rtl/>
        </w:rPr>
        <w:t xml:space="preserve"> </w:t>
      </w:r>
      <w:r w:rsidRPr="00BA16B8">
        <w:rPr>
          <w:rFonts w:hint="cs"/>
          <w:sz w:val="18"/>
          <w:szCs w:val="20"/>
          <w:rtl/>
        </w:rPr>
        <w:t>קיבלו</w:t>
      </w:r>
      <w:r w:rsidRPr="00BA16B8">
        <w:rPr>
          <w:sz w:val="18"/>
          <w:szCs w:val="20"/>
          <w:rtl/>
        </w:rPr>
        <w:t xml:space="preserve"> תשלום רטרואקטיבי, עדיין </w:t>
      </w:r>
      <w:r w:rsidRPr="00BA16B8">
        <w:rPr>
          <w:rFonts w:hint="cs"/>
          <w:sz w:val="18"/>
          <w:szCs w:val="20"/>
          <w:rtl/>
        </w:rPr>
        <w:t xml:space="preserve">רבצה עליהם </w:t>
      </w:r>
      <w:r w:rsidRPr="00BA16B8">
        <w:rPr>
          <w:sz w:val="18"/>
          <w:szCs w:val="20"/>
          <w:rtl/>
        </w:rPr>
        <w:t xml:space="preserve">מעמסה כלכלית, לעיתים </w:t>
      </w:r>
      <w:r w:rsidRPr="00BA16B8">
        <w:rPr>
          <w:rFonts w:hint="cs"/>
          <w:sz w:val="18"/>
          <w:szCs w:val="20"/>
          <w:rtl/>
        </w:rPr>
        <w:t xml:space="preserve">עד כדי </w:t>
      </w:r>
      <w:r w:rsidRPr="00BA16B8">
        <w:rPr>
          <w:sz w:val="18"/>
          <w:szCs w:val="20"/>
          <w:rtl/>
        </w:rPr>
        <w:t xml:space="preserve">כניסה לחובות, </w:t>
      </w:r>
      <w:bookmarkStart w:id="8" w:name="_Hlk48411144"/>
      <w:r w:rsidRPr="00BA16B8">
        <w:rPr>
          <w:rFonts w:hint="cs"/>
          <w:sz w:val="18"/>
          <w:szCs w:val="20"/>
          <w:rtl/>
        </w:rPr>
        <w:t>הכרוכה</w:t>
      </w:r>
      <w:r w:rsidRPr="00BA16B8">
        <w:rPr>
          <w:sz w:val="18"/>
          <w:szCs w:val="20"/>
          <w:rtl/>
        </w:rPr>
        <w:t xml:space="preserve"> </w:t>
      </w:r>
      <w:r w:rsidRPr="00BA16B8">
        <w:rPr>
          <w:rFonts w:hint="cs"/>
          <w:sz w:val="18"/>
          <w:szCs w:val="20"/>
          <w:rtl/>
        </w:rPr>
        <w:t>ב</w:t>
      </w:r>
      <w:r w:rsidRPr="00BA16B8">
        <w:rPr>
          <w:sz w:val="18"/>
          <w:szCs w:val="20"/>
          <w:rtl/>
        </w:rPr>
        <w:t>קשיים רגשיים.</w:t>
      </w:r>
      <w:bookmarkEnd w:id="8"/>
    </w:p>
    <w:p w14:paraId="349A74CD" w14:textId="361E3C5C" w:rsidR="00576673" w:rsidRPr="00BA16B8" w:rsidRDefault="00576673" w:rsidP="00BA16B8">
      <w:pPr>
        <w:spacing w:after="180" w:line="280" w:lineRule="exact"/>
        <w:jc w:val="both"/>
        <w:rPr>
          <w:sz w:val="18"/>
          <w:szCs w:val="20"/>
          <w:rtl/>
        </w:rPr>
      </w:pPr>
      <w:bookmarkStart w:id="9" w:name="_Hlk69918080"/>
      <w:r w:rsidRPr="00BA16B8">
        <w:rPr>
          <w:sz w:val="18"/>
          <w:szCs w:val="20"/>
          <w:rtl/>
        </w:rPr>
        <w:t xml:space="preserve">בשונה מהם חוו אחדים ממשתתפי המחקר, כולם מקבלי קצבת הבטחת הכנסה, את הליך המיצוי ללא קשיים ברורים. כך, למשל, מבחינת רייצ'ל (47, מקבלת הבטחת הכנסה) "ההליך הוא פרוצדורלי רגיל". ואולם חשוב לציין שגם שאלה שעברו את ההליך בקלות יחסית הצביעו על חסמים רבים בהליך המיצוי, חסמים שהם יכלו לצלוח בזכות יכולותיהם וניסיונם; למשל: מישל (67, מקבל הבטחת הכנסה) תלה את הצלחתו בהיכרותו עם המערכת ובכך שהגיע מאורגן עם כל החומרים הדרושים: "אני מכיר את המערכת 25 שנה כבר. זו לא פעם ראשונה. אני הולך, זורק אותם מהמקום שם. רק רואים אותי בביטוח לאומי ישר רצים מתקתקים מהר." זאת ועוד, אצל חלקם החלו הקשיים הגדולים עם קבלת הקצבה והחובה להתייצב בלשכת התעסוקה ולהסכים לעיתים לעבודות שאינן מתאימות להם. לבסוף, חשוב גם לציין שהחוויה של משתתפי המחקר </w:t>
      </w:r>
      <w:proofErr w:type="spellStart"/>
      <w:r w:rsidRPr="00BA16B8">
        <w:rPr>
          <w:sz w:val="18"/>
          <w:szCs w:val="20"/>
          <w:rtl/>
        </w:rPr>
        <w:t>היתה</w:t>
      </w:r>
      <w:proofErr w:type="spellEnd"/>
      <w:r w:rsidRPr="00BA16B8">
        <w:rPr>
          <w:sz w:val="18"/>
          <w:szCs w:val="20"/>
          <w:rtl/>
        </w:rPr>
        <w:t xml:space="preserve"> דינמית, וחלקם, לרבות אלה שחשו שההליך רווי חסמים כבדי משקל, הצביעו על שינויים חיוביים שחלו בשנים האחרונות בפעילות המוסד לביטוח לאומי. ביניהם הם מנו את המערכות הטכנולוגיות החדשות שהוכנסו לשימוש ואת תודעת השירות של הפקידות המקצועית. גם על שינויים אלה נרחיב בהמשך.</w:t>
      </w:r>
      <w:bookmarkEnd w:id="9"/>
    </w:p>
    <w:p w14:paraId="247FA60E" w14:textId="47E62105" w:rsidR="00576673" w:rsidRPr="00BA16B8" w:rsidRDefault="00576673" w:rsidP="00BA16B8">
      <w:pPr>
        <w:spacing w:after="180" w:line="280" w:lineRule="exact"/>
        <w:jc w:val="both"/>
        <w:rPr>
          <w:sz w:val="18"/>
          <w:szCs w:val="20"/>
          <w:rtl/>
        </w:rPr>
      </w:pPr>
      <w:r w:rsidRPr="00BA16B8">
        <w:rPr>
          <w:rFonts w:hint="cs"/>
          <w:sz w:val="18"/>
          <w:szCs w:val="20"/>
          <w:rtl/>
        </w:rPr>
        <w:t>מלבד</w:t>
      </w:r>
      <w:r w:rsidRPr="00BA16B8">
        <w:rPr>
          <w:sz w:val="18"/>
          <w:szCs w:val="20"/>
          <w:rtl/>
        </w:rPr>
        <w:t xml:space="preserve"> זיהוי החסמים </w:t>
      </w:r>
      <w:r w:rsidRPr="00BA16B8">
        <w:rPr>
          <w:rFonts w:hint="cs"/>
          <w:sz w:val="18"/>
          <w:szCs w:val="20"/>
          <w:rtl/>
        </w:rPr>
        <w:t>הראו לנו ה</w:t>
      </w:r>
      <w:r w:rsidRPr="00BA16B8">
        <w:rPr>
          <w:sz w:val="18"/>
          <w:szCs w:val="20"/>
          <w:rtl/>
        </w:rPr>
        <w:t>ממצאי</w:t>
      </w:r>
      <w:r w:rsidRPr="00BA16B8">
        <w:rPr>
          <w:rFonts w:hint="cs"/>
          <w:sz w:val="18"/>
          <w:szCs w:val="20"/>
          <w:rtl/>
        </w:rPr>
        <w:t>ם</w:t>
      </w:r>
      <w:r w:rsidRPr="00BA16B8">
        <w:rPr>
          <w:sz w:val="18"/>
          <w:szCs w:val="20"/>
          <w:rtl/>
        </w:rPr>
        <w:t xml:space="preserve"> גם </w:t>
      </w:r>
      <w:r w:rsidRPr="00BA16B8">
        <w:rPr>
          <w:rFonts w:hint="cs"/>
          <w:sz w:val="18"/>
          <w:szCs w:val="20"/>
          <w:rtl/>
        </w:rPr>
        <w:t>ש</w:t>
      </w:r>
      <w:r w:rsidRPr="00BA16B8">
        <w:rPr>
          <w:sz w:val="18"/>
          <w:szCs w:val="20"/>
          <w:rtl/>
        </w:rPr>
        <w:t xml:space="preserve">תובעי הקצבאות נוקטים </w:t>
      </w:r>
      <w:r w:rsidRPr="00BA16B8">
        <w:rPr>
          <w:rFonts w:hint="cs"/>
          <w:sz w:val="18"/>
          <w:szCs w:val="20"/>
          <w:rtl/>
        </w:rPr>
        <w:t>מהלכים</w:t>
      </w:r>
      <w:r w:rsidRPr="00BA16B8">
        <w:rPr>
          <w:sz w:val="18"/>
          <w:szCs w:val="20"/>
          <w:rtl/>
        </w:rPr>
        <w:t xml:space="preserve"> פרואקטיבי</w:t>
      </w:r>
      <w:r w:rsidRPr="00BA16B8">
        <w:rPr>
          <w:rFonts w:hint="cs"/>
          <w:sz w:val="18"/>
          <w:szCs w:val="20"/>
          <w:rtl/>
        </w:rPr>
        <w:t>ים</w:t>
      </w:r>
      <w:bookmarkStart w:id="10" w:name="_Hlk48411256"/>
      <w:r w:rsidRPr="00BA16B8">
        <w:rPr>
          <w:sz w:val="18"/>
          <w:szCs w:val="20"/>
          <w:rtl/>
        </w:rPr>
        <w:t xml:space="preserve">. </w:t>
      </w:r>
      <w:bookmarkEnd w:id="10"/>
      <w:r w:rsidRPr="00BA16B8">
        <w:rPr>
          <w:rFonts w:hint="cs"/>
          <w:sz w:val="18"/>
          <w:szCs w:val="20"/>
          <w:rtl/>
        </w:rPr>
        <w:t>ואם להתמקד</w:t>
      </w:r>
      <w:r w:rsidRPr="00BA16B8">
        <w:rPr>
          <w:sz w:val="18"/>
          <w:szCs w:val="20"/>
          <w:rtl/>
        </w:rPr>
        <w:t xml:space="preserve">, ניתן היה לזהות שתי אסטרטגיות מרכזיות </w:t>
      </w:r>
      <w:r w:rsidRPr="00BA16B8">
        <w:rPr>
          <w:rFonts w:hint="cs"/>
          <w:sz w:val="18"/>
          <w:szCs w:val="20"/>
          <w:rtl/>
        </w:rPr>
        <w:t>ש</w:t>
      </w:r>
      <w:r w:rsidRPr="00BA16B8">
        <w:rPr>
          <w:sz w:val="18"/>
          <w:szCs w:val="20"/>
          <w:rtl/>
        </w:rPr>
        <w:t xml:space="preserve">נקטו משתתפי המחקר </w:t>
      </w:r>
      <w:r w:rsidRPr="00BA16B8">
        <w:rPr>
          <w:rFonts w:hint="cs"/>
          <w:sz w:val="18"/>
          <w:szCs w:val="20"/>
          <w:rtl/>
        </w:rPr>
        <w:t>ב</w:t>
      </w:r>
      <w:r w:rsidRPr="00BA16B8">
        <w:rPr>
          <w:sz w:val="18"/>
          <w:szCs w:val="20"/>
          <w:rtl/>
        </w:rPr>
        <w:t>התמודד</w:t>
      </w:r>
      <w:r w:rsidRPr="00BA16B8">
        <w:rPr>
          <w:rFonts w:hint="cs"/>
          <w:sz w:val="18"/>
          <w:szCs w:val="20"/>
          <w:rtl/>
        </w:rPr>
        <w:t>ותם</w:t>
      </w:r>
      <w:r w:rsidRPr="00BA16B8">
        <w:rPr>
          <w:sz w:val="18"/>
          <w:szCs w:val="20"/>
          <w:rtl/>
        </w:rPr>
        <w:t xml:space="preserve"> עם החסמים השונים: פיתוח מומחיות בהליך ופנייה לסיוע חיצוני. </w:t>
      </w:r>
    </w:p>
    <w:p w14:paraId="08CDE877" w14:textId="77777777" w:rsidR="00A77E9D" w:rsidRPr="00BA16B8" w:rsidRDefault="00A77E9D" w:rsidP="00BA16B8">
      <w:pPr>
        <w:spacing w:after="180" w:line="280" w:lineRule="exact"/>
        <w:jc w:val="both"/>
        <w:rPr>
          <w:sz w:val="18"/>
          <w:szCs w:val="20"/>
          <w:rtl/>
        </w:rPr>
      </w:pPr>
    </w:p>
    <w:p w14:paraId="501228CC" w14:textId="3F61B247" w:rsidR="00576673" w:rsidRPr="00A77E9D" w:rsidRDefault="00576673" w:rsidP="00A77E9D">
      <w:pPr>
        <w:pStyle w:val="KOT5"/>
        <w:spacing w:after="0"/>
        <w:ind w:right="0"/>
        <w:rPr>
          <w:rFonts w:cs="Guttman Aharoni"/>
          <w:color w:val="00B0F0"/>
          <w:rtl/>
        </w:rPr>
      </w:pPr>
      <w:r w:rsidRPr="00A77E9D">
        <w:rPr>
          <w:rFonts w:cs="Guttman Aharoni"/>
          <w:color w:val="00B0F0"/>
          <w:rtl/>
        </w:rPr>
        <w:t>חסמים בתה</w:t>
      </w:r>
      <w:r w:rsidRPr="00CA2F31">
        <w:rPr>
          <w:rFonts w:cs="Guttman Aharoni"/>
          <w:color w:val="00B0F0"/>
          <w:rtl/>
        </w:rPr>
        <w:t>לי</w:t>
      </w:r>
      <w:r w:rsidRPr="00A77E9D">
        <w:rPr>
          <w:rFonts w:cs="Guttman Aharoni"/>
          <w:color w:val="00B0F0"/>
          <w:rtl/>
        </w:rPr>
        <w:t>ך המיצוי</w:t>
      </w:r>
    </w:p>
    <w:p w14:paraId="63B3FF69" w14:textId="5F2709B8" w:rsidR="00576673" w:rsidRPr="00BA16B8" w:rsidRDefault="00576673" w:rsidP="00BA16B8">
      <w:pPr>
        <w:spacing w:after="180" w:line="280" w:lineRule="exact"/>
        <w:jc w:val="both"/>
        <w:rPr>
          <w:sz w:val="18"/>
          <w:szCs w:val="20"/>
          <w:rtl/>
        </w:rPr>
      </w:pPr>
      <w:r w:rsidRPr="00BA16B8">
        <w:rPr>
          <w:sz w:val="18"/>
          <w:szCs w:val="20"/>
          <w:rtl/>
        </w:rPr>
        <w:t>משתתפי המחקר חוו</w:t>
      </w:r>
      <w:r w:rsidRPr="00BA16B8">
        <w:rPr>
          <w:rFonts w:hint="cs"/>
          <w:sz w:val="18"/>
          <w:szCs w:val="20"/>
          <w:rtl/>
        </w:rPr>
        <w:t>, כאמור,</w:t>
      </w:r>
      <w:r w:rsidRPr="00BA16B8">
        <w:rPr>
          <w:sz w:val="18"/>
          <w:szCs w:val="20"/>
          <w:rtl/>
        </w:rPr>
        <w:t xml:space="preserve"> חסמים רבים בהליך המצוי. בהתבסס על הטיפולוגיה של </w:t>
      </w:r>
      <w:proofErr w:type="spellStart"/>
      <w:r w:rsidRPr="00BA16B8">
        <w:rPr>
          <w:sz w:val="18"/>
          <w:szCs w:val="20"/>
          <w:rtl/>
        </w:rPr>
        <w:t>בניש</w:t>
      </w:r>
      <w:proofErr w:type="spellEnd"/>
      <w:r w:rsidRPr="00BA16B8">
        <w:rPr>
          <w:sz w:val="18"/>
          <w:szCs w:val="20"/>
          <w:rtl/>
        </w:rPr>
        <w:t xml:space="preserve"> ודוד (2018) ואחרים (</w:t>
      </w:r>
      <w:r w:rsidRPr="00BA16B8">
        <w:rPr>
          <w:sz w:val="18"/>
          <w:szCs w:val="20"/>
        </w:rPr>
        <w:t>EUROFOUND, 2015</w:t>
      </w:r>
      <w:r w:rsidRPr="00BA16B8">
        <w:rPr>
          <w:sz w:val="18"/>
          <w:szCs w:val="20"/>
          <w:rtl/>
        </w:rPr>
        <w:t xml:space="preserve">), </w:t>
      </w:r>
      <w:r w:rsidRPr="00BA16B8">
        <w:rPr>
          <w:rFonts w:hint="cs"/>
          <w:sz w:val="18"/>
          <w:szCs w:val="20"/>
          <w:rtl/>
        </w:rPr>
        <w:t xml:space="preserve">הבחנו בין </w:t>
      </w:r>
      <w:r w:rsidRPr="00BA16B8">
        <w:rPr>
          <w:sz w:val="18"/>
          <w:szCs w:val="20"/>
          <w:rtl/>
        </w:rPr>
        <w:t>שלושה סוגים מרכזיים: חסמי ידע, חסמים בירוקרטי</w:t>
      </w:r>
      <w:r w:rsidRPr="00BA16B8">
        <w:rPr>
          <w:rFonts w:hint="cs"/>
          <w:sz w:val="18"/>
          <w:szCs w:val="20"/>
          <w:rtl/>
        </w:rPr>
        <w:t>י</w:t>
      </w:r>
      <w:r w:rsidRPr="00BA16B8">
        <w:rPr>
          <w:sz w:val="18"/>
          <w:szCs w:val="20"/>
          <w:rtl/>
        </w:rPr>
        <w:t xml:space="preserve">ם וחסמים פסיכולוגיים. </w:t>
      </w:r>
    </w:p>
    <w:p w14:paraId="77ACBAAC" w14:textId="77777777" w:rsidR="00A77E9D" w:rsidRPr="00BA16B8" w:rsidRDefault="00A77E9D" w:rsidP="00BA16B8">
      <w:pPr>
        <w:spacing w:after="180" w:line="280" w:lineRule="exact"/>
        <w:jc w:val="both"/>
        <w:rPr>
          <w:b/>
          <w:bCs/>
          <w:sz w:val="18"/>
          <w:szCs w:val="20"/>
          <w:rtl/>
        </w:rPr>
      </w:pPr>
    </w:p>
    <w:p w14:paraId="0B5A4F2A" w14:textId="3278A2C2" w:rsidR="00576673" w:rsidRPr="00767FBA" w:rsidRDefault="00576673" w:rsidP="00767FBA">
      <w:pPr>
        <w:keepNext/>
        <w:keepLines/>
        <w:spacing w:line="280" w:lineRule="exact"/>
        <w:jc w:val="both"/>
        <w:rPr>
          <w:b/>
          <w:bCs/>
          <w:color w:val="00B0F0"/>
          <w:sz w:val="20"/>
          <w:szCs w:val="22"/>
          <w:rtl/>
        </w:rPr>
      </w:pPr>
      <w:r w:rsidRPr="00767FBA">
        <w:rPr>
          <w:b/>
          <w:bCs/>
          <w:color w:val="00B0F0"/>
          <w:sz w:val="20"/>
          <w:szCs w:val="22"/>
          <w:rtl/>
        </w:rPr>
        <w:t xml:space="preserve">חסמי ידע </w:t>
      </w:r>
    </w:p>
    <w:p w14:paraId="229BC6F1" w14:textId="77777777" w:rsidR="00576673" w:rsidRPr="00BA16B8" w:rsidRDefault="00576673" w:rsidP="00BA16B8">
      <w:pPr>
        <w:spacing w:after="180" w:line="280" w:lineRule="exact"/>
        <w:jc w:val="both"/>
        <w:rPr>
          <w:sz w:val="18"/>
          <w:szCs w:val="20"/>
          <w:rtl/>
        </w:rPr>
      </w:pPr>
      <w:r w:rsidRPr="00BA16B8">
        <w:rPr>
          <w:rFonts w:hint="cs"/>
          <w:sz w:val="18"/>
          <w:szCs w:val="20"/>
          <w:rtl/>
        </w:rPr>
        <w:t>המשתתפים ראו ב</w:t>
      </w:r>
      <w:r w:rsidRPr="00BA16B8">
        <w:rPr>
          <w:sz w:val="18"/>
          <w:szCs w:val="20"/>
          <w:rtl/>
        </w:rPr>
        <w:t>יד</w:t>
      </w:r>
      <w:r w:rsidRPr="00BA16B8">
        <w:rPr>
          <w:rFonts w:hint="cs"/>
          <w:sz w:val="18"/>
          <w:szCs w:val="20"/>
          <w:rtl/>
        </w:rPr>
        <w:t>ע</w:t>
      </w:r>
      <w:r w:rsidRPr="00BA16B8">
        <w:rPr>
          <w:sz w:val="18"/>
          <w:szCs w:val="20"/>
          <w:rtl/>
        </w:rPr>
        <w:t xml:space="preserve"> </w:t>
      </w:r>
      <w:r w:rsidRPr="00BA16B8">
        <w:rPr>
          <w:rFonts w:hint="cs"/>
          <w:sz w:val="18"/>
          <w:szCs w:val="20"/>
          <w:rtl/>
        </w:rPr>
        <w:t>מרכיב חיוני</w:t>
      </w:r>
      <w:r w:rsidRPr="00BA16B8">
        <w:rPr>
          <w:sz w:val="18"/>
          <w:szCs w:val="20"/>
          <w:rtl/>
        </w:rPr>
        <w:t xml:space="preserve"> בהליך המיצוי ו</w:t>
      </w:r>
      <w:r w:rsidRPr="00BA16B8">
        <w:rPr>
          <w:rFonts w:hint="cs"/>
          <w:sz w:val="18"/>
          <w:szCs w:val="20"/>
          <w:rtl/>
        </w:rPr>
        <w:t>ב</w:t>
      </w:r>
      <w:r w:rsidRPr="00BA16B8">
        <w:rPr>
          <w:sz w:val="18"/>
          <w:szCs w:val="20"/>
          <w:rtl/>
        </w:rPr>
        <w:t xml:space="preserve">היעדרו חסם מרכזי. </w:t>
      </w:r>
      <w:r w:rsidRPr="00BA16B8">
        <w:rPr>
          <w:rFonts w:hint="cs"/>
          <w:sz w:val="18"/>
          <w:szCs w:val="20"/>
          <w:rtl/>
        </w:rPr>
        <w:t>הם</w:t>
      </w:r>
      <w:r w:rsidRPr="00BA16B8">
        <w:rPr>
          <w:sz w:val="18"/>
          <w:szCs w:val="20"/>
          <w:rtl/>
        </w:rPr>
        <w:t xml:space="preserve"> הצביעו על שני סוגי</w:t>
      </w:r>
      <w:r w:rsidRPr="00BA16B8">
        <w:rPr>
          <w:rFonts w:hint="cs"/>
          <w:sz w:val="18"/>
          <w:szCs w:val="20"/>
          <w:rtl/>
        </w:rPr>
        <w:t xml:space="preserve"> ידע</w:t>
      </w:r>
      <w:r w:rsidRPr="00BA16B8">
        <w:rPr>
          <w:sz w:val="18"/>
          <w:szCs w:val="20"/>
          <w:rtl/>
        </w:rPr>
        <w:t xml:space="preserve"> עיקריים –</w:t>
      </w:r>
      <w:r w:rsidRPr="00BA16B8">
        <w:rPr>
          <w:rFonts w:hint="cs"/>
          <w:sz w:val="18"/>
          <w:szCs w:val="20"/>
          <w:rtl/>
        </w:rPr>
        <w:t xml:space="preserve"> גלוי וסמוי.</w:t>
      </w:r>
      <w:r w:rsidRPr="00BA16B8">
        <w:rPr>
          <w:sz w:val="18"/>
          <w:szCs w:val="20"/>
          <w:rtl/>
        </w:rPr>
        <w:t xml:space="preserve"> ידע גלוי נוגע להיבטים הפורמליים יחסית של תהליך מיצוי הזכות, כגון </w:t>
      </w:r>
      <w:r w:rsidRPr="00BA16B8">
        <w:rPr>
          <w:rFonts w:hint="cs"/>
          <w:sz w:val="18"/>
          <w:szCs w:val="20"/>
          <w:rtl/>
        </w:rPr>
        <w:t>מודעות</w:t>
      </w:r>
      <w:r w:rsidRPr="00BA16B8">
        <w:rPr>
          <w:sz w:val="18"/>
          <w:szCs w:val="20"/>
          <w:rtl/>
        </w:rPr>
        <w:t xml:space="preserve"> </w:t>
      </w:r>
      <w:r w:rsidRPr="00BA16B8">
        <w:rPr>
          <w:rFonts w:hint="cs"/>
          <w:sz w:val="18"/>
          <w:szCs w:val="20"/>
          <w:rtl/>
        </w:rPr>
        <w:t>ל</w:t>
      </w:r>
      <w:r w:rsidRPr="00BA16B8">
        <w:rPr>
          <w:sz w:val="18"/>
          <w:szCs w:val="20"/>
          <w:rtl/>
        </w:rPr>
        <w:t>קיום הקצבה ו</w:t>
      </w:r>
      <w:r w:rsidRPr="00BA16B8">
        <w:rPr>
          <w:rFonts w:hint="cs"/>
          <w:sz w:val="18"/>
          <w:szCs w:val="20"/>
          <w:rtl/>
        </w:rPr>
        <w:t>בקיאות ב</w:t>
      </w:r>
      <w:r w:rsidRPr="00BA16B8">
        <w:rPr>
          <w:sz w:val="18"/>
          <w:szCs w:val="20"/>
          <w:rtl/>
        </w:rPr>
        <w:t xml:space="preserve">תנאי הזכאות לה. </w:t>
      </w:r>
      <w:r w:rsidRPr="00BA16B8">
        <w:rPr>
          <w:rFonts w:hint="cs"/>
          <w:sz w:val="18"/>
          <w:szCs w:val="20"/>
          <w:rtl/>
        </w:rPr>
        <w:t xml:space="preserve">ניתן להעביר </w:t>
      </w:r>
      <w:r w:rsidRPr="00BA16B8">
        <w:rPr>
          <w:sz w:val="18"/>
          <w:szCs w:val="20"/>
          <w:rtl/>
        </w:rPr>
        <w:t xml:space="preserve">ידע גלוי שכזה בקלות יחסית, בין השאר על ידי פרסום בתקשורת, </w:t>
      </w:r>
      <w:r w:rsidRPr="00BA16B8">
        <w:rPr>
          <w:rFonts w:hint="cs"/>
          <w:sz w:val="18"/>
          <w:szCs w:val="20"/>
          <w:rtl/>
        </w:rPr>
        <w:t>דרך הדואר</w:t>
      </w:r>
      <w:r w:rsidRPr="00BA16B8">
        <w:rPr>
          <w:sz w:val="18"/>
          <w:szCs w:val="20"/>
          <w:rtl/>
        </w:rPr>
        <w:t xml:space="preserve"> ועוד. סוגים </w:t>
      </w:r>
      <w:r w:rsidRPr="00BA16B8">
        <w:rPr>
          <w:sz w:val="18"/>
          <w:szCs w:val="20"/>
          <w:rtl/>
        </w:rPr>
        <w:lastRenderedPageBreak/>
        <w:t>שונים של ידע גלוי היו נגישים</w:t>
      </w:r>
      <w:r w:rsidRPr="00BA16B8">
        <w:rPr>
          <w:rFonts w:hint="cs"/>
          <w:sz w:val="18"/>
          <w:szCs w:val="20"/>
          <w:rtl/>
        </w:rPr>
        <w:t xml:space="preserve"> יחסית</w:t>
      </w:r>
      <w:r w:rsidRPr="00BA16B8">
        <w:rPr>
          <w:sz w:val="18"/>
          <w:szCs w:val="20"/>
          <w:rtl/>
        </w:rPr>
        <w:t xml:space="preserve"> למשתתפי המחקר. כולם</w:t>
      </w:r>
      <w:r w:rsidRPr="00BA16B8">
        <w:rPr>
          <w:rFonts w:hint="cs"/>
          <w:sz w:val="18"/>
          <w:szCs w:val="20"/>
          <w:rtl/>
        </w:rPr>
        <w:t>, למשל,</w:t>
      </w:r>
      <w:r w:rsidRPr="00BA16B8">
        <w:rPr>
          <w:sz w:val="18"/>
          <w:szCs w:val="20"/>
          <w:rtl/>
        </w:rPr>
        <w:t xml:space="preserve"> ד</w:t>
      </w:r>
      <w:r w:rsidRPr="00BA16B8">
        <w:rPr>
          <w:rFonts w:hint="cs"/>
          <w:sz w:val="18"/>
          <w:szCs w:val="20"/>
          <w:rtl/>
        </w:rPr>
        <w:t>י</w:t>
      </w:r>
      <w:r w:rsidRPr="00BA16B8">
        <w:rPr>
          <w:sz w:val="18"/>
          <w:szCs w:val="20"/>
          <w:rtl/>
        </w:rPr>
        <w:t xml:space="preserve">ווחו </w:t>
      </w:r>
      <w:r w:rsidRPr="00BA16B8">
        <w:rPr>
          <w:rFonts w:hint="cs"/>
          <w:sz w:val="18"/>
          <w:szCs w:val="20"/>
          <w:rtl/>
        </w:rPr>
        <w:t>ש</w:t>
      </w:r>
      <w:r w:rsidRPr="00BA16B8">
        <w:rPr>
          <w:sz w:val="18"/>
          <w:szCs w:val="20"/>
          <w:rtl/>
        </w:rPr>
        <w:t xml:space="preserve">ידעו מראש על </w:t>
      </w:r>
      <w:r w:rsidRPr="00BA16B8">
        <w:rPr>
          <w:rFonts w:hint="cs"/>
          <w:sz w:val="18"/>
          <w:szCs w:val="20"/>
          <w:rtl/>
        </w:rPr>
        <w:t>ה</w:t>
      </w:r>
      <w:r w:rsidRPr="00BA16B8">
        <w:rPr>
          <w:sz w:val="18"/>
          <w:szCs w:val="20"/>
          <w:rtl/>
        </w:rPr>
        <w:t xml:space="preserve">קצבאות ועל האפשרות שהם זכאים להן. </w:t>
      </w:r>
      <w:r w:rsidRPr="00BA16B8">
        <w:rPr>
          <w:rFonts w:hint="cs"/>
          <w:sz w:val="18"/>
          <w:szCs w:val="20"/>
          <w:rtl/>
        </w:rPr>
        <w:t>יש שאמרו</w:t>
      </w:r>
      <w:r w:rsidRPr="00BA16B8">
        <w:rPr>
          <w:sz w:val="18"/>
          <w:szCs w:val="20"/>
          <w:rtl/>
        </w:rPr>
        <w:t xml:space="preserve"> </w:t>
      </w:r>
      <w:r w:rsidRPr="00BA16B8">
        <w:rPr>
          <w:rFonts w:hint="cs"/>
          <w:sz w:val="18"/>
          <w:szCs w:val="20"/>
          <w:rtl/>
        </w:rPr>
        <w:t>ש</w:t>
      </w:r>
      <w:r w:rsidRPr="00BA16B8">
        <w:rPr>
          <w:sz w:val="18"/>
          <w:szCs w:val="20"/>
          <w:rtl/>
        </w:rPr>
        <w:t xml:space="preserve">ידע </w:t>
      </w:r>
      <w:r w:rsidRPr="00BA16B8">
        <w:rPr>
          <w:rFonts w:hint="cs"/>
          <w:sz w:val="18"/>
          <w:szCs w:val="20"/>
          <w:rtl/>
        </w:rPr>
        <w:t xml:space="preserve">זה </w:t>
      </w:r>
      <w:r w:rsidRPr="00BA16B8">
        <w:rPr>
          <w:sz w:val="18"/>
          <w:szCs w:val="20"/>
          <w:rtl/>
        </w:rPr>
        <w:t>הוא נחלת הכלל</w:t>
      </w:r>
      <w:r w:rsidRPr="00BA16B8">
        <w:rPr>
          <w:rFonts w:hint="cs"/>
          <w:sz w:val="18"/>
          <w:szCs w:val="20"/>
          <w:rtl/>
        </w:rPr>
        <w:t xml:space="preserve">. </w:t>
      </w:r>
      <w:r w:rsidRPr="00BA16B8">
        <w:rPr>
          <w:sz w:val="18"/>
          <w:szCs w:val="20"/>
          <w:rtl/>
        </w:rPr>
        <w:t>"אתה מדבר, אתה חי בעם</w:t>
      </w:r>
      <w:r w:rsidRPr="00BA16B8">
        <w:rPr>
          <w:rFonts w:hint="cs"/>
          <w:sz w:val="18"/>
          <w:szCs w:val="20"/>
          <w:rtl/>
        </w:rPr>
        <w:t>,</w:t>
      </w:r>
      <w:r w:rsidRPr="00BA16B8">
        <w:rPr>
          <w:sz w:val="18"/>
          <w:szCs w:val="20"/>
          <w:rtl/>
        </w:rPr>
        <w:t xml:space="preserve">" </w:t>
      </w:r>
      <w:r w:rsidRPr="00BA16B8">
        <w:rPr>
          <w:rFonts w:hint="cs"/>
          <w:sz w:val="18"/>
          <w:szCs w:val="20"/>
          <w:rtl/>
        </w:rPr>
        <w:t>ענה</w:t>
      </w:r>
      <w:r w:rsidRPr="00BA16B8">
        <w:rPr>
          <w:sz w:val="18"/>
          <w:szCs w:val="20"/>
          <w:rtl/>
        </w:rPr>
        <w:t xml:space="preserve"> דוד, מקבל קצבת הבטחת הכנסה, כשנשאל מאיפה הוא שמע על התוכנית. </w:t>
      </w:r>
    </w:p>
    <w:p w14:paraId="4D2BC65E" w14:textId="77777777" w:rsidR="00576673" w:rsidRPr="00BA16B8" w:rsidRDefault="00576673" w:rsidP="00BA16B8">
      <w:pPr>
        <w:spacing w:after="180" w:line="280" w:lineRule="exact"/>
        <w:jc w:val="both"/>
        <w:rPr>
          <w:sz w:val="18"/>
          <w:szCs w:val="20"/>
          <w:rtl/>
        </w:rPr>
      </w:pPr>
      <w:r w:rsidRPr="00BA16B8">
        <w:rPr>
          <w:sz w:val="18"/>
          <w:szCs w:val="20"/>
          <w:rtl/>
        </w:rPr>
        <w:t xml:space="preserve">במקרים רבים אחרים </w:t>
      </w:r>
      <w:r w:rsidRPr="00BA16B8">
        <w:rPr>
          <w:rFonts w:hint="cs"/>
          <w:sz w:val="18"/>
          <w:szCs w:val="20"/>
          <w:rtl/>
        </w:rPr>
        <w:t xml:space="preserve">חשו </w:t>
      </w:r>
      <w:r w:rsidRPr="00BA16B8">
        <w:rPr>
          <w:sz w:val="18"/>
          <w:szCs w:val="20"/>
          <w:rtl/>
        </w:rPr>
        <w:t xml:space="preserve">משתתפים </w:t>
      </w:r>
      <w:r w:rsidRPr="00BA16B8">
        <w:rPr>
          <w:rFonts w:hint="cs"/>
          <w:sz w:val="18"/>
          <w:szCs w:val="20"/>
          <w:rtl/>
        </w:rPr>
        <w:t>ש</w:t>
      </w:r>
      <w:r w:rsidRPr="00BA16B8">
        <w:rPr>
          <w:sz w:val="18"/>
          <w:szCs w:val="20"/>
          <w:rtl/>
        </w:rPr>
        <w:t>אין ברשותם ידע גלוי</w:t>
      </w:r>
      <w:r w:rsidRPr="00BA16B8">
        <w:rPr>
          <w:rFonts w:hint="cs"/>
          <w:sz w:val="18"/>
          <w:szCs w:val="20"/>
          <w:rtl/>
        </w:rPr>
        <w:t>,</w:t>
      </w:r>
      <w:r w:rsidRPr="00BA16B8">
        <w:rPr>
          <w:sz w:val="18"/>
          <w:szCs w:val="20"/>
          <w:rtl/>
        </w:rPr>
        <w:t xml:space="preserve"> מהימן ומספק. דוגמ</w:t>
      </w:r>
      <w:r w:rsidRPr="00BA16B8">
        <w:rPr>
          <w:rFonts w:hint="cs"/>
          <w:sz w:val="18"/>
          <w:szCs w:val="20"/>
          <w:rtl/>
        </w:rPr>
        <w:t>אות</w:t>
      </w:r>
      <w:r w:rsidRPr="00BA16B8">
        <w:rPr>
          <w:sz w:val="18"/>
          <w:szCs w:val="20"/>
          <w:rtl/>
        </w:rPr>
        <w:t xml:space="preserve"> בולט</w:t>
      </w:r>
      <w:r w:rsidRPr="00BA16B8">
        <w:rPr>
          <w:rFonts w:hint="cs"/>
          <w:sz w:val="18"/>
          <w:szCs w:val="20"/>
          <w:rtl/>
        </w:rPr>
        <w:t>ו</w:t>
      </w:r>
      <w:r w:rsidRPr="00BA16B8">
        <w:rPr>
          <w:sz w:val="18"/>
          <w:szCs w:val="20"/>
          <w:rtl/>
        </w:rPr>
        <w:t xml:space="preserve">ת </w:t>
      </w:r>
      <w:r w:rsidRPr="00BA16B8">
        <w:rPr>
          <w:rFonts w:hint="cs"/>
          <w:sz w:val="18"/>
          <w:szCs w:val="20"/>
          <w:rtl/>
        </w:rPr>
        <w:t>הן</w:t>
      </w:r>
      <w:r w:rsidRPr="00BA16B8">
        <w:rPr>
          <w:sz w:val="18"/>
          <w:szCs w:val="20"/>
          <w:rtl/>
        </w:rPr>
        <w:t xml:space="preserve"> מקרים </w:t>
      </w:r>
      <w:r w:rsidRPr="00BA16B8">
        <w:rPr>
          <w:rFonts w:hint="cs"/>
          <w:sz w:val="18"/>
          <w:szCs w:val="20"/>
          <w:rtl/>
        </w:rPr>
        <w:t>ש</w:t>
      </w:r>
      <w:r w:rsidRPr="00BA16B8">
        <w:rPr>
          <w:sz w:val="18"/>
          <w:szCs w:val="20"/>
          <w:rtl/>
        </w:rPr>
        <w:t>בהם תנאי הזכאות מסובכים</w:t>
      </w:r>
      <w:r w:rsidRPr="00BA16B8">
        <w:rPr>
          <w:rFonts w:hint="cs"/>
          <w:sz w:val="18"/>
          <w:szCs w:val="20"/>
          <w:rtl/>
        </w:rPr>
        <w:t xml:space="preserve">, למשל </w:t>
      </w:r>
      <w:r w:rsidRPr="00BA16B8">
        <w:rPr>
          <w:sz w:val="18"/>
          <w:szCs w:val="20"/>
          <w:rtl/>
        </w:rPr>
        <w:t xml:space="preserve">כשמדובר בידע אודות הטבות הנלוות לקצבאות הראשיות, כגון הנחה בארנונה וחשבון חשמל. כך </w:t>
      </w:r>
      <w:r w:rsidRPr="00BA16B8">
        <w:rPr>
          <w:rFonts w:hint="cs"/>
          <w:sz w:val="18"/>
          <w:szCs w:val="20"/>
          <w:rtl/>
        </w:rPr>
        <w:t>תיארה</w:t>
      </w:r>
      <w:r w:rsidRPr="00BA16B8">
        <w:rPr>
          <w:sz w:val="18"/>
          <w:szCs w:val="20"/>
          <w:rtl/>
        </w:rPr>
        <w:t xml:space="preserve"> זאת טינה</w:t>
      </w:r>
      <w:r w:rsidRPr="00BA16B8">
        <w:rPr>
          <w:rFonts w:hint="cs"/>
          <w:sz w:val="18"/>
          <w:szCs w:val="20"/>
          <w:rtl/>
        </w:rPr>
        <w:t xml:space="preserve"> (32, </w:t>
      </w:r>
      <w:r w:rsidRPr="00BA16B8">
        <w:rPr>
          <w:sz w:val="18"/>
          <w:szCs w:val="20"/>
          <w:rtl/>
        </w:rPr>
        <w:t>מקבלת קצבת נכות</w:t>
      </w:r>
      <w:r w:rsidRPr="00BA16B8">
        <w:rPr>
          <w:rFonts w:hint="cs"/>
          <w:sz w:val="18"/>
          <w:szCs w:val="20"/>
          <w:rtl/>
        </w:rPr>
        <w:t>)</w:t>
      </w:r>
      <w:r w:rsidRPr="00BA16B8">
        <w:rPr>
          <w:sz w:val="18"/>
          <w:szCs w:val="20"/>
          <w:rtl/>
        </w:rPr>
        <w:t>: "בסופו של דבר אתה לא מבין מה מגיע לך ואיזה זכויות, ועד היום אני לא יודעת מה מגיע לי מהביטוח הלאומי, לא יודעת</w:t>
      </w:r>
      <w:r w:rsidRPr="00BA16B8">
        <w:rPr>
          <w:rFonts w:hint="cs"/>
          <w:sz w:val="18"/>
          <w:szCs w:val="20"/>
          <w:rtl/>
        </w:rPr>
        <w:t>.</w:t>
      </w:r>
      <w:r w:rsidRPr="00BA16B8">
        <w:rPr>
          <w:sz w:val="18"/>
          <w:szCs w:val="20"/>
          <w:rtl/>
        </w:rPr>
        <w:t xml:space="preserve"> ויתרתי על זה</w:t>
      </w:r>
      <w:r w:rsidRPr="00BA16B8">
        <w:rPr>
          <w:rFonts w:hint="cs"/>
          <w:sz w:val="18"/>
          <w:szCs w:val="20"/>
          <w:rtl/>
        </w:rPr>
        <w:t>.</w:t>
      </w:r>
      <w:r w:rsidRPr="00BA16B8">
        <w:rPr>
          <w:sz w:val="18"/>
          <w:szCs w:val="20"/>
          <w:rtl/>
        </w:rPr>
        <w:t xml:space="preserve">" </w:t>
      </w:r>
      <w:r w:rsidRPr="00BA16B8">
        <w:rPr>
          <w:rFonts w:hint="cs"/>
          <w:sz w:val="18"/>
          <w:szCs w:val="20"/>
          <w:rtl/>
        </w:rPr>
        <w:t>מקרה אחר הממחיש את העמימות</w:t>
      </w:r>
      <w:r w:rsidRPr="00BA16B8">
        <w:rPr>
          <w:sz w:val="18"/>
          <w:szCs w:val="20"/>
          <w:rtl/>
        </w:rPr>
        <w:t xml:space="preserve"> </w:t>
      </w:r>
      <w:r w:rsidRPr="00BA16B8">
        <w:rPr>
          <w:rFonts w:hint="cs"/>
          <w:sz w:val="18"/>
          <w:szCs w:val="20"/>
          <w:rtl/>
        </w:rPr>
        <w:t>בנוגע</w:t>
      </w:r>
      <w:r w:rsidRPr="00BA16B8">
        <w:rPr>
          <w:sz w:val="18"/>
          <w:szCs w:val="20"/>
          <w:rtl/>
        </w:rPr>
        <w:t xml:space="preserve"> </w:t>
      </w:r>
      <w:r w:rsidRPr="00BA16B8">
        <w:rPr>
          <w:rFonts w:hint="cs"/>
          <w:sz w:val="18"/>
          <w:szCs w:val="20"/>
          <w:rtl/>
        </w:rPr>
        <w:t>ל</w:t>
      </w:r>
      <w:r w:rsidRPr="00BA16B8">
        <w:rPr>
          <w:sz w:val="18"/>
          <w:szCs w:val="20"/>
          <w:rtl/>
        </w:rPr>
        <w:t xml:space="preserve">תנאי הזכאות </w:t>
      </w:r>
      <w:r w:rsidRPr="00BA16B8">
        <w:rPr>
          <w:rFonts w:hint="cs"/>
          <w:sz w:val="18"/>
          <w:szCs w:val="20"/>
          <w:rtl/>
        </w:rPr>
        <w:t>הוא זה</w:t>
      </w:r>
      <w:r w:rsidRPr="00BA16B8">
        <w:rPr>
          <w:sz w:val="18"/>
          <w:szCs w:val="20"/>
          <w:rtl/>
        </w:rPr>
        <w:t xml:space="preserve"> של רות </w:t>
      </w:r>
      <w:r w:rsidRPr="00BA16B8">
        <w:rPr>
          <w:rFonts w:hint="cs"/>
          <w:sz w:val="18"/>
          <w:szCs w:val="20"/>
          <w:rtl/>
        </w:rPr>
        <w:t>(</w:t>
      </w:r>
      <w:r w:rsidRPr="00BA16B8">
        <w:rPr>
          <w:sz w:val="18"/>
          <w:szCs w:val="20"/>
          <w:rtl/>
        </w:rPr>
        <w:t>48</w:t>
      </w:r>
      <w:r w:rsidRPr="00BA16B8">
        <w:rPr>
          <w:rFonts w:hint="cs"/>
          <w:sz w:val="18"/>
          <w:szCs w:val="20"/>
          <w:rtl/>
        </w:rPr>
        <w:t>)</w:t>
      </w:r>
      <w:r w:rsidRPr="00BA16B8">
        <w:rPr>
          <w:sz w:val="18"/>
          <w:szCs w:val="20"/>
          <w:rtl/>
        </w:rPr>
        <w:t>, חולה בפיברומיאלגיה</w:t>
      </w:r>
      <w:r w:rsidRPr="00BA16B8">
        <w:rPr>
          <w:rFonts w:hint="cs"/>
          <w:sz w:val="18"/>
          <w:szCs w:val="20"/>
          <w:rtl/>
        </w:rPr>
        <w:t>.</w:t>
      </w:r>
      <w:r w:rsidRPr="00BA16B8">
        <w:rPr>
          <w:sz w:val="18"/>
          <w:szCs w:val="20"/>
          <w:rtl/>
        </w:rPr>
        <w:t xml:space="preserve"> </w:t>
      </w:r>
      <w:r w:rsidRPr="00BA16B8">
        <w:rPr>
          <w:rFonts w:hint="cs"/>
          <w:sz w:val="18"/>
          <w:szCs w:val="20"/>
          <w:rtl/>
        </w:rPr>
        <w:t>אצלה חלפו</w:t>
      </w:r>
      <w:r w:rsidRPr="00BA16B8">
        <w:rPr>
          <w:sz w:val="18"/>
          <w:szCs w:val="20"/>
          <w:rtl/>
        </w:rPr>
        <w:t xml:space="preserve"> מספר שנים עד </w:t>
      </w:r>
      <w:r w:rsidRPr="00BA16B8">
        <w:rPr>
          <w:rFonts w:hint="cs"/>
          <w:sz w:val="18"/>
          <w:szCs w:val="20"/>
          <w:rtl/>
        </w:rPr>
        <w:t>ש</w:t>
      </w:r>
      <w:r w:rsidRPr="00BA16B8">
        <w:rPr>
          <w:sz w:val="18"/>
          <w:szCs w:val="20"/>
          <w:rtl/>
        </w:rPr>
        <w:t xml:space="preserve">גילתה </w:t>
      </w:r>
      <w:r w:rsidRPr="00BA16B8">
        <w:rPr>
          <w:rFonts w:hint="cs"/>
          <w:sz w:val="18"/>
          <w:szCs w:val="20"/>
          <w:rtl/>
        </w:rPr>
        <w:t>ש</w:t>
      </w:r>
      <w:r w:rsidRPr="00BA16B8">
        <w:rPr>
          <w:sz w:val="18"/>
          <w:szCs w:val="20"/>
          <w:rtl/>
        </w:rPr>
        <w:t>גם המקרה שלה עשוי לזכות אותה בקצבת נכות: "יצא איזה פסק דין</w:t>
      </w:r>
      <w:r w:rsidRPr="00BA16B8">
        <w:rPr>
          <w:rFonts w:hint="cs"/>
          <w:sz w:val="18"/>
          <w:szCs w:val="20"/>
          <w:rtl/>
        </w:rPr>
        <w:t>, [</w:t>
      </w:r>
      <w:r w:rsidRPr="00BA16B8">
        <w:rPr>
          <w:sz w:val="18"/>
          <w:szCs w:val="20"/>
          <w:rtl/>
        </w:rPr>
        <w:t>...</w:t>
      </w:r>
      <w:r w:rsidRPr="00BA16B8">
        <w:rPr>
          <w:rFonts w:hint="cs"/>
          <w:sz w:val="18"/>
          <w:szCs w:val="20"/>
          <w:rtl/>
        </w:rPr>
        <w:t xml:space="preserve">] </w:t>
      </w:r>
      <w:r w:rsidRPr="00BA16B8">
        <w:rPr>
          <w:sz w:val="18"/>
          <w:szCs w:val="20"/>
          <w:rtl/>
        </w:rPr>
        <w:t>רופאת שיניים</w:t>
      </w:r>
      <w:r w:rsidRPr="00BA16B8">
        <w:rPr>
          <w:rFonts w:hint="cs"/>
          <w:sz w:val="18"/>
          <w:szCs w:val="20"/>
          <w:rtl/>
        </w:rPr>
        <w:t>,</w:t>
      </w:r>
      <w:r w:rsidRPr="00BA16B8">
        <w:rPr>
          <w:sz w:val="18"/>
          <w:szCs w:val="20"/>
          <w:rtl/>
        </w:rPr>
        <w:t xml:space="preserve"> נדמה לי</w:t>
      </w:r>
      <w:r w:rsidRPr="00BA16B8">
        <w:rPr>
          <w:rFonts w:hint="cs"/>
          <w:sz w:val="18"/>
          <w:szCs w:val="20"/>
          <w:rtl/>
        </w:rPr>
        <w:t>,</w:t>
      </w:r>
      <w:r w:rsidRPr="00BA16B8">
        <w:rPr>
          <w:sz w:val="18"/>
          <w:szCs w:val="20"/>
          <w:rtl/>
        </w:rPr>
        <w:t xml:space="preserve"> שחלתה בפיברומיאלגיה, ואז כשהגיע פסק הדין ושלחו אותו אלי</w:t>
      </w:r>
      <w:r w:rsidRPr="00BA16B8">
        <w:rPr>
          <w:rFonts w:hint="cs"/>
          <w:sz w:val="18"/>
          <w:szCs w:val="20"/>
          <w:rtl/>
        </w:rPr>
        <w:t>י</w:t>
      </w:r>
      <w:r w:rsidRPr="00BA16B8">
        <w:rPr>
          <w:sz w:val="18"/>
          <w:szCs w:val="20"/>
          <w:rtl/>
        </w:rPr>
        <w:t>, אז הבנתי שיש מקום ללכת ולראות אולי אפשר לעשות עם זה משהו</w:t>
      </w:r>
      <w:r w:rsidRPr="00BA16B8">
        <w:rPr>
          <w:rFonts w:hint="cs"/>
          <w:sz w:val="18"/>
          <w:szCs w:val="20"/>
          <w:rtl/>
        </w:rPr>
        <w:t>.</w:t>
      </w:r>
      <w:r w:rsidRPr="00BA16B8">
        <w:rPr>
          <w:sz w:val="18"/>
          <w:szCs w:val="20"/>
          <w:rtl/>
        </w:rPr>
        <w:t>" הדוגמ</w:t>
      </w:r>
      <w:r w:rsidRPr="00BA16B8">
        <w:rPr>
          <w:rFonts w:hint="cs"/>
          <w:sz w:val="18"/>
          <w:szCs w:val="20"/>
          <w:rtl/>
        </w:rPr>
        <w:t>ה</w:t>
      </w:r>
      <w:r w:rsidRPr="00BA16B8">
        <w:rPr>
          <w:sz w:val="18"/>
          <w:szCs w:val="20"/>
          <w:rtl/>
        </w:rPr>
        <w:t xml:space="preserve"> של רות </w:t>
      </w:r>
      <w:r w:rsidRPr="00BA16B8">
        <w:rPr>
          <w:rFonts w:hint="cs"/>
          <w:sz w:val="18"/>
          <w:szCs w:val="20"/>
          <w:rtl/>
        </w:rPr>
        <w:t>ממחישה</w:t>
      </w:r>
      <w:r w:rsidRPr="00BA16B8">
        <w:rPr>
          <w:sz w:val="18"/>
          <w:szCs w:val="20"/>
          <w:rtl/>
        </w:rPr>
        <w:t xml:space="preserve"> </w:t>
      </w:r>
      <w:r w:rsidRPr="00BA16B8">
        <w:rPr>
          <w:rFonts w:hint="cs"/>
          <w:sz w:val="18"/>
          <w:szCs w:val="20"/>
          <w:rtl/>
        </w:rPr>
        <w:t>ש</w:t>
      </w:r>
      <w:r w:rsidRPr="00BA16B8">
        <w:rPr>
          <w:sz w:val="18"/>
          <w:szCs w:val="20"/>
          <w:rtl/>
        </w:rPr>
        <w:t xml:space="preserve">כאשר מדובר במקרים </w:t>
      </w:r>
      <w:r w:rsidRPr="00BA16B8">
        <w:rPr>
          <w:rFonts w:hint="cs"/>
          <w:sz w:val="18"/>
          <w:szCs w:val="20"/>
          <w:rtl/>
        </w:rPr>
        <w:t>ה</w:t>
      </w:r>
      <w:r w:rsidRPr="00BA16B8">
        <w:rPr>
          <w:sz w:val="18"/>
          <w:szCs w:val="20"/>
          <w:rtl/>
        </w:rPr>
        <w:t xml:space="preserve">חורגים </w:t>
      </w:r>
      <w:r w:rsidRPr="00BA16B8">
        <w:rPr>
          <w:rFonts w:hint="cs"/>
          <w:sz w:val="18"/>
          <w:szCs w:val="20"/>
          <w:rtl/>
        </w:rPr>
        <w:t xml:space="preserve">במקצת </w:t>
      </w:r>
      <w:r w:rsidRPr="00BA16B8">
        <w:rPr>
          <w:sz w:val="18"/>
          <w:szCs w:val="20"/>
          <w:rtl/>
        </w:rPr>
        <w:t xml:space="preserve">מהשגור או פחות בולטים לעין, כגון נכויות בלתי נראות, </w:t>
      </w:r>
      <w:r w:rsidRPr="00BA16B8">
        <w:rPr>
          <w:rFonts w:hint="cs"/>
          <w:sz w:val="18"/>
          <w:szCs w:val="20"/>
          <w:rtl/>
        </w:rPr>
        <w:t>ה</w:t>
      </w:r>
      <w:r w:rsidRPr="00BA16B8">
        <w:rPr>
          <w:sz w:val="18"/>
          <w:szCs w:val="20"/>
          <w:rtl/>
        </w:rPr>
        <w:t xml:space="preserve">ידע </w:t>
      </w:r>
      <w:r w:rsidRPr="00BA16B8">
        <w:rPr>
          <w:rFonts w:hint="cs"/>
          <w:sz w:val="18"/>
          <w:szCs w:val="20"/>
          <w:rtl/>
        </w:rPr>
        <w:t>ה</w:t>
      </w:r>
      <w:r w:rsidRPr="00BA16B8">
        <w:rPr>
          <w:sz w:val="18"/>
          <w:szCs w:val="20"/>
          <w:rtl/>
        </w:rPr>
        <w:t xml:space="preserve">גלוי </w:t>
      </w:r>
      <w:r w:rsidRPr="00BA16B8">
        <w:rPr>
          <w:rFonts w:hint="cs"/>
          <w:sz w:val="18"/>
          <w:szCs w:val="20"/>
          <w:rtl/>
        </w:rPr>
        <w:t xml:space="preserve">החלקי </w:t>
      </w:r>
      <w:r w:rsidRPr="00BA16B8">
        <w:rPr>
          <w:sz w:val="18"/>
          <w:szCs w:val="20"/>
          <w:rtl/>
        </w:rPr>
        <w:t xml:space="preserve">אודות תנאי הזכאות </w:t>
      </w:r>
      <w:r w:rsidRPr="00BA16B8">
        <w:rPr>
          <w:rFonts w:hint="cs"/>
          <w:sz w:val="18"/>
          <w:szCs w:val="20"/>
          <w:rtl/>
        </w:rPr>
        <w:t>הופך</w:t>
      </w:r>
      <w:r w:rsidRPr="00BA16B8">
        <w:rPr>
          <w:sz w:val="18"/>
          <w:szCs w:val="20"/>
          <w:rtl/>
        </w:rPr>
        <w:t xml:space="preserve"> חסם בהליך המיצוי.</w:t>
      </w:r>
    </w:p>
    <w:p w14:paraId="2365F48B" w14:textId="77777777" w:rsidR="00576673" w:rsidRPr="00BA16B8" w:rsidRDefault="00576673" w:rsidP="00BA16B8">
      <w:pPr>
        <w:spacing w:after="180" w:line="280" w:lineRule="exact"/>
        <w:jc w:val="both"/>
        <w:rPr>
          <w:sz w:val="18"/>
          <w:szCs w:val="20"/>
          <w:rtl/>
        </w:rPr>
      </w:pPr>
      <w:r w:rsidRPr="00BA16B8">
        <w:rPr>
          <w:rFonts w:hint="cs"/>
          <w:sz w:val="18"/>
          <w:szCs w:val="20"/>
          <w:rtl/>
        </w:rPr>
        <w:t>ה</w:t>
      </w:r>
      <w:r w:rsidRPr="00BA16B8">
        <w:rPr>
          <w:sz w:val="18"/>
          <w:szCs w:val="20"/>
          <w:rtl/>
        </w:rPr>
        <w:t xml:space="preserve">ידע </w:t>
      </w:r>
      <w:r w:rsidRPr="00BA16B8">
        <w:rPr>
          <w:rFonts w:hint="cs"/>
          <w:sz w:val="18"/>
          <w:szCs w:val="20"/>
          <w:rtl/>
        </w:rPr>
        <w:t>הסמוי</w:t>
      </w:r>
      <w:r w:rsidRPr="00BA16B8">
        <w:rPr>
          <w:sz w:val="18"/>
          <w:szCs w:val="20"/>
          <w:rtl/>
        </w:rPr>
        <w:t xml:space="preserve"> </w:t>
      </w:r>
      <w:r w:rsidRPr="00BA16B8">
        <w:rPr>
          <w:rFonts w:hint="cs"/>
          <w:sz w:val="18"/>
          <w:szCs w:val="20"/>
          <w:rtl/>
        </w:rPr>
        <w:t>חיוני</w:t>
      </w:r>
      <w:r w:rsidRPr="00BA16B8">
        <w:rPr>
          <w:sz w:val="18"/>
          <w:szCs w:val="20"/>
          <w:rtl/>
        </w:rPr>
        <w:t xml:space="preserve"> לא פחות</w:t>
      </w:r>
      <w:r w:rsidRPr="00BA16B8">
        <w:rPr>
          <w:rFonts w:hint="cs"/>
          <w:sz w:val="18"/>
          <w:szCs w:val="20"/>
          <w:rtl/>
        </w:rPr>
        <w:t>,</w:t>
      </w:r>
      <w:r w:rsidRPr="00BA16B8">
        <w:rPr>
          <w:sz w:val="18"/>
          <w:szCs w:val="20"/>
          <w:rtl/>
        </w:rPr>
        <w:t xml:space="preserve"> אך חמקמק יותר באופיו</w:t>
      </w:r>
      <w:r w:rsidRPr="00BA16B8">
        <w:rPr>
          <w:rFonts w:hint="cs"/>
          <w:sz w:val="18"/>
          <w:szCs w:val="20"/>
          <w:rtl/>
        </w:rPr>
        <w:t>.</w:t>
      </w:r>
      <w:r w:rsidRPr="00BA16B8">
        <w:rPr>
          <w:sz w:val="18"/>
          <w:szCs w:val="20"/>
          <w:rtl/>
        </w:rPr>
        <w:t xml:space="preserve"> </w:t>
      </w:r>
      <w:r w:rsidRPr="00BA16B8">
        <w:rPr>
          <w:rFonts w:hint="cs"/>
          <w:sz w:val="18"/>
          <w:szCs w:val="20"/>
          <w:rtl/>
        </w:rPr>
        <w:t xml:space="preserve">הוא </w:t>
      </w:r>
      <w:r w:rsidRPr="00BA16B8">
        <w:rPr>
          <w:sz w:val="18"/>
          <w:szCs w:val="20"/>
          <w:rtl/>
        </w:rPr>
        <w:t xml:space="preserve">עוסק בהיבטים הלא-פורמליים של הליך המיצוי והמפגש עם פקידי </w:t>
      </w:r>
      <w:r w:rsidRPr="00BA16B8">
        <w:rPr>
          <w:rFonts w:hint="cs"/>
          <w:sz w:val="18"/>
          <w:szCs w:val="20"/>
          <w:rtl/>
        </w:rPr>
        <w:t>ה</w:t>
      </w:r>
      <w:r w:rsidRPr="00BA16B8">
        <w:rPr>
          <w:sz w:val="18"/>
          <w:szCs w:val="20"/>
          <w:rtl/>
        </w:rPr>
        <w:t xml:space="preserve">ביטוח </w:t>
      </w:r>
      <w:r w:rsidRPr="00BA16B8">
        <w:rPr>
          <w:rFonts w:hint="cs"/>
          <w:sz w:val="18"/>
          <w:szCs w:val="20"/>
          <w:rtl/>
        </w:rPr>
        <w:t>ה</w:t>
      </w:r>
      <w:r w:rsidRPr="00BA16B8">
        <w:rPr>
          <w:sz w:val="18"/>
          <w:szCs w:val="20"/>
          <w:rtl/>
        </w:rPr>
        <w:t xml:space="preserve">לאומי. בשונה מידע גלוי, </w:t>
      </w:r>
      <w:r w:rsidRPr="00BA16B8">
        <w:rPr>
          <w:rFonts w:hint="cs"/>
          <w:sz w:val="18"/>
          <w:szCs w:val="20"/>
          <w:rtl/>
        </w:rPr>
        <w:t xml:space="preserve">לא ניתן להעבירו וגם לא לרכוש אותו </w:t>
      </w:r>
      <w:r w:rsidRPr="00BA16B8">
        <w:rPr>
          <w:sz w:val="18"/>
          <w:szCs w:val="20"/>
          <w:rtl/>
        </w:rPr>
        <w:t>בקלות</w:t>
      </w:r>
      <w:r w:rsidRPr="00BA16B8">
        <w:rPr>
          <w:rFonts w:hint="cs"/>
          <w:sz w:val="18"/>
          <w:szCs w:val="20"/>
          <w:rtl/>
        </w:rPr>
        <w:t>.</w:t>
      </w:r>
      <w:r w:rsidRPr="00BA16B8">
        <w:rPr>
          <w:sz w:val="18"/>
          <w:szCs w:val="20"/>
          <w:rtl/>
        </w:rPr>
        <w:t xml:space="preserve"> </w:t>
      </w:r>
      <w:r w:rsidRPr="00BA16B8">
        <w:rPr>
          <w:rFonts w:hint="cs"/>
          <w:sz w:val="18"/>
          <w:szCs w:val="20"/>
          <w:rtl/>
        </w:rPr>
        <w:t xml:space="preserve">על פי רוב הוא נרכש דרך </w:t>
      </w:r>
      <w:r w:rsidRPr="00BA16B8">
        <w:rPr>
          <w:sz w:val="18"/>
          <w:szCs w:val="20"/>
          <w:rtl/>
        </w:rPr>
        <w:t>התנסות אישית או</w:t>
      </w:r>
      <w:r w:rsidRPr="00BA16B8">
        <w:rPr>
          <w:rFonts w:hint="cs"/>
          <w:sz w:val="18"/>
          <w:szCs w:val="20"/>
          <w:rtl/>
        </w:rPr>
        <w:t>,</w:t>
      </w:r>
      <w:r w:rsidRPr="00BA16B8">
        <w:rPr>
          <w:sz w:val="18"/>
          <w:szCs w:val="20"/>
          <w:rtl/>
        </w:rPr>
        <w:t xml:space="preserve"> לחלופין</w:t>
      </w:r>
      <w:r w:rsidRPr="00BA16B8">
        <w:rPr>
          <w:rFonts w:hint="cs"/>
          <w:sz w:val="18"/>
          <w:szCs w:val="20"/>
          <w:rtl/>
        </w:rPr>
        <w:t>,</w:t>
      </w:r>
      <w:r w:rsidRPr="00BA16B8">
        <w:rPr>
          <w:sz w:val="18"/>
          <w:szCs w:val="20"/>
          <w:rtl/>
        </w:rPr>
        <w:t xml:space="preserve"> </w:t>
      </w:r>
      <w:r w:rsidRPr="00BA16B8">
        <w:rPr>
          <w:rFonts w:hint="cs"/>
          <w:sz w:val="18"/>
          <w:szCs w:val="20"/>
          <w:rtl/>
        </w:rPr>
        <w:t xml:space="preserve">דרך </w:t>
      </w:r>
      <w:r w:rsidRPr="00BA16B8">
        <w:rPr>
          <w:sz w:val="18"/>
          <w:szCs w:val="20"/>
          <w:rtl/>
        </w:rPr>
        <w:t xml:space="preserve">אחרים </w:t>
      </w:r>
      <w:r w:rsidRPr="00BA16B8">
        <w:rPr>
          <w:rFonts w:hint="cs"/>
          <w:sz w:val="18"/>
          <w:szCs w:val="20"/>
          <w:rtl/>
        </w:rPr>
        <w:t>שעברו את ההליך</w:t>
      </w:r>
      <w:r w:rsidRPr="00BA16B8">
        <w:rPr>
          <w:sz w:val="18"/>
          <w:szCs w:val="20"/>
          <w:rtl/>
        </w:rPr>
        <w:t>. ידע סמוי כ</w:t>
      </w:r>
      <w:r w:rsidRPr="00BA16B8">
        <w:rPr>
          <w:rFonts w:hint="cs"/>
          <w:sz w:val="18"/>
          <w:szCs w:val="20"/>
          <w:rtl/>
        </w:rPr>
        <w:t>ו</w:t>
      </w:r>
      <w:r w:rsidRPr="00BA16B8">
        <w:rPr>
          <w:sz w:val="18"/>
          <w:szCs w:val="20"/>
          <w:rtl/>
        </w:rPr>
        <w:t xml:space="preserve">לל </w:t>
      </w:r>
      <w:r w:rsidRPr="00BA16B8">
        <w:rPr>
          <w:rFonts w:hint="cs"/>
          <w:sz w:val="18"/>
          <w:szCs w:val="20"/>
          <w:rtl/>
        </w:rPr>
        <w:t>מידע</w:t>
      </w:r>
      <w:r w:rsidRPr="00BA16B8">
        <w:rPr>
          <w:sz w:val="18"/>
          <w:szCs w:val="20"/>
          <w:rtl/>
        </w:rPr>
        <w:t xml:space="preserve"> מי</w:t>
      </w:r>
      <w:r w:rsidRPr="00BA16B8">
        <w:rPr>
          <w:rFonts w:hint="cs"/>
          <w:sz w:val="18"/>
          <w:szCs w:val="20"/>
          <w:rtl/>
        </w:rPr>
        <w:t>הו</w:t>
      </w:r>
      <w:r w:rsidRPr="00BA16B8">
        <w:rPr>
          <w:sz w:val="18"/>
          <w:szCs w:val="20"/>
          <w:rtl/>
        </w:rPr>
        <w:t xml:space="preserve"> הפקיד ה</w:t>
      </w:r>
      <w:r w:rsidRPr="00BA16B8">
        <w:rPr>
          <w:rFonts w:hint="cs"/>
          <w:sz w:val="18"/>
          <w:szCs w:val="20"/>
          <w:rtl/>
        </w:rPr>
        <w:t>"</w:t>
      </w:r>
      <w:r w:rsidRPr="00BA16B8">
        <w:rPr>
          <w:sz w:val="18"/>
          <w:szCs w:val="20"/>
          <w:rtl/>
        </w:rPr>
        <w:t>טוב", באילו שעות כדאי להגיע למשרדי לשכת התעסוקה</w:t>
      </w:r>
      <w:r w:rsidRPr="00BA16B8">
        <w:rPr>
          <w:rFonts w:hint="cs"/>
          <w:sz w:val="18"/>
          <w:szCs w:val="20"/>
          <w:rtl/>
        </w:rPr>
        <w:t>,</w:t>
      </w:r>
      <w:r w:rsidRPr="00BA16B8">
        <w:rPr>
          <w:sz w:val="18"/>
          <w:szCs w:val="20"/>
          <w:rtl/>
        </w:rPr>
        <w:t xml:space="preserve"> כיצד יש להתכונן לקראת ה</w:t>
      </w:r>
      <w:r w:rsidRPr="00BA16B8">
        <w:rPr>
          <w:rFonts w:hint="cs"/>
          <w:sz w:val="18"/>
          <w:szCs w:val="20"/>
          <w:rtl/>
        </w:rPr>
        <w:t>ו</w:t>
      </w:r>
      <w:r w:rsidRPr="00BA16B8">
        <w:rPr>
          <w:sz w:val="18"/>
          <w:szCs w:val="20"/>
          <w:rtl/>
        </w:rPr>
        <w:t xml:space="preserve">ועדה הרפואית ולהתנהל במהלכה. </w:t>
      </w:r>
      <w:r w:rsidRPr="00BA16B8">
        <w:rPr>
          <w:rFonts w:hint="cs"/>
          <w:sz w:val="18"/>
          <w:szCs w:val="20"/>
          <w:rtl/>
        </w:rPr>
        <w:t xml:space="preserve">בהקשר של ההכנה לוועדה הרפואית סיפרה </w:t>
      </w:r>
      <w:r w:rsidRPr="00BA16B8">
        <w:rPr>
          <w:sz w:val="18"/>
          <w:szCs w:val="20"/>
          <w:rtl/>
        </w:rPr>
        <w:t>רות, מקבלת קצבת נכות</w:t>
      </w:r>
      <w:r w:rsidRPr="00BA16B8">
        <w:rPr>
          <w:rFonts w:hint="cs"/>
          <w:sz w:val="18"/>
          <w:szCs w:val="20"/>
          <w:rtl/>
        </w:rPr>
        <w:t>,</w:t>
      </w:r>
      <w:r w:rsidRPr="00BA16B8">
        <w:rPr>
          <w:sz w:val="18"/>
          <w:szCs w:val="20"/>
          <w:rtl/>
        </w:rPr>
        <w:t xml:space="preserve"> </w:t>
      </w:r>
      <w:r w:rsidRPr="00BA16B8">
        <w:rPr>
          <w:rFonts w:hint="cs"/>
          <w:sz w:val="18"/>
          <w:szCs w:val="20"/>
          <w:rtl/>
        </w:rPr>
        <w:t>איך סייע לה</w:t>
      </w:r>
      <w:r w:rsidRPr="00BA16B8">
        <w:rPr>
          <w:sz w:val="18"/>
          <w:szCs w:val="20"/>
          <w:rtl/>
        </w:rPr>
        <w:t xml:space="preserve"> עורך הדין שלה בתיווך אותו ידע סמוי </w:t>
      </w:r>
      <w:r w:rsidRPr="00BA16B8">
        <w:rPr>
          <w:rFonts w:hint="cs"/>
          <w:sz w:val="18"/>
          <w:szCs w:val="20"/>
          <w:rtl/>
        </w:rPr>
        <w:t>ש</w:t>
      </w:r>
      <w:r w:rsidRPr="00BA16B8">
        <w:rPr>
          <w:sz w:val="18"/>
          <w:szCs w:val="20"/>
          <w:rtl/>
        </w:rPr>
        <w:t>נדרש</w:t>
      </w:r>
      <w:r w:rsidRPr="00BA16B8">
        <w:rPr>
          <w:rFonts w:hint="cs"/>
          <w:sz w:val="18"/>
          <w:szCs w:val="20"/>
          <w:rtl/>
        </w:rPr>
        <w:t xml:space="preserve"> לה</w:t>
      </w:r>
      <w:r w:rsidRPr="00BA16B8">
        <w:rPr>
          <w:sz w:val="18"/>
          <w:szCs w:val="20"/>
          <w:rtl/>
        </w:rPr>
        <w:t xml:space="preserve"> על מנת לצלוח </w:t>
      </w:r>
      <w:r w:rsidRPr="00BA16B8">
        <w:rPr>
          <w:rFonts w:hint="cs"/>
          <w:sz w:val="18"/>
          <w:szCs w:val="20"/>
          <w:rtl/>
        </w:rPr>
        <w:t>אותה</w:t>
      </w:r>
      <w:r w:rsidRPr="00BA16B8">
        <w:rPr>
          <w:sz w:val="18"/>
          <w:szCs w:val="20"/>
          <w:rtl/>
        </w:rPr>
        <w:t xml:space="preserve">: </w:t>
      </w:r>
    </w:p>
    <w:p w14:paraId="19633DA8" w14:textId="77777777" w:rsidR="00576673" w:rsidRPr="00BA16B8" w:rsidRDefault="00576673" w:rsidP="00BA16B8">
      <w:pPr>
        <w:spacing w:after="180" w:line="280" w:lineRule="exact"/>
        <w:ind w:left="567"/>
        <w:jc w:val="both"/>
        <w:rPr>
          <w:sz w:val="18"/>
          <w:szCs w:val="20"/>
        </w:rPr>
      </w:pPr>
      <w:r w:rsidRPr="00BA16B8">
        <w:rPr>
          <w:sz w:val="18"/>
          <w:szCs w:val="20"/>
          <w:rtl/>
        </w:rPr>
        <w:t xml:space="preserve">הוא אמר לי </w:t>
      </w:r>
      <w:r w:rsidRPr="00BA16B8">
        <w:rPr>
          <w:rFonts w:hint="cs"/>
          <w:sz w:val="18"/>
          <w:szCs w:val="20"/>
          <w:rtl/>
        </w:rPr>
        <w:t>"</w:t>
      </w:r>
      <w:r w:rsidRPr="00BA16B8">
        <w:rPr>
          <w:sz w:val="18"/>
          <w:szCs w:val="20"/>
          <w:rtl/>
        </w:rPr>
        <w:t xml:space="preserve">יש לך ועדה של פסיכיאטר, ועדה של אורתופד, ועדה של </w:t>
      </w:r>
      <w:proofErr w:type="spellStart"/>
      <w:r w:rsidRPr="00BA16B8">
        <w:rPr>
          <w:sz w:val="18"/>
          <w:szCs w:val="20"/>
          <w:rtl/>
        </w:rPr>
        <w:t>פנימאי</w:t>
      </w:r>
      <w:proofErr w:type="spellEnd"/>
      <w:r w:rsidRPr="00BA16B8">
        <w:rPr>
          <w:rFonts w:hint="cs"/>
          <w:sz w:val="18"/>
          <w:szCs w:val="20"/>
          <w:rtl/>
        </w:rPr>
        <w:t>",</w:t>
      </w:r>
      <w:r w:rsidRPr="00BA16B8">
        <w:rPr>
          <w:sz w:val="18"/>
          <w:szCs w:val="20"/>
          <w:rtl/>
        </w:rPr>
        <w:t xml:space="preserve"> מה אני צריכה לכל אחת מהוועדות, מה רלוונטי, גם לסדר את הטפסים שיהיה מסודר לכל אחד מהם בנפרד. הלכתי פשוט עם שלושה קלסרים כאלה שאני אוכל לפתוח</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w:t>
      </w:r>
      <w:r w:rsidRPr="00BA16B8">
        <w:rPr>
          <w:rFonts w:hint="cs"/>
          <w:sz w:val="18"/>
          <w:szCs w:val="20"/>
          <w:rtl/>
        </w:rPr>
        <w:t>]</w:t>
      </w:r>
      <w:r w:rsidRPr="00BA16B8">
        <w:rPr>
          <w:sz w:val="18"/>
          <w:szCs w:val="20"/>
          <w:rtl/>
        </w:rPr>
        <w:t xml:space="preserve"> היה לי להגיד מה מכל התופעות שלי שייכות לרופא הזה, פשוט לסדר את זה שאני לא אתחיל להגיד להם שאני שומעת צלצולים באוזניים</w:t>
      </w:r>
      <w:r w:rsidRPr="00BA16B8">
        <w:rPr>
          <w:rFonts w:hint="cs"/>
          <w:sz w:val="18"/>
          <w:szCs w:val="20"/>
          <w:rtl/>
        </w:rPr>
        <w:t>,</w:t>
      </w:r>
      <w:r w:rsidRPr="00BA16B8">
        <w:rPr>
          <w:sz w:val="18"/>
          <w:szCs w:val="20"/>
          <w:rtl/>
        </w:rPr>
        <w:t xml:space="preserve"> כשהוא בכלל אורתופד. אין לי צלצולים באוזניים. אז לחלק את זה כל ועדה מה ששייך אליה. </w:t>
      </w:r>
    </w:p>
    <w:p w14:paraId="0F41229C" w14:textId="77777777" w:rsidR="00576673" w:rsidRPr="00BA16B8" w:rsidRDefault="00576673" w:rsidP="00BA16B8">
      <w:pPr>
        <w:spacing w:after="180" w:line="280" w:lineRule="exact"/>
        <w:jc w:val="both"/>
        <w:rPr>
          <w:sz w:val="18"/>
          <w:szCs w:val="20"/>
          <w:rtl/>
        </w:rPr>
      </w:pPr>
      <w:r w:rsidRPr="00BA16B8">
        <w:rPr>
          <w:sz w:val="18"/>
          <w:szCs w:val="20"/>
          <w:rtl/>
        </w:rPr>
        <w:t>שני סוגי ידע אל</w:t>
      </w:r>
      <w:r w:rsidRPr="00BA16B8">
        <w:rPr>
          <w:rFonts w:hint="cs"/>
          <w:sz w:val="18"/>
          <w:szCs w:val="20"/>
          <w:rtl/>
        </w:rPr>
        <w:t>ה</w:t>
      </w:r>
      <w:r w:rsidRPr="00BA16B8">
        <w:rPr>
          <w:sz w:val="18"/>
          <w:szCs w:val="20"/>
          <w:rtl/>
        </w:rPr>
        <w:t xml:space="preserve"> היו, </w:t>
      </w:r>
      <w:r w:rsidRPr="00BA16B8">
        <w:rPr>
          <w:rFonts w:hint="cs"/>
          <w:sz w:val="18"/>
          <w:szCs w:val="20"/>
          <w:rtl/>
        </w:rPr>
        <w:t>מנקודת מבטם של משתתפי המחקר</w:t>
      </w:r>
      <w:r w:rsidRPr="00BA16B8">
        <w:rPr>
          <w:sz w:val="18"/>
          <w:szCs w:val="20"/>
          <w:rtl/>
        </w:rPr>
        <w:t xml:space="preserve">, חסם למיצוי זכויות בשלבים שונים של ההליך. ראשית כל </w:t>
      </w:r>
      <w:r w:rsidRPr="00BA16B8">
        <w:rPr>
          <w:rFonts w:hint="cs"/>
          <w:sz w:val="18"/>
          <w:szCs w:val="20"/>
          <w:rtl/>
        </w:rPr>
        <w:t xml:space="preserve">הם הצביעו </w:t>
      </w:r>
      <w:r w:rsidRPr="00BA16B8">
        <w:rPr>
          <w:sz w:val="18"/>
          <w:szCs w:val="20"/>
          <w:rtl/>
        </w:rPr>
        <w:t>על הקושי להניע את הליך המיצוי</w:t>
      </w:r>
      <w:r w:rsidRPr="00BA16B8">
        <w:rPr>
          <w:rFonts w:hint="cs"/>
          <w:sz w:val="18"/>
          <w:szCs w:val="20"/>
          <w:rtl/>
        </w:rPr>
        <w:t>,</w:t>
      </w:r>
      <w:r w:rsidRPr="00BA16B8">
        <w:rPr>
          <w:sz w:val="18"/>
          <w:szCs w:val="20"/>
          <w:rtl/>
        </w:rPr>
        <w:t xml:space="preserve"> </w:t>
      </w:r>
      <w:r w:rsidRPr="00BA16B8">
        <w:rPr>
          <w:rFonts w:hint="cs"/>
          <w:sz w:val="18"/>
          <w:szCs w:val="20"/>
          <w:rtl/>
        </w:rPr>
        <w:t>כשאין בידם מידע</w:t>
      </w:r>
      <w:r w:rsidRPr="00BA16B8">
        <w:rPr>
          <w:sz w:val="18"/>
          <w:szCs w:val="20"/>
          <w:rtl/>
        </w:rPr>
        <w:t xml:space="preserve"> אודות התנאים לקבלת הקצבה, המסלול שיש לעבור עד קבלת</w:t>
      </w:r>
      <w:r w:rsidRPr="00BA16B8">
        <w:rPr>
          <w:rFonts w:hint="cs"/>
          <w:sz w:val="18"/>
          <w:szCs w:val="20"/>
          <w:rtl/>
        </w:rPr>
        <w:t>ה</w:t>
      </w:r>
      <w:r w:rsidRPr="00BA16B8">
        <w:rPr>
          <w:sz w:val="18"/>
          <w:szCs w:val="20"/>
          <w:rtl/>
        </w:rPr>
        <w:t xml:space="preserve"> והחומר </w:t>
      </w:r>
      <w:r w:rsidRPr="00BA16B8">
        <w:rPr>
          <w:rFonts w:hint="cs"/>
          <w:sz w:val="18"/>
          <w:szCs w:val="20"/>
          <w:rtl/>
        </w:rPr>
        <w:t>שעליהם</w:t>
      </w:r>
      <w:r w:rsidRPr="00BA16B8">
        <w:rPr>
          <w:sz w:val="18"/>
          <w:szCs w:val="20"/>
          <w:rtl/>
        </w:rPr>
        <w:t xml:space="preserve"> להמציא: </w:t>
      </w:r>
    </w:p>
    <w:p w14:paraId="50D98693" w14:textId="77777777" w:rsidR="00576673" w:rsidRPr="00BA16B8" w:rsidRDefault="00576673" w:rsidP="00BA16B8">
      <w:pPr>
        <w:spacing w:after="180" w:line="280" w:lineRule="exact"/>
        <w:ind w:left="567"/>
        <w:jc w:val="both"/>
        <w:rPr>
          <w:sz w:val="18"/>
          <w:szCs w:val="20"/>
          <w:rtl/>
        </w:rPr>
      </w:pPr>
      <w:r w:rsidRPr="00BA16B8">
        <w:rPr>
          <w:sz w:val="18"/>
          <w:szCs w:val="20"/>
          <w:rtl/>
        </w:rPr>
        <w:lastRenderedPageBreak/>
        <w:t>שוב, אי ודאות. אנשים כמוני לא יכולים לחיות עם אי ודאות. תגיד לי מה לעשות, איך לעשות צעד צעד ונעשה את זה. מי, מה, מו, מתי, איך</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w:t>
      </w:r>
      <w:r w:rsidRPr="00BA16B8">
        <w:rPr>
          <w:rFonts w:hint="cs"/>
          <w:sz w:val="18"/>
          <w:szCs w:val="20"/>
          <w:rtl/>
        </w:rPr>
        <w:t>]</w:t>
      </w:r>
      <w:r w:rsidRPr="00BA16B8">
        <w:rPr>
          <w:sz w:val="18"/>
          <w:szCs w:val="20"/>
          <w:rtl/>
        </w:rPr>
        <w:t xml:space="preserve"> זה לא הולך ככה. דוגרי, אני חולה, מה לעשות, צעד צעד. תגיד לי הסבר</w:t>
      </w:r>
      <w:r w:rsidRPr="00BA16B8">
        <w:rPr>
          <w:rFonts w:hint="cs"/>
          <w:sz w:val="18"/>
          <w:szCs w:val="20"/>
          <w:rtl/>
        </w:rPr>
        <w:t>. [...]</w:t>
      </w:r>
      <w:r w:rsidRPr="00BA16B8">
        <w:rPr>
          <w:sz w:val="18"/>
          <w:szCs w:val="20"/>
          <w:rtl/>
        </w:rPr>
        <w:t xml:space="preserve"> וזה העניין בביטוח לאומי גם כן. אנשים הרי אומרים: </w:t>
      </w:r>
      <w:r w:rsidRPr="00BA16B8">
        <w:rPr>
          <w:rFonts w:hint="cs"/>
          <w:sz w:val="18"/>
          <w:szCs w:val="20"/>
          <w:rtl/>
        </w:rPr>
        <w:t>"</w:t>
      </w:r>
      <w:r w:rsidRPr="00BA16B8">
        <w:rPr>
          <w:sz w:val="18"/>
          <w:szCs w:val="20"/>
          <w:rtl/>
        </w:rPr>
        <w:t>אבל מה רוצים מא</w:t>
      </w:r>
      <w:r w:rsidRPr="00BA16B8">
        <w:rPr>
          <w:rFonts w:hint="cs"/>
          <w:sz w:val="18"/>
          <w:szCs w:val="20"/>
          <w:rtl/>
        </w:rPr>
        <w:t>י</w:t>
      </w:r>
      <w:r w:rsidRPr="00BA16B8">
        <w:rPr>
          <w:sz w:val="18"/>
          <w:szCs w:val="20"/>
          <w:rtl/>
        </w:rPr>
        <w:t>תנו? איפה מתחילים? איך מתחילים? איך מגישים? איך עושים את זה?"</w:t>
      </w:r>
      <w:r w:rsidRPr="00BA16B8">
        <w:rPr>
          <w:rFonts w:hint="cs"/>
          <w:sz w:val="18"/>
          <w:szCs w:val="20"/>
          <w:rtl/>
        </w:rPr>
        <w:t xml:space="preserve"> </w:t>
      </w:r>
      <w:r w:rsidRPr="00BA16B8">
        <w:rPr>
          <w:sz w:val="18"/>
          <w:szCs w:val="20"/>
          <w:rtl/>
        </w:rPr>
        <w:t xml:space="preserve">(חלי, 47, מקבלת קצבת נכות). </w:t>
      </w:r>
    </w:p>
    <w:p w14:paraId="440C8F51" w14:textId="77777777" w:rsidR="00576673" w:rsidRPr="00BA16B8" w:rsidRDefault="00576673" w:rsidP="00BA16B8">
      <w:pPr>
        <w:spacing w:after="180" w:line="280" w:lineRule="exact"/>
        <w:jc w:val="both"/>
        <w:rPr>
          <w:sz w:val="18"/>
          <w:szCs w:val="20"/>
          <w:rtl/>
        </w:rPr>
      </w:pPr>
      <w:r w:rsidRPr="00BA16B8">
        <w:rPr>
          <w:sz w:val="18"/>
          <w:szCs w:val="20"/>
          <w:rtl/>
        </w:rPr>
        <w:t xml:space="preserve">משתתפים </w:t>
      </w:r>
      <w:r w:rsidRPr="00BA16B8">
        <w:rPr>
          <w:rFonts w:hint="cs"/>
          <w:sz w:val="18"/>
          <w:szCs w:val="20"/>
          <w:rtl/>
        </w:rPr>
        <w:t>אחרים</w:t>
      </w:r>
      <w:r w:rsidRPr="00BA16B8">
        <w:rPr>
          <w:sz w:val="18"/>
          <w:szCs w:val="20"/>
          <w:rtl/>
        </w:rPr>
        <w:t xml:space="preserve"> סיפרו </w:t>
      </w:r>
      <w:r w:rsidRPr="00BA16B8">
        <w:rPr>
          <w:rFonts w:hint="cs"/>
          <w:sz w:val="18"/>
          <w:szCs w:val="20"/>
          <w:rtl/>
        </w:rPr>
        <w:t>ש</w:t>
      </w:r>
      <w:r w:rsidRPr="00BA16B8">
        <w:rPr>
          <w:sz w:val="18"/>
          <w:szCs w:val="20"/>
          <w:rtl/>
        </w:rPr>
        <w:t xml:space="preserve">עקב </w:t>
      </w:r>
      <w:r w:rsidRPr="00BA16B8">
        <w:rPr>
          <w:rFonts w:hint="cs"/>
          <w:sz w:val="18"/>
          <w:szCs w:val="20"/>
          <w:rtl/>
        </w:rPr>
        <w:t>מחסור</w:t>
      </w:r>
      <w:r w:rsidRPr="00BA16B8">
        <w:rPr>
          <w:sz w:val="18"/>
          <w:szCs w:val="20"/>
          <w:rtl/>
        </w:rPr>
        <w:t xml:space="preserve"> בידע מותאם ה</w:t>
      </w:r>
      <w:r w:rsidRPr="00BA16B8">
        <w:rPr>
          <w:rFonts w:hint="cs"/>
          <w:sz w:val="18"/>
          <w:szCs w:val="20"/>
          <w:rtl/>
        </w:rPr>
        <w:t>ם</w:t>
      </w:r>
      <w:r w:rsidRPr="00BA16B8">
        <w:rPr>
          <w:sz w:val="18"/>
          <w:szCs w:val="20"/>
          <w:rtl/>
        </w:rPr>
        <w:t xml:space="preserve"> לא החלו את ההליך</w:t>
      </w:r>
      <w:r w:rsidRPr="00BA16B8">
        <w:rPr>
          <w:rFonts w:hint="cs"/>
          <w:sz w:val="18"/>
          <w:szCs w:val="20"/>
          <w:rtl/>
        </w:rPr>
        <w:t>,</w:t>
      </w:r>
      <w:r w:rsidRPr="00BA16B8">
        <w:rPr>
          <w:sz w:val="18"/>
          <w:szCs w:val="20"/>
          <w:rtl/>
        </w:rPr>
        <w:t xml:space="preserve"> אלא רק כמה שנים אחרי, עקב מצוקה כלכלית, </w:t>
      </w:r>
      <w:r w:rsidRPr="00BA16B8">
        <w:rPr>
          <w:rFonts w:hint="cs"/>
          <w:sz w:val="18"/>
          <w:szCs w:val="20"/>
          <w:rtl/>
        </w:rPr>
        <w:t>בריאות מי</w:t>
      </w:r>
      <w:r w:rsidRPr="00BA16B8">
        <w:rPr>
          <w:sz w:val="18"/>
          <w:szCs w:val="20"/>
          <w:rtl/>
        </w:rPr>
        <w:t xml:space="preserve">דרדרת וגילוי מידע חדש. </w:t>
      </w:r>
    </w:p>
    <w:p w14:paraId="30E2EF11" w14:textId="77777777" w:rsidR="00576673" w:rsidRPr="00BA16B8" w:rsidRDefault="00576673" w:rsidP="00BA16B8">
      <w:pPr>
        <w:spacing w:after="180" w:line="280" w:lineRule="exact"/>
        <w:ind w:left="567"/>
        <w:jc w:val="both"/>
        <w:rPr>
          <w:sz w:val="18"/>
          <w:szCs w:val="20"/>
          <w:rtl/>
        </w:rPr>
      </w:pPr>
      <w:r w:rsidRPr="00BA16B8">
        <w:rPr>
          <w:sz w:val="18"/>
          <w:szCs w:val="20"/>
          <w:rtl/>
        </w:rPr>
        <w:t xml:space="preserve">ידע היה גורם </w:t>
      </w:r>
      <w:r w:rsidRPr="00BA16B8">
        <w:rPr>
          <w:rFonts w:hint="cs"/>
          <w:sz w:val="18"/>
          <w:szCs w:val="20"/>
          <w:rtl/>
        </w:rPr>
        <w:t>כבד משקל גם</w:t>
      </w:r>
      <w:r w:rsidRPr="00BA16B8">
        <w:rPr>
          <w:sz w:val="18"/>
          <w:szCs w:val="20"/>
          <w:rtl/>
        </w:rPr>
        <w:t xml:space="preserve"> בשלבים הבאים של הליך המיצוי. דינה </w:t>
      </w:r>
      <w:r w:rsidRPr="00BA16B8">
        <w:rPr>
          <w:rFonts w:hint="cs"/>
          <w:sz w:val="18"/>
          <w:szCs w:val="20"/>
          <w:rtl/>
        </w:rPr>
        <w:t>(</w:t>
      </w:r>
      <w:r w:rsidRPr="00BA16B8">
        <w:rPr>
          <w:sz w:val="18"/>
          <w:szCs w:val="20"/>
          <w:rtl/>
        </w:rPr>
        <w:t>51</w:t>
      </w:r>
      <w:r w:rsidRPr="00BA16B8">
        <w:rPr>
          <w:rFonts w:hint="cs"/>
          <w:sz w:val="18"/>
          <w:szCs w:val="20"/>
          <w:rtl/>
        </w:rPr>
        <w:t>)</w:t>
      </w:r>
      <w:r w:rsidRPr="00BA16B8">
        <w:rPr>
          <w:sz w:val="18"/>
          <w:szCs w:val="20"/>
          <w:rtl/>
        </w:rPr>
        <w:t xml:space="preserve">, מקבלת קצבת נכות, תיארה </w:t>
      </w:r>
      <w:r w:rsidRPr="00BA16B8">
        <w:rPr>
          <w:rFonts w:hint="cs"/>
          <w:sz w:val="18"/>
          <w:szCs w:val="20"/>
          <w:rtl/>
        </w:rPr>
        <w:t>איך מחסור</w:t>
      </w:r>
      <w:r w:rsidRPr="00BA16B8">
        <w:rPr>
          <w:sz w:val="18"/>
          <w:szCs w:val="20"/>
          <w:rtl/>
        </w:rPr>
        <w:t xml:space="preserve"> בידע מהימן פגע במוכנותה לוועדה הרפואית, המת</w:t>
      </w:r>
      <w:r w:rsidRPr="00BA16B8">
        <w:rPr>
          <w:rFonts w:hint="cs"/>
          <w:sz w:val="18"/>
          <w:szCs w:val="20"/>
          <w:rtl/>
        </w:rPr>
        <w:t>כנסת</w:t>
      </w:r>
      <w:r w:rsidRPr="00BA16B8">
        <w:rPr>
          <w:sz w:val="18"/>
          <w:szCs w:val="20"/>
          <w:rtl/>
        </w:rPr>
        <w:t xml:space="preserve"> בשלב מתקדם של הליך המיצוי: </w:t>
      </w:r>
    </w:p>
    <w:p w14:paraId="0CFA3473" w14:textId="77777777" w:rsidR="00576673" w:rsidRPr="00BA16B8" w:rsidRDefault="00576673" w:rsidP="00BA16B8">
      <w:pPr>
        <w:spacing w:after="180" w:line="280" w:lineRule="exact"/>
        <w:ind w:left="567"/>
        <w:jc w:val="both"/>
        <w:rPr>
          <w:sz w:val="18"/>
          <w:szCs w:val="20"/>
          <w:rtl/>
        </w:rPr>
      </w:pPr>
      <w:r w:rsidRPr="00BA16B8">
        <w:rPr>
          <w:sz w:val="18"/>
          <w:szCs w:val="20"/>
          <w:rtl/>
        </w:rPr>
        <w:t>היה לי מא</w:t>
      </w:r>
      <w:r w:rsidRPr="00BA16B8">
        <w:rPr>
          <w:rFonts w:hint="cs"/>
          <w:sz w:val="18"/>
          <w:szCs w:val="20"/>
          <w:rtl/>
        </w:rPr>
        <w:t>ו</w:t>
      </w:r>
      <w:r w:rsidRPr="00BA16B8">
        <w:rPr>
          <w:sz w:val="18"/>
          <w:szCs w:val="20"/>
          <w:rtl/>
        </w:rPr>
        <w:t xml:space="preserve">ד לא נגיש מה צריך לעשות, איך צריך לעשות. בוועדה שניגשתי לבד אף אחד לא אמר לי שאני צריכה לפרוט </w:t>
      </w:r>
      <w:r w:rsidRPr="00BA16B8">
        <w:rPr>
          <w:rFonts w:hint="cs"/>
          <w:sz w:val="18"/>
          <w:szCs w:val="20"/>
          <w:rtl/>
        </w:rPr>
        <w:t>[</w:t>
      </w:r>
      <w:r w:rsidRPr="00BA16B8">
        <w:rPr>
          <w:sz w:val="18"/>
          <w:szCs w:val="20"/>
          <w:rtl/>
        </w:rPr>
        <w:t>להסביר לפרטי פרטים</w:t>
      </w:r>
      <w:r w:rsidRPr="00BA16B8">
        <w:rPr>
          <w:rFonts w:hint="cs"/>
          <w:sz w:val="18"/>
          <w:szCs w:val="20"/>
          <w:rtl/>
        </w:rPr>
        <w:t>;</w:t>
      </w:r>
      <w:r w:rsidRPr="00BA16B8">
        <w:rPr>
          <w:sz w:val="18"/>
          <w:szCs w:val="20"/>
          <w:rtl/>
        </w:rPr>
        <w:t xml:space="preserve"> המחברים</w:t>
      </w:r>
      <w:r w:rsidRPr="00BA16B8">
        <w:rPr>
          <w:rFonts w:hint="cs"/>
          <w:sz w:val="18"/>
          <w:szCs w:val="20"/>
          <w:rtl/>
        </w:rPr>
        <w:t>]</w:t>
      </w:r>
      <w:r w:rsidRPr="00BA16B8">
        <w:rPr>
          <w:sz w:val="18"/>
          <w:szCs w:val="20"/>
          <w:rtl/>
        </w:rPr>
        <w:t>. זאת אומרת, הנעלמים הם כל כך גדולים שאת אפילו לא יודעת שהם שגויים</w:t>
      </w:r>
      <w:r w:rsidRPr="00BA16B8">
        <w:rPr>
          <w:rFonts w:hint="cs"/>
          <w:sz w:val="18"/>
          <w:szCs w:val="20"/>
          <w:rtl/>
        </w:rPr>
        <w:t>,</w:t>
      </w:r>
      <w:r w:rsidRPr="00BA16B8">
        <w:rPr>
          <w:sz w:val="18"/>
          <w:szCs w:val="20"/>
          <w:rtl/>
        </w:rPr>
        <w:t xml:space="preserve"> אם הטעו אותך</w:t>
      </w:r>
      <w:r w:rsidRPr="00BA16B8">
        <w:rPr>
          <w:rFonts w:hint="cs"/>
          <w:sz w:val="18"/>
          <w:szCs w:val="20"/>
          <w:rtl/>
        </w:rPr>
        <w:t>.</w:t>
      </w:r>
      <w:r w:rsidRPr="00BA16B8">
        <w:rPr>
          <w:sz w:val="18"/>
          <w:szCs w:val="20"/>
          <w:rtl/>
        </w:rPr>
        <w:t xml:space="preserve"> </w:t>
      </w:r>
    </w:p>
    <w:p w14:paraId="75BAC803" w14:textId="77777777" w:rsidR="00576673" w:rsidRPr="00BA16B8" w:rsidRDefault="00576673" w:rsidP="00BA16B8">
      <w:pPr>
        <w:spacing w:after="180" w:line="280" w:lineRule="exact"/>
        <w:jc w:val="both"/>
        <w:rPr>
          <w:sz w:val="18"/>
          <w:szCs w:val="20"/>
          <w:rtl/>
        </w:rPr>
      </w:pPr>
      <w:r w:rsidRPr="00BA16B8">
        <w:rPr>
          <w:sz w:val="18"/>
          <w:szCs w:val="20"/>
          <w:rtl/>
        </w:rPr>
        <w:t xml:space="preserve">ריטה </w:t>
      </w:r>
      <w:r w:rsidRPr="00BA16B8">
        <w:rPr>
          <w:rFonts w:hint="cs"/>
          <w:sz w:val="18"/>
          <w:szCs w:val="20"/>
          <w:rtl/>
        </w:rPr>
        <w:t>(</w:t>
      </w:r>
      <w:r w:rsidRPr="00BA16B8">
        <w:rPr>
          <w:sz w:val="18"/>
          <w:szCs w:val="20"/>
          <w:rtl/>
        </w:rPr>
        <w:t>46</w:t>
      </w:r>
      <w:r w:rsidRPr="00BA16B8">
        <w:rPr>
          <w:rFonts w:hint="cs"/>
          <w:sz w:val="18"/>
          <w:szCs w:val="20"/>
          <w:rtl/>
        </w:rPr>
        <w:t xml:space="preserve">, </w:t>
      </w:r>
      <w:r w:rsidRPr="00BA16B8">
        <w:rPr>
          <w:sz w:val="18"/>
          <w:szCs w:val="20"/>
          <w:rtl/>
        </w:rPr>
        <w:t>מקבלת הבטחת הכנסה</w:t>
      </w:r>
      <w:r w:rsidRPr="00BA16B8">
        <w:rPr>
          <w:rFonts w:hint="cs"/>
          <w:sz w:val="18"/>
          <w:szCs w:val="20"/>
          <w:rtl/>
        </w:rPr>
        <w:t>)</w:t>
      </w:r>
      <w:r w:rsidRPr="00BA16B8">
        <w:rPr>
          <w:sz w:val="18"/>
          <w:szCs w:val="20"/>
          <w:rtl/>
        </w:rPr>
        <w:t xml:space="preserve"> הסבירה כיצד מתן מידע חלקי או מוטעה עלול לפגוע בהליך המיצוי </w:t>
      </w:r>
      <w:r w:rsidRPr="00BA16B8">
        <w:rPr>
          <w:rFonts w:hint="cs"/>
          <w:sz w:val="18"/>
          <w:szCs w:val="20"/>
          <w:rtl/>
        </w:rPr>
        <w:t>גם אחרי</w:t>
      </w:r>
      <w:r w:rsidRPr="00BA16B8">
        <w:rPr>
          <w:sz w:val="18"/>
          <w:szCs w:val="20"/>
          <w:rtl/>
        </w:rPr>
        <w:t xml:space="preserve"> </w:t>
      </w:r>
      <w:r w:rsidRPr="00BA16B8">
        <w:rPr>
          <w:rFonts w:hint="cs"/>
          <w:sz w:val="18"/>
          <w:szCs w:val="20"/>
          <w:rtl/>
        </w:rPr>
        <w:t>ש</w:t>
      </w:r>
      <w:r w:rsidRPr="00BA16B8">
        <w:rPr>
          <w:sz w:val="18"/>
          <w:szCs w:val="20"/>
          <w:rtl/>
        </w:rPr>
        <w:t xml:space="preserve">החל: </w:t>
      </w:r>
    </w:p>
    <w:p w14:paraId="199809B0" w14:textId="77777777" w:rsidR="00576673" w:rsidRPr="00BA16B8" w:rsidRDefault="00576673" w:rsidP="00BA16B8">
      <w:pPr>
        <w:spacing w:after="180" w:line="280" w:lineRule="exact"/>
        <w:ind w:left="567"/>
        <w:jc w:val="both"/>
        <w:rPr>
          <w:sz w:val="18"/>
          <w:szCs w:val="20"/>
        </w:rPr>
      </w:pPr>
      <w:r w:rsidRPr="00BA16B8">
        <w:rPr>
          <w:sz w:val="18"/>
          <w:szCs w:val="20"/>
          <w:rtl/>
        </w:rPr>
        <w:t xml:space="preserve">יש שם </w:t>
      </w:r>
      <w:r w:rsidRPr="00BA16B8">
        <w:rPr>
          <w:rFonts w:hint="cs"/>
          <w:sz w:val="18"/>
          <w:szCs w:val="20"/>
          <w:rtl/>
        </w:rPr>
        <w:t>[</w:t>
      </w:r>
      <w:r w:rsidRPr="00BA16B8">
        <w:rPr>
          <w:sz w:val="18"/>
          <w:szCs w:val="20"/>
          <w:rtl/>
        </w:rPr>
        <w:t>בביטוח לאומי</w:t>
      </w:r>
      <w:r w:rsidRPr="00BA16B8">
        <w:rPr>
          <w:rFonts w:hint="cs"/>
          <w:sz w:val="18"/>
          <w:szCs w:val="20"/>
          <w:rtl/>
        </w:rPr>
        <w:t>; המחברים]</w:t>
      </w:r>
      <w:r w:rsidRPr="00BA16B8">
        <w:rPr>
          <w:sz w:val="18"/>
          <w:szCs w:val="20"/>
          <w:rtl/>
        </w:rPr>
        <w:t xml:space="preserve"> בלגן שהם לא כל כך יודעים בדיוק מה הכללים, מה דרוש</w:t>
      </w:r>
      <w:r w:rsidRPr="00BA16B8">
        <w:rPr>
          <w:rFonts w:hint="cs"/>
          <w:sz w:val="18"/>
          <w:szCs w:val="20"/>
          <w:rtl/>
        </w:rPr>
        <w:t>. [</w:t>
      </w:r>
      <w:r w:rsidRPr="00BA16B8">
        <w:rPr>
          <w:sz w:val="18"/>
          <w:szCs w:val="20"/>
          <w:rtl/>
        </w:rPr>
        <w:t>...</w:t>
      </w:r>
      <w:r w:rsidRPr="00BA16B8">
        <w:rPr>
          <w:rFonts w:hint="cs"/>
          <w:sz w:val="18"/>
          <w:szCs w:val="20"/>
          <w:rtl/>
        </w:rPr>
        <w:t>]</w:t>
      </w:r>
      <w:r w:rsidRPr="00BA16B8">
        <w:rPr>
          <w:sz w:val="18"/>
          <w:szCs w:val="20"/>
          <w:rtl/>
        </w:rPr>
        <w:t xml:space="preserve"> כי הם אמרו שאני צריכה איזה מכתב מאנגליה מהבנק שלי, שהם כאילו מאשרים שאני לקוחה שלהם או משהו. אבל אחר כך הם קיבלו את מה שנתתי להם בלי זה. </w:t>
      </w:r>
    </w:p>
    <w:p w14:paraId="78B85C4E" w14:textId="77777777" w:rsidR="00576673" w:rsidRPr="00BA16B8" w:rsidRDefault="00576673" w:rsidP="00BA16B8">
      <w:pPr>
        <w:spacing w:after="180" w:line="280" w:lineRule="exact"/>
        <w:jc w:val="both"/>
        <w:rPr>
          <w:sz w:val="18"/>
          <w:szCs w:val="20"/>
          <w:rtl/>
        </w:rPr>
      </w:pPr>
      <w:r w:rsidRPr="00BA16B8">
        <w:rPr>
          <w:sz w:val="18"/>
          <w:szCs w:val="20"/>
          <w:rtl/>
        </w:rPr>
        <w:t xml:space="preserve">גם </w:t>
      </w:r>
      <w:r w:rsidRPr="00BA16B8">
        <w:rPr>
          <w:rFonts w:hint="eastAsia"/>
          <w:sz w:val="18"/>
          <w:szCs w:val="20"/>
          <w:rtl/>
        </w:rPr>
        <w:t>כשהסתיים</w:t>
      </w:r>
      <w:r w:rsidRPr="00BA16B8">
        <w:rPr>
          <w:sz w:val="18"/>
          <w:szCs w:val="20"/>
          <w:rtl/>
        </w:rPr>
        <w:t xml:space="preserve"> הליך המיצוי</w:t>
      </w:r>
      <w:r w:rsidRPr="00BA16B8">
        <w:rPr>
          <w:rFonts w:hint="cs"/>
          <w:sz w:val="18"/>
          <w:szCs w:val="20"/>
          <w:rtl/>
        </w:rPr>
        <w:t>,</w:t>
      </w:r>
      <w:r w:rsidRPr="00BA16B8">
        <w:rPr>
          <w:rFonts w:hint="cs"/>
          <w:i/>
          <w:iCs/>
          <w:sz w:val="18"/>
          <w:szCs w:val="20"/>
          <w:rtl/>
        </w:rPr>
        <w:t xml:space="preserve"> </w:t>
      </w:r>
      <w:r w:rsidRPr="00BA16B8">
        <w:rPr>
          <w:rFonts w:hint="cs"/>
          <w:sz w:val="18"/>
          <w:szCs w:val="20"/>
          <w:rtl/>
        </w:rPr>
        <w:t>לידע מהימן יש, לדברי המשתתפים,</w:t>
      </w:r>
      <w:r w:rsidRPr="00BA16B8">
        <w:rPr>
          <w:i/>
          <w:iCs/>
          <w:sz w:val="18"/>
          <w:szCs w:val="20"/>
          <w:rtl/>
        </w:rPr>
        <w:t xml:space="preserve"> </w:t>
      </w:r>
      <w:r w:rsidRPr="00BA16B8">
        <w:rPr>
          <w:sz w:val="18"/>
          <w:szCs w:val="20"/>
          <w:rtl/>
        </w:rPr>
        <w:t xml:space="preserve">חשיבות רבה, </w:t>
      </w:r>
      <w:r w:rsidRPr="00BA16B8">
        <w:rPr>
          <w:rFonts w:hint="cs"/>
          <w:sz w:val="18"/>
          <w:szCs w:val="20"/>
          <w:rtl/>
        </w:rPr>
        <w:t>משום ש</w:t>
      </w:r>
      <w:r w:rsidRPr="00BA16B8">
        <w:rPr>
          <w:sz w:val="18"/>
          <w:szCs w:val="20"/>
          <w:rtl/>
        </w:rPr>
        <w:t xml:space="preserve">לעיתים קרובות מצבם האישי משתנה, </w:t>
      </w:r>
      <w:r w:rsidRPr="00BA16B8">
        <w:rPr>
          <w:rFonts w:hint="cs"/>
          <w:sz w:val="18"/>
          <w:szCs w:val="20"/>
          <w:rtl/>
        </w:rPr>
        <w:t>משום שחלים</w:t>
      </w:r>
      <w:r w:rsidRPr="00BA16B8">
        <w:rPr>
          <w:sz w:val="18"/>
          <w:szCs w:val="20"/>
          <w:rtl/>
        </w:rPr>
        <w:t xml:space="preserve"> שינויים בחקיקה ו</w:t>
      </w:r>
      <w:r w:rsidRPr="00BA16B8">
        <w:rPr>
          <w:rFonts w:hint="cs"/>
          <w:sz w:val="18"/>
          <w:szCs w:val="20"/>
          <w:rtl/>
        </w:rPr>
        <w:t>ב</w:t>
      </w:r>
      <w:r w:rsidRPr="00BA16B8">
        <w:rPr>
          <w:sz w:val="18"/>
          <w:szCs w:val="20"/>
          <w:rtl/>
        </w:rPr>
        <w:t>תקנות ו</w:t>
      </w:r>
      <w:r w:rsidRPr="00BA16B8">
        <w:rPr>
          <w:rFonts w:hint="cs"/>
          <w:sz w:val="18"/>
          <w:szCs w:val="20"/>
          <w:rtl/>
        </w:rPr>
        <w:t>כדי לאפשר להם לממש את ה</w:t>
      </w:r>
      <w:r w:rsidRPr="00BA16B8">
        <w:rPr>
          <w:sz w:val="18"/>
          <w:szCs w:val="20"/>
          <w:rtl/>
        </w:rPr>
        <w:t>זכויות הנלוות לקבלת הקצבה (הנחה בארנונה</w:t>
      </w:r>
      <w:r w:rsidRPr="00BA16B8">
        <w:rPr>
          <w:rFonts w:hint="cs"/>
          <w:sz w:val="18"/>
          <w:szCs w:val="20"/>
          <w:rtl/>
        </w:rPr>
        <w:t xml:space="preserve"> למשל</w:t>
      </w:r>
      <w:r w:rsidRPr="00BA16B8">
        <w:rPr>
          <w:sz w:val="18"/>
          <w:szCs w:val="20"/>
          <w:rtl/>
        </w:rPr>
        <w:t>). הבטחת הכנסה ונכות כללית הן</w:t>
      </w:r>
      <w:r w:rsidRPr="00BA16B8">
        <w:rPr>
          <w:rFonts w:hint="cs"/>
          <w:sz w:val="18"/>
          <w:szCs w:val="20"/>
          <w:rtl/>
        </w:rPr>
        <w:t>,</w:t>
      </w:r>
      <w:r w:rsidRPr="00BA16B8">
        <w:rPr>
          <w:sz w:val="18"/>
          <w:szCs w:val="20"/>
          <w:rtl/>
        </w:rPr>
        <w:t xml:space="preserve"> כאמור לעיל, קצבאות סלקטיביות</w:t>
      </w:r>
      <w:r w:rsidRPr="00BA16B8">
        <w:rPr>
          <w:rFonts w:hint="cs"/>
          <w:sz w:val="18"/>
          <w:szCs w:val="20"/>
          <w:rtl/>
        </w:rPr>
        <w:t>,</w:t>
      </w:r>
      <w:r w:rsidRPr="00BA16B8">
        <w:rPr>
          <w:sz w:val="18"/>
          <w:szCs w:val="20"/>
          <w:rtl/>
        </w:rPr>
        <w:t xml:space="preserve"> </w:t>
      </w:r>
      <w:r w:rsidRPr="00BA16B8">
        <w:rPr>
          <w:rFonts w:hint="cs"/>
          <w:sz w:val="18"/>
          <w:szCs w:val="20"/>
          <w:rtl/>
        </w:rPr>
        <w:t>וכדי לקבלן יש לעמוד</w:t>
      </w:r>
      <w:r w:rsidRPr="00BA16B8">
        <w:rPr>
          <w:sz w:val="18"/>
          <w:szCs w:val="20"/>
          <w:rtl/>
        </w:rPr>
        <w:t xml:space="preserve"> בתנאים שונים ומורכבים, החל </w:t>
      </w:r>
      <w:r w:rsidRPr="00BA16B8">
        <w:rPr>
          <w:rFonts w:hint="cs"/>
          <w:sz w:val="18"/>
          <w:szCs w:val="20"/>
          <w:rtl/>
        </w:rPr>
        <w:t>ב</w:t>
      </w:r>
      <w:r w:rsidRPr="00BA16B8">
        <w:rPr>
          <w:sz w:val="18"/>
          <w:szCs w:val="20"/>
          <w:rtl/>
        </w:rPr>
        <w:t>הכנסה מעבודה, דרך נכסים ו</w:t>
      </w:r>
      <w:r w:rsidRPr="00BA16B8">
        <w:rPr>
          <w:rFonts w:hint="cs"/>
          <w:sz w:val="18"/>
          <w:szCs w:val="20"/>
          <w:rtl/>
        </w:rPr>
        <w:t>כלה</w:t>
      </w:r>
      <w:r w:rsidRPr="00BA16B8">
        <w:rPr>
          <w:sz w:val="18"/>
          <w:szCs w:val="20"/>
          <w:rtl/>
        </w:rPr>
        <w:t xml:space="preserve"> </w:t>
      </w:r>
      <w:r w:rsidRPr="00BA16B8">
        <w:rPr>
          <w:rFonts w:hint="cs"/>
          <w:sz w:val="18"/>
          <w:szCs w:val="20"/>
          <w:rtl/>
        </w:rPr>
        <w:t>ב</w:t>
      </w:r>
      <w:r w:rsidRPr="00BA16B8">
        <w:rPr>
          <w:sz w:val="18"/>
          <w:szCs w:val="20"/>
          <w:rtl/>
        </w:rPr>
        <w:t>מצב רפואי. כל שינוי בתנאים אל</w:t>
      </w:r>
      <w:r w:rsidRPr="00BA16B8">
        <w:rPr>
          <w:rFonts w:hint="cs"/>
          <w:sz w:val="18"/>
          <w:szCs w:val="20"/>
          <w:rtl/>
        </w:rPr>
        <w:t>ה</w:t>
      </w:r>
      <w:r w:rsidRPr="00BA16B8">
        <w:rPr>
          <w:sz w:val="18"/>
          <w:szCs w:val="20"/>
          <w:rtl/>
        </w:rPr>
        <w:t xml:space="preserve"> </w:t>
      </w:r>
      <w:r w:rsidRPr="00BA16B8">
        <w:rPr>
          <w:rFonts w:hint="cs"/>
          <w:sz w:val="18"/>
          <w:szCs w:val="20"/>
          <w:rtl/>
        </w:rPr>
        <w:t>מזה</w:t>
      </w:r>
      <w:r w:rsidRPr="00BA16B8">
        <w:rPr>
          <w:sz w:val="18"/>
          <w:szCs w:val="20"/>
          <w:rtl/>
        </w:rPr>
        <w:t xml:space="preserve"> או בתנאי הזכאות </w:t>
      </w:r>
      <w:r w:rsidRPr="00BA16B8">
        <w:rPr>
          <w:rFonts w:hint="cs"/>
          <w:sz w:val="18"/>
          <w:szCs w:val="20"/>
          <w:rtl/>
        </w:rPr>
        <w:t>מזה</w:t>
      </w:r>
      <w:r w:rsidRPr="00BA16B8">
        <w:rPr>
          <w:sz w:val="18"/>
          <w:szCs w:val="20"/>
          <w:rtl/>
        </w:rPr>
        <w:t xml:space="preserve"> יכול להשפיע על עצם הזכאות לקצבה או </w:t>
      </w:r>
      <w:r w:rsidRPr="00BA16B8">
        <w:rPr>
          <w:rFonts w:hint="cs"/>
          <w:sz w:val="18"/>
          <w:szCs w:val="20"/>
          <w:rtl/>
        </w:rPr>
        <w:t>על גובהה</w:t>
      </w:r>
      <w:r w:rsidRPr="00BA16B8">
        <w:rPr>
          <w:sz w:val="18"/>
          <w:szCs w:val="20"/>
          <w:rtl/>
        </w:rPr>
        <w:t xml:space="preserve">. </w:t>
      </w:r>
      <w:proofErr w:type="spellStart"/>
      <w:r w:rsidRPr="00BA16B8">
        <w:rPr>
          <w:sz w:val="18"/>
          <w:szCs w:val="20"/>
          <w:rtl/>
        </w:rPr>
        <w:t>רשידה</w:t>
      </w:r>
      <w:proofErr w:type="spellEnd"/>
      <w:r w:rsidRPr="00BA16B8">
        <w:rPr>
          <w:sz w:val="18"/>
          <w:szCs w:val="20"/>
          <w:rtl/>
        </w:rPr>
        <w:t xml:space="preserve"> </w:t>
      </w:r>
      <w:r w:rsidRPr="00BA16B8">
        <w:rPr>
          <w:rFonts w:hint="cs"/>
          <w:sz w:val="18"/>
          <w:szCs w:val="20"/>
          <w:rtl/>
        </w:rPr>
        <w:t>(</w:t>
      </w:r>
      <w:r w:rsidRPr="00BA16B8">
        <w:rPr>
          <w:sz w:val="18"/>
          <w:szCs w:val="20"/>
          <w:rtl/>
        </w:rPr>
        <w:t>26</w:t>
      </w:r>
      <w:r w:rsidRPr="00BA16B8">
        <w:rPr>
          <w:rFonts w:hint="cs"/>
          <w:sz w:val="18"/>
          <w:szCs w:val="20"/>
          <w:rtl/>
        </w:rPr>
        <w:t xml:space="preserve">, </w:t>
      </w:r>
      <w:r w:rsidRPr="00BA16B8">
        <w:rPr>
          <w:sz w:val="18"/>
          <w:szCs w:val="20"/>
          <w:rtl/>
        </w:rPr>
        <w:t>מקבלת קצבת נכות</w:t>
      </w:r>
      <w:r w:rsidRPr="00BA16B8">
        <w:rPr>
          <w:rFonts w:hint="cs"/>
          <w:sz w:val="18"/>
          <w:szCs w:val="20"/>
          <w:rtl/>
        </w:rPr>
        <w:t>)</w:t>
      </w:r>
      <w:r w:rsidRPr="00BA16B8">
        <w:rPr>
          <w:sz w:val="18"/>
          <w:szCs w:val="20"/>
          <w:rtl/>
        </w:rPr>
        <w:t xml:space="preserve"> </w:t>
      </w:r>
      <w:r w:rsidRPr="00BA16B8">
        <w:rPr>
          <w:rFonts w:hint="cs"/>
          <w:sz w:val="18"/>
          <w:szCs w:val="20"/>
          <w:rtl/>
        </w:rPr>
        <w:t xml:space="preserve">סיפרה על </w:t>
      </w:r>
      <w:r w:rsidRPr="00BA16B8">
        <w:rPr>
          <w:sz w:val="18"/>
          <w:szCs w:val="20"/>
          <w:rtl/>
        </w:rPr>
        <w:t>מורכבות</w:t>
      </w:r>
      <w:r w:rsidRPr="00BA16B8">
        <w:rPr>
          <w:rFonts w:hint="cs"/>
          <w:sz w:val="18"/>
          <w:szCs w:val="20"/>
          <w:rtl/>
        </w:rPr>
        <w:t>ה</w:t>
      </w:r>
      <w:r w:rsidRPr="00BA16B8">
        <w:rPr>
          <w:sz w:val="18"/>
          <w:szCs w:val="20"/>
          <w:rtl/>
        </w:rPr>
        <w:t xml:space="preserve"> בעקבות הרפורמה של חוק לרון, </w:t>
      </w:r>
      <w:r w:rsidRPr="00BA16B8">
        <w:rPr>
          <w:rFonts w:hint="cs"/>
          <w:sz w:val="18"/>
          <w:szCs w:val="20"/>
          <w:rtl/>
        </w:rPr>
        <w:t>ה</w:t>
      </w:r>
      <w:r w:rsidRPr="00BA16B8">
        <w:rPr>
          <w:sz w:val="18"/>
          <w:szCs w:val="20"/>
          <w:rtl/>
        </w:rPr>
        <w:t xml:space="preserve">מאפשרת מ-2009 </w:t>
      </w:r>
      <w:r w:rsidRPr="00BA16B8">
        <w:rPr>
          <w:rFonts w:hint="cs"/>
          <w:sz w:val="18"/>
          <w:szCs w:val="20"/>
          <w:rtl/>
        </w:rPr>
        <w:t xml:space="preserve">ואילך </w:t>
      </w:r>
      <w:r w:rsidRPr="00BA16B8">
        <w:rPr>
          <w:sz w:val="18"/>
          <w:szCs w:val="20"/>
          <w:rtl/>
        </w:rPr>
        <w:t>לשלב הכנסה מעבודה עם קבלת הקצבה, ו</w:t>
      </w:r>
      <w:r w:rsidRPr="00BA16B8">
        <w:rPr>
          <w:rFonts w:hint="cs"/>
          <w:sz w:val="18"/>
          <w:szCs w:val="20"/>
          <w:rtl/>
        </w:rPr>
        <w:t>על</w:t>
      </w:r>
      <w:r w:rsidRPr="00BA16B8">
        <w:rPr>
          <w:sz w:val="18"/>
          <w:szCs w:val="20"/>
          <w:rtl/>
        </w:rPr>
        <w:t xml:space="preserve"> הידע שהיה חסר לה בנוגע לשילוב זה:</w:t>
      </w:r>
    </w:p>
    <w:p w14:paraId="53BA2574" w14:textId="4C975207" w:rsidR="00576673" w:rsidRPr="00BA16B8" w:rsidRDefault="00576673" w:rsidP="00BA16B8">
      <w:pPr>
        <w:spacing w:after="180" w:line="280" w:lineRule="exact"/>
        <w:ind w:left="567"/>
        <w:jc w:val="both"/>
        <w:rPr>
          <w:sz w:val="18"/>
          <w:szCs w:val="20"/>
        </w:rPr>
      </w:pPr>
      <w:r w:rsidRPr="00BA16B8">
        <w:rPr>
          <w:sz w:val="18"/>
          <w:szCs w:val="20"/>
          <w:rtl/>
        </w:rPr>
        <w:t>התחלתי החודש לעבוד</w:t>
      </w:r>
      <w:r w:rsidRPr="00BA16B8">
        <w:rPr>
          <w:rFonts w:hint="cs"/>
          <w:sz w:val="18"/>
          <w:szCs w:val="20"/>
          <w:rtl/>
        </w:rPr>
        <w:t>.</w:t>
      </w:r>
      <w:r w:rsidRPr="00BA16B8">
        <w:rPr>
          <w:sz w:val="18"/>
          <w:szCs w:val="20"/>
          <w:rtl/>
        </w:rPr>
        <w:t xml:space="preserve"> רציתי קודם לבדוק </w:t>
      </w:r>
      <w:r w:rsidRPr="00BA16B8">
        <w:rPr>
          <w:rFonts w:hint="cs"/>
          <w:sz w:val="18"/>
          <w:szCs w:val="20"/>
          <w:rtl/>
        </w:rPr>
        <w:t xml:space="preserve">איזו </w:t>
      </w:r>
      <w:r w:rsidRPr="00BA16B8">
        <w:rPr>
          <w:sz w:val="18"/>
          <w:szCs w:val="20"/>
          <w:rtl/>
        </w:rPr>
        <w:t>משרה מתאימה לי</w:t>
      </w:r>
      <w:r w:rsidRPr="00BA16B8">
        <w:rPr>
          <w:rFonts w:hint="cs"/>
          <w:sz w:val="18"/>
          <w:szCs w:val="20"/>
          <w:rtl/>
        </w:rPr>
        <w:t xml:space="preserve"> יותר</w:t>
      </w:r>
      <w:r w:rsidRPr="00BA16B8">
        <w:rPr>
          <w:sz w:val="18"/>
          <w:szCs w:val="20"/>
          <w:rtl/>
        </w:rPr>
        <w:t>, חצי משרה או משרה מלאה. זוכרת שחבר</w:t>
      </w:r>
      <w:r w:rsidRPr="00BA16B8">
        <w:rPr>
          <w:rFonts w:hint="cs"/>
          <w:sz w:val="18"/>
          <w:szCs w:val="20"/>
          <w:rtl/>
        </w:rPr>
        <w:t>ה שלי</w:t>
      </w:r>
      <w:r w:rsidRPr="00BA16B8">
        <w:rPr>
          <w:sz w:val="18"/>
          <w:szCs w:val="20"/>
          <w:rtl/>
        </w:rPr>
        <w:t xml:space="preserve"> </w:t>
      </w:r>
      <w:r w:rsidRPr="00BA16B8">
        <w:rPr>
          <w:rFonts w:hint="cs"/>
          <w:sz w:val="18"/>
          <w:szCs w:val="20"/>
          <w:rtl/>
        </w:rPr>
        <w:t xml:space="preserve">עדכנה אותי על </w:t>
      </w:r>
      <w:r w:rsidRPr="00BA16B8">
        <w:rPr>
          <w:sz w:val="18"/>
          <w:szCs w:val="20"/>
          <w:rtl/>
        </w:rPr>
        <w:t>סכומים מסוימים</w:t>
      </w:r>
      <w:r w:rsidRPr="00BA16B8">
        <w:rPr>
          <w:rFonts w:hint="cs"/>
          <w:sz w:val="18"/>
          <w:szCs w:val="20"/>
          <w:rtl/>
        </w:rPr>
        <w:t>,</w:t>
      </w:r>
      <w:r w:rsidRPr="00BA16B8">
        <w:rPr>
          <w:sz w:val="18"/>
          <w:szCs w:val="20"/>
          <w:rtl/>
        </w:rPr>
        <w:t xml:space="preserve"> </w:t>
      </w:r>
      <w:r w:rsidRPr="00BA16B8">
        <w:rPr>
          <w:rFonts w:hint="cs"/>
          <w:sz w:val="18"/>
          <w:szCs w:val="20"/>
          <w:rtl/>
        </w:rPr>
        <w:t>אבל</w:t>
      </w:r>
      <w:r w:rsidRPr="00BA16B8">
        <w:rPr>
          <w:sz w:val="18"/>
          <w:szCs w:val="20"/>
          <w:rtl/>
        </w:rPr>
        <w:t xml:space="preserve"> כשבדקתי באתר היו סכומים ממש שונים</w:t>
      </w:r>
      <w:r w:rsidRPr="00BA16B8">
        <w:rPr>
          <w:rFonts w:hint="cs"/>
          <w:sz w:val="18"/>
          <w:szCs w:val="20"/>
          <w:rtl/>
        </w:rPr>
        <w:t>. [</w:t>
      </w:r>
      <w:r w:rsidRPr="00BA16B8">
        <w:rPr>
          <w:sz w:val="18"/>
          <w:szCs w:val="20"/>
          <w:rtl/>
        </w:rPr>
        <w:t>...</w:t>
      </w:r>
      <w:r w:rsidRPr="00BA16B8">
        <w:rPr>
          <w:rFonts w:hint="cs"/>
          <w:sz w:val="18"/>
          <w:szCs w:val="20"/>
          <w:rtl/>
        </w:rPr>
        <w:t xml:space="preserve">] </w:t>
      </w:r>
      <w:r w:rsidRPr="00BA16B8">
        <w:rPr>
          <w:sz w:val="18"/>
          <w:szCs w:val="20"/>
          <w:rtl/>
        </w:rPr>
        <w:t xml:space="preserve">למה לא מעדכנים את האנשים </w:t>
      </w:r>
      <w:r w:rsidRPr="00BA16B8">
        <w:rPr>
          <w:sz w:val="18"/>
          <w:szCs w:val="20"/>
          <w:rtl/>
        </w:rPr>
        <w:lastRenderedPageBreak/>
        <w:t>שנמצאים בשוק התעסוקה</w:t>
      </w:r>
      <w:r w:rsidRPr="00BA16B8">
        <w:rPr>
          <w:rFonts w:hint="cs"/>
          <w:sz w:val="18"/>
          <w:szCs w:val="20"/>
          <w:rtl/>
        </w:rPr>
        <w:t>?</w:t>
      </w:r>
      <w:r w:rsidRPr="00BA16B8">
        <w:rPr>
          <w:sz w:val="18"/>
          <w:szCs w:val="20"/>
          <w:rtl/>
        </w:rPr>
        <w:t xml:space="preserve"> כאילו</w:t>
      </w:r>
      <w:r w:rsidRPr="00BA16B8">
        <w:rPr>
          <w:rFonts w:hint="cs"/>
          <w:sz w:val="18"/>
          <w:szCs w:val="20"/>
          <w:rtl/>
        </w:rPr>
        <w:t>,</w:t>
      </w:r>
      <w:r w:rsidRPr="00BA16B8">
        <w:rPr>
          <w:sz w:val="18"/>
          <w:szCs w:val="20"/>
          <w:rtl/>
        </w:rPr>
        <w:t xml:space="preserve"> רק סומכים על האדם שייפול לו האסימון ויבדוק בעצמו באתר </w:t>
      </w:r>
      <w:r w:rsidRPr="00BA16B8">
        <w:rPr>
          <w:rFonts w:hint="cs"/>
          <w:sz w:val="18"/>
          <w:szCs w:val="20"/>
          <w:rtl/>
        </w:rPr>
        <w:t>כדי</w:t>
      </w:r>
      <w:r w:rsidRPr="00BA16B8">
        <w:rPr>
          <w:sz w:val="18"/>
          <w:szCs w:val="20"/>
          <w:rtl/>
        </w:rPr>
        <w:t xml:space="preserve"> לדעת ולקבל מידע</w:t>
      </w:r>
      <w:r w:rsidRPr="00BA16B8">
        <w:rPr>
          <w:rFonts w:hint="cs"/>
          <w:sz w:val="18"/>
          <w:szCs w:val="20"/>
          <w:rtl/>
        </w:rPr>
        <w:t>?</w:t>
      </w:r>
      <w:r w:rsidRPr="00BA16B8">
        <w:rPr>
          <w:sz w:val="18"/>
          <w:szCs w:val="20"/>
          <w:rtl/>
        </w:rPr>
        <w:t>! למה לא שולחים?! למה לא מעדכנים?!</w:t>
      </w:r>
    </w:p>
    <w:p w14:paraId="6432AD75" w14:textId="77777777" w:rsidR="000035F2" w:rsidRPr="00BA16B8" w:rsidRDefault="000035F2" w:rsidP="00CA2F31">
      <w:pPr>
        <w:spacing w:after="180" w:line="280" w:lineRule="exact"/>
        <w:jc w:val="both"/>
        <w:rPr>
          <w:sz w:val="18"/>
          <w:szCs w:val="20"/>
          <w:rtl/>
        </w:rPr>
      </w:pPr>
    </w:p>
    <w:p w14:paraId="273BBC91" w14:textId="5908BE99" w:rsidR="00576673" w:rsidRPr="00767FBA" w:rsidRDefault="00576673" w:rsidP="00767FBA">
      <w:pPr>
        <w:keepNext/>
        <w:keepLines/>
        <w:spacing w:line="280" w:lineRule="exact"/>
        <w:jc w:val="both"/>
        <w:rPr>
          <w:b/>
          <w:bCs/>
          <w:color w:val="00B0F0"/>
          <w:sz w:val="20"/>
          <w:szCs w:val="22"/>
          <w:rtl/>
        </w:rPr>
      </w:pPr>
      <w:r w:rsidRPr="00767FBA">
        <w:rPr>
          <w:b/>
          <w:bCs/>
          <w:color w:val="00B0F0"/>
          <w:sz w:val="20"/>
          <w:szCs w:val="22"/>
          <w:rtl/>
        </w:rPr>
        <w:t>חסמי</w:t>
      </w:r>
      <w:r w:rsidRPr="00767FBA">
        <w:rPr>
          <w:rFonts w:hint="cs"/>
          <w:b/>
          <w:bCs/>
          <w:color w:val="00B0F0"/>
          <w:sz w:val="20"/>
          <w:szCs w:val="22"/>
          <w:rtl/>
        </w:rPr>
        <w:t>ם</w:t>
      </w:r>
      <w:r w:rsidRPr="00767FBA">
        <w:rPr>
          <w:b/>
          <w:bCs/>
          <w:color w:val="00B0F0"/>
          <w:sz w:val="20"/>
          <w:szCs w:val="22"/>
          <w:rtl/>
        </w:rPr>
        <w:t xml:space="preserve"> בירוקרטי</w:t>
      </w:r>
      <w:r w:rsidRPr="00767FBA">
        <w:rPr>
          <w:rFonts w:hint="cs"/>
          <w:b/>
          <w:bCs/>
          <w:color w:val="00B0F0"/>
          <w:sz w:val="20"/>
          <w:szCs w:val="22"/>
          <w:rtl/>
        </w:rPr>
        <w:t>ים</w:t>
      </w:r>
      <w:r w:rsidRPr="00767FBA">
        <w:rPr>
          <w:b/>
          <w:bCs/>
          <w:color w:val="00B0F0"/>
          <w:sz w:val="20"/>
          <w:szCs w:val="22"/>
          <w:rtl/>
        </w:rPr>
        <w:t xml:space="preserve"> </w:t>
      </w:r>
    </w:p>
    <w:p w14:paraId="39BDCFF5" w14:textId="77777777" w:rsidR="00576673" w:rsidRPr="00BA16B8" w:rsidRDefault="00576673" w:rsidP="00BA16B8">
      <w:pPr>
        <w:spacing w:after="180" w:line="280" w:lineRule="exact"/>
        <w:jc w:val="both"/>
        <w:rPr>
          <w:sz w:val="18"/>
          <w:szCs w:val="20"/>
        </w:rPr>
      </w:pPr>
      <w:r w:rsidRPr="00BA16B8">
        <w:rPr>
          <w:sz w:val="18"/>
          <w:szCs w:val="20"/>
          <w:rtl/>
        </w:rPr>
        <w:t>משתתפי המחקר הצביעו על מספר חסמים עיקריים הנוגעים להליך הבירוקרטי</w:t>
      </w:r>
      <w:r w:rsidRPr="00BA16B8">
        <w:rPr>
          <w:rFonts w:hint="cs"/>
          <w:sz w:val="18"/>
          <w:szCs w:val="20"/>
          <w:rtl/>
        </w:rPr>
        <w:t>.</w:t>
      </w:r>
      <w:r w:rsidRPr="00BA16B8">
        <w:rPr>
          <w:sz w:val="18"/>
          <w:szCs w:val="20"/>
          <w:rtl/>
        </w:rPr>
        <w:t xml:space="preserve"> הראשון שבהם הוא קצרי</w:t>
      </w:r>
      <w:r w:rsidRPr="00BA16B8">
        <w:rPr>
          <w:rFonts w:hint="cs"/>
          <w:sz w:val="18"/>
          <w:szCs w:val="20"/>
          <w:rtl/>
        </w:rPr>
        <w:t>ם</w:t>
      </w:r>
      <w:r w:rsidRPr="00BA16B8">
        <w:rPr>
          <w:sz w:val="18"/>
          <w:szCs w:val="20"/>
          <w:rtl/>
        </w:rPr>
        <w:t xml:space="preserve"> </w:t>
      </w:r>
      <w:r w:rsidRPr="00BA16B8">
        <w:rPr>
          <w:rFonts w:hint="cs"/>
          <w:sz w:val="18"/>
          <w:szCs w:val="20"/>
          <w:rtl/>
        </w:rPr>
        <w:t>ב</w:t>
      </w:r>
      <w:r w:rsidRPr="00BA16B8">
        <w:rPr>
          <w:sz w:val="18"/>
          <w:szCs w:val="20"/>
          <w:rtl/>
        </w:rPr>
        <w:t xml:space="preserve">תקשורת </w:t>
      </w:r>
      <w:r w:rsidRPr="00BA16B8">
        <w:rPr>
          <w:rFonts w:hint="cs"/>
          <w:sz w:val="18"/>
          <w:szCs w:val="20"/>
          <w:rtl/>
        </w:rPr>
        <w:t>עם</w:t>
      </w:r>
      <w:r w:rsidRPr="00BA16B8">
        <w:rPr>
          <w:sz w:val="18"/>
          <w:szCs w:val="20"/>
          <w:rtl/>
        </w:rPr>
        <w:t xml:space="preserve"> נציגי המוסד לביטוח לאומי</w:t>
      </w:r>
      <w:r w:rsidRPr="00BA16B8">
        <w:rPr>
          <w:rFonts w:hint="cs"/>
          <w:sz w:val="18"/>
          <w:szCs w:val="20"/>
          <w:rtl/>
        </w:rPr>
        <w:t>.</w:t>
      </w:r>
      <w:r w:rsidRPr="00BA16B8">
        <w:rPr>
          <w:sz w:val="18"/>
          <w:szCs w:val="20"/>
          <w:rtl/>
        </w:rPr>
        <w:t xml:space="preserve"> בביטוי</w:t>
      </w:r>
      <w:r w:rsidRPr="00BA16B8">
        <w:rPr>
          <w:rFonts w:hint="cs"/>
          <w:sz w:val="18"/>
          <w:szCs w:val="20"/>
          <w:rtl/>
        </w:rPr>
        <w:t>ם</w:t>
      </w:r>
      <w:r w:rsidRPr="00BA16B8">
        <w:rPr>
          <w:sz w:val="18"/>
          <w:szCs w:val="20"/>
          <w:rtl/>
        </w:rPr>
        <w:t xml:space="preserve"> הקיצוני </w:t>
      </w:r>
      <w:r w:rsidRPr="00BA16B8">
        <w:rPr>
          <w:rFonts w:hint="cs"/>
          <w:sz w:val="18"/>
          <w:szCs w:val="20"/>
          <w:rtl/>
        </w:rPr>
        <w:t>הם</w:t>
      </w:r>
      <w:r w:rsidRPr="00BA16B8">
        <w:rPr>
          <w:sz w:val="18"/>
          <w:szCs w:val="20"/>
          <w:rtl/>
        </w:rPr>
        <w:t xml:space="preserve"> </w:t>
      </w:r>
      <w:r w:rsidRPr="00BA16B8">
        <w:rPr>
          <w:rFonts w:hint="cs"/>
          <w:sz w:val="18"/>
          <w:szCs w:val="20"/>
          <w:rtl/>
        </w:rPr>
        <w:t>השרו את ה</w:t>
      </w:r>
      <w:r w:rsidRPr="00BA16B8">
        <w:rPr>
          <w:sz w:val="18"/>
          <w:szCs w:val="20"/>
          <w:rtl/>
        </w:rPr>
        <w:t xml:space="preserve">תחושה ש"פשוט לא היה עם מי לדבר" (נוגה, 28, מקבלת הבטחת הכנסה). </w:t>
      </w:r>
      <w:r w:rsidRPr="00BA16B8">
        <w:rPr>
          <w:rFonts w:hint="cs"/>
          <w:sz w:val="18"/>
          <w:szCs w:val="20"/>
          <w:rtl/>
        </w:rPr>
        <w:t>קצרים</w:t>
      </w:r>
      <w:r w:rsidRPr="00BA16B8">
        <w:rPr>
          <w:sz w:val="18"/>
          <w:szCs w:val="20"/>
          <w:rtl/>
        </w:rPr>
        <w:t xml:space="preserve"> אל</w:t>
      </w:r>
      <w:r w:rsidRPr="00BA16B8">
        <w:rPr>
          <w:rFonts w:hint="cs"/>
          <w:sz w:val="18"/>
          <w:szCs w:val="20"/>
          <w:rtl/>
        </w:rPr>
        <w:t>ה</w:t>
      </w:r>
      <w:r w:rsidRPr="00BA16B8">
        <w:rPr>
          <w:sz w:val="18"/>
          <w:szCs w:val="20"/>
          <w:rtl/>
        </w:rPr>
        <w:t xml:space="preserve"> היו דו-כיווניים באופיים</w:t>
      </w:r>
      <w:r w:rsidRPr="00BA16B8">
        <w:rPr>
          <w:rFonts w:hint="cs"/>
          <w:sz w:val="18"/>
          <w:szCs w:val="20"/>
          <w:rtl/>
        </w:rPr>
        <w:t xml:space="preserve"> אך הקשו על צד אחד </w:t>
      </w:r>
      <w:r w:rsidRPr="00BA16B8">
        <w:rPr>
          <w:sz w:val="18"/>
          <w:szCs w:val="20"/>
          <w:rtl/>
        </w:rPr>
        <w:t>–</w:t>
      </w:r>
      <w:r w:rsidRPr="00BA16B8">
        <w:rPr>
          <w:rFonts w:hint="cs"/>
          <w:sz w:val="18"/>
          <w:szCs w:val="20"/>
          <w:rtl/>
        </w:rPr>
        <w:t xml:space="preserve"> על המשתתפים</w:t>
      </w:r>
      <w:r w:rsidRPr="00BA16B8">
        <w:rPr>
          <w:sz w:val="18"/>
          <w:szCs w:val="20"/>
          <w:rtl/>
        </w:rPr>
        <w:t xml:space="preserve">. </w:t>
      </w:r>
      <w:r w:rsidRPr="00BA16B8">
        <w:rPr>
          <w:rFonts w:hint="cs"/>
          <w:sz w:val="18"/>
          <w:szCs w:val="20"/>
          <w:rtl/>
        </w:rPr>
        <w:t>הם</w:t>
      </w:r>
      <w:r w:rsidRPr="00BA16B8">
        <w:rPr>
          <w:sz w:val="18"/>
          <w:szCs w:val="20"/>
          <w:rtl/>
        </w:rPr>
        <w:t xml:space="preserve"> חוו קשיים רבים בהעברת מסרים</w:t>
      </w:r>
      <w:r w:rsidRPr="00BA16B8">
        <w:rPr>
          <w:rFonts w:hint="cs"/>
          <w:sz w:val="18"/>
          <w:szCs w:val="20"/>
          <w:rtl/>
        </w:rPr>
        <w:t>,</w:t>
      </w:r>
      <w:r w:rsidRPr="00BA16B8">
        <w:rPr>
          <w:sz w:val="18"/>
          <w:szCs w:val="20"/>
          <w:rtl/>
        </w:rPr>
        <w:t xml:space="preserve"> כגון פרטים אישיים</w:t>
      </w:r>
      <w:r w:rsidRPr="00BA16B8">
        <w:rPr>
          <w:rFonts w:hint="cs"/>
          <w:sz w:val="18"/>
          <w:szCs w:val="20"/>
          <w:rtl/>
        </w:rPr>
        <w:t>,</w:t>
      </w:r>
      <w:r w:rsidRPr="00BA16B8">
        <w:rPr>
          <w:sz w:val="18"/>
          <w:szCs w:val="20"/>
          <w:rtl/>
        </w:rPr>
        <w:t xml:space="preserve"> אל ה</w:t>
      </w:r>
      <w:r w:rsidRPr="00BA16B8">
        <w:rPr>
          <w:rFonts w:hint="cs"/>
          <w:sz w:val="18"/>
          <w:szCs w:val="20"/>
          <w:rtl/>
        </w:rPr>
        <w:t>מוסד ל</w:t>
      </w:r>
      <w:r w:rsidRPr="00BA16B8">
        <w:rPr>
          <w:sz w:val="18"/>
          <w:szCs w:val="20"/>
          <w:rtl/>
        </w:rPr>
        <w:t xml:space="preserve">ביטוח לאומי, </w:t>
      </w:r>
      <w:r w:rsidRPr="00BA16B8">
        <w:rPr>
          <w:rFonts w:hint="cs"/>
          <w:sz w:val="18"/>
          <w:szCs w:val="20"/>
          <w:rtl/>
        </w:rPr>
        <w:t>ובה בעת</w:t>
      </w:r>
      <w:r w:rsidRPr="00BA16B8">
        <w:rPr>
          <w:sz w:val="18"/>
          <w:szCs w:val="20"/>
          <w:rtl/>
        </w:rPr>
        <w:t xml:space="preserve"> חוו קשיים בקבלת מסרים, כגון אישור על קבלת מסמכים. ניתוח הראיונות </w:t>
      </w:r>
      <w:r w:rsidRPr="00BA16B8">
        <w:rPr>
          <w:rFonts w:hint="cs"/>
          <w:sz w:val="18"/>
          <w:szCs w:val="20"/>
          <w:rtl/>
        </w:rPr>
        <w:t>סימן</w:t>
      </w:r>
      <w:r w:rsidRPr="00BA16B8">
        <w:rPr>
          <w:sz w:val="18"/>
          <w:szCs w:val="20"/>
          <w:rtl/>
        </w:rPr>
        <w:t xml:space="preserve"> שלוש זירות מרכזיות של קצרי תקשורת אל</w:t>
      </w:r>
      <w:r w:rsidRPr="00BA16B8">
        <w:rPr>
          <w:rFonts w:hint="cs"/>
          <w:sz w:val="18"/>
          <w:szCs w:val="20"/>
          <w:rtl/>
        </w:rPr>
        <w:t>ה</w:t>
      </w:r>
      <w:r w:rsidRPr="00BA16B8">
        <w:rPr>
          <w:sz w:val="18"/>
          <w:szCs w:val="20"/>
          <w:rtl/>
        </w:rPr>
        <w:t xml:space="preserve">: הפקידות המקצועית, המענה </w:t>
      </w:r>
      <w:r w:rsidRPr="00BA16B8">
        <w:rPr>
          <w:rFonts w:hint="cs"/>
          <w:sz w:val="18"/>
          <w:szCs w:val="20"/>
          <w:rtl/>
        </w:rPr>
        <w:t xml:space="preserve">במוקד </w:t>
      </w:r>
      <w:r w:rsidRPr="00BA16B8">
        <w:rPr>
          <w:sz w:val="18"/>
          <w:szCs w:val="20"/>
          <w:rtl/>
        </w:rPr>
        <w:t xml:space="preserve">הטלפוני והשימוש בטכנולוגיות </w:t>
      </w:r>
      <w:r w:rsidRPr="00BA16B8">
        <w:rPr>
          <w:rFonts w:hint="cs"/>
          <w:sz w:val="18"/>
          <w:szCs w:val="20"/>
          <w:rtl/>
        </w:rPr>
        <w:t xml:space="preserve">מידע </w:t>
      </w:r>
      <w:r w:rsidRPr="00BA16B8">
        <w:rPr>
          <w:sz w:val="18"/>
          <w:szCs w:val="20"/>
          <w:rtl/>
        </w:rPr>
        <w:t>מיושנות</w:t>
      </w:r>
      <w:r w:rsidRPr="00BA16B8">
        <w:rPr>
          <w:i/>
          <w:iCs/>
          <w:sz w:val="18"/>
          <w:szCs w:val="20"/>
          <w:rtl/>
        </w:rPr>
        <w:t>.</w:t>
      </w:r>
    </w:p>
    <w:p w14:paraId="41DFB635" w14:textId="77777777" w:rsidR="00576673" w:rsidRPr="005938CA" w:rsidRDefault="00576673" w:rsidP="00BA16B8">
      <w:pPr>
        <w:spacing w:after="180" w:line="280" w:lineRule="exact"/>
        <w:jc w:val="both"/>
        <w:rPr>
          <w:sz w:val="18"/>
          <w:szCs w:val="20"/>
          <w:rtl/>
        </w:rPr>
      </w:pPr>
      <w:r w:rsidRPr="00767FBA">
        <w:rPr>
          <w:rFonts w:hint="cs"/>
          <w:b/>
          <w:bCs/>
          <w:color w:val="002060"/>
          <w:sz w:val="18"/>
          <w:szCs w:val="20"/>
          <w:rtl/>
        </w:rPr>
        <w:t>הפקידות המקצועית:</w:t>
      </w:r>
      <w:r w:rsidRPr="005938CA">
        <w:rPr>
          <w:rFonts w:hint="cs"/>
          <w:sz w:val="18"/>
          <w:szCs w:val="20"/>
          <w:rtl/>
        </w:rPr>
        <w:t xml:space="preserve"> </w:t>
      </w:r>
      <w:r w:rsidRPr="005938CA">
        <w:rPr>
          <w:sz w:val="18"/>
          <w:szCs w:val="20"/>
          <w:rtl/>
        </w:rPr>
        <w:t xml:space="preserve">חלק מהמשתתפים </w:t>
      </w:r>
      <w:r w:rsidRPr="005938CA">
        <w:rPr>
          <w:rFonts w:hint="cs"/>
          <w:sz w:val="18"/>
          <w:szCs w:val="20"/>
          <w:rtl/>
        </w:rPr>
        <w:t xml:space="preserve">חוו את התקשורת עימה </w:t>
      </w:r>
      <w:r w:rsidRPr="005938CA">
        <w:rPr>
          <w:sz w:val="18"/>
          <w:szCs w:val="20"/>
          <w:rtl/>
        </w:rPr>
        <w:t xml:space="preserve">כלא אישית, לא מקצועית דיה ולא </w:t>
      </w:r>
      <w:r w:rsidRPr="005938CA">
        <w:rPr>
          <w:rFonts w:hint="cs"/>
          <w:sz w:val="18"/>
          <w:szCs w:val="20"/>
          <w:rtl/>
        </w:rPr>
        <w:t>עושה די</w:t>
      </w:r>
      <w:r w:rsidRPr="005938CA">
        <w:rPr>
          <w:sz w:val="18"/>
          <w:szCs w:val="20"/>
          <w:rtl/>
        </w:rPr>
        <w:t xml:space="preserve"> ל</w:t>
      </w:r>
      <w:r w:rsidRPr="005938CA">
        <w:rPr>
          <w:rFonts w:hint="cs"/>
          <w:sz w:val="18"/>
          <w:szCs w:val="20"/>
          <w:rtl/>
        </w:rPr>
        <w:t xml:space="preserve">מען </w:t>
      </w:r>
      <w:r w:rsidRPr="005938CA">
        <w:rPr>
          <w:sz w:val="18"/>
          <w:szCs w:val="20"/>
          <w:rtl/>
        </w:rPr>
        <w:t xml:space="preserve">מיצוי </w:t>
      </w:r>
      <w:r w:rsidRPr="005938CA">
        <w:rPr>
          <w:rFonts w:hint="cs"/>
          <w:sz w:val="18"/>
          <w:szCs w:val="20"/>
          <w:rtl/>
        </w:rPr>
        <w:t>ה</w:t>
      </w:r>
      <w:r w:rsidRPr="005938CA">
        <w:rPr>
          <w:sz w:val="18"/>
          <w:szCs w:val="20"/>
          <w:rtl/>
        </w:rPr>
        <w:t xml:space="preserve">זכויות. </w:t>
      </w:r>
      <w:r w:rsidRPr="005938CA">
        <w:rPr>
          <w:rFonts w:hint="cs"/>
          <w:sz w:val="18"/>
          <w:szCs w:val="20"/>
          <w:rtl/>
        </w:rPr>
        <w:t xml:space="preserve">כך סיפר </w:t>
      </w:r>
      <w:r w:rsidRPr="005938CA">
        <w:rPr>
          <w:sz w:val="18"/>
          <w:szCs w:val="20"/>
          <w:rtl/>
        </w:rPr>
        <w:t xml:space="preserve">משה </w:t>
      </w:r>
      <w:r w:rsidRPr="005938CA">
        <w:rPr>
          <w:rFonts w:hint="cs"/>
          <w:sz w:val="18"/>
          <w:szCs w:val="20"/>
          <w:rtl/>
        </w:rPr>
        <w:t>(</w:t>
      </w:r>
      <w:r w:rsidRPr="005938CA">
        <w:rPr>
          <w:sz w:val="18"/>
          <w:szCs w:val="20"/>
          <w:rtl/>
        </w:rPr>
        <w:t>26</w:t>
      </w:r>
      <w:r w:rsidRPr="005938CA">
        <w:rPr>
          <w:rFonts w:hint="cs"/>
          <w:sz w:val="18"/>
          <w:szCs w:val="20"/>
          <w:rtl/>
        </w:rPr>
        <w:t xml:space="preserve">, </w:t>
      </w:r>
      <w:r w:rsidRPr="005938CA">
        <w:rPr>
          <w:sz w:val="18"/>
          <w:szCs w:val="20"/>
          <w:rtl/>
        </w:rPr>
        <w:t>מקבל קצבת נכות</w:t>
      </w:r>
      <w:r w:rsidRPr="005938CA">
        <w:rPr>
          <w:rFonts w:hint="cs"/>
          <w:sz w:val="18"/>
          <w:szCs w:val="20"/>
          <w:rtl/>
        </w:rPr>
        <w:t>)</w:t>
      </w:r>
      <w:r w:rsidRPr="005938CA">
        <w:rPr>
          <w:sz w:val="18"/>
          <w:szCs w:val="20"/>
          <w:rtl/>
        </w:rPr>
        <w:t>: "אה, הפקידים הכלליים שיושבים שם? א... לא, זה היה מא</w:t>
      </w:r>
      <w:r w:rsidRPr="005938CA">
        <w:rPr>
          <w:rFonts w:hint="cs"/>
          <w:sz w:val="18"/>
          <w:szCs w:val="20"/>
          <w:rtl/>
        </w:rPr>
        <w:t>ו</w:t>
      </w:r>
      <w:r w:rsidRPr="005938CA">
        <w:rPr>
          <w:sz w:val="18"/>
          <w:szCs w:val="20"/>
          <w:rtl/>
        </w:rPr>
        <w:t>ד טכני. אם אתה לא יודע מה אתה רוצה</w:t>
      </w:r>
      <w:r w:rsidRPr="005938CA">
        <w:rPr>
          <w:rFonts w:hint="cs"/>
          <w:sz w:val="18"/>
          <w:szCs w:val="20"/>
          <w:rtl/>
        </w:rPr>
        <w:t>,</w:t>
      </w:r>
      <w:r w:rsidRPr="005938CA">
        <w:rPr>
          <w:sz w:val="18"/>
          <w:szCs w:val="20"/>
          <w:rtl/>
        </w:rPr>
        <w:t xml:space="preserve"> יש לך בעיה</w:t>
      </w:r>
      <w:r w:rsidRPr="005938CA">
        <w:rPr>
          <w:rFonts w:hint="cs"/>
          <w:sz w:val="18"/>
          <w:szCs w:val="20"/>
          <w:rtl/>
        </w:rPr>
        <w:t>.</w:t>
      </w:r>
      <w:r w:rsidRPr="005938CA">
        <w:rPr>
          <w:sz w:val="18"/>
          <w:szCs w:val="20"/>
          <w:rtl/>
        </w:rPr>
        <w:t xml:space="preserve"> אתה צריך לבוא לשם מא</w:t>
      </w:r>
      <w:r w:rsidRPr="005938CA">
        <w:rPr>
          <w:rFonts w:hint="cs"/>
          <w:sz w:val="18"/>
          <w:szCs w:val="20"/>
          <w:rtl/>
        </w:rPr>
        <w:t>ו</w:t>
      </w:r>
      <w:r w:rsidRPr="005938CA">
        <w:rPr>
          <w:sz w:val="18"/>
          <w:szCs w:val="20"/>
          <w:rtl/>
        </w:rPr>
        <w:t>ד ממוקד, מא</w:t>
      </w:r>
      <w:r w:rsidRPr="005938CA">
        <w:rPr>
          <w:rFonts w:hint="cs"/>
          <w:sz w:val="18"/>
          <w:szCs w:val="20"/>
          <w:rtl/>
        </w:rPr>
        <w:t>ו</w:t>
      </w:r>
      <w:r w:rsidRPr="005938CA">
        <w:rPr>
          <w:sz w:val="18"/>
          <w:szCs w:val="20"/>
          <w:rtl/>
        </w:rPr>
        <w:t>ד מה אתה רוצה, לדבר ברור</w:t>
      </w:r>
      <w:r w:rsidRPr="005938CA">
        <w:rPr>
          <w:rFonts w:hint="cs"/>
          <w:sz w:val="18"/>
          <w:szCs w:val="20"/>
          <w:rtl/>
        </w:rPr>
        <w:t>.</w:t>
      </w:r>
      <w:r w:rsidRPr="005938CA">
        <w:rPr>
          <w:sz w:val="18"/>
          <w:szCs w:val="20"/>
          <w:rtl/>
        </w:rPr>
        <w:t xml:space="preserve"> אחרת כאילו יעשו ממך, יסבנו אותך חופשי." משתתפים </w:t>
      </w:r>
      <w:r w:rsidRPr="005938CA">
        <w:rPr>
          <w:rFonts w:hint="cs"/>
          <w:sz w:val="18"/>
          <w:szCs w:val="20"/>
          <w:rtl/>
        </w:rPr>
        <w:t>אחרים</w:t>
      </w:r>
      <w:r w:rsidRPr="005938CA">
        <w:rPr>
          <w:sz w:val="18"/>
          <w:szCs w:val="20"/>
          <w:rtl/>
        </w:rPr>
        <w:t xml:space="preserve"> הדגישו את </w:t>
      </w:r>
      <w:r w:rsidRPr="005938CA">
        <w:rPr>
          <w:rFonts w:hint="cs"/>
          <w:sz w:val="18"/>
          <w:szCs w:val="20"/>
          <w:rtl/>
        </w:rPr>
        <w:t>העדר</w:t>
      </w:r>
      <w:r w:rsidRPr="005938CA">
        <w:rPr>
          <w:sz w:val="18"/>
          <w:szCs w:val="20"/>
          <w:rtl/>
        </w:rPr>
        <w:t xml:space="preserve"> </w:t>
      </w:r>
      <w:r w:rsidRPr="005938CA">
        <w:rPr>
          <w:rFonts w:hint="cs"/>
          <w:sz w:val="18"/>
          <w:szCs w:val="20"/>
          <w:rtl/>
        </w:rPr>
        <w:t>ה</w:t>
      </w:r>
      <w:r w:rsidRPr="005938CA">
        <w:rPr>
          <w:sz w:val="18"/>
          <w:szCs w:val="20"/>
          <w:rtl/>
        </w:rPr>
        <w:t xml:space="preserve">מקצועיות של הפקידים </w:t>
      </w:r>
      <w:r w:rsidRPr="005938CA">
        <w:rPr>
          <w:rFonts w:hint="cs"/>
          <w:sz w:val="18"/>
          <w:szCs w:val="20"/>
          <w:rtl/>
        </w:rPr>
        <w:t>ש</w:t>
      </w:r>
      <w:r w:rsidRPr="005938CA">
        <w:rPr>
          <w:sz w:val="18"/>
          <w:szCs w:val="20"/>
          <w:rtl/>
        </w:rPr>
        <w:t>ע</w:t>
      </w:r>
      <w:r w:rsidRPr="005938CA">
        <w:rPr>
          <w:rFonts w:hint="cs"/>
          <w:sz w:val="18"/>
          <w:szCs w:val="20"/>
          <w:rtl/>
        </w:rPr>
        <w:t>י</w:t>
      </w:r>
      <w:r w:rsidRPr="005938CA">
        <w:rPr>
          <w:sz w:val="18"/>
          <w:szCs w:val="20"/>
          <w:rtl/>
        </w:rPr>
        <w:t>מם באו במגע. פקידים אל</w:t>
      </w:r>
      <w:r w:rsidRPr="005938CA">
        <w:rPr>
          <w:rFonts w:hint="cs"/>
          <w:sz w:val="18"/>
          <w:szCs w:val="20"/>
          <w:rtl/>
        </w:rPr>
        <w:t>ה</w:t>
      </w:r>
      <w:r w:rsidRPr="005938CA">
        <w:rPr>
          <w:sz w:val="18"/>
          <w:szCs w:val="20"/>
          <w:rtl/>
        </w:rPr>
        <w:t xml:space="preserve"> נתנו למבקש הקצבה מידע חלקי, מוטעה או לא רלוונטי</w:t>
      </w:r>
      <w:r w:rsidRPr="005938CA">
        <w:rPr>
          <w:rFonts w:hint="cs"/>
          <w:sz w:val="18"/>
          <w:szCs w:val="20"/>
          <w:rtl/>
        </w:rPr>
        <w:t>.</w:t>
      </w:r>
      <w:r w:rsidRPr="005938CA">
        <w:rPr>
          <w:sz w:val="18"/>
          <w:szCs w:val="20"/>
          <w:rtl/>
        </w:rPr>
        <w:t xml:space="preserve"> ריטה </w:t>
      </w:r>
      <w:r w:rsidRPr="005938CA">
        <w:rPr>
          <w:rFonts w:hint="cs"/>
          <w:sz w:val="18"/>
          <w:szCs w:val="20"/>
          <w:rtl/>
        </w:rPr>
        <w:t>(</w:t>
      </w:r>
      <w:r w:rsidRPr="005938CA">
        <w:rPr>
          <w:sz w:val="18"/>
          <w:szCs w:val="20"/>
          <w:rtl/>
        </w:rPr>
        <w:t>46</w:t>
      </w:r>
      <w:r w:rsidRPr="005938CA">
        <w:rPr>
          <w:rFonts w:hint="cs"/>
          <w:sz w:val="18"/>
          <w:szCs w:val="20"/>
          <w:rtl/>
        </w:rPr>
        <w:t xml:space="preserve">, </w:t>
      </w:r>
      <w:r w:rsidRPr="005938CA">
        <w:rPr>
          <w:sz w:val="18"/>
          <w:szCs w:val="20"/>
          <w:rtl/>
        </w:rPr>
        <w:t>מקבלת הבטחת הכנסה</w:t>
      </w:r>
      <w:r w:rsidRPr="005938CA">
        <w:rPr>
          <w:rFonts w:hint="cs"/>
          <w:sz w:val="18"/>
          <w:szCs w:val="20"/>
          <w:rtl/>
        </w:rPr>
        <w:t>)</w:t>
      </w:r>
      <w:r w:rsidRPr="005938CA">
        <w:rPr>
          <w:sz w:val="18"/>
          <w:szCs w:val="20"/>
          <w:rtl/>
        </w:rPr>
        <w:t xml:space="preserve"> הדגישה </w:t>
      </w:r>
      <w:r w:rsidRPr="005938CA">
        <w:rPr>
          <w:rFonts w:hint="cs"/>
          <w:sz w:val="18"/>
          <w:szCs w:val="20"/>
          <w:rtl/>
        </w:rPr>
        <w:t>שהעדר</w:t>
      </w:r>
      <w:r w:rsidRPr="005938CA">
        <w:rPr>
          <w:sz w:val="18"/>
          <w:szCs w:val="20"/>
          <w:rtl/>
        </w:rPr>
        <w:t xml:space="preserve"> המקצועיות </w:t>
      </w:r>
      <w:r w:rsidRPr="005938CA">
        <w:rPr>
          <w:rFonts w:hint="cs"/>
          <w:sz w:val="18"/>
          <w:szCs w:val="20"/>
          <w:rtl/>
        </w:rPr>
        <w:t>של הפקידים</w:t>
      </w:r>
      <w:r w:rsidRPr="005938CA">
        <w:rPr>
          <w:sz w:val="18"/>
          <w:szCs w:val="20"/>
          <w:rtl/>
        </w:rPr>
        <w:t xml:space="preserve"> </w:t>
      </w:r>
      <w:r w:rsidRPr="005938CA">
        <w:rPr>
          <w:rFonts w:hint="cs"/>
          <w:sz w:val="18"/>
          <w:szCs w:val="20"/>
          <w:rtl/>
        </w:rPr>
        <w:t xml:space="preserve">מתבטא גם בהעדר </w:t>
      </w:r>
      <w:r w:rsidRPr="005938CA">
        <w:rPr>
          <w:sz w:val="18"/>
          <w:szCs w:val="20"/>
          <w:rtl/>
        </w:rPr>
        <w:t>תיאום בי</w:t>
      </w:r>
      <w:r w:rsidRPr="005938CA">
        <w:rPr>
          <w:rFonts w:hint="cs"/>
          <w:sz w:val="18"/>
          <w:szCs w:val="20"/>
          <w:rtl/>
        </w:rPr>
        <w:t>ניהם</w:t>
      </w:r>
      <w:r w:rsidRPr="005938CA">
        <w:rPr>
          <w:sz w:val="18"/>
          <w:szCs w:val="20"/>
          <w:rtl/>
        </w:rPr>
        <w:t>, ה</w:t>
      </w:r>
      <w:r w:rsidRPr="005938CA">
        <w:rPr>
          <w:rFonts w:hint="cs"/>
          <w:sz w:val="18"/>
          <w:szCs w:val="20"/>
          <w:rtl/>
        </w:rPr>
        <w:t>מאלץ</w:t>
      </w:r>
      <w:r w:rsidRPr="005938CA">
        <w:rPr>
          <w:sz w:val="18"/>
          <w:szCs w:val="20"/>
          <w:rtl/>
        </w:rPr>
        <w:t xml:space="preserve"> את מבקש הקצבה </w:t>
      </w:r>
      <w:r w:rsidRPr="005938CA">
        <w:rPr>
          <w:rFonts w:hint="cs"/>
          <w:sz w:val="18"/>
          <w:szCs w:val="20"/>
          <w:rtl/>
        </w:rPr>
        <w:t>להרכיב</w:t>
      </w:r>
      <w:r w:rsidRPr="005938CA">
        <w:rPr>
          <w:sz w:val="18"/>
          <w:szCs w:val="20"/>
          <w:rtl/>
        </w:rPr>
        <w:t xml:space="preserve"> "פאזל" מפריטי המידע השונים.</w:t>
      </w:r>
    </w:p>
    <w:p w14:paraId="3E5DDEAE" w14:textId="07355652" w:rsidR="00576673" w:rsidRPr="00BA16B8" w:rsidRDefault="00576673" w:rsidP="00BA16B8">
      <w:pPr>
        <w:spacing w:after="180" w:line="280" w:lineRule="exact"/>
        <w:ind w:left="567"/>
        <w:jc w:val="both"/>
        <w:rPr>
          <w:sz w:val="18"/>
          <w:szCs w:val="20"/>
          <w:rtl/>
        </w:rPr>
      </w:pPr>
      <w:r w:rsidRPr="00BA16B8">
        <w:rPr>
          <w:sz w:val="18"/>
          <w:szCs w:val="20"/>
          <w:rtl/>
        </w:rPr>
        <w:t>לצד ביקורות אל</w:t>
      </w:r>
      <w:r w:rsidRPr="00BA16B8">
        <w:rPr>
          <w:rFonts w:hint="cs"/>
          <w:sz w:val="18"/>
          <w:szCs w:val="20"/>
          <w:rtl/>
        </w:rPr>
        <w:t>ה</w:t>
      </w:r>
      <w:r w:rsidRPr="00BA16B8">
        <w:rPr>
          <w:sz w:val="18"/>
          <w:szCs w:val="20"/>
          <w:rtl/>
        </w:rPr>
        <w:t xml:space="preserve"> </w:t>
      </w:r>
      <w:r w:rsidRPr="00BA16B8">
        <w:rPr>
          <w:rFonts w:hint="cs"/>
          <w:sz w:val="18"/>
          <w:szCs w:val="20"/>
          <w:rtl/>
        </w:rPr>
        <w:t xml:space="preserve">תיארו </w:t>
      </w:r>
      <w:r w:rsidRPr="00BA16B8">
        <w:rPr>
          <w:sz w:val="18"/>
          <w:szCs w:val="20"/>
          <w:rtl/>
        </w:rPr>
        <w:t>אחרים, כמו רובין (32, מקבלת הבטחת הכנסה), מציאות מגוונת יותר: "יש כאלה שכן עזרו ושאלו ואמרו לי מה אני צריכה. ויש כאלה שפחות הראו עניין ופחות זה ממש עניין אותם את הדרישות שלי או של האנשים בביטוח לאומי</w:t>
      </w:r>
      <w:r w:rsidRPr="00BA16B8">
        <w:rPr>
          <w:rFonts w:hint="cs"/>
          <w:sz w:val="18"/>
          <w:szCs w:val="20"/>
          <w:rtl/>
        </w:rPr>
        <w:t>.</w:t>
      </w:r>
      <w:r w:rsidRPr="00BA16B8">
        <w:rPr>
          <w:sz w:val="18"/>
          <w:szCs w:val="20"/>
          <w:rtl/>
        </w:rPr>
        <w:t xml:space="preserve">" אחדים מהמשתתפים </w:t>
      </w:r>
      <w:r w:rsidRPr="00BA16B8">
        <w:rPr>
          <w:rFonts w:hint="cs"/>
          <w:sz w:val="18"/>
          <w:szCs w:val="20"/>
          <w:rtl/>
        </w:rPr>
        <w:t>אף סיפרו</w:t>
      </w:r>
      <w:r w:rsidRPr="00BA16B8">
        <w:rPr>
          <w:sz w:val="18"/>
          <w:szCs w:val="20"/>
          <w:rtl/>
        </w:rPr>
        <w:t xml:space="preserve"> על שינוי לטובה שחל בשנים האחרונות ביחס הפקידים למבקשי הקצבה </w:t>
      </w:r>
      <w:r w:rsidRPr="00BA16B8">
        <w:rPr>
          <w:rFonts w:hint="cs"/>
          <w:sz w:val="18"/>
          <w:szCs w:val="20"/>
          <w:rtl/>
        </w:rPr>
        <w:t>הודות ל</w:t>
      </w:r>
      <w:r w:rsidRPr="00BA16B8">
        <w:rPr>
          <w:sz w:val="18"/>
          <w:szCs w:val="20"/>
          <w:rtl/>
        </w:rPr>
        <w:t>השפע</w:t>
      </w:r>
      <w:r w:rsidRPr="00BA16B8">
        <w:rPr>
          <w:rFonts w:hint="cs"/>
          <w:sz w:val="18"/>
          <w:szCs w:val="20"/>
          <w:rtl/>
        </w:rPr>
        <w:t>ת</w:t>
      </w:r>
      <w:r w:rsidRPr="00BA16B8">
        <w:rPr>
          <w:sz w:val="18"/>
          <w:szCs w:val="20"/>
          <w:rtl/>
        </w:rPr>
        <w:t xml:space="preserve">ה </w:t>
      </w:r>
      <w:r w:rsidRPr="00BA16B8">
        <w:rPr>
          <w:rFonts w:hint="cs"/>
          <w:sz w:val="18"/>
          <w:szCs w:val="20"/>
          <w:rtl/>
        </w:rPr>
        <w:t>הבולטת</w:t>
      </w:r>
      <w:r w:rsidRPr="00BA16B8">
        <w:rPr>
          <w:sz w:val="18"/>
          <w:szCs w:val="20"/>
          <w:rtl/>
        </w:rPr>
        <w:t xml:space="preserve"> של </w:t>
      </w:r>
      <w:r w:rsidRPr="00BA16B8">
        <w:rPr>
          <w:rFonts w:hint="cs"/>
          <w:sz w:val="18"/>
          <w:szCs w:val="20"/>
          <w:rtl/>
        </w:rPr>
        <w:t>ה</w:t>
      </w:r>
      <w:r w:rsidRPr="00BA16B8">
        <w:rPr>
          <w:sz w:val="18"/>
          <w:szCs w:val="20"/>
          <w:rtl/>
        </w:rPr>
        <w:t xml:space="preserve">מדיניות מלמעלה: </w:t>
      </w:r>
    </w:p>
    <w:p w14:paraId="3234815E" w14:textId="77777777" w:rsidR="00576673" w:rsidRPr="00BA16B8" w:rsidRDefault="00576673" w:rsidP="00BA16B8">
      <w:pPr>
        <w:spacing w:after="180" w:line="280" w:lineRule="exact"/>
        <w:ind w:left="567"/>
        <w:jc w:val="both"/>
        <w:rPr>
          <w:sz w:val="18"/>
          <w:szCs w:val="20"/>
          <w:rtl/>
        </w:rPr>
      </w:pPr>
      <w:r w:rsidRPr="00BA16B8">
        <w:rPr>
          <w:rFonts w:hint="cs"/>
          <w:sz w:val="18"/>
          <w:szCs w:val="20"/>
          <w:rtl/>
        </w:rPr>
        <w:t>[</w:t>
      </w:r>
      <w:r w:rsidRPr="00BA16B8">
        <w:rPr>
          <w:sz w:val="18"/>
          <w:szCs w:val="20"/>
          <w:rtl/>
        </w:rPr>
        <w:t>ביטוח לאומי</w:t>
      </w:r>
      <w:r w:rsidRPr="00BA16B8">
        <w:rPr>
          <w:rFonts w:hint="cs"/>
          <w:sz w:val="18"/>
          <w:szCs w:val="20"/>
          <w:rtl/>
        </w:rPr>
        <w:t>; המחברים]</w:t>
      </w:r>
      <w:r w:rsidRPr="00BA16B8">
        <w:rPr>
          <w:sz w:val="18"/>
          <w:szCs w:val="20"/>
          <w:rtl/>
        </w:rPr>
        <w:t xml:space="preserve"> עובר שינוי מדהים. בתקופת </w:t>
      </w:r>
      <w:proofErr w:type="spellStart"/>
      <w:r w:rsidRPr="00BA16B8">
        <w:rPr>
          <w:sz w:val="18"/>
          <w:szCs w:val="20"/>
          <w:rtl/>
        </w:rPr>
        <w:t>דומיניסיני</w:t>
      </w:r>
      <w:proofErr w:type="spellEnd"/>
      <w:r w:rsidRPr="00BA16B8">
        <w:rPr>
          <w:sz w:val="18"/>
          <w:szCs w:val="20"/>
          <w:rtl/>
        </w:rPr>
        <w:t xml:space="preserve"> </w:t>
      </w:r>
      <w:r w:rsidRPr="00BA16B8">
        <w:rPr>
          <w:rFonts w:hint="cs"/>
          <w:sz w:val="18"/>
          <w:szCs w:val="20"/>
          <w:rtl/>
        </w:rPr>
        <w:t xml:space="preserve">[בעבר </w:t>
      </w:r>
      <w:r w:rsidRPr="00BA16B8">
        <w:rPr>
          <w:sz w:val="18"/>
          <w:szCs w:val="20"/>
          <w:rtl/>
        </w:rPr>
        <w:t xml:space="preserve">מנכ"לית </w:t>
      </w:r>
      <w:r w:rsidRPr="00BA16B8">
        <w:rPr>
          <w:rFonts w:hint="cs"/>
          <w:sz w:val="18"/>
          <w:szCs w:val="20"/>
          <w:rtl/>
        </w:rPr>
        <w:t>ה</w:t>
      </w:r>
      <w:r w:rsidRPr="00BA16B8">
        <w:rPr>
          <w:sz w:val="18"/>
          <w:szCs w:val="20"/>
          <w:rtl/>
        </w:rPr>
        <w:t xml:space="preserve">ביטוח </w:t>
      </w:r>
      <w:r w:rsidRPr="00BA16B8">
        <w:rPr>
          <w:rFonts w:hint="cs"/>
          <w:sz w:val="18"/>
          <w:szCs w:val="20"/>
          <w:rtl/>
        </w:rPr>
        <w:t>ה</w:t>
      </w:r>
      <w:r w:rsidRPr="00BA16B8">
        <w:rPr>
          <w:sz w:val="18"/>
          <w:szCs w:val="20"/>
          <w:rtl/>
        </w:rPr>
        <w:t>לאומי</w:t>
      </w:r>
      <w:r w:rsidRPr="00BA16B8">
        <w:rPr>
          <w:rFonts w:hint="cs"/>
          <w:sz w:val="18"/>
          <w:szCs w:val="20"/>
          <w:rtl/>
        </w:rPr>
        <w:t>;</w:t>
      </w:r>
      <w:r w:rsidRPr="00BA16B8">
        <w:rPr>
          <w:sz w:val="18"/>
          <w:szCs w:val="20"/>
          <w:rtl/>
        </w:rPr>
        <w:t xml:space="preserve"> המחברים</w:t>
      </w:r>
      <w:r w:rsidRPr="00BA16B8">
        <w:rPr>
          <w:rFonts w:hint="cs"/>
          <w:sz w:val="18"/>
          <w:szCs w:val="20"/>
          <w:rtl/>
        </w:rPr>
        <w:t>]</w:t>
      </w:r>
      <w:r w:rsidRPr="00BA16B8">
        <w:rPr>
          <w:sz w:val="18"/>
          <w:szCs w:val="20"/>
          <w:rtl/>
        </w:rPr>
        <w:t xml:space="preserve"> הביטוח הלאומי לא סיפק שום מידע, הפקידים היו... שרתה עליהם רוחה והם הזעיפו פנים והיו לא נחמדים</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w:t>
      </w:r>
      <w:r w:rsidRPr="00BA16B8">
        <w:rPr>
          <w:rFonts w:hint="cs"/>
          <w:sz w:val="18"/>
          <w:szCs w:val="20"/>
          <w:rtl/>
        </w:rPr>
        <w:t>]</w:t>
      </w:r>
      <w:r w:rsidRPr="00BA16B8">
        <w:rPr>
          <w:sz w:val="18"/>
          <w:szCs w:val="20"/>
          <w:rtl/>
        </w:rPr>
        <w:t xml:space="preserve"> ביטוח לאומי מא</w:t>
      </w:r>
      <w:r w:rsidRPr="00BA16B8">
        <w:rPr>
          <w:rFonts w:hint="cs"/>
          <w:sz w:val="18"/>
          <w:szCs w:val="20"/>
          <w:rtl/>
        </w:rPr>
        <w:t>ו</w:t>
      </w:r>
      <w:r w:rsidRPr="00BA16B8">
        <w:rPr>
          <w:sz w:val="18"/>
          <w:szCs w:val="20"/>
          <w:rtl/>
        </w:rPr>
        <w:t>ד מא</w:t>
      </w:r>
      <w:r w:rsidRPr="00BA16B8">
        <w:rPr>
          <w:rFonts w:hint="cs"/>
          <w:sz w:val="18"/>
          <w:szCs w:val="20"/>
          <w:rtl/>
        </w:rPr>
        <w:t>ו</w:t>
      </w:r>
      <w:r w:rsidRPr="00BA16B8">
        <w:rPr>
          <w:sz w:val="18"/>
          <w:szCs w:val="20"/>
          <w:rtl/>
        </w:rPr>
        <w:t>ד השתנה עם כניסתו של מור יוסף (דינה, 51, מקבלת קצבת נכות).</w:t>
      </w:r>
    </w:p>
    <w:p w14:paraId="2353C9EB" w14:textId="77777777" w:rsidR="00576673" w:rsidRPr="005938CA" w:rsidRDefault="00576673" w:rsidP="00BA16B8">
      <w:pPr>
        <w:spacing w:after="180" w:line="280" w:lineRule="exact"/>
        <w:jc w:val="both"/>
        <w:rPr>
          <w:sz w:val="18"/>
          <w:szCs w:val="20"/>
          <w:rtl/>
        </w:rPr>
      </w:pPr>
      <w:r w:rsidRPr="00767FBA">
        <w:rPr>
          <w:b/>
          <w:bCs/>
          <w:color w:val="002060"/>
          <w:sz w:val="18"/>
          <w:szCs w:val="20"/>
          <w:rtl/>
        </w:rPr>
        <w:lastRenderedPageBreak/>
        <w:t>המענה במוקד הטלפוני</w:t>
      </w:r>
      <w:r w:rsidRPr="005938CA">
        <w:rPr>
          <w:rFonts w:hint="cs"/>
          <w:b/>
          <w:bCs/>
          <w:color w:val="002060"/>
          <w:sz w:val="18"/>
          <w:szCs w:val="20"/>
          <w:rtl/>
        </w:rPr>
        <w:t>:</w:t>
      </w:r>
      <w:r w:rsidRPr="005938CA">
        <w:rPr>
          <w:b/>
          <w:bCs/>
          <w:color w:val="002060"/>
          <w:sz w:val="18"/>
          <w:szCs w:val="20"/>
          <w:rtl/>
        </w:rPr>
        <w:t xml:space="preserve"> </w:t>
      </w:r>
      <w:r w:rsidRPr="005938CA">
        <w:rPr>
          <w:sz w:val="18"/>
          <w:szCs w:val="20"/>
          <w:rtl/>
        </w:rPr>
        <w:t>משתתפי המחקר הצביעו על חשיבות</w:t>
      </w:r>
      <w:r w:rsidRPr="005938CA">
        <w:rPr>
          <w:rFonts w:hint="cs"/>
          <w:sz w:val="18"/>
          <w:szCs w:val="20"/>
          <w:rtl/>
        </w:rPr>
        <w:t>ו</w:t>
      </w:r>
      <w:r w:rsidRPr="005938CA">
        <w:rPr>
          <w:sz w:val="18"/>
          <w:szCs w:val="20"/>
          <w:rtl/>
        </w:rPr>
        <w:t xml:space="preserve">. </w:t>
      </w:r>
      <w:r w:rsidRPr="005938CA">
        <w:rPr>
          <w:rFonts w:hint="cs"/>
          <w:sz w:val="18"/>
          <w:szCs w:val="20"/>
          <w:rtl/>
        </w:rPr>
        <w:t>ואולם</w:t>
      </w:r>
      <w:r w:rsidRPr="005938CA">
        <w:rPr>
          <w:sz w:val="18"/>
          <w:szCs w:val="20"/>
          <w:rtl/>
        </w:rPr>
        <w:t xml:space="preserve"> חלקם דיווחו על </w:t>
      </w:r>
      <w:r w:rsidRPr="005938CA">
        <w:rPr>
          <w:rFonts w:hint="cs"/>
          <w:sz w:val="18"/>
          <w:szCs w:val="20"/>
          <w:rtl/>
        </w:rPr>
        <w:t>אי</w:t>
      </w:r>
      <w:r w:rsidRPr="005938CA">
        <w:rPr>
          <w:sz w:val="18"/>
          <w:szCs w:val="20"/>
          <w:rtl/>
        </w:rPr>
        <w:t xml:space="preserve"> שביעות רצון </w:t>
      </w:r>
      <w:r w:rsidRPr="005938CA">
        <w:rPr>
          <w:rFonts w:hint="cs"/>
          <w:sz w:val="18"/>
          <w:szCs w:val="20"/>
          <w:rtl/>
        </w:rPr>
        <w:t>ממנו,</w:t>
      </w:r>
      <w:r w:rsidRPr="005938CA">
        <w:rPr>
          <w:sz w:val="18"/>
          <w:szCs w:val="20"/>
          <w:rtl/>
        </w:rPr>
        <w:t xml:space="preserve"> ובמיוחד מהידע מקצועי ש</w:t>
      </w:r>
      <w:r w:rsidRPr="005938CA">
        <w:rPr>
          <w:rFonts w:hint="cs"/>
          <w:sz w:val="18"/>
          <w:szCs w:val="20"/>
          <w:rtl/>
        </w:rPr>
        <w:t xml:space="preserve">הוא </w:t>
      </w:r>
      <w:r w:rsidRPr="005938CA">
        <w:rPr>
          <w:sz w:val="18"/>
          <w:szCs w:val="20"/>
          <w:rtl/>
        </w:rPr>
        <w:t xml:space="preserve">מספק בתשובה לפנייה </w:t>
      </w:r>
      <w:r w:rsidRPr="005938CA">
        <w:rPr>
          <w:rFonts w:hint="cs"/>
          <w:sz w:val="18"/>
          <w:szCs w:val="20"/>
          <w:rtl/>
        </w:rPr>
        <w:t>וממשך ההמתנה למענה</w:t>
      </w:r>
      <w:r w:rsidRPr="005938CA">
        <w:rPr>
          <w:sz w:val="18"/>
          <w:szCs w:val="20"/>
          <w:rtl/>
        </w:rPr>
        <w:t xml:space="preserve">. רון </w:t>
      </w:r>
      <w:r w:rsidRPr="005938CA">
        <w:rPr>
          <w:rFonts w:hint="cs"/>
          <w:sz w:val="18"/>
          <w:szCs w:val="20"/>
          <w:rtl/>
        </w:rPr>
        <w:t>(</w:t>
      </w:r>
      <w:r w:rsidRPr="005938CA">
        <w:rPr>
          <w:sz w:val="18"/>
          <w:szCs w:val="20"/>
          <w:rtl/>
        </w:rPr>
        <w:t>62, מקבל קצבת נכות</w:t>
      </w:r>
      <w:r w:rsidRPr="005938CA">
        <w:rPr>
          <w:rFonts w:hint="cs"/>
          <w:sz w:val="18"/>
          <w:szCs w:val="20"/>
          <w:rtl/>
        </w:rPr>
        <w:t>)</w:t>
      </w:r>
      <w:r w:rsidRPr="005938CA">
        <w:rPr>
          <w:sz w:val="18"/>
          <w:szCs w:val="20"/>
          <w:rtl/>
        </w:rPr>
        <w:t xml:space="preserve"> סיכם זאת חד משמעית: </w:t>
      </w:r>
    </w:p>
    <w:p w14:paraId="6075FCE2" w14:textId="77777777" w:rsidR="00576673" w:rsidRPr="00BA16B8" w:rsidRDefault="00576673" w:rsidP="00BA16B8">
      <w:pPr>
        <w:spacing w:after="180" w:line="280" w:lineRule="exact"/>
        <w:ind w:left="567"/>
        <w:jc w:val="both"/>
        <w:rPr>
          <w:sz w:val="18"/>
          <w:szCs w:val="20"/>
          <w:rtl/>
        </w:rPr>
      </w:pPr>
      <w:r w:rsidRPr="00BA16B8">
        <w:rPr>
          <w:sz w:val="18"/>
          <w:szCs w:val="20"/>
          <w:rtl/>
        </w:rPr>
        <w:t>טלפניות שבכלל לא מבינות כלום בנושא יושבות באיזשהו מפעל בפתח תקווה, מקבלות הודעות. אתה מנסה מהתסכולים שלך שאתה לא יכול לפנות ישירות למי שאמור לטפל בך ולתת לך תשובה</w:t>
      </w:r>
      <w:r w:rsidRPr="00BA16B8">
        <w:rPr>
          <w:rFonts w:hint="cs"/>
          <w:sz w:val="18"/>
          <w:szCs w:val="20"/>
          <w:rtl/>
        </w:rPr>
        <w:t>.</w:t>
      </w:r>
      <w:r w:rsidRPr="00BA16B8">
        <w:rPr>
          <w:sz w:val="18"/>
          <w:szCs w:val="20"/>
          <w:rtl/>
        </w:rPr>
        <w:t xml:space="preserve"> אז אתה מחכה שההיא תיתן לך תשובה</w:t>
      </w:r>
      <w:r w:rsidRPr="00BA16B8">
        <w:rPr>
          <w:rFonts w:hint="cs"/>
          <w:sz w:val="18"/>
          <w:szCs w:val="20"/>
          <w:rtl/>
        </w:rPr>
        <w:t>, [</w:t>
      </w:r>
      <w:r w:rsidRPr="00BA16B8">
        <w:rPr>
          <w:sz w:val="18"/>
          <w:szCs w:val="20"/>
          <w:rtl/>
        </w:rPr>
        <w:t>...</w:t>
      </w:r>
      <w:r w:rsidRPr="00BA16B8">
        <w:rPr>
          <w:rFonts w:hint="cs"/>
          <w:sz w:val="18"/>
          <w:szCs w:val="20"/>
          <w:rtl/>
        </w:rPr>
        <w:t xml:space="preserve">] </w:t>
      </w:r>
      <w:r w:rsidRPr="00BA16B8">
        <w:rPr>
          <w:sz w:val="18"/>
          <w:szCs w:val="20"/>
          <w:rtl/>
        </w:rPr>
        <w:t>ואז היא אומרת לך</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אוקיי, אני אחזור אליך.</w:t>
      </w:r>
      <w:r w:rsidRPr="00BA16B8">
        <w:rPr>
          <w:rFonts w:hint="cs"/>
          <w:sz w:val="18"/>
          <w:szCs w:val="20"/>
          <w:rtl/>
        </w:rPr>
        <w:t>"</w:t>
      </w:r>
      <w:r w:rsidRPr="00BA16B8">
        <w:rPr>
          <w:sz w:val="18"/>
          <w:szCs w:val="20"/>
          <w:rtl/>
        </w:rPr>
        <w:t xml:space="preserve"> אז עוד פעם </w:t>
      </w:r>
      <w:r w:rsidRPr="00BA16B8">
        <w:rPr>
          <w:rFonts w:hint="cs"/>
          <w:sz w:val="18"/>
          <w:szCs w:val="20"/>
          <w:rtl/>
        </w:rPr>
        <w:t>48</w:t>
      </w:r>
      <w:r w:rsidRPr="00BA16B8">
        <w:rPr>
          <w:sz w:val="18"/>
          <w:szCs w:val="20"/>
          <w:rtl/>
        </w:rPr>
        <w:t xml:space="preserve"> שעות. וזה מתארך. </w:t>
      </w:r>
    </w:p>
    <w:p w14:paraId="29735301" w14:textId="77777777" w:rsidR="00576673" w:rsidRPr="00BA16B8" w:rsidRDefault="00576673" w:rsidP="00BA16B8">
      <w:pPr>
        <w:spacing w:after="180" w:line="280" w:lineRule="exact"/>
        <w:jc w:val="both"/>
        <w:rPr>
          <w:sz w:val="18"/>
          <w:szCs w:val="20"/>
        </w:rPr>
      </w:pPr>
      <w:r w:rsidRPr="00BA16B8">
        <w:rPr>
          <w:sz w:val="18"/>
          <w:szCs w:val="20"/>
          <w:rtl/>
        </w:rPr>
        <w:t>לצד ביקורות אל</w:t>
      </w:r>
      <w:r w:rsidRPr="00BA16B8">
        <w:rPr>
          <w:rFonts w:hint="cs"/>
          <w:sz w:val="18"/>
          <w:szCs w:val="20"/>
          <w:rtl/>
        </w:rPr>
        <w:t>ה</w:t>
      </w:r>
      <w:r w:rsidRPr="00BA16B8">
        <w:rPr>
          <w:sz w:val="18"/>
          <w:szCs w:val="20"/>
          <w:rtl/>
        </w:rPr>
        <w:t xml:space="preserve"> </w:t>
      </w:r>
      <w:r w:rsidRPr="00BA16B8">
        <w:rPr>
          <w:rFonts w:hint="cs"/>
          <w:sz w:val="18"/>
          <w:szCs w:val="20"/>
          <w:rtl/>
        </w:rPr>
        <w:t xml:space="preserve">היו </w:t>
      </w:r>
      <w:r w:rsidRPr="00BA16B8">
        <w:rPr>
          <w:sz w:val="18"/>
          <w:szCs w:val="20"/>
          <w:rtl/>
        </w:rPr>
        <w:t xml:space="preserve">משתתפים </w:t>
      </w:r>
      <w:r w:rsidRPr="00BA16B8">
        <w:rPr>
          <w:rFonts w:hint="cs"/>
          <w:sz w:val="18"/>
          <w:szCs w:val="20"/>
          <w:rtl/>
        </w:rPr>
        <w:t>שעברו חוויה חיובית</w:t>
      </w:r>
      <w:r w:rsidRPr="00BA16B8">
        <w:rPr>
          <w:sz w:val="18"/>
          <w:szCs w:val="20"/>
          <w:rtl/>
        </w:rPr>
        <w:t>: "כמה פעמים השתמשתי בהם והם היו נהדרים. זה היה מא</w:t>
      </w:r>
      <w:r w:rsidRPr="00BA16B8">
        <w:rPr>
          <w:rFonts w:hint="cs"/>
          <w:sz w:val="18"/>
          <w:szCs w:val="20"/>
          <w:rtl/>
        </w:rPr>
        <w:t>ו</w:t>
      </w:r>
      <w:r w:rsidRPr="00BA16B8">
        <w:rPr>
          <w:sz w:val="18"/>
          <w:szCs w:val="20"/>
          <w:rtl/>
        </w:rPr>
        <w:t>ד מא</w:t>
      </w:r>
      <w:r w:rsidRPr="00BA16B8">
        <w:rPr>
          <w:rFonts w:hint="cs"/>
          <w:sz w:val="18"/>
          <w:szCs w:val="20"/>
          <w:rtl/>
        </w:rPr>
        <w:t>ו</w:t>
      </w:r>
      <w:r w:rsidRPr="00BA16B8">
        <w:rPr>
          <w:sz w:val="18"/>
          <w:szCs w:val="20"/>
          <w:rtl/>
        </w:rPr>
        <w:t>ד עוזר" (ריטה,</w:t>
      </w:r>
      <w:r w:rsidRPr="00BA16B8">
        <w:rPr>
          <w:rFonts w:hint="cs"/>
          <w:sz w:val="18"/>
          <w:szCs w:val="20"/>
          <w:rtl/>
        </w:rPr>
        <w:t xml:space="preserve"> 46,</w:t>
      </w:r>
      <w:r w:rsidRPr="00BA16B8">
        <w:rPr>
          <w:sz w:val="18"/>
          <w:szCs w:val="20"/>
          <w:rtl/>
        </w:rPr>
        <w:t xml:space="preserve"> מקבלת הבטחת הכנסה). </w:t>
      </w:r>
      <w:r w:rsidRPr="00BA16B8">
        <w:rPr>
          <w:rFonts w:hint="cs"/>
          <w:sz w:val="18"/>
          <w:szCs w:val="20"/>
          <w:rtl/>
        </w:rPr>
        <w:t>הם השתמשו</w:t>
      </w:r>
      <w:r w:rsidRPr="00BA16B8">
        <w:rPr>
          <w:sz w:val="18"/>
          <w:szCs w:val="20"/>
          <w:rtl/>
        </w:rPr>
        <w:t xml:space="preserve"> במוקד הטלפוני</w:t>
      </w:r>
      <w:r w:rsidRPr="00BA16B8">
        <w:rPr>
          <w:rFonts w:hint="cs"/>
          <w:sz w:val="18"/>
          <w:szCs w:val="20"/>
          <w:rtl/>
        </w:rPr>
        <w:t>,</w:t>
      </w:r>
      <w:r w:rsidRPr="00BA16B8">
        <w:rPr>
          <w:sz w:val="18"/>
          <w:szCs w:val="20"/>
          <w:rtl/>
        </w:rPr>
        <w:t xml:space="preserve"> כדי לשפר את התקשורת </w:t>
      </w:r>
      <w:r w:rsidRPr="00BA16B8">
        <w:rPr>
          <w:rFonts w:hint="cs"/>
          <w:sz w:val="18"/>
          <w:szCs w:val="20"/>
          <w:rtl/>
        </w:rPr>
        <w:t>בינם ל</w:t>
      </w:r>
      <w:r w:rsidRPr="00BA16B8">
        <w:rPr>
          <w:sz w:val="18"/>
          <w:szCs w:val="20"/>
          <w:rtl/>
        </w:rPr>
        <w:t>בין המוסד</w:t>
      </w:r>
      <w:r w:rsidRPr="00BA16B8">
        <w:rPr>
          <w:rFonts w:hint="cs"/>
          <w:sz w:val="18"/>
          <w:szCs w:val="20"/>
          <w:rtl/>
        </w:rPr>
        <w:t>,</w:t>
      </w:r>
      <w:r w:rsidRPr="00BA16B8">
        <w:rPr>
          <w:sz w:val="18"/>
          <w:szCs w:val="20"/>
          <w:rtl/>
        </w:rPr>
        <w:t xml:space="preserve"> "לשאול אותם מה קורה עם אישור, לא אישור, חסר, לא חסר. והם אומרים לך. אם יש בעיה</w:t>
      </w:r>
      <w:r w:rsidRPr="00BA16B8">
        <w:rPr>
          <w:rFonts w:hint="cs"/>
          <w:sz w:val="18"/>
          <w:szCs w:val="20"/>
          <w:rtl/>
        </w:rPr>
        <w:t>,</w:t>
      </w:r>
      <w:r w:rsidRPr="00BA16B8">
        <w:rPr>
          <w:sz w:val="18"/>
          <w:szCs w:val="20"/>
          <w:rtl/>
        </w:rPr>
        <w:t xml:space="preserve"> הם שולחים אלי</w:t>
      </w:r>
      <w:r w:rsidRPr="00BA16B8">
        <w:rPr>
          <w:rFonts w:hint="cs"/>
          <w:sz w:val="18"/>
          <w:szCs w:val="20"/>
          <w:rtl/>
        </w:rPr>
        <w:t>י</w:t>
      </w:r>
      <w:r w:rsidRPr="00BA16B8">
        <w:rPr>
          <w:sz w:val="18"/>
          <w:szCs w:val="20"/>
          <w:rtl/>
        </w:rPr>
        <w:t xml:space="preserve"> פקס לביטוח לאומי שיש בעיה. אחרי זה הם חוזרים אלי</w:t>
      </w:r>
      <w:r w:rsidRPr="00BA16B8">
        <w:rPr>
          <w:rFonts w:hint="cs"/>
          <w:sz w:val="18"/>
          <w:szCs w:val="20"/>
          <w:rtl/>
        </w:rPr>
        <w:t>י</w:t>
      </w:r>
      <w:r w:rsidRPr="00BA16B8">
        <w:rPr>
          <w:sz w:val="18"/>
          <w:szCs w:val="20"/>
          <w:rtl/>
        </w:rPr>
        <w:t xml:space="preserve"> לדעת מה קורה"</w:t>
      </w:r>
      <w:r w:rsidRPr="00BA16B8">
        <w:rPr>
          <w:rFonts w:hint="cs"/>
          <w:sz w:val="18"/>
          <w:szCs w:val="20"/>
          <w:rtl/>
        </w:rPr>
        <w:t xml:space="preserve"> (</w:t>
      </w:r>
      <w:r w:rsidRPr="00BA16B8">
        <w:rPr>
          <w:sz w:val="18"/>
          <w:szCs w:val="20"/>
          <w:rtl/>
        </w:rPr>
        <w:t xml:space="preserve">מישל, </w:t>
      </w:r>
      <w:r w:rsidRPr="00BA16B8">
        <w:rPr>
          <w:rFonts w:hint="cs"/>
          <w:sz w:val="18"/>
          <w:szCs w:val="20"/>
          <w:rtl/>
        </w:rPr>
        <w:t xml:space="preserve">67, </w:t>
      </w:r>
      <w:r w:rsidRPr="00BA16B8">
        <w:rPr>
          <w:sz w:val="18"/>
          <w:szCs w:val="20"/>
          <w:rtl/>
        </w:rPr>
        <w:t>מקבל הבטחת הכנסה</w:t>
      </w:r>
      <w:r w:rsidRPr="00BA16B8">
        <w:rPr>
          <w:rFonts w:hint="cs"/>
          <w:sz w:val="18"/>
          <w:szCs w:val="20"/>
          <w:rtl/>
        </w:rPr>
        <w:t>)</w:t>
      </w:r>
      <w:r w:rsidRPr="00BA16B8">
        <w:rPr>
          <w:sz w:val="18"/>
          <w:szCs w:val="20"/>
          <w:rtl/>
        </w:rPr>
        <w:t>.</w:t>
      </w:r>
    </w:p>
    <w:p w14:paraId="48440C3A" w14:textId="77777777" w:rsidR="00576673" w:rsidRPr="005938CA" w:rsidRDefault="00576673" w:rsidP="00BA16B8">
      <w:pPr>
        <w:spacing w:after="180" w:line="280" w:lineRule="exact"/>
        <w:jc w:val="both"/>
        <w:rPr>
          <w:sz w:val="18"/>
          <w:szCs w:val="20"/>
          <w:rtl/>
        </w:rPr>
      </w:pPr>
      <w:r w:rsidRPr="00767FBA">
        <w:rPr>
          <w:b/>
          <w:bCs/>
          <w:color w:val="002060"/>
          <w:sz w:val="18"/>
          <w:szCs w:val="20"/>
          <w:rtl/>
        </w:rPr>
        <w:t>שימוש בטכנולוגיות מידע מיושנות</w:t>
      </w:r>
      <w:r w:rsidRPr="00767FBA">
        <w:rPr>
          <w:rFonts w:hint="cs"/>
          <w:b/>
          <w:bCs/>
          <w:color w:val="002060"/>
          <w:sz w:val="18"/>
          <w:szCs w:val="20"/>
          <w:rtl/>
        </w:rPr>
        <w:t>:</w:t>
      </w:r>
      <w:r w:rsidRPr="005938CA">
        <w:rPr>
          <w:sz w:val="18"/>
          <w:szCs w:val="20"/>
          <w:rtl/>
        </w:rPr>
        <w:t xml:space="preserve"> המוסד לביטוח לאומי</w:t>
      </w:r>
      <w:r w:rsidRPr="005938CA">
        <w:rPr>
          <w:rFonts w:hint="cs"/>
          <w:sz w:val="18"/>
          <w:szCs w:val="20"/>
          <w:rtl/>
        </w:rPr>
        <w:t xml:space="preserve"> נסמך לדברי המשתתפים בעיקר</w:t>
      </w:r>
      <w:r w:rsidRPr="005938CA">
        <w:rPr>
          <w:sz w:val="18"/>
          <w:szCs w:val="20"/>
          <w:rtl/>
        </w:rPr>
        <w:t xml:space="preserve"> </w:t>
      </w:r>
      <w:r w:rsidRPr="005938CA">
        <w:rPr>
          <w:rFonts w:hint="cs"/>
          <w:sz w:val="18"/>
          <w:szCs w:val="20"/>
          <w:rtl/>
        </w:rPr>
        <w:t>על</w:t>
      </w:r>
      <w:r w:rsidRPr="005938CA">
        <w:rPr>
          <w:sz w:val="18"/>
          <w:szCs w:val="20"/>
          <w:rtl/>
        </w:rPr>
        <w:t xml:space="preserve"> צורות תקשורת מיושנות – דואר ופקס</w:t>
      </w:r>
      <w:r w:rsidRPr="005938CA">
        <w:rPr>
          <w:rFonts w:hint="cs"/>
          <w:sz w:val="18"/>
          <w:szCs w:val="20"/>
          <w:rtl/>
        </w:rPr>
        <w:t xml:space="preserve"> </w:t>
      </w:r>
      <w:r w:rsidRPr="005938CA">
        <w:rPr>
          <w:sz w:val="18"/>
          <w:szCs w:val="20"/>
          <w:rtl/>
        </w:rPr>
        <w:t xml:space="preserve">– </w:t>
      </w:r>
      <w:r w:rsidRPr="005938CA">
        <w:rPr>
          <w:rFonts w:hint="cs"/>
          <w:sz w:val="18"/>
          <w:szCs w:val="20"/>
          <w:rtl/>
        </w:rPr>
        <w:t>המקרטעות מאחורי ה</w:t>
      </w:r>
      <w:r w:rsidRPr="005938CA">
        <w:rPr>
          <w:sz w:val="18"/>
          <w:szCs w:val="20"/>
          <w:rtl/>
        </w:rPr>
        <w:t xml:space="preserve">יכולות הטכנולוגיות </w:t>
      </w:r>
      <w:r w:rsidRPr="005938CA">
        <w:rPr>
          <w:rFonts w:hint="cs"/>
          <w:sz w:val="18"/>
          <w:szCs w:val="20"/>
          <w:rtl/>
        </w:rPr>
        <w:t>של</w:t>
      </w:r>
      <w:r w:rsidRPr="005938CA">
        <w:rPr>
          <w:sz w:val="18"/>
          <w:szCs w:val="20"/>
          <w:rtl/>
        </w:rPr>
        <w:t xml:space="preserve"> מהפכת האינטרנט והמידע או כפי שניסח זאת רון</w:t>
      </w:r>
      <w:r w:rsidRPr="005938CA">
        <w:rPr>
          <w:rFonts w:hint="cs"/>
          <w:sz w:val="18"/>
          <w:szCs w:val="20"/>
          <w:rtl/>
        </w:rPr>
        <w:t xml:space="preserve"> (</w:t>
      </w:r>
      <w:r w:rsidRPr="005938CA">
        <w:rPr>
          <w:sz w:val="18"/>
          <w:szCs w:val="20"/>
          <w:rtl/>
        </w:rPr>
        <w:t>62, מקבל הבטחת הכנסה</w:t>
      </w:r>
      <w:r w:rsidRPr="005938CA">
        <w:rPr>
          <w:rFonts w:hint="cs"/>
          <w:sz w:val="18"/>
          <w:szCs w:val="20"/>
          <w:rtl/>
        </w:rPr>
        <w:t>)</w:t>
      </w:r>
      <w:r w:rsidRPr="005938CA">
        <w:rPr>
          <w:sz w:val="18"/>
          <w:szCs w:val="20"/>
          <w:rtl/>
        </w:rPr>
        <w:t>: "אנחנו בעידן הלייזר</w:t>
      </w:r>
      <w:r w:rsidRPr="005938CA">
        <w:rPr>
          <w:rFonts w:hint="cs"/>
          <w:sz w:val="18"/>
          <w:szCs w:val="20"/>
          <w:rtl/>
        </w:rPr>
        <w:t>,</w:t>
      </w:r>
      <w:r w:rsidRPr="005938CA">
        <w:rPr>
          <w:sz w:val="18"/>
          <w:szCs w:val="20"/>
          <w:rtl/>
        </w:rPr>
        <w:t xml:space="preserve"> אבל מי שמנהל אותנו אלה הכרכרה והסוס</w:t>
      </w:r>
      <w:r w:rsidRPr="005938CA">
        <w:rPr>
          <w:rFonts w:hint="cs"/>
          <w:sz w:val="18"/>
          <w:szCs w:val="20"/>
          <w:rtl/>
        </w:rPr>
        <w:t>.</w:t>
      </w:r>
      <w:r w:rsidRPr="005938CA">
        <w:rPr>
          <w:sz w:val="18"/>
          <w:szCs w:val="20"/>
          <w:rtl/>
        </w:rPr>
        <w:t xml:space="preserve">" מעיין </w:t>
      </w:r>
      <w:r w:rsidRPr="005938CA">
        <w:rPr>
          <w:rFonts w:hint="cs"/>
          <w:sz w:val="18"/>
          <w:szCs w:val="20"/>
          <w:rtl/>
        </w:rPr>
        <w:t>(</w:t>
      </w:r>
      <w:r w:rsidRPr="005938CA">
        <w:rPr>
          <w:sz w:val="18"/>
          <w:szCs w:val="20"/>
          <w:rtl/>
        </w:rPr>
        <w:t>27, מקבלת הבטחת הכנסה</w:t>
      </w:r>
      <w:r w:rsidRPr="005938CA">
        <w:rPr>
          <w:rFonts w:hint="cs"/>
          <w:sz w:val="18"/>
          <w:szCs w:val="20"/>
          <w:rtl/>
        </w:rPr>
        <w:t>)</w:t>
      </w:r>
      <w:r w:rsidRPr="005938CA">
        <w:rPr>
          <w:sz w:val="18"/>
          <w:szCs w:val="20"/>
          <w:rtl/>
        </w:rPr>
        <w:t xml:space="preserve"> אף חיברה את השימוש בטכנולוגיות מיושנות לתפיס</w:t>
      </w:r>
      <w:r w:rsidRPr="005938CA">
        <w:rPr>
          <w:rFonts w:hint="cs"/>
          <w:sz w:val="18"/>
          <w:szCs w:val="20"/>
          <w:rtl/>
        </w:rPr>
        <w:t>ת</w:t>
      </w:r>
      <w:r w:rsidRPr="005938CA">
        <w:rPr>
          <w:sz w:val="18"/>
          <w:szCs w:val="20"/>
          <w:rtl/>
        </w:rPr>
        <w:t>ה את המוסד לביטוח לאומי כגוף שלא מעוני</w:t>
      </w:r>
      <w:r w:rsidRPr="005938CA">
        <w:rPr>
          <w:rFonts w:hint="cs"/>
          <w:sz w:val="18"/>
          <w:szCs w:val="20"/>
          <w:rtl/>
        </w:rPr>
        <w:t>י</w:t>
      </w:r>
      <w:r w:rsidRPr="005938CA">
        <w:rPr>
          <w:sz w:val="18"/>
          <w:szCs w:val="20"/>
          <w:rtl/>
        </w:rPr>
        <w:t>ן לסייע במיצוי זכויות: "כאילו, זה לא סביר שדברים עובדים בפקס ובדואר. וזה מרגיש כאילו יש למישהו אינטרס שהדברים יגיעו לאט יותר ויהיו מסובכים יותר</w:t>
      </w:r>
      <w:r w:rsidRPr="005938CA">
        <w:rPr>
          <w:rFonts w:hint="cs"/>
          <w:sz w:val="18"/>
          <w:szCs w:val="20"/>
          <w:rtl/>
        </w:rPr>
        <w:t>.</w:t>
      </w:r>
      <w:r w:rsidRPr="005938CA">
        <w:rPr>
          <w:sz w:val="18"/>
          <w:szCs w:val="20"/>
          <w:rtl/>
        </w:rPr>
        <w:t xml:space="preserve">" </w:t>
      </w:r>
    </w:p>
    <w:p w14:paraId="7595F61E" w14:textId="77777777" w:rsidR="00576673" w:rsidRPr="00BA16B8" w:rsidRDefault="00576673" w:rsidP="00BA16B8">
      <w:pPr>
        <w:spacing w:after="180" w:line="280" w:lineRule="exact"/>
        <w:jc w:val="both"/>
        <w:rPr>
          <w:sz w:val="18"/>
          <w:szCs w:val="20"/>
          <w:rtl/>
        </w:rPr>
      </w:pPr>
      <w:r w:rsidRPr="00BA16B8">
        <w:rPr>
          <w:sz w:val="18"/>
          <w:szCs w:val="20"/>
          <w:rtl/>
        </w:rPr>
        <w:t xml:space="preserve">גם </w:t>
      </w:r>
      <w:r w:rsidRPr="00BA16B8">
        <w:rPr>
          <w:rFonts w:hint="cs"/>
          <w:sz w:val="18"/>
          <w:szCs w:val="20"/>
          <w:rtl/>
        </w:rPr>
        <w:t>בהיבט זה</w:t>
      </w:r>
      <w:r w:rsidRPr="00BA16B8">
        <w:rPr>
          <w:sz w:val="18"/>
          <w:szCs w:val="20"/>
          <w:rtl/>
        </w:rPr>
        <w:t xml:space="preserve">, חשוב לציין, זיהו משתתפי המחקר שינויים לטובה, גם אם איטיים, </w:t>
      </w:r>
      <w:r w:rsidRPr="00BA16B8">
        <w:rPr>
          <w:rFonts w:hint="cs"/>
          <w:sz w:val="18"/>
          <w:szCs w:val="20"/>
          <w:rtl/>
        </w:rPr>
        <w:t xml:space="preserve">הקורים </w:t>
      </w:r>
      <w:r w:rsidRPr="00BA16B8">
        <w:rPr>
          <w:sz w:val="18"/>
          <w:szCs w:val="20"/>
          <w:rtl/>
        </w:rPr>
        <w:t>בשנים האחרונות: "הביטוח הלאומי אני משתמשת באופן רצוף</w:t>
      </w:r>
      <w:r w:rsidRPr="00BA16B8">
        <w:rPr>
          <w:rFonts w:hint="cs"/>
          <w:sz w:val="18"/>
          <w:szCs w:val="20"/>
          <w:rtl/>
        </w:rPr>
        <w:t>,</w:t>
      </w:r>
      <w:r w:rsidRPr="00BA16B8">
        <w:rPr>
          <w:sz w:val="18"/>
          <w:szCs w:val="20"/>
          <w:rtl/>
        </w:rPr>
        <w:t xml:space="preserve"> ואתר האינטרנט שלהם מקסים</w:t>
      </w:r>
      <w:r w:rsidRPr="00BA16B8">
        <w:rPr>
          <w:rFonts w:hint="cs"/>
          <w:sz w:val="18"/>
          <w:szCs w:val="20"/>
          <w:rtl/>
        </w:rPr>
        <w:t>. [</w:t>
      </w:r>
      <w:r w:rsidRPr="00BA16B8">
        <w:rPr>
          <w:sz w:val="18"/>
          <w:szCs w:val="20"/>
          <w:rtl/>
        </w:rPr>
        <w:t>...</w:t>
      </w:r>
      <w:r w:rsidRPr="00BA16B8">
        <w:rPr>
          <w:rFonts w:hint="cs"/>
          <w:sz w:val="18"/>
          <w:szCs w:val="20"/>
          <w:rtl/>
        </w:rPr>
        <w:t>]</w:t>
      </w:r>
      <w:r w:rsidRPr="00BA16B8">
        <w:rPr>
          <w:sz w:val="18"/>
          <w:szCs w:val="20"/>
          <w:rtl/>
        </w:rPr>
        <w:t xml:space="preserve"> אני כל הזמן משתמשת באתר</w:t>
      </w:r>
      <w:r w:rsidRPr="00BA16B8">
        <w:rPr>
          <w:rFonts w:hint="cs"/>
          <w:sz w:val="18"/>
          <w:szCs w:val="20"/>
          <w:rtl/>
        </w:rPr>
        <w:t>,</w:t>
      </w:r>
      <w:r w:rsidRPr="00BA16B8">
        <w:rPr>
          <w:sz w:val="18"/>
          <w:szCs w:val="20"/>
          <w:rtl/>
        </w:rPr>
        <w:t xml:space="preserve"> כי הוא נגיש</w:t>
      </w:r>
      <w:r w:rsidRPr="00BA16B8">
        <w:rPr>
          <w:rFonts w:hint="cs"/>
          <w:sz w:val="18"/>
          <w:szCs w:val="20"/>
          <w:rtl/>
        </w:rPr>
        <w:t>;</w:t>
      </w:r>
      <w:r w:rsidRPr="00BA16B8">
        <w:rPr>
          <w:sz w:val="18"/>
          <w:szCs w:val="20"/>
          <w:rtl/>
        </w:rPr>
        <w:t xml:space="preserve"> זה יותר קל" (רייצ'ל, 47, מקבלת הבטחת הכנסה)</w:t>
      </w:r>
      <w:r w:rsidRPr="00BA16B8">
        <w:rPr>
          <w:rFonts w:hint="cs"/>
          <w:sz w:val="18"/>
          <w:szCs w:val="20"/>
          <w:rtl/>
        </w:rPr>
        <w:t>. משה (26, מקבל קצבת נכות) אמר:</w:t>
      </w:r>
      <w:r w:rsidRPr="00BA16B8">
        <w:rPr>
          <w:sz w:val="18"/>
          <w:szCs w:val="20"/>
          <w:rtl/>
        </w:rPr>
        <w:t xml:space="preserve"> </w:t>
      </w:r>
    </w:p>
    <w:p w14:paraId="1AADD6B3" w14:textId="77777777" w:rsidR="00576673" w:rsidRPr="00BA16B8" w:rsidRDefault="00576673" w:rsidP="00BA16B8">
      <w:pPr>
        <w:spacing w:after="180" w:line="280" w:lineRule="exact"/>
        <w:ind w:left="567"/>
        <w:jc w:val="both"/>
        <w:rPr>
          <w:sz w:val="18"/>
          <w:szCs w:val="20"/>
          <w:rtl/>
        </w:rPr>
      </w:pPr>
      <w:r w:rsidRPr="00BA16B8">
        <w:rPr>
          <w:sz w:val="18"/>
          <w:szCs w:val="20"/>
          <w:rtl/>
        </w:rPr>
        <w:t>אני חושב שזו מערכת שהולכת בצעדים של צב. אבל בגדול לאורך תקופה אתה כן רואה שהם עושים התקדמות</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w:t>
      </w:r>
      <w:r w:rsidRPr="00BA16B8">
        <w:rPr>
          <w:rFonts w:hint="cs"/>
          <w:sz w:val="18"/>
          <w:szCs w:val="20"/>
          <w:rtl/>
        </w:rPr>
        <w:t>]</w:t>
      </w:r>
      <w:r w:rsidRPr="00BA16B8">
        <w:rPr>
          <w:sz w:val="18"/>
          <w:szCs w:val="20"/>
          <w:rtl/>
        </w:rPr>
        <w:t xml:space="preserve"> אני לפחות מרגיש שההתנהלות מולם היא שונה בחוויה שלי. וגם בהליכי המחשוב וזה. אני מבין שזה מערכות ענק שמגיבות לדברים האלה בצעדי צב</w:t>
      </w:r>
      <w:r w:rsidRPr="00BA16B8">
        <w:rPr>
          <w:rFonts w:hint="cs"/>
          <w:sz w:val="18"/>
          <w:szCs w:val="20"/>
          <w:rtl/>
        </w:rPr>
        <w:t>,</w:t>
      </w:r>
      <w:r w:rsidRPr="00BA16B8">
        <w:rPr>
          <w:sz w:val="18"/>
          <w:szCs w:val="20"/>
          <w:rtl/>
        </w:rPr>
        <w:t xml:space="preserve"> אבל כן רואים את זה, כאילו, חיובי. </w:t>
      </w:r>
    </w:p>
    <w:p w14:paraId="1A123F30" w14:textId="77777777" w:rsidR="00576673" w:rsidRPr="00BA16B8" w:rsidRDefault="00576673" w:rsidP="00BA16B8">
      <w:pPr>
        <w:spacing w:after="180" w:line="280" w:lineRule="exact"/>
        <w:jc w:val="both"/>
        <w:rPr>
          <w:sz w:val="18"/>
          <w:szCs w:val="20"/>
          <w:rtl/>
        </w:rPr>
      </w:pPr>
      <w:r w:rsidRPr="00BA16B8">
        <w:rPr>
          <w:sz w:val="18"/>
          <w:szCs w:val="20"/>
          <w:rtl/>
        </w:rPr>
        <w:t xml:space="preserve">למרות השיפור במענה הטכנולוגי של המוסד לביטוח לאומי, </w:t>
      </w:r>
      <w:r w:rsidRPr="00BA16B8">
        <w:rPr>
          <w:rFonts w:hint="cs"/>
          <w:sz w:val="18"/>
          <w:szCs w:val="20"/>
          <w:rtl/>
        </w:rPr>
        <w:t xml:space="preserve">העידו </w:t>
      </w:r>
      <w:r w:rsidRPr="00BA16B8">
        <w:rPr>
          <w:sz w:val="18"/>
          <w:szCs w:val="20"/>
          <w:rtl/>
        </w:rPr>
        <w:t xml:space="preserve">מספר משתתפים </w:t>
      </w:r>
      <w:r w:rsidRPr="00BA16B8">
        <w:rPr>
          <w:rFonts w:hint="cs"/>
          <w:sz w:val="18"/>
          <w:szCs w:val="20"/>
          <w:rtl/>
        </w:rPr>
        <w:t>ש</w:t>
      </w:r>
      <w:r w:rsidRPr="00BA16B8">
        <w:rPr>
          <w:sz w:val="18"/>
          <w:szCs w:val="20"/>
          <w:rtl/>
        </w:rPr>
        <w:t>אי</w:t>
      </w:r>
      <w:r w:rsidRPr="00BA16B8">
        <w:rPr>
          <w:rFonts w:hint="cs"/>
          <w:sz w:val="18"/>
          <w:szCs w:val="20"/>
          <w:rtl/>
        </w:rPr>
        <w:t>ן הוא</w:t>
      </w:r>
      <w:r w:rsidRPr="00BA16B8">
        <w:rPr>
          <w:sz w:val="18"/>
          <w:szCs w:val="20"/>
          <w:rtl/>
        </w:rPr>
        <w:t xml:space="preserve"> טוב דיו וזקוק לשיפור. אחדים מהם לא מצאו</w:t>
      </w:r>
      <w:r w:rsidRPr="00BA16B8">
        <w:rPr>
          <w:rFonts w:hint="cs"/>
          <w:sz w:val="18"/>
          <w:szCs w:val="20"/>
          <w:rtl/>
        </w:rPr>
        <w:t xml:space="preserve"> באתר</w:t>
      </w:r>
      <w:r w:rsidRPr="00BA16B8">
        <w:rPr>
          <w:sz w:val="18"/>
          <w:szCs w:val="20"/>
          <w:rtl/>
        </w:rPr>
        <w:t xml:space="preserve"> מידע </w:t>
      </w:r>
      <w:r w:rsidRPr="00BA16B8">
        <w:rPr>
          <w:rFonts w:hint="cs"/>
          <w:sz w:val="18"/>
          <w:szCs w:val="20"/>
          <w:rtl/>
        </w:rPr>
        <w:t>שהם זקוקים לו</w:t>
      </w:r>
      <w:r w:rsidRPr="00BA16B8">
        <w:rPr>
          <w:sz w:val="18"/>
          <w:szCs w:val="20"/>
          <w:rtl/>
        </w:rPr>
        <w:t xml:space="preserve">, ואחרים עסקו בהכרח לפשט את המענה ולעשות בו שינויים: </w:t>
      </w:r>
    </w:p>
    <w:p w14:paraId="490EC3B8" w14:textId="77777777" w:rsidR="00576673" w:rsidRPr="00BA16B8" w:rsidRDefault="00576673" w:rsidP="00BA16B8">
      <w:pPr>
        <w:spacing w:after="180" w:line="280" w:lineRule="exact"/>
        <w:ind w:left="567"/>
        <w:jc w:val="both"/>
        <w:rPr>
          <w:noProof/>
          <w:sz w:val="18"/>
          <w:szCs w:val="20"/>
          <w:rtl/>
        </w:rPr>
      </w:pPr>
      <w:r w:rsidRPr="00BA16B8">
        <w:rPr>
          <w:noProof/>
          <w:sz w:val="18"/>
          <w:szCs w:val="20"/>
          <w:rtl/>
        </w:rPr>
        <w:lastRenderedPageBreak/>
        <w:t>אני נכנסת לאתר פעם ביום, נכנסת למכתבים שלי, און ליין אני רואה את המכתב</w:t>
      </w:r>
      <w:r w:rsidRPr="00BA16B8">
        <w:rPr>
          <w:rFonts w:hint="cs"/>
          <w:noProof/>
          <w:sz w:val="18"/>
          <w:szCs w:val="20"/>
          <w:rtl/>
        </w:rPr>
        <w:t>.</w:t>
      </w:r>
      <w:r w:rsidRPr="00BA16B8">
        <w:rPr>
          <w:noProof/>
          <w:sz w:val="18"/>
          <w:szCs w:val="20"/>
          <w:rtl/>
        </w:rPr>
        <w:t xml:space="preserve"> </w:t>
      </w:r>
      <w:r w:rsidRPr="00BA16B8">
        <w:rPr>
          <w:rFonts w:hint="cs"/>
          <w:noProof/>
          <w:sz w:val="18"/>
          <w:szCs w:val="20"/>
          <w:rtl/>
        </w:rPr>
        <w:t>[</w:t>
      </w:r>
      <w:r w:rsidRPr="00BA16B8">
        <w:rPr>
          <w:noProof/>
          <w:sz w:val="18"/>
          <w:szCs w:val="20"/>
          <w:rtl/>
        </w:rPr>
        <w:t>...</w:t>
      </w:r>
      <w:r w:rsidRPr="00BA16B8">
        <w:rPr>
          <w:rFonts w:hint="cs"/>
          <w:noProof/>
          <w:sz w:val="18"/>
          <w:szCs w:val="20"/>
          <w:rtl/>
        </w:rPr>
        <w:t>]</w:t>
      </w:r>
      <w:r w:rsidRPr="00BA16B8">
        <w:rPr>
          <w:noProof/>
          <w:sz w:val="18"/>
          <w:szCs w:val="20"/>
          <w:rtl/>
        </w:rPr>
        <w:t xml:space="preserve"> זה לא שאני מקבלת את המכתב בדואר אלקטרוני. אני חייבת להיכנס לאזור האישי ולחפש. אילו הם היו שולחים את זה בדואר אלקטרוני</w:t>
      </w:r>
      <w:r w:rsidRPr="00BA16B8">
        <w:rPr>
          <w:rFonts w:hint="cs"/>
          <w:noProof/>
          <w:sz w:val="18"/>
          <w:szCs w:val="20"/>
          <w:rtl/>
        </w:rPr>
        <w:t>,</w:t>
      </w:r>
      <w:r w:rsidRPr="00BA16B8">
        <w:rPr>
          <w:noProof/>
          <w:sz w:val="18"/>
          <w:szCs w:val="20"/>
          <w:rtl/>
        </w:rPr>
        <w:t xml:space="preserve"> לפחות אני יודעת שק</w:t>
      </w:r>
      <w:r w:rsidRPr="00BA16B8">
        <w:rPr>
          <w:rFonts w:hint="cs"/>
          <w:noProof/>
          <w:sz w:val="18"/>
          <w:szCs w:val="20"/>
          <w:rtl/>
        </w:rPr>
        <w:t>י</w:t>
      </w:r>
      <w:r w:rsidRPr="00BA16B8">
        <w:rPr>
          <w:noProof/>
          <w:sz w:val="18"/>
          <w:szCs w:val="20"/>
          <w:rtl/>
        </w:rPr>
        <w:t>בלתי את זה ומתי ק</w:t>
      </w:r>
      <w:r w:rsidRPr="00BA16B8">
        <w:rPr>
          <w:rFonts w:hint="cs"/>
          <w:noProof/>
          <w:sz w:val="18"/>
          <w:szCs w:val="20"/>
          <w:rtl/>
        </w:rPr>
        <w:t>י</w:t>
      </w:r>
      <w:r w:rsidRPr="00BA16B8">
        <w:rPr>
          <w:noProof/>
          <w:sz w:val="18"/>
          <w:szCs w:val="20"/>
          <w:rtl/>
        </w:rPr>
        <w:t xml:space="preserve">בלתי את זה וזה מיידי. אבל הם לא עובדים ככה (חלי, 47, מקבלת קצבת נכות). </w:t>
      </w:r>
    </w:p>
    <w:p w14:paraId="567734EC" w14:textId="77777777" w:rsidR="00576673" w:rsidRPr="00BA16B8" w:rsidRDefault="00576673" w:rsidP="00BA16B8">
      <w:pPr>
        <w:spacing w:after="180" w:line="280" w:lineRule="exact"/>
        <w:jc w:val="both"/>
        <w:rPr>
          <w:sz w:val="18"/>
          <w:szCs w:val="20"/>
          <w:rtl/>
        </w:rPr>
      </w:pPr>
      <w:r w:rsidRPr="00BA16B8">
        <w:rPr>
          <w:noProof/>
          <w:sz w:val="18"/>
          <w:szCs w:val="20"/>
          <w:rtl/>
        </w:rPr>
        <w:t xml:space="preserve">במקביל חשוב לציין </w:t>
      </w:r>
      <w:r w:rsidRPr="00BA16B8">
        <w:rPr>
          <w:rFonts w:hint="cs"/>
          <w:noProof/>
          <w:sz w:val="18"/>
          <w:szCs w:val="20"/>
          <w:rtl/>
        </w:rPr>
        <w:t>ש</w:t>
      </w:r>
      <w:r w:rsidRPr="00BA16B8">
        <w:rPr>
          <w:noProof/>
          <w:sz w:val="18"/>
          <w:szCs w:val="20"/>
          <w:rtl/>
        </w:rPr>
        <w:t xml:space="preserve">רבים ממשתתפי המחקר העידו </w:t>
      </w:r>
      <w:r w:rsidRPr="00BA16B8">
        <w:rPr>
          <w:rFonts w:hint="cs"/>
          <w:noProof/>
          <w:sz w:val="18"/>
          <w:szCs w:val="20"/>
          <w:rtl/>
        </w:rPr>
        <w:t>ש</w:t>
      </w:r>
      <w:r w:rsidRPr="00BA16B8">
        <w:rPr>
          <w:noProof/>
          <w:sz w:val="18"/>
          <w:szCs w:val="20"/>
          <w:rtl/>
        </w:rPr>
        <w:t xml:space="preserve">המענה הטכנולוגי אינו </w:t>
      </w:r>
      <w:r w:rsidRPr="00BA16B8">
        <w:rPr>
          <w:rFonts w:hint="cs"/>
          <w:noProof/>
          <w:sz w:val="18"/>
          <w:szCs w:val="20"/>
          <w:rtl/>
        </w:rPr>
        <w:t>משיא תועלת</w:t>
      </w:r>
      <w:r w:rsidRPr="00BA16B8">
        <w:rPr>
          <w:noProof/>
          <w:sz w:val="18"/>
          <w:szCs w:val="20"/>
          <w:rtl/>
        </w:rPr>
        <w:t xml:space="preserve"> שווה </w:t>
      </w:r>
      <w:r w:rsidRPr="00BA16B8">
        <w:rPr>
          <w:rFonts w:hint="cs"/>
          <w:noProof/>
          <w:sz w:val="18"/>
          <w:szCs w:val="20"/>
          <w:rtl/>
        </w:rPr>
        <w:t>ל</w:t>
      </w:r>
      <w:r w:rsidRPr="00BA16B8">
        <w:rPr>
          <w:noProof/>
          <w:sz w:val="18"/>
          <w:szCs w:val="20"/>
          <w:rtl/>
        </w:rPr>
        <w:t xml:space="preserve">כל האוכלוסיות. דוד </w:t>
      </w:r>
      <w:r w:rsidRPr="00BA16B8">
        <w:rPr>
          <w:rFonts w:hint="cs"/>
          <w:noProof/>
          <w:sz w:val="18"/>
          <w:szCs w:val="20"/>
          <w:rtl/>
        </w:rPr>
        <w:t>(</w:t>
      </w:r>
      <w:r w:rsidRPr="00BA16B8">
        <w:rPr>
          <w:noProof/>
          <w:sz w:val="18"/>
          <w:szCs w:val="20"/>
          <w:rtl/>
        </w:rPr>
        <w:t>65, מקבל הבטחת הכנסה</w:t>
      </w:r>
      <w:r w:rsidRPr="00BA16B8">
        <w:rPr>
          <w:rFonts w:hint="cs"/>
          <w:noProof/>
          <w:sz w:val="18"/>
          <w:szCs w:val="20"/>
          <w:rtl/>
        </w:rPr>
        <w:t>)</w:t>
      </w:r>
      <w:r w:rsidRPr="00BA16B8">
        <w:rPr>
          <w:noProof/>
          <w:sz w:val="18"/>
          <w:szCs w:val="20"/>
          <w:rtl/>
        </w:rPr>
        <w:t xml:space="preserve"> </w:t>
      </w:r>
      <w:r w:rsidRPr="00BA16B8">
        <w:rPr>
          <w:rFonts w:hint="cs"/>
          <w:noProof/>
          <w:sz w:val="18"/>
          <w:szCs w:val="20"/>
          <w:rtl/>
        </w:rPr>
        <w:t>ה</w:t>
      </w:r>
      <w:r w:rsidRPr="00BA16B8">
        <w:rPr>
          <w:noProof/>
          <w:sz w:val="18"/>
          <w:szCs w:val="20"/>
          <w:rtl/>
        </w:rPr>
        <w:t xml:space="preserve">סביר </w:t>
      </w:r>
      <w:r w:rsidRPr="00BA16B8">
        <w:rPr>
          <w:rFonts w:hint="cs"/>
          <w:noProof/>
          <w:sz w:val="18"/>
          <w:szCs w:val="20"/>
          <w:rtl/>
        </w:rPr>
        <w:t>למה</w:t>
      </w:r>
      <w:r w:rsidRPr="00BA16B8">
        <w:rPr>
          <w:noProof/>
          <w:sz w:val="18"/>
          <w:szCs w:val="20"/>
          <w:rtl/>
        </w:rPr>
        <w:t xml:space="preserve">: </w:t>
      </w:r>
      <w:r w:rsidRPr="00BA16B8">
        <w:rPr>
          <w:sz w:val="18"/>
          <w:szCs w:val="20"/>
          <w:rtl/>
        </w:rPr>
        <w:t>"אני לא מבין בפל</w:t>
      </w:r>
      <w:r w:rsidRPr="00BA16B8">
        <w:rPr>
          <w:rFonts w:hint="cs"/>
          <w:sz w:val="18"/>
          <w:szCs w:val="20"/>
          <w:rtl/>
        </w:rPr>
        <w:t>א</w:t>
      </w:r>
      <w:r w:rsidRPr="00BA16B8">
        <w:rPr>
          <w:sz w:val="18"/>
          <w:szCs w:val="20"/>
          <w:rtl/>
        </w:rPr>
        <w:t>פון</w:t>
      </w:r>
      <w:r w:rsidRPr="00BA16B8">
        <w:rPr>
          <w:rFonts w:hint="cs"/>
          <w:sz w:val="18"/>
          <w:szCs w:val="20"/>
          <w:rtl/>
        </w:rPr>
        <w:t>;</w:t>
      </w:r>
      <w:r w:rsidRPr="00BA16B8">
        <w:rPr>
          <w:sz w:val="18"/>
          <w:szCs w:val="20"/>
          <w:rtl/>
        </w:rPr>
        <w:t xml:space="preserve"> אני לא מסתדר בפל</w:t>
      </w:r>
      <w:r w:rsidRPr="00BA16B8">
        <w:rPr>
          <w:rFonts w:hint="cs"/>
          <w:sz w:val="18"/>
          <w:szCs w:val="20"/>
          <w:rtl/>
        </w:rPr>
        <w:t>א</w:t>
      </w:r>
      <w:r w:rsidRPr="00BA16B8">
        <w:rPr>
          <w:sz w:val="18"/>
          <w:szCs w:val="20"/>
          <w:rtl/>
        </w:rPr>
        <w:t xml:space="preserve">פון. אני רגיל לעשות את הדברים ברגל ואנשים כמוך </w:t>
      </w:r>
      <w:proofErr w:type="spellStart"/>
      <w:r w:rsidRPr="00BA16B8">
        <w:rPr>
          <w:sz w:val="18"/>
          <w:szCs w:val="20"/>
          <w:rtl/>
        </w:rPr>
        <w:t>טהטהטה</w:t>
      </w:r>
      <w:proofErr w:type="spellEnd"/>
      <w:r w:rsidRPr="00BA16B8">
        <w:rPr>
          <w:rFonts w:hint="cs"/>
          <w:sz w:val="18"/>
          <w:szCs w:val="20"/>
          <w:rtl/>
        </w:rPr>
        <w:t xml:space="preserve"> [</w:t>
      </w:r>
      <w:r w:rsidRPr="00BA16B8">
        <w:rPr>
          <w:sz w:val="18"/>
          <w:szCs w:val="20"/>
          <w:rtl/>
        </w:rPr>
        <w:t>...</w:t>
      </w:r>
      <w:r w:rsidRPr="00BA16B8">
        <w:rPr>
          <w:rFonts w:hint="cs"/>
          <w:sz w:val="18"/>
          <w:szCs w:val="20"/>
          <w:rtl/>
        </w:rPr>
        <w:t>]</w:t>
      </w:r>
      <w:r w:rsidRPr="00BA16B8">
        <w:rPr>
          <w:sz w:val="18"/>
          <w:szCs w:val="20"/>
          <w:rtl/>
        </w:rPr>
        <w:t xml:space="preserve"> לוחצים והדברים מסתדרים. אני ממש עתיק</w:t>
      </w:r>
      <w:r w:rsidRPr="00BA16B8">
        <w:rPr>
          <w:rFonts w:hint="cs"/>
          <w:sz w:val="18"/>
          <w:szCs w:val="20"/>
          <w:rtl/>
        </w:rPr>
        <w:t>.</w:t>
      </w:r>
      <w:r w:rsidRPr="00BA16B8">
        <w:rPr>
          <w:sz w:val="18"/>
          <w:szCs w:val="20"/>
          <w:rtl/>
        </w:rPr>
        <w:t>"</w:t>
      </w:r>
    </w:p>
    <w:p w14:paraId="36361BB9" w14:textId="77777777" w:rsidR="00576673" w:rsidRPr="00BA16B8" w:rsidRDefault="00576673" w:rsidP="00BA16B8">
      <w:pPr>
        <w:spacing w:after="180" w:line="280" w:lineRule="exact"/>
        <w:jc w:val="both"/>
        <w:rPr>
          <w:sz w:val="18"/>
          <w:szCs w:val="20"/>
          <w:rtl/>
        </w:rPr>
      </w:pPr>
      <w:r w:rsidRPr="00BA16B8">
        <w:rPr>
          <w:rFonts w:hint="cs"/>
          <w:sz w:val="18"/>
          <w:szCs w:val="20"/>
          <w:rtl/>
        </w:rPr>
        <w:t>מלבד</w:t>
      </w:r>
      <w:r w:rsidRPr="00BA16B8">
        <w:rPr>
          <w:sz w:val="18"/>
          <w:szCs w:val="20"/>
          <w:rtl/>
        </w:rPr>
        <w:t xml:space="preserve"> </w:t>
      </w:r>
      <w:r w:rsidRPr="00BA16B8">
        <w:rPr>
          <w:rFonts w:hint="cs"/>
          <w:sz w:val="18"/>
          <w:szCs w:val="20"/>
          <w:rtl/>
        </w:rPr>
        <w:t>ה</w:t>
      </w:r>
      <w:r w:rsidRPr="00BA16B8">
        <w:rPr>
          <w:sz w:val="18"/>
          <w:szCs w:val="20"/>
          <w:rtl/>
        </w:rPr>
        <w:t>קצרי</w:t>
      </w:r>
      <w:r w:rsidRPr="00BA16B8">
        <w:rPr>
          <w:rFonts w:hint="cs"/>
          <w:sz w:val="18"/>
          <w:szCs w:val="20"/>
          <w:rtl/>
        </w:rPr>
        <w:t>ם</w:t>
      </w:r>
      <w:r w:rsidRPr="00BA16B8">
        <w:rPr>
          <w:sz w:val="18"/>
          <w:szCs w:val="20"/>
          <w:rtl/>
        </w:rPr>
        <w:t xml:space="preserve"> </w:t>
      </w:r>
      <w:r w:rsidRPr="00BA16B8">
        <w:rPr>
          <w:rFonts w:hint="cs"/>
          <w:sz w:val="18"/>
          <w:szCs w:val="20"/>
          <w:rtl/>
        </w:rPr>
        <w:t>ב</w:t>
      </w:r>
      <w:r w:rsidRPr="00BA16B8">
        <w:rPr>
          <w:sz w:val="18"/>
          <w:szCs w:val="20"/>
          <w:rtl/>
        </w:rPr>
        <w:t xml:space="preserve">תקשורת דיווחו משתתפי המחקר על </w:t>
      </w:r>
      <w:r w:rsidRPr="00BA16B8">
        <w:rPr>
          <w:rFonts w:hint="cs"/>
          <w:sz w:val="18"/>
          <w:szCs w:val="20"/>
          <w:rtl/>
        </w:rPr>
        <w:t xml:space="preserve">עוד </w:t>
      </w:r>
      <w:r w:rsidRPr="00BA16B8">
        <w:rPr>
          <w:sz w:val="18"/>
          <w:szCs w:val="20"/>
          <w:rtl/>
        </w:rPr>
        <w:t>זיר</w:t>
      </w:r>
      <w:r w:rsidRPr="00BA16B8">
        <w:rPr>
          <w:rFonts w:hint="cs"/>
          <w:sz w:val="18"/>
          <w:szCs w:val="20"/>
          <w:rtl/>
        </w:rPr>
        <w:t>ת קושי</w:t>
      </w:r>
      <w:r w:rsidRPr="00BA16B8">
        <w:rPr>
          <w:sz w:val="18"/>
          <w:szCs w:val="20"/>
          <w:rtl/>
        </w:rPr>
        <w:t xml:space="preserve"> מרכזית בהליך הבירוקרטי: </w:t>
      </w:r>
      <w:bookmarkStart w:id="11" w:name="_Hlk36315692"/>
      <w:r w:rsidRPr="00BA16B8">
        <w:rPr>
          <w:sz w:val="18"/>
          <w:szCs w:val="20"/>
          <w:rtl/>
        </w:rPr>
        <w:t>מילוי</w:t>
      </w:r>
      <w:r w:rsidRPr="00BA16B8">
        <w:rPr>
          <w:rFonts w:hint="cs"/>
          <w:sz w:val="18"/>
          <w:szCs w:val="20"/>
          <w:rtl/>
        </w:rPr>
        <w:t xml:space="preserve"> </w:t>
      </w:r>
      <w:r w:rsidRPr="00BA16B8">
        <w:rPr>
          <w:sz w:val="18"/>
          <w:szCs w:val="20"/>
          <w:rtl/>
        </w:rPr>
        <w:t>הטפסים, השגת</w:t>
      </w:r>
      <w:r w:rsidRPr="00BA16B8">
        <w:rPr>
          <w:rFonts w:hint="cs"/>
          <w:sz w:val="18"/>
          <w:szCs w:val="20"/>
          <w:rtl/>
        </w:rPr>
        <w:t xml:space="preserve"> מסמכים מצד שלישי, המצאתם </w:t>
      </w:r>
      <w:r w:rsidRPr="00BA16B8">
        <w:rPr>
          <w:sz w:val="18"/>
          <w:szCs w:val="20"/>
          <w:rtl/>
        </w:rPr>
        <w:t>וקליטת</w:t>
      </w:r>
      <w:r w:rsidRPr="00BA16B8">
        <w:rPr>
          <w:rFonts w:hint="cs"/>
          <w:sz w:val="18"/>
          <w:szCs w:val="20"/>
          <w:rtl/>
        </w:rPr>
        <w:t>ם</w:t>
      </w:r>
      <w:r w:rsidRPr="00BA16B8">
        <w:rPr>
          <w:sz w:val="18"/>
          <w:szCs w:val="20"/>
          <w:rtl/>
        </w:rPr>
        <w:t>.</w:t>
      </w:r>
      <w:bookmarkEnd w:id="11"/>
      <w:r w:rsidRPr="00BA16B8">
        <w:rPr>
          <w:sz w:val="18"/>
          <w:szCs w:val="20"/>
          <w:rtl/>
        </w:rPr>
        <w:t xml:space="preserve"> שתי הקצבאות </w:t>
      </w:r>
      <w:r w:rsidRPr="00BA16B8">
        <w:rPr>
          <w:rFonts w:hint="cs"/>
          <w:sz w:val="18"/>
          <w:szCs w:val="20"/>
          <w:rtl/>
        </w:rPr>
        <w:t>ש</w:t>
      </w:r>
      <w:r w:rsidRPr="00BA16B8">
        <w:rPr>
          <w:sz w:val="18"/>
          <w:szCs w:val="20"/>
          <w:rtl/>
        </w:rPr>
        <w:t>בהן התמקד מחקר זה –</w:t>
      </w:r>
      <w:r w:rsidRPr="00BA16B8">
        <w:rPr>
          <w:rFonts w:hint="cs"/>
          <w:sz w:val="18"/>
          <w:szCs w:val="20"/>
          <w:rtl/>
        </w:rPr>
        <w:t xml:space="preserve"> </w:t>
      </w:r>
      <w:r w:rsidRPr="00BA16B8">
        <w:rPr>
          <w:sz w:val="18"/>
          <w:szCs w:val="20"/>
          <w:rtl/>
        </w:rPr>
        <w:t>הבטחת הכנסה ונכות כללית –</w:t>
      </w:r>
      <w:r w:rsidRPr="00BA16B8">
        <w:rPr>
          <w:rFonts w:hint="cs"/>
          <w:sz w:val="18"/>
          <w:szCs w:val="20"/>
          <w:rtl/>
        </w:rPr>
        <w:t xml:space="preserve"> </w:t>
      </w:r>
      <w:r w:rsidRPr="00BA16B8">
        <w:rPr>
          <w:sz w:val="18"/>
          <w:szCs w:val="20"/>
          <w:rtl/>
        </w:rPr>
        <w:t xml:space="preserve">מחייבות </w:t>
      </w:r>
      <w:r w:rsidRPr="00BA16B8">
        <w:rPr>
          <w:rFonts w:hint="cs"/>
          <w:sz w:val="18"/>
          <w:szCs w:val="20"/>
          <w:rtl/>
        </w:rPr>
        <w:t>למלא</w:t>
      </w:r>
      <w:r w:rsidRPr="00BA16B8">
        <w:rPr>
          <w:sz w:val="18"/>
          <w:szCs w:val="20"/>
          <w:rtl/>
        </w:rPr>
        <w:t xml:space="preserve"> טפסים</w:t>
      </w:r>
      <w:r w:rsidRPr="00BA16B8">
        <w:rPr>
          <w:rFonts w:hint="cs"/>
          <w:sz w:val="18"/>
          <w:szCs w:val="20"/>
          <w:rtl/>
        </w:rPr>
        <w:t xml:space="preserve"> רבים,</w:t>
      </w:r>
      <w:r w:rsidRPr="00BA16B8">
        <w:rPr>
          <w:sz w:val="18"/>
          <w:szCs w:val="20"/>
          <w:rtl/>
        </w:rPr>
        <w:t xml:space="preserve"> מורכבים יחסית</w:t>
      </w:r>
      <w:r w:rsidRPr="00BA16B8">
        <w:rPr>
          <w:rFonts w:hint="cs"/>
          <w:sz w:val="18"/>
          <w:szCs w:val="20"/>
          <w:rtl/>
        </w:rPr>
        <w:t>,</w:t>
      </w:r>
      <w:r w:rsidRPr="00BA16B8">
        <w:rPr>
          <w:sz w:val="18"/>
          <w:szCs w:val="20"/>
          <w:rtl/>
        </w:rPr>
        <w:t xml:space="preserve"> </w:t>
      </w:r>
      <w:r w:rsidRPr="00BA16B8">
        <w:rPr>
          <w:rFonts w:hint="cs"/>
          <w:sz w:val="18"/>
          <w:szCs w:val="20"/>
          <w:rtl/>
        </w:rPr>
        <w:t>ול</w:t>
      </w:r>
      <w:r w:rsidRPr="00BA16B8">
        <w:rPr>
          <w:sz w:val="18"/>
          <w:szCs w:val="20"/>
          <w:rtl/>
        </w:rPr>
        <w:t>המצ</w:t>
      </w:r>
      <w:r w:rsidRPr="00BA16B8">
        <w:rPr>
          <w:rFonts w:hint="cs"/>
          <w:sz w:val="18"/>
          <w:szCs w:val="20"/>
          <w:rtl/>
        </w:rPr>
        <w:t>י</w:t>
      </w:r>
      <w:r w:rsidRPr="00BA16B8">
        <w:rPr>
          <w:sz w:val="18"/>
          <w:szCs w:val="20"/>
          <w:rtl/>
        </w:rPr>
        <w:t xml:space="preserve">א </w:t>
      </w:r>
      <w:r w:rsidRPr="00BA16B8">
        <w:rPr>
          <w:rFonts w:hint="cs"/>
          <w:sz w:val="18"/>
          <w:szCs w:val="20"/>
          <w:rtl/>
        </w:rPr>
        <w:t xml:space="preserve">אין ספור </w:t>
      </w:r>
      <w:r w:rsidRPr="00BA16B8">
        <w:rPr>
          <w:sz w:val="18"/>
          <w:szCs w:val="20"/>
          <w:rtl/>
        </w:rPr>
        <w:t>אישורים מצד שלישי</w:t>
      </w:r>
      <w:r w:rsidRPr="00BA16B8">
        <w:rPr>
          <w:rFonts w:hint="cs"/>
          <w:sz w:val="18"/>
          <w:szCs w:val="20"/>
          <w:rtl/>
        </w:rPr>
        <w:t xml:space="preserve"> כלשהו</w:t>
      </w:r>
      <w:r w:rsidRPr="00BA16B8">
        <w:rPr>
          <w:sz w:val="18"/>
          <w:szCs w:val="20"/>
          <w:rtl/>
        </w:rPr>
        <w:t xml:space="preserve">. </w:t>
      </w:r>
      <w:bookmarkStart w:id="12" w:name="_Hlk48490902"/>
      <w:r w:rsidRPr="00BA16B8">
        <w:rPr>
          <w:rFonts w:hint="cs"/>
          <w:sz w:val="18"/>
          <w:szCs w:val="20"/>
          <w:rtl/>
        </w:rPr>
        <w:t xml:space="preserve">רבים מהמרואיינים </w:t>
      </w:r>
      <w:r w:rsidRPr="00BA16B8">
        <w:rPr>
          <w:sz w:val="18"/>
          <w:szCs w:val="20"/>
          <w:rtl/>
        </w:rPr>
        <w:t>חוו</w:t>
      </w:r>
      <w:r w:rsidRPr="00BA16B8">
        <w:rPr>
          <w:rFonts w:hint="cs"/>
          <w:sz w:val="18"/>
          <w:szCs w:val="20"/>
          <w:rtl/>
        </w:rPr>
        <w:t xml:space="preserve"> תהליך זה</w:t>
      </w:r>
      <w:r w:rsidRPr="00BA16B8">
        <w:rPr>
          <w:sz w:val="18"/>
          <w:szCs w:val="20"/>
          <w:rtl/>
        </w:rPr>
        <w:t xml:space="preserve"> כ</w:t>
      </w:r>
      <w:r w:rsidRPr="00BA16B8">
        <w:rPr>
          <w:rFonts w:hint="cs"/>
          <w:sz w:val="18"/>
          <w:szCs w:val="20"/>
          <w:rtl/>
        </w:rPr>
        <w:t xml:space="preserve">תהליך </w:t>
      </w:r>
      <w:r w:rsidRPr="00BA16B8">
        <w:rPr>
          <w:sz w:val="18"/>
          <w:szCs w:val="20"/>
          <w:rtl/>
        </w:rPr>
        <w:t>מסורבל ולעיתים אף בלתי עביר</w:t>
      </w:r>
      <w:r w:rsidRPr="00BA16B8">
        <w:rPr>
          <w:rFonts w:hint="cs"/>
          <w:sz w:val="18"/>
          <w:szCs w:val="20"/>
          <w:rtl/>
        </w:rPr>
        <w:t>,</w:t>
      </w:r>
      <w:r w:rsidRPr="00BA16B8">
        <w:rPr>
          <w:sz w:val="18"/>
          <w:szCs w:val="20"/>
          <w:rtl/>
        </w:rPr>
        <w:t xml:space="preserve"> ללא סיוע חיצוני או כישורים אישיים. </w:t>
      </w:r>
      <w:bookmarkEnd w:id="12"/>
      <w:r w:rsidRPr="00BA16B8">
        <w:rPr>
          <w:sz w:val="18"/>
          <w:szCs w:val="20"/>
          <w:rtl/>
        </w:rPr>
        <w:t>אל</w:t>
      </w:r>
      <w:r w:rsidRPr="00BA16B8">
        <w:rPr>
          <w:rFonts w:hint="cs"/>
          <w:sz w:val="18"/>
          <w:szCs w:val="20"/>
          <w:rtl/>
        </w:rPr>
        <w:t>ה</w:t>
      </w:r>
      <w:r w:rsidRPr="00BA16B8">
        <w:rPr>
          <w:sz w:val="18"/>
          <w:szCs w:val="20"/>
          <w:rtl/>
        </w:rPr>
        <w:t xml:space="preserve"> שצלחו </w:t>
      </w:r>
      <w:r w:rsidRPr="00BA16B8">
        <w:rPr>
          <w:rFonts w:hint="cs"/>
          <w:sz w:val="18"/>
          <w:szCs w:val="20"/>
          <w:rtl/>
        </w:rPr>
        <w:t>אותו</w:t>
      </w:r>
      <w:r w:rsidRPr="00BA16B8">
        <w:rPr>
          <w:sz w:val="18"/>
          <w:szCs w:val="20"/>
          <w:rtl/>
        </w:rPr>
        <w:t xml:space="preserve"> בקלות יחסית טרחו לציין </w:t>
      </w:r>
      <w:r w:rsidRPr="00BA16B8">
        <w:rPr>
          <w:rFonts w:hint="cs"/>
          <w:sz w:val="18"/>
          <w:szCs w:val="20"/>
          <w:rtl/>
        </w:rPr>
        <w:t>ש</w:t>
      </w:r>
      <w:r w:rsidRPr="00BA16B8">
        <w:rPr>
          <w:sz w:val="18"/>
          <w:szCs w:val="20"/>
          <w:rtl/>
        </w:rPr>
        <w:t xml:space="preserve">יש להם </w:t>
      </w:r>
      <w:r w:rsidRPr="00BA16B8">
        <w:rPr>
          <w:rFonts w:hint="cs"/>
          <w:sz w:val="18"/>
          <w:szCs w:val="20"/>
          <w:rtl/>
        </w:rPr>
        <w:t>ה</w:t>
      </w:r>
      <w:r w:rsidRPr="00BA16B8">
        <w:rPr>
          <w:sz w:val="18"/>
          <w:szCs w:val="20"/>
          <w:rtl/>
        </w:rPr>
        <w:t>כישורים ותהו מה עושים אל</w:t>
      </w:r>
      <w:r w:rsidRPr="00BA16B8">
        <w:rPr>
          <w:rFonts w:hint="cs"/>
          <w:sz w:val="18"/>
          <w:szCs w:val="20"/>
          <w:rtl/>
        </w:rPr>
        <w:t>ה</w:t>
      </w:r>
      <w:r w:rsidRPr="00BA16B8">
        <w:rPr>
          <w:sz w:val="18"/>
          <w:szCs w:val="20"/>
          <w:rtl/>
        </w:rPr>
        <w:t xml:space="preserve"> ש</w:t>
      </w:r>
      <w:r w:rsidRPr="00BA16B8">
        <w:rPr>
          <w:rFonts w:hint="cs"/>
          <w:sz w:val="18"/>
          <w:szCs w:val="20"/>
          <w:rtl/>
        </w:rPr>
        <w:t>חסרים</w:t>
      </w:r>
      <w:r w:rsidRPr="00BA16B8">
        <w:rPr>
          <w:sz w:val="18"/>
          <w:szCs w:val="20"/>
          <w:rtl/>
        </w:rPr>
        <w:t xml:space="preserve"> להם כישורים</w:t>
      </w:r>
      <w:r w:rsidRPr="00BA16B8">
        <w:rPr>
          <w:rFonts w:hint="cs"/>
          <w:sz w:val="18"/>
          <w:szCs w:val="20"/>
          <w:rtl/>
        </w:rPr>
        <w:t xml:space="preserve"> אלה</w:t>
      </w:r>
      <w:r w:rsidRPr="00BA16B8">
        <w:rPr>
          <w:sz w:val="18"/>
          <w:szCs w:val="20"/>
          <w:rtl/>
        </w:rPr>
        <w:t xml:space="preserve">: </w:t>
      </w:r>
    </w:p>
    <w:p w14:paraId="54D267D1" w14:textId="77777777" w:rsidR="00576673" w:rsidRPr="00BA16B8" w:rsidRDefault="00576673" w:rsidP="00BA16B8">
      <w:pPr>
        <w:spacing w:after="180" w:line="280" w:lineRule="exact"/>
        <w:ind w:left="567"/>
        <w:jc w:val="both"/>
        <w:rPr>
          <w:sz w:val="18"/>
          <w:szCs w:val="20"/>
          <w:rtl/>
        </w:rPr>
      </w:pPr>
      <w:r w:rsidRPr="00BA16B8">
        <w:rPr>
          <w:sz w:val="18"/>
          <w:szCs w:val="20"/>
          <w:rtl/>
        </w:rPr>
        <w:t xml:space="preserve">אם הייתי מישהי אחרת הייתי מוותרת מזמן. או הולכים לאחד מהמכונים הגדולים האלה כמו </w:t>
      </w:r>
      <w:r w:rsidRPr="00BA16B8">
        <w:rPr>
          <w:b/>
          <w:bCs/>
          <w:sz w:val="18"/>
          <w:szCs w:val="20"/>
          <w:rtl/>
        </w:rPr>
        <w:t xml:space="preserve">לבנת </w:t>
      </w:r>
      <w:proofErr w:type="spellStart"/>
      <w:r w:rsidRPr="00BA16B8">
        <w:rPr>
          <w:b/>
          <w:bCs/>
          <w:sz w:val="18"/>
          <w:szCs w:val="20"/>
          <w:rtl/>
        </w:rPr>
        <w:t>פורן</w:t>
      </w:r>
      <w:proofErr w:type="spellEnd"/>
      <w:r w:rsidRPr="00BA16B8">
        <w:rPr>
          <w:sz w:val="18"/>
          <w:szCs w:val="20"/>
          <w:rtl/>
        </w:rPr>
        <w:t xml:space="preserve"> או </w:t>
      </w:r>
      <w:r w:rsidRPr="00BA16B8">
        <w:rPr>
          <w:b/>
          <w:bCs/>
          <w:sz w:val="18"/>
          <w:szCs w:val="20"/>
          <w:rtl/>
        </w:rPr>
        <w:t>זכותי</w:t>
      </w:r>
      <w:r w:rsidRPr="00BA16B8">
        <w:rPr>
          <w:sz w:val="18"/>
          <w:szCs w:val="20"/>
          <w:rtl/>
        </w:rPr>
        <w:t xml:space="preserve"> ולוקחים </w:t>
      </w:r>
      <w:r w:rsidRPr="00BA16B8">
        <w:rPr>
          <w:rFonts w:hint="cs"/>
          <w:sz w:val="18"/>
          <w:szCs w:val="20"/>
          <w:rtl/>
        </w:rPr>
        <w:t>30, 40 אחוז</w:t>
      </w:r>
      <w:r w:rsidRPr="00BA16B8">
        <w:rPr>
          <w:sz w:val="18"/>
          <w:szCs w:val="20"/>
          <w:rtl/>
        </w:rPr>
        <w:t xml:space="preserve"> מהכסף</w:t>
      </w:r>
      <w:r w:rsidRPr="00BA16B8">
        <w:rPr>
          <w:rFonts w:hint="cs"/>
          <w:sz w:val="18"/>
          <w:szCs w:val="20"/>
          <w:rtl/>
        </w:rPr>
        <w:t>. [</w:t>
      </w:r>
      <w:r w:rsidRPr="00BA16B8">
        <w:rPr>
          <w:sz w:val="18"/>
          <w:szCs w:val="20"/>
          <w:rtl/>
        </w:rPr>
        <w:t>...</w:t>
      </w:r>
      <w:r w:rsidRPr="00BA16B8">
        <w:rPr>
          <w:rFonts w:hint="cs"/>
          <w:sz w:val="18"/>
          <w:szCs w:val="20"/>
          <w:rtl/>
        </w:rPr>
        <w:t>]</w:t>
      </w:r>
      <w:r w:rsidRPr="00BA16B8">
        <w:rPr>
          <w:sz w:val="18"/>
          <w:szCs w:val="20"/>
          <w:rtl/>
        </w:rPr>
        <w:t xml:space="preserve"> כי מי יכול לעמוד בזה? חודש</w:t>
      </w:r>
      <w:r w:rsidRPr="00BA16B8">
        <w:rPr>
          <w:rFonts w:hint="cs"/>
          <w:sz w:val="18"/>
          <w:szCs w:val="20"/>
          <w:rtl/>
        </w:rPr>
        <w:t xml:space="preserve"> </w:t>
      </w:r>
      <w:r w:rsidRPr="00BA16B8">
        <w:rPr>
          <w:sz w:val="18"/>
          <w:szCs w:val="20"/>
          <w:rtl/>
        </w:rPr>
        <w:t xml:space="preserve">– ואני </w:t>
      </w:r>
      <w:proofErr w:type="spellStart"/>
      <w:r w:rsidRPr="00BA16B8">
        <w:rPr>
          <w:sz w:val="18"/>
          <w:szCs w:val="20"/>
          <w:rtl/>
        </w:rPr>
        <w:t>רואת</w:t>
      </w:r>
      <w:proofErr w:type="spellEnd"/>
      <w:r w:rsidRPr="00BA16B8">
        <w:rPr>
          <w:sz w:val="18"/>
          <w:szCs w:val="20"/>
          <w:rtl/>
        </w:rPr>
        <w:t xml:space="preserve"> חשבון מוסמכת</w:t>
      </w:r>
      <w:r w:rsidRPr="00BA16B8">
        <w:rPr>
          <w:rFonts w:hint="cs"/>
          <w:sz w:val="18"/>
          <w:szCs w:val="20"/>
          <w:rtl/>
        </w:rPr>
        <w:t xml:space="preserve"> </w:t>
      </w:r>
      <w:r w:rsidRPr="00BA16B8">
        <w:rPr>
          <w:sz w:val="18"/>
          <w:szCs w:val="20"/>
          <w:rtl/>
        </w:rPr>
        <w:t>– חודש לסדר את הניירת (חלי, 48, מקבלת קצבת נכות).</w:t>
      </w:r>
    </w:p>
    <w:p w14:paraId="26E58E13" w14:textId="77777777" w:rsidR="00576673" w:rsidRPr="00BA16B8" w:rsidRDefault="00576673" w:rsidP="00BA16B8">
      <w:pPr>
        <w:spacing w:after="180" w:line="280" w:lineRule="exact"/>
        <w:jc w:val="both"/>
        <w:rPr>
          <w:sz w:val="18"/>
          <w:szCs w:val="20"/>
          <w:rtl/>
        </w:rPr>
      </w:pPr>
      <w:r w:rsidRPr="00BA16B8">
        <w:rPr>
          <w:sz w:val="18"/>
          <w:szCs w:val="20"/>
          <w:rtl/>
        </w:rPr>
        <w:t>השלב הראשו</w:t>
      </w:r>
      <w:r w:rsidRPr="00BA16B8">
        <w:rPr>
          <w:rFonts w:hint="cs"/>
          <w:sz w:val="18"/>
          <w:szCs w:val="20"/>
          <w:rtl/>
        </w:rPr>
        <w:t>ן</w:t>
      </w:r>
      <w:r w:rsidRPr="00BA16B8">
        <w:rPr>
          <w:sz w:val="18"/>
          <w:szCs w:val="20"/>
          <w:rtl/>
        </w:rPr>
        <w:t xml:space="preserve"> בהליך, מילוי הטפסים, דורש ממבקש הקצבה אנרגיה רבה </w:t>
      </w:r>
      <w:r w:rsidRPr="00BA16B8">
        <w:rPr>
          <w:rFonts w:hint="cs"/>
          <w:sz w:val="18"/>
          <w:szCs w:val="20"/>
          <w:rtl/>
        </w:rPr>
        <w:t>בשל</w:t>
      </w:r>
      <w:r w:rsidRPr="00BA16B8">
        <w:rPr>
          <w:sz w:val="18"/>
          <w:szCs w:val="20"/>
          <w:rtl/>
        </w:rPr>
        <w:t xml:space="preserve"> מורכבותם. במקרים רבים </w:t>
      </w:r>
      <w:r w:rsidRPr="00BA16B8">
        <w:rPr>
          <w:rFonts w:hint="cs"/>
          <w:sz w:val="18"/>
          <w:szCs w:val="20"/>
          <w:rtl/>
        </w:rPr>
        <w:t>המאמץ כה גדול מבחינתו,</w:t>
      </w:r>
      <w:r w:rsidRPr="00BA16B8">
        <w:rPr>
          <w:sz w:val="18"/>
          <w:szCs w:val="20"/>
          <w:rtl/>
        </w:rPr>
        <w:t xml:space="preserve"> </w:t>
      </w:r>
      <w:r w:rsidRPr="00BA16B8">
        <w:rPr>
          <w:rFonts w:hint="cs"/>
          <w:sz w:val="18"/>
          <w:szCs w:val="20"/>
          <w:rtl/>
        </w:rPr>
        <w:t xml:space="preserve">שהוא דוחה שוב ושוב את </w:t>
      </w:r>
      <w:r w:rsidRPr="00BA16B8">
        <w:rPr>
          <w:sz w:val="18"/>
          <w:szCs w:val="20"/>
          <w:rtl/>
        </w:rPr>
        <w:t>הגש</w:t>
      </w:r>
      <w:r w:rsidRPr="00BA16B8">
        <w:rPr>
          <w:rFonts w:hint="cs"/>
          <w:sz w:val="18"/>
          <w:szCs w:val="20"/>
          <w:rtl/>
        </w:rPr>
        <w:t>ת</w:t>
      </w:r>
      <w:r w:rsidRPr="00BA16B8">
        <w:rPr>
          <w:sz w:val="18"/>
          <w:szCs w:val="20"/>
          <w:rtl/>
        </w:rPr>
        <w:t xml:space="preserve"> הבקשה. </w:t>
      </w:r>
      <w:r w:rsidRPr="00BA16B8">
        <w:rPr>
          <w:rFonts w:hint="cs"/>
          <w:sz w:val="18"/>
          <w:szCs w:val="20"/>
          <w:rtl/>
        </w:rPr>
        <w:t>אם צלח את המשוכה הזאת,</w:t>
      </w:r>
      <w:r w:rsidRPr="00BA16B8">
        <w:rPr>
          <w:sz w:val="18"/>
          <w:szCs w:val="20"/>
          <w:rtl/>
        </w:rPr>
        <w:t xml:space="preserve"> </w:t>
      </w:r>
      <w:r w:rsidRPr="00BA16B8">
        <w:rPr>
          <w:rFonts w:hint="cs"/>
          <w:sz w:val="18"/>
          <w:szCs w:val="20"/>
          <w:rtl/>
        </w:rPr>
        <w:t>מחכה לו הבאה אחריה</w:t>
      </w:r>
      <w:r w:rsidRPr="00BA16B8">
        <w:rPr>
          <w:sz w:val="18"/>
          <w:szCs w:val="20"/>
          <w:rtl/>
        </w:rPr>
        <w:t xml:space="preserve"> –</w:t>
      </w:r>
      <w:r w:rsidRPr="00BA16B8">
        <w:rPr>
          <w:rFonts w:hint="cs"/>
          <w:sz w:val="18"/>
          <w:szCs w:val="20"/>
          <w:rtl/>
        </w:rPr>
        <w:t xml:space="preserve"> </w:t>
      </w:r>
      <w:r w:rsidRPr="00BA16B8">
        <w:rPr>
          <w:sz w:val="18"/>
          <w:szCs w:val="20"/>
          <w:rtl/>
        </w:rPr>
        <w:t>השגת מסמכים מאמתים מצד שלישי, כמו בנקים, מעסיקים ומערכות רפואיות</w:t>
      </w:r>
      <w:r w:rsidRPr="00BA16B8">
        <w:rPr>
          <w:rFonts w:hint="cs"/>
          <w:sz w:val="18"/>
          <w:szCs w:val="20"/>
          <w:rtl/>
        </w:rPr>
        <w:t>, והמצאתם למוסד לביטוח לאומי</w:t>
      </w:r>
      <w:r w:rsidRPr="00BA16B8">
        <w:rPr>
          <w:sz w:val="18"/>
          <w:szCs w:val="20"/>
          <w:rtl/>
        </w:rPr>
        <w:t xml:space="preserve">. </w:t>
      </w:r>
      <w:r w:rsidRPr="00BA16B8">
        <w:rPr>
          <w:rFonts w:hint="cs"/>
          <w:sz w:val="18"/>
          <w:szCs w:val="20"/>
          <w:rtl/>
        </w:rPr>
        <w:t>זה האחרון</w:t>
      </w:r>
      <w:r w:rsidRPr="00BA16B8">
        <w:rPr>
          <w:sz w:val="18"/>
          <w:szCs w:val="20"/>
          <w:rtl/>
        </w:rPr>
        <w:t xml:space="preserve"> משתמש ב</w:t>
      </w:r>
      <w:r w:rsidRPr="00BA16B8">
        <w:rPr>
          <w:rFonts w:hint="cs"/>
          <w:sz w:val="18"/>
          <w:szCs w:val="20"/>
          <w:rtl/>
        </w:rPr>
        <w:t>הם כדי</w:t>
      </w:r>
      <w:r w:rsidRPr="00BA16B8">
        <w:rPr>
          <w:sz w:val="18"/>
          <w:szCs w:val="20"/>
          <w:rtl/>
        </w:rPr>
        <w:t xml:space="preserve"> לאמת את תביע</w:t>
      </w:r>
      <w:r w:rsidRPr="00BA16B8">
        <w:rPr>
          <w:rFonts w:hint="cs"/>
          <w:sz w:val="18"/>
          <w:szCs w:val="20"/>
          <w:rtl/>
        </w:rPr>
        <w:t>תו</w:t>
      </w:r>
      <w:r w:rsidRPr="00BA16B8">
        <w:rPr>
          <w:sz w:val="18"/>
          <w:szCs w:val="20"/>
          <w:rtl/>
        </w:rPr>
        <w:t xml:space="preserve"> של המבוטח או </w:t>
      </w:r>
      <w:r w:rsidRPr="00BA16B8">
        <w:rPr>
          <w:rFonts w:hint="cs"/>
          <w:sz w:val="18"/>
          <w:szCs w:val="20"/>
          <w:rtl/>
        </w:rPr>
        <w:t>כדי</w:t>
      </w:r>
      <w:r w:rsidRPr="00BA16B8">
        <w:rPr>
          <w:sz w:val="18"/>
          <w:szCs w:val="20"/>
          <w:rtl/>
        </w:rPr>
        <w:t xml:space="preserve"> </w:t>
      </w:r>
      <w:r w:rsidRPr="00BA16B8">
        <w:rPr>
          <w:rFonts w:hint="cs"/>
          <w:sz w:val="18"/>
          <w:szCs w:val="20"/>
          <w:rtl/>
        </w:rPr>
        <w:t xml:space="preserve">להשלים </w:t>
      </w:r>
      <w:r w:rsidRPr="00BA16B8">
        <w:rPr>
          <w:sz w:val="18"/>
          <w:szCs w:val="20"/>
          <w:rtl/>
        </w:rPr>
        <w:t xml:space="preserve">מידע. משתתפים דיווחו </w:t>
      </w:r>
      <w:r w:rsidRPr="00BA16B8">
        <w:rPr>
          <w:rFonts w:hint="cs"/>
          <w:sz w:val="18"/>
          <w:szCs w:val="20"/>
          <w:rtl/>
        </w:rPr>
        <w:t>ש</w:t>
      </w:r>
      <w:r w:rsidRPr="00BA16B8">
        <w:rPr>
          <w:sz w:val="18"/>
          <w:szCs w:val="20"/>
          <w:rtl/>
        </w:rPr>
        <w:t>השגת מסמכים אל</w:t>
      </w:r>
      <w:r w:rsidRPr="00BA16B8">
        <w:rPr>
          <w:rFonts w:hint="cs"/>
          <w:sz w:val="18"/>
          <w:szCs w:val="20"/>
          <w:rtl/>
        </w:rPr>
        <w:t>ה</w:t>
      </w:r>
      <w:r w:rsidRPr="00BA16B8">
        <w:rPr>
          <w:sz w:val="18"/>
          <w:szCs w:val="20"/>
          <w:rtl/>
        </w:rPr>
        <w:t xml:space="preserve"> עלול</w:t>
      </w:r>
      <w:r w:rsidRPr="00BA16B8">
        <w:rPr>
          <w:rFonts w:hint="cs"/>
          <w:sz w:val="18"/>
          <w:szCs w:val="20"/>
          <w:rtl/>
        </w:rPr>
        <w:t>ה</w:t>
      </w:r>
      <w:r w:rsidRPr="00BA16B8">
        <w:rPr>
          <w:sz w:val="18"/>
          <w:szCs w:val="20"/>
          <w:rtl/>
        </w:rPr>
        <w:t xml:space="preserve"> </w:t>
      </w:r>
      <w:r w:rsidRPr="00BA16B8">
        <w:rPr>
          <w:rFonts w:hint="cs"/>
          <w:sz w:val="18"/>
          <w:szCs w:val="20"/>
          <w:rtl/>
        </w:rPr>
        <w:t>להתארך מאוד</w:t>
      </w:r>
      <w:r w:rsidRPr="00BA16B8">
        <w:rPr>
          <w:sz w:val="18"/>
          <w:szCs w:val="20"/>
          <w:rtl/>
        </w:rPr>
        <w:t xml:space="preserve"> ולעכב את הגשת הבקשה ואת הטיפול בה, עד כדי הפסקת הזכאות או אי-מיצוי זמני שלה: </w:t>
      </w:r>
    </w:p>
    <w:p w14:paraId="4F883DE0" w14:textId="77777777" w:rsidR="00576673" w:rsidRPr="00BA16B8" w:rsidRDefault="00576673" w:rsidP="00BA16B8">
      <w:pPr>
        <w:spacing w:after="180" w:line="280" w:lineRule="exact"/>
        <w:ind w:left="567"/>
        <w:jc w:val="both"/>
        <w:rPr>
          <w:sz w:val="18"/>
          <w:szCs w:val="20"/>
          <w:rtl/>
        </w:rPr>
      </w:pPr>
      <w:r w:rsidRPr="00BA16B8">
        <w:rPr>
          <w:sz w:val="18"/>
          <w:szCs w:val="20"/>
          <w:rtl/>
        </w:rPr>
        <w:t>אולי לאנשים אחרים זה יותר קל ואנחנו הסתבכנו, כאילו. ניסינו להביא את השלושה חודשים אחורה בבנק, כל מיני דברים כאלה. צריך כל מיני טפסים כאלה של הבנק וזה. זה הי</w:t>
      </w:r>
      <w:r w:rsidRPr="00BA16B8">
        <w:rPr>
          <w:rFonts w:hint="cs"/>
          <w:sz w:val="18"/>
          <w:szCs w:val="20"/>
          <w:rtl/>
        </w:rPr>
        <w:t>ה</w:t>
      </w:r>
      <w:r w:rsidRPr="00BA16B8">
        <w:rPr>
          <w:sz w:val="18"/>
          <w:szCs w:val="20"/>
          <w:rtl/>
        </w:rPr>
        <w:t xml:space="preserve"> לנו מסובך בגלל שהבנק שלנו העבירו את הסניף למקום אחר והסניף הזה לא רצה לתת לנו, והעבירו אותנו לפה והעבירו אותנו לשם. זה היה די מייאש</w:t>
      </w:r>
      <w:r w:rsidRPr="00BA16B8">
        <w:rPr>
          <w:rFonts w:hint="cs"/>
          <w:sz w:val="18"/>
          <w:szCs w:val="20"/>
          <w:rtl/>
        </w:rPr>
        <w:t>;</w:t>
      </w:r>
      <w:r w:rsidRPr="00BA16B8">
        <w:rPr>
          <w:sz w:val="18"/>
          <w:szCs w:val="20"/>
          <w:rtl/>
        </w:rPr>
        <w:t xml:space="preserve"> התייאשנו (נוגה, 28, מקבלת הבטחת הכנסה). </w:t>
      </w:r>
    </w:p>
    <w:p w14:paraId="38BAA573" w14:textId="77777777" w:rsidR="00576673" w:rsidRPr="00BA16B8" w:rsidRDefault="00576673" w:rsidP="00BA16B8">
      <w:pPr>
        <w:spacing w:after="180" w:line="280" w:lineRule="exact"/>
        <w:jc w:val="both"/>
        <w:rPr>
          <w:sz w:val="18"/>
          <w:szCs w:val="20"/>
          <w:rtl/>
        </w:rPr>
      </w:pPr>
      <w:r w:rsidRPr="00BA16B8">
        <w:rPr>
          <w:rFonts w:hint="cs"/>
          <w:sz w:val="18"/>
          <w:szCs w:val="20"/>
          <w:rtl/>
        </w:rPr>
        <w:lastRenderedPageBreak/>
        <w:t xml:space="preserve">אם עבר מבקש הקצבה את שתי המשוכות הקודמות, מחכה לו המשוכה השלישית </w:t>
      </w:r>
      <w:r w:rsidRPr="00BA16B8">
        <w:rPr>
          <w:sz w:val="18"/>
          <w:szCs w:val="20"/>
          <w:rtl/>
        </w:rPr>
        <w:t>–</w:t>
      </w:r>
      <w:r w:rsidRPr="00BA16B8">
        <w:rPr>
          <w:rFonts w:hint="cs"/>
          <w:sz w:val="18"/>
          <w:szCs w:val="20"/>
          <w:rtl/>
        </w:rPr>
        <w:t xml:space="preserve"> </w:t>
      </w:r>
      <w:r w:rsidRPr="00BA16B8">
        <w:rPr>
          <w:sz w:val="18"/>
          <w:szCs w:val="20"/>
          <w:rtl/>
        </w:rPr>
        <w:t xml:space="preserve">טפסים </w:t>
      </w:r>
      <w:r w:rsidRPr="00BA16B8">
        <w:rPr>
          <w:rFonts w:hint="cs"/>
          <w:sz w:val="18"/>
          <w:szCs w:val="20"/>
          <w:rtl/>
        </w:rPr>
        <w:t xml:space="preserve">שהולכים לאיבוד </w:t>
      </w:r>
      <w:r w:rsidRPr="00BA16B8">
        <w:rPr>
          <w:sz w:val="18"/>
          <w:szCs w:val="20"/>
          <w:rtl/>
        </w:rPr>
        <w:t>בתהליך הקליטה במוסד לביטוח לאומי, חסם נפוץ ביותר</w:t>
      </w:r>
      <w:r w:rsidRPr="00BA16B8">
        <w:rPr>
          <w:rFonts w:hint="cs"/>
          <w:sz w:val="18"/>
          <w:szCs w:val="20"/>
          <w:rtl/>
        </w:rPr>
        <w:t xml:space="preserve"> מנקודת מבטם של</w:t>
      </w:r>
      <w:r w:rsidRPr="00BA16B8">
        <w:rPr>
          <w:sz w:val="18"/>
          <w:szCs w:val="20"/>
          <w:rtl/>
        </w:rPr>
        <w:t xml:space="preserve"> משתתפי</w:t>
      </w:r>
      <w:r w:rsidRPr="00BA16B8">
        <w:rPr>
          <w:rFonts w:hint="cs"/>
          <w:sz w:val="18"/>
          <w:szCs w:val="20"/>
          <w:rtl/>
        </w:rPr>
        <w:t xml:space="preserve"> המחקר</w:t>
      </w:r>
      <w:r w:rsidRPr="00BA16B8">
        <w:rPr>
          <w:sz w:val="18"/>
          <w:szCs w:val="20"/>
          <w:rtl/>
        </w:rPr>
        <w:t>. ושכיחות</w:t>
      </w:r>
      <w:r w:rsidRPr="00BA16B8">
        <w:rPr>
          <w:rFonts w:hint="cs"/>
          <w:sz w:val="18"/>
          <w:szCs w:val="20"/>
          <w:rtl/>
        </w:rPr>
        <w:t>ו</w:t>
      </w:r>
      <w:r w:rsidRPr="00BA16B8">
        <w:rPr>
          <w:sz w:val="18"/>
          <w:szCs w:val="20"/>
          <w:rtl/>
        </w:rPr>
        <w:t xml:space="preserve"> </w:t>
      </w:r>
      <w:r w:rsidRPr="00BA16B8">
        <w:rPr>
          <w:rFonts w:hint="cs"/>
          <w:sz w:val="18"/>
          <w:szCs w:val="20"/>
          <w:rtl/>
        </w:rPr>
        <w:t>הגדולה</w:t>
      </w:r>
      <w:r w:rsidRPr="00BA16B8">
        <w:rPr>
          <w:sz w:val="18"/>
          <w:szCs w:val="20"/>
          <w:rtl/>
        </w:rPr>
        <w:t xml:space="preserve"> אף </w:t>
      </w:r>
      <w:r w:rsidRPr="00BA16B8">
        <w:rPr>
          <w:rFonts w:hint="cs"/>
          <w:sz w:val="18"/>
          <w:szCs w:val="20"/>
          <w:rtl/>
        </w:rPr>
        <w:t xml:space="preserve">עוררה אצל </w:t>
      </w:r>
      <w:r w:rsidRPr="00BA16B8">
        <w:rPr>
          <w:sz w:val="18"/>
          <w:szCs w:val="20"/>
          <w:rtl/>
        </w:rPr>
        <w:t xml:space="preserve">אחד מהם </w:t>
      </w:r>
      <w:r w:rsidRPr="00BA16B8">
        <w:rPr>
          <w:rFonts w:hint="cs"/>
          <w:sz w:val="18"/>
          <w:szCs w:val="20"/>
          <w:rtl/>
        </w:rPr>
        <w:t>את המחשבה</w:t>
      </w:r>
      <w:r w:rsidRPr="00BA16B8">
        <w:rPr>
          <w:sz w:val="18"/>
          <w:szCs w:val="20"/>
          <w:rtl/>
        </w:rPr>
        <w:t xml:space="preserve"> ש</w:t>
      </w:r>
      <w:r w:rsidRPr="00BA16B8">
        <w:rPr>
          <w:rFonts w:hint="cs"/>
          <w:sz w:val="18"/>
          <w:szCs w:val="20"/>
          <w:rtl/>
        </w:rPr>
        <w:t>זוהי</w:t>
      </w:r>
      <w:r w:rsidRPr="00BA16B8">
        <w:rPr>
          <w:sz w:val="18"/>
          <w:szCs w:val="20"/>
          <w:rtl/>
        </w:rPr>
        <w:t xml:space="preserve"> פרקטיקה ארגונית ותהליך "שיטתי" (רון, 62, מקבל הבטחת הכנסה). דוד </w:t>
      </w:r>
      <w:r w:rsidRPr="00BA16B8">
        <w:rPr>
          <w:rFonts w:hint="cs"/>
          <w:sz w:val="18"/>
          <w:szCs w:val="20"/>
          <w:rtl/>
        </w:rPr>
        <w:t>(</w:t>
      </w:r>
      <w:r w:rsidRPr="00BA16B8">
        <w:rPr>
          <w:sz w:val="18"/>
          <w:szCs w:val="20"/>
          <w:rtl/>
        </w:rPr>
        <w:t>66, מקבל הבטחת הכנסה</w:t>
      </w:r>
      <w:r w:rsidRPr="00BA16B8">
        <w:rPr>
          <w:rFonts w:hint="cs"/>
          <w:sz w:val="18"/>
          <w:szCs w:val="20"/>
          <w:rtl/>
        </w:rPr>
        <w:t>)</w:t>
      </w:r>
      <w:r w:rsidRPr="00BA16B8">
        <w:rPr>
          <w:sz w:val="18"/>
          <w:szCs w:val="20"/>
          <w:rtl/>
        </w:rPr>
        <w:t xml:space="preserve"> </w:t>
      </w:r>
      <w:r w:rsidRPr="00BA16B8">
        <w:rPr>
          <w:rFonts w:hint="cs"/>
          <w:sz w:val="18"/>
          <w:szCs w:val="20"/>
          <w:rtl/>
        </w:rPr>
        <w:t>נדרש גם הוא</w:t>
      </w:r>
      <w:r w:rsidRPr="00BA16B8">
        <w:rPr>
          <w:sz w:val="18"/>
          <w:szCs w:val="20"/>
          <w:rtl/>
        </w:rPr>
        <w:t xml:space="preserve"> </w:t>
      </w:r>
      <w:r w:rsidRPr="00BA16B8">
        <w:rPr>
          <w:rFonts w:hint="cs"/>
          <w:sz w:val="18"/>
          <w:szCs w:val="20"/>
          <w:rtl/>
        </w:rPr>
        <w:t>ל</w:t>
      </w:r>
      <w:r w:rsidRPr="00BA16B8">
        <w:rPr>
          <w:sz w:val="18"/>
          <w:szCs w:val="20"/>
          <w:rtl/>
        </w:rPr>
        <w:t>שיטתיות שבאובדן הטפסים: "פעמיים הגשתי את המסמכים. למה כל פעם אומרים לך משהו הלך לאיבוד</w:t>
      </w:r>
      <w:r w:rsidRPr="00BA16B8">
        <w:rPr>
          <w:rFonts w:hint="cs"/>
          <w:sz w:val="18"/>
          <w:szCs w:val="20"/>
          <w:rtl/>
        </w:rPr>
        <w:t>?</w:t>
      </w:r>
      <w:r w:rsidRPr="00BA16B8">
        <w:rPr>
          <w:sz w:val="18"/>
          <w:szCs w:val="20"/>
          <w:rtl/>
        </w:rPr>
        <w:t xml:space="preserve"> הייתי נותן להם את זה ביד. היו אומרים לי 'אתה יכול לשלוח'</w:t>
      </w:r>
      <w:r w:rsidRPr="00BA16B8">
        <w:rPr>
          <w:rFonts w:hint="cs"/>
          <w:sz w:val="18"/>
          <w:szCs w:val="20"/>
          <w:rtl/>
        </w:rPr>
        <w:t>.</w:t>
      </w:r>
      <w:r w:rsidRPr="00BA16B8">
        <w:rPr>
          <w:sz w:val="18"/>
          <w:szCs w:val="20"/>
          <w:rtl/>
        </w:rPr>
        <w:t>" רובין</w:t>
      </w:r>
      <w:r w:rsidRPr="00BA16B8">
        <w:rPr>
          <w:rFonts w:hint="cs"/>
          <w:sz w:val="18"/>
          <w:szCs w:val="20"/>
          <w:rtl/>
        </w:rPr>
        <w:t xml:space="preserve"> (32</w:t>
      </w:r>
      <w:r w:rsidRPr="00BA16B8">
        <w:rPr>
          <w:sz w:val="18"/>
          <w:szCs w:val="20"/>
          <w:rtl/>
        </w:rPr>
        <w:t>, מקבלת הבטחת הכנסה</w:t>
      </w:r>
      <w:r w:rsidRPr="00BA16B8">
        <w:rPr>
          <w:rFonts w:hint="cs"/>
          <w:sz w:val="18"/>
          <w:szCs w:val="20"/>
          <w:rtl/>
        </w:rPr>
        <w:t>)</w:t>
      </w:r>
      <w:r w:rsidRPr="00BA16B8">
        <w:rPr>
          <w:sz w:val="18"/>
          <w:szCs w:val="20"/>
          <w:rtl/>
        </w:rPr>
        <w:t xml:space="preserve"> </w:t>
      </w:r>
      <w:r w:rsidRPr="00BA16B8">
        <w:rPr>
          <w:rFonts w:hint="cs"/>
          <w:sz w:val="18"/>
          <w:szCs w:val="20"/>
          <w:rtl/>
        </w:rPr>
        <w:t>הפנתה את</w:t>
      </w:r>
      <w:r w:rsidRPr="00BA16B8">
        <w:rPr>
          <w:sz w:val="18"/>
          <w:szCs w:val="20"/>
          <w:rtl/>
        </w:rPr>
        <w:t xml:space="preserve"> </w:t>
      </w:r>
      <w:r w:rsidRPr="00BA16B8">
        <w:rPr>
          <w:rFonts w:hint="cs"/>
          <w:sz w:val="18"/>
          <w:szCs w:val="20"/>
          <w:rtl/>
        </w:rPr>
        <w:t>ה</w:t>
      </w:r>
      <w:r w:rsidRPr="00BA16B8">
        <w:rPr>
          <w:sz w:val="18"/>
          <w:szCs w:val="20"/>
          <w:rtl/>
        </w:rPr>
        <w:t xml:space="preserve">זרקור </w:t>
      </w:r>
      <w:r w:rsidRPr="00BA16B8">
        <w:rPr>
          <w:rFonts w:hint="cs"/>
          <w:sz w:val="18"/>
          <w:szCs w:val="20"/>
          <w:rtl/>
        </w:rPr>
        <w:t>ל</w:t>
      </w:r>
      <w:r w:rsidRPr="00BA16B8">
        <w:rPr>
          <w:sz w:val="18"/>
          <w:szCs w:val="20"/>
          <w:rtl/>
        </w:rPr>
        <w:t>קשר בין מסירת הטפסים בטכנולוגיות מיושנות כמו פקס לא</w:t>
      </w:r>
      <w:r w:rsidRPr="00BA16B8">
        <w:rPr>
          <w:rFonts w:hint="cs"/>
          <w:sz w:val="18"/>
          <w:szCs w:val="20"/>
          <w:rtl/>
        </w:rPr>
        <w:t>ו</w:t>
      </w:r>
      <w:r w:rsidRPr="00BA16B8">
        <w:rPr>
          <w:sz w:val="18"/>
          <w:szCs w:val="20"/>
          <w:rtl/>
        </w:rPr>
        <w:t>בד</w:t>
      </w:r>
      <w:r w:rsidRPr="00BA16B8">
        <w:rPr>
          <w:rFonts w:hint="cs"/>
          <w:sz w:val="18"/>
          <w:szCs w:val="20"/>
          <w:rtl/>
        </w:rPr>
        <w:t>נם</w:t>
      </w:r>
      <w:r w:rsidRPr="00BA16B8">
        <w:rPr>
          <w:sz w:val="18"/>
          <w:szCs w:val="20"/>
          <w:rtl/>
        </w:rPr>
        <w:t xml:space="preserve"> בתהליך הקליטה. כשנשאלה </w:t>
      </w:r>
      <w:r w:rsidRPr="00BA16B8">
        <w:rPr>
          <w:rFonts w:hint="cs"/>
          <w:sz w:val="18"/>
          <w:szCs w:val="20"/>
          <w:rtl/>
        </w:rPr>
        <w:t>איך</w:t>
      </w:r>
      <w:r w:rsidRPr="00BA16B8">
        <w:rPr>
          <w:sz w:val="18"/>
          <w:szCs w:val="20"/>
          <w:rtl/>
        </w:rPr>
        <w:t xml:space="preserve"> </w:t>
      </w:r>
      <w:proofErr w:type="spellStart"/>
      <w:r w:rsidRPr="00BA16B8">
        <w:rPr>
          <w:sz w:val="18"/>
          <w:szCs w:val="20"/>
          <w:rtl/>
        </w:rPr>
        <w:t>היתה</w:t>
      </w:r>
      <w:proofErr w:type="spellEnd"/>
      <w:r w:rsidRPr="00BA16B8">
        <w:rPr>
          <w:sz w:val="18"/>
          <w:szCs w:val="20"/>
          <w:rtl/>
        </w:rPr>
        <w:t xml:space="preserve"> ממליצה לאחרים להתמודד עם חסמים, אמרה: "תמיד הדברים הולכים לאיבוד אם שולחים בפקס</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w:t>
      </w:r>
      <w:r w:rsidRPr="00BA16B8">
        <w:rPr>
          <w:rFonts w:hint="cs"/>
          <w:sz w:val="18"/>
          <w:szCs w:val="20"/>
          <w:rtl/>
        </w:rPr>
        <w:t>]</w:t>
      </w:r>
      <w:r w:rsidRPr="00BA16B8">
        <w:rPr>
          <w:sz w:val="18"/>
          <w:szCs w:val="20"/>
          <w:rtl/>
        </w:rPr>
        <w:t xml:space="preserve"> אני כבר מזמן החלטתי לעשות את </w:t>
      </w:r>
      <w:proofErr w:type="spellStart"/>
      <w:r w:rsidRPr="00BA16B8">
        <w:rPr>
          <w:sz w:val="18"/>
          <w:szCs w:val="20"/>
          <w:rtl/>
        </w:rPr>
        <w:t>הכל</w:t>
      </w:r>
      <w:proofErr w:type="spellEnd"/>
      <w:r w:rsidRPr="00BA16B8">
        <w:rPr>
          <w:sz w:val="18"/>
          <w:szCs w:val="20"/>
          <w:rtl/>
        </w:rPr>
        <w:t xml:space="preserve"> ביד</w:t>
      </w:r>
      <w:r w:rsidRPr="00BA16B8">
        <w:rPr>
          <w:rFonts w:hint="cs"/>
          <w:sz w:val="18"/>
          <w:szCs w:val="20"/>
          <w:rtl/>
        </w:rPr>
        <w:t>, [</w:t>
      </w:r>
      <w:r w:rsidRPr="00BA16B8">
        <w:rPr>
          <w:sz w:val="18"/>
          <w:szCs w:val="20"/>
          <w:rtl/>
        </w:rPr>
        <w:t>...</w:t>
      </w:r>
      <w:r w:rsidRPr="00BA16B8">
        <w:rPr>
          <w:rFonts w:hint="cs"/>
          <w:sz w:val="18"/>
          <w:szCs w:val="20"/>
          <w:rtl/>
        </w:rPr>
        <w:t xml:space="preserve">] </w:t>
      </w:r>
      <w:r w:rsidRPr="00BA16B8">
        <w:rPr>
          <w:sz w:val="18"/>
          <w:szCs w:val="20"/>
          <w:rtl/>
        </w:rPr>
        <w:t>וגם לחזור אליהם מדי פעם על מנת לוודא שהכול אצלם תקין ושהם עובדים על הבקשה של</w:t>
      </w:r>
      <w:r w:rsidRPr="00BA16B8">
        <w:rPr>
          <w:rFonts w:hint="cs"/>
          <w:sz w:val="18"/>
          <w:szCs w:val="20"/>
          <w:rtl/>
        </w:rPr>
        <w:t>י</w:t>
      </w:r>
      <w:r w:rsidRPr="00BA16B8">
        <w:rPr>
          <w:sz w:val="18"/>
          <w:szCs w:val="20"/>
          <w:rtl/>
        </w:rPr>
        <w:t>. ממש ללכת לשם ולפנות אליהם באופן ישי</w:t>
      </w:r>
      <w:r w:rsidRPr="00BA16B8">
        <w:rPr>
          <w:rFonts w:hint="cs"/>
          <w:sz w:val="18"/>
          <w:szCs w:val="20"/>
          <w:rtl/>
        </w:rPr>
        <w:t>ר."</w:t>
      </w:r>
    </w:p>
    <w:p w14:paraId="6B69F5E8" w14:textId="77777777" w:rsidR="00576673" w:rsidRPr="00BA16B8" w:rsidRDefault="00576673" w:rsidP="00BA16B8">
      <w:pPr>
        <w:spacing w:after="180" w:line="280" w:lineRule="exact"/>
        <w:jc w:val="both"/>
        <w:rPr>
          <w:sz w:val="18"/>
          <w:szCs w:val="20"/>
          <w:rtl/>
        </w:rPr>
      </w:pPr>
    </w:p>
    <w:p w14:paraId="5B0BA9E9" w14:textId="3F84D06B" w:rsidR="00576673" w:rsidRPr="00767FBA" w:rsidRDefault="00576673" w:rsidP="00767FBA">
      <w:pPr>
        <w:keepNext/>
        <w:keepLines/>
        <w:spacing w:line="280" w:lineRule="exact"/>
        <w:jc w:val="both"/>
        <w:rPr>
          <w:b/>
          <w:bCs/>
          <w:color w:val="00B0F0"/>
          <w:sz w:val="20"/>
          <w:szCs w:val="22"/>
          <w:rtl/>
        </w:rPr>
      </w:pPr>
      <w:r w:rsidRPr="00767FBA">
        <w:rPr>
          <w:b/>
          <w:bCs/>
          <w:color w:val="00B0F0"/>
          <w:sz w:val="20"/>
          <w:szCs w:val="22"/>
          <w:rtl/>
        </w:rPr>
        <w:t xml:space="preserve">חסמים פסיכולוגיים </w:t>
      </w:r>
    </w:p>
    <w:p w14:paraId="69822762" w14:textId="77777777" w:rsidR="00576673" w:rsidRPr="00BA16B8" w:rsidRDefault="00576673" w:rsidP="00BA16B8">
      <w:pPr>
        <w:spacing w:after="180" w:line="280" w:lineRule="exact"/>
        <w:jc w:val="both"/>
        <w:rPr>
          <w:b/>
          <w:bCs/>
          <w:color w:val="00B050"/>
          <w:sz w:val="18"/>
          <w:szCs w:val="20"/>
          <w:rtl/>
        </w:rPr>
      </w:pPr>
      <w:r w:rsidRPr="00BA16B8">
        <w:rPr>
          <w:sz w:val="18"/>
          <w:szCs w:val="20"/>
          <w:rtl/>
        </w:rPr>
        <w:t>משתתפי המחקר דיווחו גם על קשיים רגשיים. אל</w:t>
      </w:r>
      <w:r w:rsidRPr="00BA16B8">
        <w:rPr>
          <w:rFonts w:hint="cs"/>
          <w:sz w:val="18"/>
          <w:szCs w:val="20"/>
          <w:rtl/>
        </w:rPr>
        <w:t>ה</w:t>
      </w:r>
      <w:r w:rsidRPr="00BA16B8">
        <w:rPr>
          <w:sz w:val="18"/>
          <w:szCs w:val="20"/>
          <w:rtl/>
        </w:rPr>
        <w:t xml:space="preserve"> היו לא רק נטל נפשי</w:t>
      </w:r>
      <w:r w:rsidRPr="00BA16B8">
        <w:rPr>
          <w:rFonts w:hint="cs"/>
          <w:sz w:val="18"/>
          <w:szCs w:val="20"/>
          <w:rtl/>
        </w:rPr>
        <w:t>,</w:t>
      </w:r>
      <w:r w:rsidRPr="00BA16B8">
        <w:rPr>
          <w:sz w:val="18"/>
          <w:szCs w:val="20"/>
          <w:rtl/>
        </w:rPr>
        <w:t xml:space="preserve"> אלא גם חסם מרכזי בתהליך המיצוי. קושי רגשי שכזה הוא תחושות של </w:t>
      </w:r>
      <w:r w:rsidRPr="00BA16B8">
        <w:rPr>
          <w:rFonts w:hint="cs"/>
          <w:sz w:val="18"/>
          <w:szCs w:val="20"/>
          <w:rtl/>
        </w:rPr>
        <w:t>הכתמה</w:t>
      </w:r>
      <w:r w:rsidRPr="00BA16B8">
        <w:rPr>
          <w:sz w:val="18"/>
          <w:szCs w:val="20"/>
          <w:rtl/>
        </w:rPr>
        <w:t xml:space="preserve"> עצמית ובושה ה</w:t>
      </w:r>
      <w:r w:rsidRPr="00BA16B8">
        <w:rPr>
          <w:rFonts w:hint="cs"/>
          <w:sz w:val="18"/>
          <w:szCs w:val="20"/>
          <w:rtl/>
        </w:rPr>
        <w:t>מת</w:t>
      </w:r>
      <w:r w:rsidRPr="00BA16B8">
        <w:rPr>
          <w:sz w:val="18"/>
          <w:szCs w:val="20"/>
          <w:rtl/>
        </w:rPr>
        <w:t xml:space="preserve">לוות לעצם בקשת הקצבאות </w:t>
      </w:r>
      <w:r w:rsidRPr="00BA16B8">
        <w:rPr>
          <w:rFonts w:hint="cs"/>
          <w:sz w:val="18"/>
          <w:szCs w:val="20"/>
          <w:rtl/>
        </w:rPr>
        <w:t>וקבלתן,</w:t>
      </w:r>
      <w:r w:rsidRPr="00BA16B8">
        <w:rPr>
          <w:sz w:val="18"/>
          <w:szCs w:val="20"/>
          <w:rtl/>
        </w:rPr>
        <w:t xml:space="preserve"> </w:t>
      </w:r>
      <w:r w:rsidRPr="00BA16B8">
        <w:rPr>
          <w:rFonts w:hint="cs"/>
          <w:sz w:val="18"/>
          <w:szCs w:val="20"/>
          <w:rtl/>
        </w:rPr>
        <w:t>תחושות</w:t>
      </w:r>
      <w:r w:rsidRPr="00BA16B8">
        <w:rPr>
          <w:sz w:val="18"/>
          <w:szCs w:val="20"/>
          <w:rtl/>
        </w:rPr>
        <w:t xml:space="preserve"> </w:t>
      </w:r>
      <w:r w:rsidRPr="00BA16B8">
        <w:rPr>
          <w:rFonts w:hint="cs"/>
          <w:sz w:val="18"/>
          <w:szCs w:val="20"/>
          <w:rtl/>
        </w:rPr>
        <w:t>שמקורן בהכתמה החברתית</w:t>
      </w:r>
      <w:r w:rsidRPr="00BA16B8">
        <w:rPr>
          <w:sz w:val="18"/>
          <w:szCs w:val="20"/>
          <w:rtl/>
        </w:rPr>
        <w:t xml:space="preserve"> </w:t>
      </w:r>
      <w:r w:rsidRPr="00BA16B8">
        <w:rPr>
          <w:rFonts w:hint="cs"/>
          <w:sz w:val="18"/>
          <w:szCs w:val="20"/>
          <w:rtl/>
        </w:rPr>
        <w:t>של</w:t>
      </w:r>
      <w:r w:rsidRPr="00BA16B8">
        <w:rPr>
          <w:sz w:val="18"/>
          <w:szCs w:val="20"/>
          <w:rtl/>
        </w:rPr>
        <w:t xml:space="preserve"> קצבאות הקיום ו</w:t>
      </w:r>
      <w:r w:rsidRPr="00BA16B8">
        <w:rPr>
          <w:rFonts w:hint="cs"/>
          <w:sz w:val="18"/>
          <w:szCs w:val="20"/>
          <w:rtl/>
        </w:rPr>
        <w:t xml:space="preserve">מקבליהן. </w:t>
      </w:r>
      <w:r w:rsidRPr="00BA16B8">
        <w:rPr>
          <w:sz w:val="18"/>
          <w:szCs w:val="20"/>
          <w:rtl/>
        </w:rPr>
        <w:t xml:space="preserve">משתתפי המחקר שעסקו בנושא הסבירו שהיו מעדיפים לעבוד ולא להתקיים מקצבאות קיום. </w:t>
      </w:r>
      <w:r w:rsidRPr="00BA16B8">
        <w:rPr>
          <w:rFonts w:hint="cs"/>
          <w:sz w:val="18"/>
          <w:szCs w:val="20"/>
          <w:rtl/>
        </w:rPr>
        <w:t xml:space="preserve">כך תיאר זאת </w:t>
      </w:r>
      <w:r w:rsidRPr="00BA16B8">
        <w:rPr>
          <w:sz w:val="18"/>
          <w:szCs w:val="20"/>
          <w:rtl/>
        </w:rPr>
        <w:t xml:space="preserve">רון </w:t>
      </w:r>
      <w:r w:rsidRPr="00BA16B8">
        <w:rPr>
          <w:rFonts w:hint="cs"/>
          <w:sz w:val="18"/>
          <w:szCs w:val="20"/>
          <w:rtl/>
        </w:rPr>
        <w:t>(</w:t>
      </w:r>
      <w:r w:rsidRPr="00BA16B8">
        <w:rPr>
          <w:sz w:val="18"/>
          <w:szCs w:val="20"/>
          <w:rtl/>
        </w:rPr>
        <w:t>62, מקבל קצבת נכות</w:t>
      </w:r>
      <w:r w:rsidRPr="00BA16B8">
        <w:rPr>
          <w:rFonts w:hint="cs"/>
          <w:sz w:val="18"/>
          <w:szCs w:val="20"/>
          <w:rtl/>
        </w:rPr>
        <w:t>)</w:t>
      </w:r>
      <w:r w:rsidRPr="00BA16B8">
        <w:rPr>
          <w:sz w:val="18"/>
          <w:szCs w:val="20"/>
          <w:rtl/>
        </w:rPr>
        <w:t>: "אני כמו הרבה אנשים מאלה שחושבים שללכת לביטוח לאומי זה כאילו בושה וחוסר כבוד</w:t>
      </w:r>
      <w:r w:rsidRPr="00BA16B8">
        <w:rPr>
          <w:rFonts w:hint="cs"/>
          <w:sz w:val="18"/>
          <w:szCs w:val="20"/>
          <w:rtl/>
        </w:rPr>
        <w:t>. [</w:t>
      </w:r>
      <w:r w:rsidRPr="00BA16B8">
        <w:rPr>
          <w:sz w:val="18"/>
          <w:szCs w:val="20"/>
          <w:rtl/>
        </w:rPr>
        <w:t>...</w:t>
      </w:r>
      <w:r w:rsidRPr="00BA16B8">
        <w:rPr>
          <w:rFonts w:hint="cs"/>
          <w:sz w:val="18"/>
          <w:szCs w:val="20"/>
          <w:rtl/>
        </w:rPr>
        <w:t xml:space="preserve">] </w:t>
      </w:r>
      <w:r w:rsidRPr="00BA16B8">
        <w:rPr>
          <w:sz w:val="18"/>
          <w:szCs w:val="20"/>
          <w:rtl/>
        </w:rPr>
        <w:t>יש מין משהו בתת מודע שלנו, לא יודע אם לכולם, אבל בטוח להרבה, כאילו אתה גונב מהמדינה או לוקח משהו שהוא לא שלך</w:t>
      </w:r>
      <w:r w:rsidRPr="00BA16B8">
        <w:rPr>
          <w:rFonts w:hint="cs"/>
          <w:sz w:val="18"/>
          <w:szCs w:val="20"/>
          <w:rtl/>
        </w:rPr>
        <w:t>.</w:t>
      </w:r>
      <w:r w:rsidRPr="00BA16B8">
        <w:rPr>
          <w:sz w:val="18"/>
          <w:szCs w:val="20"/>
          <w:rtl/>
        </w:rPr>
        <w:t xml:space="preserve">" </w:t>
      </w:r>
    </w:p>
    <w:p w14:paraId="412DCF57" w14:textId="77777777" w:rsidR="00576673" w:rsidRPr="00BA16B8" w:rsidRDefault="00576673" w:rsidP="00BA16B8">
      <w:pPr>
        <w:spacing w:after="180" w:line="280" w:lineRule="exact"/>
        <w:jc w:val="both"/>
        <w:rPr>
          <w:sz w:val="18"/>
          <w:szCs w:val="20"/>
          <w:rtl/>
        </w:rPr>
      </w:pPr>
      <w:r w:rsidRPr="00BA16B8">
        <w:rPr>
          <w:sz w:val="18"/>
          <w:szCs w:val="20"/>
          <w:rtl/>
        </w:rPr>
        <w:t xml:space="preserve">הרגשות השליליים בהליך המיצוי נבעו </w:t>
      </w:r>
      <w:r w:rsidRPr="00BA16B8">
        <w:rPr>
          <w:rFonts w:hint="cs"/>
          <w:sz w:val="18"/>
          <w:szCs w:val="20"/>
          <w:rtl/>
        </w:rPr>
        <w:t xml:space="preserve">לא </w:t>
      </w:r>
      <w:r w:rsidRPr="00BA16B8">
        <w:rPr>
          <w:sz w:val="18"/>
          <w:szCs w:val="20"/>
          <w:rtl/>
        </w:rPr>
        <w:t xml:space="preserve">רק מעצם </w:t>
      </w:r>
      <w:r w:rsidRPr="00BA16B8">
        <w:rPr>
          <w:rFonts w:hint="cs"/>
          <w:sz w:val="18"/>
          <w:szCs w:val="20"/>
          <w:rtl/>
        </w:rPr>
        <w:t>ההיזקקות</w:t>
      </w:r>
      <w:r w:rsidRPr="00BA16B8">
        <w:rPr>
          <w:sz w:val="18"/>
          <w:szCs w:val="20"/>
          <w:rtl/>
        </w:rPr>
        <w:t xml:space="preserve"> </w:t>
      </w:r>
      <w:r w:rsidRPr="00BA16B8">
        <w:rPr>
          <w:rFonts w:hint="cs"/>
          <w:sz w:val="18"/>
          <w:szCs w:val="20"/>
          <w:rtl/>
        </w:rPr>
        <w:t>ל</w:t>
      </w:r>
      <w:r w:rsidRPr="00BA16B8">
        <w:rPr>
          <w:sz w:val="18"/>
          <w:szCs w:val="20"/>
          <w:rtl/>
        </w:rPr>
        <w:t>קצב</w:t>
      </w:r>
      <w:r w:rsidRPr="00BA16B8">
        <w:rPr>
          <w:rFonts w:hint="cs"/>
          <w:sz w:val="18"/>
          <w:szCs w:val="20"/>
          <w:rtl/>
        </w:rPr>
        <w:t>ה</w:t>
      </w:r>
      <w:r w:rsidRPr="00BA16B8">
        <w:rPr>
          <w:sz w:val="18"/>
          <w:szCs w:val="20"/>
          <w:rtl/>
        </w:rPr>
        <w:t>, אלא גם מאופי</w:t>
      </w:r>
      <w:r w:rsidRPr="00BA16B8">
        <w:rPr>
          <w:rFonts w:hint="cs"/>
          <w:sz w:val="18"/>
          <w:szCs w:val="20"/>
          <w:rtl/>
        </w:rPr>
        <w:t>ים</w:t>
      </w:r>
      <w:r w:rsidRPr="00BA16B8">
        <w:rPr>
          <w:sz w:val="18"/>
          <w:szCs w:val="20"/>
          <w:rtl/>
        </w:rPr>
        <w:t xml:space="preserve"> של ההליך הבירוקרטי והמפגש עם הפקידות המקצועית. </w:t>
      </w:r>
      <w:r w:rsidRPr="00BA16B8">
        <w:rPr>
          <w:rFonts w:hint="cs"/>
          <w:sz w:val="18"/>
          <w:szCs w:val="20"/>
          <w:rtl/>
        </w:rPr>
        <w:t>רבים</w:t>
      </w:r>
      <w:r w:rsidRPr="00BA16B8">
        <w:rPr>
          <w:sz w:val="18"/>
          <w:szCs w:val="20"/>
          <w:rtl/>
        </w:rPr>
        <w:t xml:space="preserve"> מהמשתתפים </w:t>
      </w:r>
      <w:r w:rsidRPr="00BA16B8">
        <w:rPr>
          <w:rFonts w:hint="cs"/>
          <w:sz w:val="18"/>
          <w:szCs w:val="20"/>
          <w:rtl/>
        </w:rPr>
        <w:t>ציינו את</w:t>
      </w:r>
      <w:r w:rsidRPr="00BA16B8">
        <w:rPr>
          <w:sz w:val="18"/>
          <w:szCs w:val="20"/>
          <w:rtl/>
        </w:rPr>
        <w:t xml:space="preserve"> </w:t>
      </w:r>
      <w:r w:rsidRPr="00BA16B8">
        <w:rPr>
          <w:rFonts w:hint="cs"/>
          <w:sz w:val="18"/>
          <w:szCs w:val="20"/>
          <w:rtl/>
        </w:rPr>
        <w:t>ה</w:t>
      </w:r>
      <w:r w:rsidRPr="00BA16B8">
        <w:rPr>
          <w:sz w:val="18"/>
          <w:szCs w:val="20"/>
          <w:rtl/>
        </w:rPr>
        <w:t xml:space="preserve">תפיסות </w:t>
      </w:r>
      <w:r w:rsidRPr="00BA16B8">
        <w:rPr>
          <w:rFonts w:hint="cs"/>
          <w:sz w:val="18"/>
          <w:szCs w:val="20"/>
          <w:rtl/>
        </w:rPr>
        <w:t>המכתימות</w:t>
      </w:r>
      <w:r w:rsidRPr="00BA16B8">
        <w:rPr>
          <w:sz w:val="18"/>
          <w:szCs w:val="20"/>
          <w:rtl/>
        </w:rPr>
        <w:t xml:space="preserve"> של פקידי המוסד לביטוח לאומי ושירות התעסוקה</w:t>
      </w:r>
      <w:r w:rsidRPr="00BA16B8">
        <w:rPr>
          <w:rFonts w:hint="cs"/>
          <w:sz w:val="18"/>
          <w:szCs w:val="20"/>
          <w:rtl/>
        </w:rPr>
        <w:t>,</w:t>
      </w:r>
      <w:r w:rsidRPr="00BA16B8">
        <w:rPr>
          <w:sz w:val="18"/>
          <w:szCs w:val="20"/>
          <w:rtl/>
        </w:rPr>
        <w:t xml:space="preserve"> המלוות את הליך ההגשה</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כל הזמן הסטיגמה שמשהו לא בסדר, שמרמים. ואני ידעתי שאני הלכתי באופן ישר. זאת אומרת, אני ידעתי שיש לי מסמכים והבאתי גם מסמכים בצורה ישרה</w:t>
      </w:r>
      <w:r w:rsidRPr="00BA16B8">
        <w:rPr>
          <w:rFonts w:hint="cs"/>
          <w:sz w:val="18"/>
          <w:szCs w:val="20"/>
          <w:rtl/>
        </w:rPr>
        <w:t>,</w:t>
      </w:r>
      <w:r w:rsidRPr="00BA16B8">
        <w:rPr>
          <w:sz w:val="18"/>
          <w:szCs w:val="20"/>
          <w:rtl/>
        </w:rPr>
        <w:t>"</w:t>
      </w:r>
      <w:r w:rsidRPr="00BA16B8">
        <w:rPr>
          <w:rFonts w:hint="cs"/>
          <w:sz w:val="18"/>
          <w:szCs w:val="20"/>
          <w:rtl/>
        </w:rPr>
        <w:t xml:space="preserve"> אמרה </w:t>
      </w:r>
      <w:r w:rsidRPr="00BA16B8">
        <w:rPr>
          <w:sz w:val="18"/>
          <w:szCs w:val="20"/>
          <w:rtl/>
        </w:rPr>
        <w:t xml:space="preserve">רייצ'ל </w:t>
      </w:r>
      <w:r w:rsidRPr="00BA16B8">
        <w:rPr>
          <w:rFonts w:hint="cs"/>
          <w:sz w:val="18"/>
          <w:szCs w:val="20"/>
          <w:rtl/>
        </w:rPr>
        <w:t>(</w:t>
      </w:r>
      <w:r w:rsidRPr="00BA16B8">
        <w:rPr>
          <w:sz w:val="18"/>
          <w:szCs w:val="20"/>
          <w:rtl/>
        </w:rPr>
        <w:t>47, מקבלת הבטחת הכנסה</w:t>
      </w:r>
      <w:r w:rsidRPr="00BA16B8">
        <w:rPr>
          <w:rFonts w:hint="cs"/>
          <w:sz w:val="18"/>
          <w:szCs w:val="20"/>
          <w:rtl/>
        </w:rPr>
        <w:t>)</w:t>
      </w:r>
      <w:r w:rsidRPr="00BA16B8">
        <w:rPr>
          <w:sz w:val="18"/>
          <w:szCs w:val="20"/>
          <w:rtl/>
        </w:rPr>
        <w:t xml:space="preserve">. </w:t>
      </w:r>
      <w:proofErr w:type="spellStart"/>
      <w:r w:rsidRPr="00BA16B8">
        <w:rPr>
          <w:sz w:val="18"/>
          <w:szCs w:val="20"/>
          <w:rtl/>
        </w:rPr>
        <w:t>רשידה</w:t>
      </w:r>
      <w:proofErr w:type="spellEnd"/>
      <w:r w:rsidRPr="00BA16B8">
        <w:rPr>
          <w:sz w:val="18"/>
          <w:szCs w:val="20"/>
          <w:rtl/>
        </w:rPr>
        <w:t xml:space="preserve"> </w:t>
      </w:r>
      <w:r w:rsidRPr="00BA16B8">
        <w:rPr>
          <w:rFonts w:hint="cs"/>
          <w:sz w:val="18"/>
          <w:szCs w:val="20"/>
          <w:rtl/>
        </w:rPr>
        <w:t>(</w:t>
      </w:r>
      <w:r w:rsidRPr="00BA16B8">
        <w:rPr>
          <w:sz w:val="18"/>
          <w:szCs w:val="20"/>
          <w:rtl/>
        </w:rPr>
        <w:t>2</w:t>
      </w:r>
      <w:r w:rsidRPr="00BA16B8">
        <w:rPr>
          <w:rFonts w:hint="cs"/>
          <w:sz w:val="18"/>
          <w:szCs w:val="20"/>
          <w:rtl/>
        </w:rPr>
        <w:t>6</w:t>
      </w:r>
      <w:r w:rsidRPr="00BA16B8">
        <w:rPr>
          <w:sz w:val="18"/>
          <w:szCs w:val="20"/>
          <w:rtl/>
        </w:rPr>
        <w:t>, מקבלת קצבת נכות</w:t>
      </w:r>
      <w:r w:rsidRPr="00BA16B8">
        <w:rPr>
          <w:rFonts w:hint="cs"/>
          <w:sz w:val="18"/>
          <w:szCs w:val="20"/>
          <w:rtl/>
        </w:rPr>
        <w:t>)</w:t>
      </w:r>
      <w:r w:rsidRPr="00BA16B8">
        <w:rPr>
          <w:sz w:val="18"/>
          <w:szCs w:val="20"/>
          <w:rtl/>
        </w:rPr>
        <w:t xml:space="preserve"> חוו</w:t>
      </w:r>
      <w:r w:rsidRPr="00BA16B8">
        <w:rPr>
          <w:rFonts w:hint="cs"/>
          <w:sz w:val="18"/>
          <w:szCs w:val="20"/>
          <w:rtl/>
        </w:rPr>
        <w:t>ת</w:t>
      </w:r>
      <w:r w:rsidRPr="00BA16B8">
        <w:rPr>
          <w:sz w:val="18"/>
          <w:szCs w:val="20"/>
          <w:rtl/>
        </w:rPr>
        <w:t xml:space="preserve">ה חוויה דומה: "כשמדברים </w:t>
      </w:r>
      <w:r w:rsidRPr="00BA16B8">
        <w:rPr>
          <w:rFonts w:hint="cs"/>
          <w:sz w:val="18"/>
          <w:szCs w:val="20"/>
          <w:rtl/>
        </w:rPr>
        <w:t>[</w:t>
      </w:r>
      <w:r w:rsidRPr="00BA16B8">
        <w:rPr>
          <w:sz w:val="18"/>
          <w:szCs w:val="20"/>
          <w:rtl/>
        </w:rPr>
        <w:t>הפקידים</w:t>
      </w:r>
      <w:r w:rsidRPr="00BA16B8">
        <w:rPr>
          <w:rFonts w:hint="cs"/>
          <w:sz w:val="18"/>
          <w:szCs w:val="20"/>
          <w:rtl/>
        </w:rPr>
        <w:t>; המחברים],</w:t>
      </w:r>
      <w:r w:rsidRPr="00BA16B8">
        <w:rPr>
          <w:sz w:val="18"/>
          <w:szCs w:val="20"/>
          <w:rtl/>
        </w:rPr>
        <w:t xml:space="preserve"> הם צועקים. ואפילו בגישה שלהם נותנים לך להרגיש כאילו את רוצה לגנוב הביטוח לאומי</w:t>
      </w:r>
      <w:r w:rsidRPr="00BA16B8">
        <w:rPr>
          <w:rFonts w:hint="cs"/>
          <w:sz w:val="18"/>
          <w:szCs w:val="20"/>
          <w:rtl/>
        </w:rPr>
        <w:t>.</w:t>
      </w:r>
      <w:r w:rsidRPr="00BA16B8">
        <w:rPr>
          <w:sz w:val="18"/>
          <w:szCs w:val="20"/>
          <w:rtl/>
        </w:rPr>
        <w:t xml:space="preserve">" </w:t>
      </w:r>
    </w:p>
    <w:p w14:paraId="1578164C" w14:textId="77777777" w:rsidR="00576673" w:rsidRPr="00BA16B8" w:rsidRDefault="00576673" w:rsidP="00BA16B8">
      <w:pPr>
        <w:spacing w:after="180" w:line="280" w:lineRule="exact"/>
        <w:jc w:val="both"/>
        <w:rPr>
          <w:sz w:val="18"/>
          <w:szCs w:val="20"/>
          <w:rtl/>
        </w:rPr>
      </w:pPr>
      <w:r w:rsidRPr="00BA16B8">
        <w:rPr>
          <w:rFonts w:hint="cs"/>
          <w:sz w:val="18"/>
          <w:szCs w:val="20"/>
          <w:rtl/>
        </w:rPr>
        <w:t>ואולם</w:t>
      </w:r>
      <w:r w:rsidRPr="00BA16B8">
        <w:rPr>
          <w:sz w:val="18"/>
          <w:szCs w:val="20"/>
          <w:rtl/>
        </w:rPr>
        <w:t xml:space="preserve"> היו</w:t>
      </w:r>
      <w:r w:rsidRPr="00BA16B8">
        <w:rPr>
          <w:rFonts w:hint="cs"/>
          <w:sz w:val="18"/>
          <w:szCs w:val="20"/>
          <w:rtl/>
        </w:rPr>
        <w:t xml:space="preserve"> משתתפים</w:t>
      </w:r>
      <w:r w:rsidRPr="00BA16B8">
        <w:rPr>
          <w:sz w:val="18"/>
          <w:szCs w:val="20"/>
          <w:rtl/>
        </w:rPr>
        <w:t xml:space="preserve"> שציירו תמונה שונה מעט וציינו </w:t>
      </w:r>
      <w:r w:rsidRPr="00BA16B8">
        <w:rPr>
          <w:rFonts w:hint="cs"/>
          <w:sz w:val="18"/>
          <w:szCs w:val="20"/>
          <w:rtl/>
        </w:rPr>
        <w:t>ש</w:t>
      </w:r>
      <w:r w:rsidRPr="00BA16B8">
        <w:rPr>
          <w:sz w:val="18"/>
          <w:szCs w:val="20"/>
          <w:rtl/>
        </w:rPr>
        <w:t>יחס</w:t>
      </w:r>
      <w:r w:rsidRPr="00BA16B8">
        <w:rPr>
          <w:rFonts w:hint="cs"/>
          <w:sz w:val="18"/>
          <w:szCs w:val="20"/>
          <w:rtl/>
        </w:rPr>
        <w:t>ם</w:t>
      </w:r>
      <w:r w:rsidRPr="00BA16B8">
        <w:rPr>
          <w:sz w:val="18"/>
          <w:szCs w:val="20"/>
          <w:rtl/>
        </w:rPr>
        <w:t xml:space="preserve"> </w:t>
      </w:r>
      <w:r w:rsidRPr="00BA16B8">
        <w:rPr>
          <w:rFonts w:hint="cs"/>
          <w:sz w:val="18"/>
          <w:szCs w:val="20"/>
          <w:rtl/>
        </w:rPr>
        <w:t>של הפקידים נובע מדפוסי האישיות שלהם</w:t>
      </w:r>
      <w:r w:rsidRPr="00BA16B8">
        <w:rPr>
          <w:sz w:val="18"/>
          <w:szCs w:val="20"/>
          <w:rtl/>
        </w:rPr>
        <w:t xml:space="preserve">: "זה ממש בן אדם לגופו. יש פקידות שהן נחמדות והן יעזרו לך והן יובילו אותך. ויש פקידות שהן אולי יהיו קרות, אולי לא ממש מעניין אותן לעזור לבן אדם" (רובין, </w:t>
      </w:r>
      <w:r w:rsidRPr="00BA16B8">
        <w:rPr>
          <w:sz w:val="18"/>
          <w:szCs w:val="20"/>
          <w:rtl/>
        </w:rPr>
        <w:lastRenderedPageBreak/>
        <w:t xml:space="preserve">32, מקבלת הבטחת הכנסה). משתתפים אחרים </w:t>
      </w:r>
      <w:r w:rsidRPr="00BA16B8">
        <w:rPr>
          <w:rFonts w:hint="cs"/>
          <w:sz w:val="18"/>
          <w:szCs w:val="20"/>
          <w:rtl/>
        </w:rPr>
        <w:t xml:space="preserve">אף </w:t>
      </w:r>
      <w:r w:rsidRPr="00BA16B8">
        <w:rPr>
          <w:sz w:val="18"/>
          <w:szCs w:val="20"/>
          <w:rtl/>
        </w:rPr>
        <w:t xml:space="preserve">חשו </w:t>
      </w:r>
      <w:r w:rsidRPr="00BA16B8">
        <w:rPr>
          <w:rFonts w:hint="cs"/>
          <w:sz w:val="18"/>
          <w:szCs w:val="20"/>
          <w:rtl/>
        </w:rPr>
        <w:t>ש</w:t>
      </w:r>
      <w:r w:rsidRPr="00BA16B8">
        <w:rPr>
          <w:sz w:val="18"/>
          <w:szCs w:val="20"/>
          <w:rtl/>
        </w:rPr>
        <w:t>גם פה אנו בעיצומו של שינוי בתפיס</w:t>
      </w:r>
      <w:r w:rsidRPr="00BA16B8">
        <w:rPr>
          <w:rFonts w:hint="cs"/>
          <w:sz w:val="18"/>
          <w:szCs w:val="20"/>
          <w:rtl/>
        </w:rPr>
        <w:t>ת</w:t>
      </w:r>
      <w:r w:rsidRPr="00BA16B8">
        <w:rPr>
          <w:sz w:val="18"/>
          <w:szCs w:val="20"/>
          <w:rtl/>
        </w:rPr>
        <w:t xml:space="preserve"> המוסד לביטוח לאומי את לקוחותיו: </w:t>
      </w:r>
    </w:p>
    <w:p w14:paraId="3AFC2558" w14:textId="77777777" w:rsidR="00576673" w:rsidRPr="00BA16B8" w:rsidRDefault="00576673" w:rsidP="00BA16B8">
      <w:pPr>
        <w:spacing w:after="180" w:line="280" w:lineRule="exact"/>
        <w:ind w:left="567"/>
        <w:jc w:val="both"/>
        <w:rPr>
          <w:sz w:val="18"/>
          <w:szCs w:val="20"/>
        </w:rPr>
      </w:pPr>
      <w:r w:rsidRPr="00BA16B8">
        <w:rPr>
          <w:sz w:val="18"/>
          <w:szCs w:val="20"/>
          <w:rtl/>
        </w:rPr>
        <w:t>הגעתי לביטוח לאומי להביא את הטפסים</w:t>
      </w:r>
      <w:r w:rsidRPr="00BA16B8">
        <w:rPr>
          <w:rFonts w:hint="cs"/>
          <w:sz w:val="18"/>
          <w:szCs w:val="20"/>
          <w:rtl/>
        </w:rPr>
        <w:t>.</w:t>
      </w:r>
      <w:r w:rsidRPr="00BA16B8">
        <w:rPr>
          <w:sz w:val="18"/>
          <w:szCs w:val="20"/>
          <w:rtl/>
        </w:rPr>
        <w:t xml:space="preserve"> אז המעלית בביטוח לאומי לא עבדה ולא יכולתי לעלות מדרגות. אז הפקידה ירדה. זה לא היה קיים לפני זה בביטוח לאומי. הם היו מא</w:t>
      </w:r>
      <w:r w:rsidRPr="00BA16B8">
        <w:rPr>
          <w:rFonts w:hint="cs"/>
          <w:sz w:val="18"/>
          <w:szCs w:val="20"/>
          <w:rtl/>
        </w:rPr>
        <w:t>ו</w:t>
      </w:r>
      <w:r w:rsidRPr="00BA16B8">
        <w:rPr>
          <w:sz w:val="18"/>
          <w:szCs w:val="20"/>
          <w:rtl/>
        </w:rPr>
        <w:t>ד אדנותיים ומא</w:t>
      </w:r>
      <w:r w:rsidRPr="00BA16B8">
        <w:rPr>
          <w:rFonts w:hint="cs"/>
          <w:sz w:val="18"/>
          <w:szCs w:val="20"/>
          <w:rtl/>
        </w:rPr>
        <w:t>ו</w:t>
      </w:r>
      <w:r w:rsidRPr="00BA16B8">
        <w:rPr>
          <w:sz w:val="18"/>
          <w:szCs w:val="20"/>
          <w:rtl/>
        </w:rPr>
        <w:t>ד מנוכרים</w:t>
      </w:r>
      <w:r w:rsidRPr="00BA16B8">
        <w:rPr>
          <w:rFonts w:hint="cs"/>
          <w:sz w:val="18"/>
          <w:szCs w:val="20"/>
          <w:rtl/>
        </w:rPr>
        <w:t>,</w:t>
      </w:r>
      <w:r w:rsidRPr="00BA16B8">
        <w:rPr>
          <w:sz w:val="18"/>
          <w:szCs w:val="20"/>
          <w:rtl/>
        </w:rPr>
        <w:t xml:space="preserve"> וחל איזשהו שינוי מא</w:t>
      </w:r>
      <w:r w:rsidRPr="00BA16B8">
        <w:rPr>
          <w:rFonts w:hint="cs"/>
          <w:sz w:val="18"/>
          <w:szCs w:val="20"/>
          <w:rtl/>
        </w:rPr>
        <w:t>ו</w:t>
      </w:r>
      <w:r w:rsidRPr="00BA16B8">
        <w:rPr>
          <w:sz w:val="18"/>
          <w:szCs w:val="20"/>
          <w:rtl/>
        </w:rPr>
        <w:t>ד משמעותי של שקיפות</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w:t>
      </w:r>
      <w:r w:rsidRPr="00BA16B8">
        <w:rPr>
          <w:rFonts w:hint="cs"/>
          <w:sz w:val="18"/>
          <w:szCs w:val="20"/>
          <w:rtl/>
        </w:rPr>
        <w:t>]</w:t>
      </w:r>
      <w:r w:rsidRPr="00BA16B8">
        <w:rPr>
          <w:sz w:val="18"/>
          <w:szCs w:val="20"/>
          <w:rtl/>
        </w:rPr>
        <w:t xml:space="preserve"> שינוי מהותי (דינה, 51, מקבלת קצבת נכות). </w:t>
      </w:r>
    </w:p>
    <w:p w14:paraId="76318299" w14:textId="77777777" w:rsidR="00576673" w:rsidRPr="00BA16B8" w:rsidRDefault="00576673" w:rsidP="00BA16B8">
      <w:pPr>
        <w:spacing w:after="180" w:line="280" w:lineRule="exact"/>
        <w:jc w:val="both"/>
        <w:rPr>
          <w:sz w:val="18"/>
          <w:szCs w:val="20"/>
          <w:rtl/>
        </w:rPr>
      </w:pPr>
      <w:r w:rsidRPr="00BA16B8">
        <w:rPr>
          <w:sz w:val="18"/>
          <w:szCs w:val="20"/>
          <w:rtl/>
        </w:rPr>
        <w:t xml:space="preserve">זירה מרכזית </w:t>
      </w:r>
      <w:r w:rsidRPr="00BA16B8">
        <w:rPr>
          <w:rFonts w:hint="cs"/>
          <w:sz w:val="18"/>
          <w:szCs w:val="20"/>
          <w:rtl/>
        </w:rPr>
        <w:t>ש</w:t>
      </w:r>
      <w:r w:rsidRPr="00BA16B8">
        <w:rPr>
          <w:sz w:val="18"/>
          <w:szCs w:val="20"/>
          <w:rtl/>
        </w:rPr>
        <w:t xml:space="preserve">אליה התנקז הקושי הרגשי היא הוועדה הרפואית. כפי שכבר ציינו, לעיתים קרובות עצם הגשת הבקשה לקצבה </w:t>
      </w:r>
      <w:r w:rsidRPr="00BA16B8">
        <w:rPr>
          <w:rFonts w:hint="cs"/>
          <w:sz w:val="18"/>
          <w:szCs w:val="20"/>
          <w:rtl/>
        </w:rPr>
        <w:t>היא</w:t>
      </w:r>
      <w:r w:rsidRPr="00BA16B8">
        <w:rPr>
          <w:sz w:val="18"/>
          <w:szCs w:val="20"/>
          <w:rtl/>
        </w:rPr>
        <w:t xml:space="preserve"> מקור לבושה והודאה במעין כ</w:t>
      </w:r>
      <w:r w:rsidRPr="00BA16B8">
        <w:rPr>
          <w:rFonts w:hint="cs"/>
          <w:sz w:val="18"/>
          <w:szCs w:val="20"/>
          <w:rtl/>
        </w:rPr>
        <w:t>י</w:t>
      </w:r>
      <w:r w:rsidRPr="00BA16B8">
        <w:rPr>
          <w:sz w:val="18"/>
          <w:szCs w:val="20"/>
          <w:rtl/>
        </w:rPr>
        <w:t xml:space="preserve">שלון אישי. </w:t>
      </w:r>
      <w:r w:rsidRPr="00BA16B8">
        <w:rPr>
          <w:rFonts w:hint="cs"/>
          <w:sz w:val="18"/>
          <w:szCs w:val="20"/>
          <w:rtl/>
        </w:rPr>
        <w:t xml:space="preserve">ואולם </w:t>
      </w:r>
      <w:r w:rsidRPr="00BA16B8">
        <w:rPr>
          <w:sz w:val="18"/>
          <w:szCs w:val="20"/>
          <w:rtl/>
        </w:rPr>
        <w:t xml:space="preserve">תחושת </w:t>
      </w:r>
      <w:r w:rsidRPr="00BA16B8">
        <w:rPr>
          <w:rFonts w:hint="cs"/>
          <w:sz w:val="18"/>
          <w:szCs w:val="20"/>
          <w:rtl/>
        </w:rPr>
        <w:t>ה</w:t>
      </w:r>
      <w:r w:rsidRPr="00BA16B8">
        <w:rPr>
          <w:sz w:val="18"/>
          <w:szCs w:val="20"/>
          <w:rtl/>
        </w:rPr>
        <w:t>בושה ו</w:t>
      </w:r>
      <w:r w:rsidRPr="00BA16B8">
        <w:rPr>
          <w:rFonts w:hint="cs"/>
          <w:sz w:val="18"/>
          <w:szCs w:val="20"/>
          <w:rtl/>
        </w:rPr>
        <w:t>ההכתמה</w:t>
      </w:r>
      <w:r w:rsidRPr="00BA16B8">
        <w:rPr>
          <w:sz w:val="18"/>
          <w:szCs w:val="20"/>
          <w:rtl/>
        </w:rPr>
        <w:t xml:space="preserve"> </w:t>
      </w:r>
      <w:r w:rsidRPr="00BA16B8">
        <w:rPr>
          <w:rFonts w:hint="cs"/>
          <w:sz w:val="18"/>
          <w:szCs w:val="20"/>
          <w:rtl/>
        </w:rPr>
        <w:t>גדלה אלף מונים</w:t>
      </w:r>
      <w:r w:rsidRPr="00BA16B8">
        <w:rPr>
          <w:sz w:val="18"/>
          <w:szCs w:val="20"/>
          <w:rtl/>
        </w:rPr>
        <w:t xml:space="preserve"> בשל </w:t>
      </w:r>
      <w:r w:rsidRPr="00BA16B8">
        <w:rPr>
          <w:rFonts w:hint="cs"/>
          <w:sz w:val="18"/>
          <w:szCs w:val="20"/>
          <w:rtl/>
        </w:rPr>
        <w:t>החובה</w:t>
      </w:r>
      <w:r w:rsidRPr="00BA16B8">
        <w:rPr>
          <w:sz w:val="18"/>
          <w:szCs w:val="20"/>
          <w:rtl/>
        </w:rPr>
        <w:t xml:space="preserve"> </w:t>
      </w:r>
      <w:r w:rsidRPr="00BA16B8">
        <w:rPr>
          <w:rFonts w:hint="cs"/>
          <w:sz w:val="18"/>
          <w:szCs w:val="20"/>
          <w:rtl/>
        </w:rPr>
        <w:t xml:space="preserve">להתייצב לפני </w:t>
      </w:r>
      <w:r w:rsidRPr="00BA16B8">
        <w:rPr>
          <w:sz w:val="18"/>
          <w:szCs w:val="20"/>
          <w:rtl/>
        </w:rPr>
        <w:t xml:space="preserve">וועדות הרפואיות ולשכנע את חבריהן </w:t>
      </w:r>
      <w:r w:rsidRPr="00BA16B8">
        <w:rPr>
          <w:rFonts w:hint="cs"/>
          <w:sz w:val="18"/>
          <w:szCs w:val="20"/>
          <w:rtl/>
        </w:rPr>
        <w:t>שה</w:t>
      </w:r>
      <w:r w:rsidRPr="00BA16B8">
        <w:rPr>
          <w:sz w:val="18"/>
          <w:szCs w:val="20"/>
          <w:rtl/>
        </w:rPr>
        <w:t>מצב הרפואי</w:t>
      </w:r>
      <w:r w:rsidRPr="00BA16B8">
        <w:rPr>
          <w:rFonts w:hint="cs"/>
          <w:sz w:val="18"/>
          <w:szCs w:val="20"/>
          <w:rtl/>
        </w:rPr>
        <w:t xml:space="preserve"> מצדיק קצבה</w:t>
      </w:r>
      <w:r w:rsidRPr="00BA16B8">
        <w:rPr>
          <w:sz w:val="18"/>
          <w:szCs w:val="20"/>
          <w:rtl/>
        </w:rPr>
        <w:t xml:space="preserve">. כך </w:t>
      </w:r>
      <w:r w:rsidRPr="00BA16B8">
        <w:rPr>
          <w:rFonts w:hint="cs"/>
          <w:sz w:val="18"/>
          <w:szCs w:val="20"/>
          <w:rtl/>
        </w:rPr>
        <w:t>ה</w:t>
      </w:r>
      <w:r w:rsidRPr="00BA16B8">
        <w:rPr>
          <w:sz w:val="18"/>
          <w:szCs w:val="20"/>
          <w:rtl/>
        </w:rPr>
        <w:t xml:space="preserve">סבירה זאת חלי </w:t>
      </w:r>
      <w:r w:rsidRPr="00BA16B8">
        <w:rPr>
          <w:rFonts w:hint="cs"/>
          <w:sz w:val="18"/>
          <w:szCs w:val="20"/>
          <w:rtl/>
        </w:rPr>
        <w:t>(</w:t>
      </w:r>
      <w:r w:rsidRPr="00BA16B8">
        <w:rPr>
          <w:sz w:val="18"/>
          <w:szCs w:val="20"/>
          <w:rtl/>
        </w:rPr>
        <w:t>47, מקבלת קצבת נכות</w:t>
      </w:r>
      <w:r w:rsidRPr="00BA16B8">
        <w:rPr>
          <w:rFonts w:hint="cs"/>
          <w:sz w:val="18"/>
          <w:szCs w:val="20"/>
          <w:rtl/>
        </w:rPr>
        <w:t>)</w:t>
      </w:r>
      <w:r w:rsidRPr="00BA16B8">
        <w:rPr>
          <w:sz w:val="18"/>
          <w:szCs w:val="20"/>
          <w:rtl/>
        </w:rPr>
        <w:t xml:space="preserve">: </w:t>
      </w:r>
    </w:p>
    <w:p w14:paraId="646C1B6B" w14:textId="77777777" w:rsidR="00576673" w:rsidRPr="00BA16B8" w:rsidRDefault="00576673" w:rsidP="00BA16B8">
      <w:pPr>
        <w:spacing w:after="180" w:line="280" w:lineRule="exact"/>
        <w:ind w:left="567"/>
        <w:jc w:val="both"/>
        <w:rPr>
          <w:sz w:val="18"/>
          <w:szCs w:val="20"/>
          <w:rtl/>
        </w:rPr>
      </w:pPr>
      <w:r w:rsidRPr="00BA16B8">
        <w:rPr>
          <w:sz w:val="18"/>
          <w:szCs w:val="20"/>
          <w:rtl/>
        </w:rPr>
        <w:t xml:space="preserve">אני באה עם מסמכים רפואיים. למה אני צריכה לשכנע? למה אתם בכלל צריכים שאני אבוא? למה אתם צריכים לראות אותי ברגעים הנוראיים שלי? </w:t>
      </w:r>
      <w:r w:rsidRPr="00BA16B8">
        <w:rPr>
          <w:rFonts w:hint="cs"/>
          <w:sz w:val="18"/>
          <w:szCs w:val="20"/>
          <w:rtl/>
        </w:rPr>
        <w:t>[</w:t>
      </w:r>
      <w:r w:rsidRPr="00BA16B8">
        <w:rPr>
          <w:sz w:val="18"/>
          <w:szCs w:val="20"/>
          <w:rtl/>
        </w:rPr>
        <w:t>...</w:t>
      </w:r>
      <w:r w:rsidRPr="00BA16B8">
        <w:rPr>
          <w:rFonts w:hint="cs"/>
          <w:sz w:val="18"/>
          <w:szCs w:val="20"/>
          <w:rtl/>
        </w:rPr>
        <w:t>]</w:t>
      </w:r>
      <w:r w:rsidRPr="00BA16B8">
        <w:rPr>
          <w:sz w:val="18"/>
          <w:szCs w:val="20"/>
          <w:rtl/>
        </w:rPr>
        <w:t xml:space="preserve"> אם שלושה רופאים כותבים שהמצב הזה הוא כך וכך אז למה</w:t>
      </w:r>
      <w:r w:rsidRPr="00BA16B8">
        <w:rPr>
          <w:rFonts w:hint="cs"/>
          <w:sz w:val="18"/>
          <w:szCs w:val="20"/>
          <w:rtl/>
        </w:rPr>
        <w:t>? [</w:t>
      </w:r>
      <w:r w:rsidRPr="00BA16B8">
        <w:rPr>
          <w:sz w:val="18"/>
          <w:szCs w:val="20"/>
          <w:rtl/>
        </w:rPr>
        <w:t>...</w:t>
      </w:r>
      <w:r w:rsidRPr="00BA16B8">
        <w:rPr>
          <w:rFonts w:hint="cs"/>
          <w:sz w:val="18"/>
          <w:szCs w:val="20"/>
          <w:rtl/>
        </w:rPr>
        <w:t>]</w:t>
      </w:r>
      <w:r w:rsidRPr="00BA16B8">
        <w:rPr>
          <w:sz w:val="18"/>
          <w:szCs w:val="20"/>
          <w:rtl/>
        </w:rPr>
        <w:t xml:space="preserve"> למה לעזאזל אני צריכה לבוא ולהגיד אחרת? </w:t>
      </w:r>
    </w:p>
    <w:p w14:paraId="2264D12F" w14:textId="77777777" w:rsidR="00576673" w:rsidRPr="00BA16B8" w:rsidRDefault="00576673" w:rsidP="00BA16B8">
      <w:pPr>
        <w:spacing w:after="180" w:line="280" w:lineRule="exact"/>
        <w:jc w:val="both"/>
        <w:rPr>
          <w:sz w:val="18"/>
          <w:szCs w:val="20"/>
          <w:rtl/>
        </w:rPr>
      </w:pPr>
      <w:r w:rsidRPr="00BA16B8">
        <w:rPr>
          <w:sz w:val="18"/>
          <w:szCs w:val="20"/>
          <w:rtl/>
        </w:rPr>
        <w:t xml:space="preserve">רות </w:t>
      </w:r>
      <w:r w:rsidRPr="00BA16B8">
        <w:rPr>
          <w:rFonts w:hint="cs"/>
          <w:sz w:val="18"/>
          <w:szCs w:val="20"/>
          <w:rtl/>
        </w:rPr>
        <w:t>(</w:t>
      </w:r>
      <w:r w:rsidRPr="00BA16B8">
        <w:rPr>
          <w:sz w:val="18"/>
          <w:szCs w:val="20"/>
          <w:rtl/>
        </w:rPr>
        <w:t>48,</w:t>
      </w:r>
      <w:r w:rsidRPr="00BA16B8">
        <w:rPr>
          <w:rFonts w:hint="cs"/>
          <w:sz w:val="18"/>
          <w:szCs w:val="20"/>
          <w:rtl/>
        </w:rPr>
        <w:t xml:space="preserve"> חולה בפיברומיאלגיה)</w:t>
      </w:r>
      <w:r w:rsidRPr="00BA16B8">
        <w:rPr>
          <w:sz w:val="18"/>
          <w:szCs w:val="20"/>
          <w:rtl/>
        </w:rPr>
        <w:t xml:space="preserve"> </w:t>
      </w:r>
      <w:r w:rsidRPr="00BA16B8">
        <w:rPr>
          <w:rFonts w:hint="cs"/>
          <w:sz w:val="18"/>
          <w:szCs w:val="20"/>
          <w:rtl/>
        </w:rPr>
        <w:t>היטיבה</w:t>
      </w:r>
      <w:r w:rsidRPr="00BA16B8">
        <w:rPr>
          <w:sz w:val="18"/>
          <w:szCs w:val="20"/>
          <w:rtl/>
        </w:rPr>
        <w:t xml:space="preserve"> </w:t>
      </w:r>
      <w:r w:rsidRPr="00BA16B8">
        <w:rPr>
          <w:rFonts w:hint="cs"/>
          <w:sz w:val="18"/>
          <w:szCs w:val="20"/>
          <w:rtl/>
        </w:rPr>
        <w:t xml:space="preserve">לסכם </w:t>
      </w:r>
      <w:r w:rsidRPr="00BA16B8">
        <w:rPr>
          <w:sz w:val="18"/>
          <w:szCs w:val="20"/>
          <w:rtl/>
        </w:rPr>
        <w:t xml:space="preserve">את תחושת הפחד שליוותה </w:t>
      </w:r>
      <w:r w:rsidRPr="00BA16B8">
        <w:rPr>
          <w:rFonts w:hint="cs"/>
          <w:sz w:val="18"/>
          <w:szCs w:val="20"/>
          <w:rtl/>
        </w:rPr>
        <w:t>את המשתתפים</w:t>
      </w:r>
      <w:r w:rsidRPr="00BA16B8">
        <w:rPr>
          <w:sz w:val="18"/>
          <w:szCs w:val="20"/>
          <w:rtl/>
        </w:rPr>
        <w:t xml:space="preserve"> בצ</w:t>
      </w:r>
      <w:r w:rsidRPr="00BA16B8">
        <w:rPr>
          <w:rFonts w:hint="cs"/>
          <w:sz w:val="18"/>
          <w:szCs w:val="20"/>
          <w:rtl/>
        </w:rPr>
        <w:t>י</w:t>
      </w:r>
      <w:r w:rsidRPr="00BA16B8">
        <w:rPr>
          <w:sz w:val="18"/>
          <w:szCs w:val="20"/>
          <w:rtl/>
        </w:rPr>
        <w:t>פייה לקראת הו</w:t>
      </w:r>
      <w:r w:rsidRPr="00BA16B8">
        <w:rPr>
          <w:rFonts w:hint="cs"/>
          <w:sz w:val="18"/>
          <w:szCs w:val="20"/>
          <w:rtl/>
        </w:rPr>
        <w:t>ו</w:t>
      </w:r>
      <w:r w:rsidRPr="00BA16B8">
        <w:rPr>
          <w:sz w:val="18"/>
          <w:szCs w:val="20"/>
          <w:rtl/>
        </w:rPr>
        <w:t>עדה: "זימנו אותי לשלוש ועדות באותו יום</w:t>
      </w:r>
      <w:r w:rsidRPr="00BA16B8">
        <w:rPr>
          <w:rFonts w:hint="cs"/>
          <w:sz w:val="18"/>
          <w:szCs w:val="20"/>
          <w:rtl/>
        </w:rPr>
        <w:t>.</w:t>
      </w:r>
      <w:r w:rsidRPr="00BA16B8">
        <w:rPr>
          <w:sz w:val="18"/>
          <w:szCs w:val="20"/>
          <w:rtl/>
        </w:rPr>
        <w:t xml:space="preserve"> הגעתי לשם משקשקת מפחד, ממש משותקת מפחד</w:t>
      </w:r>
      <w:r w:rsidRPr="00BA16B8">
        <w:rPr>
          <w:rFonts w:hint="cs"/>
          <w:sz w:val="18"/>
          <w:szCs w:val="20"/>
          <w:rtl/>
        </w:rPr>
        <w:t>.</w:t>
      </w:r>
      <w:r w:rsidRPr="00BA16B8">
        <w:rPr>
          <w:sz w:val="18"/>
          <w:szCs w:val="20"/>
          <w:rtl/>
        </w:rPr>
        <w:t xml:space="preserve"> </w:t>
      </w:r>
      <w:r w:rsidRPr="00BA16B8">
        <w:rPr>
          <w:rFonts w:hint="cs"/>
          <w:sz w:val="18"/>
          <w:szCs w:val="20"/>
          <w:rtl/>
        </w:rPr>
        <w:t xml:space="preserve">[...] </w:t>
      </w:r>
      <w:r w:rsidRPr="00BA16B8">
        <w:rPr>
          <w:sz w:val="18"/>
          <w:szCs w:val="20"/>
          <w:rtl/>
        </w:rPr>
        <w:t>זה כמו לעבור במכס כשאתה לא מבריח שום דבר</w:t>
      </w:r>
      <w:r w:rsidRPr="00BA16B8">
        <w:rPr>
          <w:rFonts w:hint="cs"/>
          <w:sz w:val="18"/>
          <w:szCs w:val="20"/>
          <w:rtl/>
        </w:rPr>
        <w:t>. [</w:t>
      </w:r>
      <w:r w:rsidRPr="00BA16B8">
        <w:rPr>
          <w:sz w:val="18"/>
          <w:szCs w:val="20"/>
          <w:rtl/>
        </w:rPr>
        <w:t>...</w:t>
      </w:r>
      <w:r w:rsidRPr="00BA16B8">
        <w:rPr>
          <w:rFonts w:hint="cs"/>
          <w:sz w:val="18"/>
          <w:szCs w:val="20"/>
          <w:rtl/>
        </w:rPr>
        <w:t xml:space="preserve">] </w:t>
      </w:r>
      <w:r w:rsidRPr="00BA16B8">
        <w:rPr>
          <w:sz w:val="18"/>
          <w:szCs w:val="20"/>
          <w:rtl/>
        </w:rPr>
        <w:t xml:space="preserve">התחושה </w:t>
      </w:r>
      <w:proofErr w:type="spellStart"/>
      <w:r w:rsidRPr="00BA16B8">
        <w:rPr>
          <w:sz w:val="18"/>
          <w:szCs w:val="20"/>
          <w:rtl/>
        </w:rPr>
        <w:t>היתה</w:t>
      </w:r>
      <w:proofErr w:type="spellEnd"/>
      <w:r w:rsidRPr="00BA16B8">
        <w:rPr>
          <w:sz w:val="18"/>
          <w:szCs w:val="20"/>
          <w:rtl/>
        </w:rPr>
        <w:t xml:space="preserve"> שלי מכל הדברים שמפרסמים על ביטוח לאומי</w:t>
      </w:r>
      <w:r w:rsidRPr="00BA16B8">
        <w:rPr>
          <w:rFonts w:hint="cs"/>
          <w:sz w:val="18"/>
          <w:szCs w:val="20"/>
          <w:rtl/>
        </w:rPr>
        <w:t>.</w:t>
      </w:r>
      <w:r w:rsidRPr="00BA16B8">
        <w:rPr>
          <w:sz w:val="18"/>
          <w:szCs w:val="20"/>
          <w:rtl/>
        </w:rPr>
        <w:t xml:space="preserve">" </w:t>
      </w:r>
      <w:r w:rsidRPr="00BA16B8">
        <w:rPr>
          <w:rFonts w:hint="cs"/>
          <w:sz w:val="18"/>
          <w:szCs w:val="20"/>
          <w:rtl/>
        </w:rPr>
        <w:t>דבריה מלמדים אותנו</w:t>
      </w:r>
      <w:r w:rsidRPr="00BA16B8">
        <w:rPr>
          <w:sz w:val="18"/>
          <w:szCs w:val="20"/>
          <w:rtl/>
        </w:rPr>
        <w:t xml:space="preserve"> </w:t>
      </w:r>
      <w:r w:rsidRPr="00BA16B8">
        <w:rPr>
          <w:rFonts w:hint="cs"/>
          <w:sz w:val="18"/>
          <w:szCs w:val="20"/>
          <w:rtl/>
        </w:rPr>
        <w:t>ש</w:t>
      </w:r>
      <w:r w:rsidRPr="00BA16B8">
        <w:rPr>
          <w:sz w:val="18"/>
          <w:szCs w:val="20"/>
          <w:rtl/>
        </w:rPr>
        <w:t xml:space="preserve">הרגשות השליליים </w:t>
      </w:r>
      <w:r w:rsidRPr="00BA16B8">
        <w:rPr>
          <w:rFonts w:hint="cs"/>
          <w:sz w:val="18"/>
          <w:szCs w:val="20"/>
          <w:rtl/>
        </w:rPr>
        <w:t>המתעוררים בשל חובת ההתייצבות</w:t>
      </w:r>
      <w:r w:rsidRPr="00BA16B8">
        <w:rPr>
          <w:sz w:val="18"/>
          <w:szCs w:val="20"/>
          <w:rtl/>
        </w:rPr>
        <w:t xml:space="preserve"> </w:t>
      </w:r>
      <w:r w:rsidRPr="00BA16B8">
        <w:rPr>
          <w:rFonts w:hint="cs"/>
          <w:sz w:val="18"/>
          <w:szCs w:val="20"/>
          <w:rtl/>
        </w:rPr>
        <w:t>לפני ה</w:t>
      </w:r>
      <w:r w:rsidRPr="00BA16B8">
        <w:rPr>
          <w:sz w:val="18"/>
          <w:szCs w:val="20"/>
          <w:rtl/>
        </w:rPr>
        <w:t xml:space="preserve">וועדה הרפואית </w:t>
      </w:r>
      <w:r w:rsidRPr="00BA16B8">
        <w:rPr>
          <w:rFonts w:hint="cs"/>
          <w:sz w:val="18"/>
          <w:szCs w:val="20"/>
          <w:rtl/>
        </w:rPr>
        <w:t xml:space="preserve">לא בהכרח </w:t>
      </w:r>
      <w:r w:rsidRPr="00BA16B8">
        <w:rPr>
          <w:sz w:val="18"/>
          <w:szCs w:val="20"/>
          <w:rtl/>
        </w:rPr>
        <w:t>נובעים מהתנהלות</w:t>
      </w:r>
      <w:r w:rsidRPr="00BA16B8">
        <w:rPr>
          <w:rFonts w:hint="cs"/>
          <w:sz w:val="18"/>
          <w:szCs w:val="20"/>
          <w:rtl/>
        </w:rPr>
        <w:t>ה,</w:t>
      </w:r>
      <w:r w:rsidRPr="00BA16B8">
        <w:rPr>
          <w:sz w:val="18"/>
          <w:szCs w:val="20"/>
          <w:rtl/>
        </w:rPr>
        <w:t xml:space="preserve"> </w:t>
      </w:r>
      <w:r w:rsidRPr="00BA16B8">
        <w:rPr>
          <w:rFonts w:hint="cs"/>
          <w:sz w:val="18"/>
          <w:szCs w:val="20"/>
          <w:rtl/>
        </w:rPr>
        <w:t>אלא</w:t>
      </w:r>
      <w:r w:rsidRPr="00BA16B8">
        <w:rPr>
          <w:sz w:val="18"/>
          <w:szCs w:val="20"/>
          <w:rtl/>
        </w:rPr>
        <w:t xml:space="preserve"> מעצם קיומה, </w:t>
      </w:r>
      <w:r w:rsidRPr="00BA16B8">
        <w:rPr>
          <w:rFonts w:hint="cs"/>
          <w:sz w:val="18"/>
          <w:szCs w:val="20"/>
          <w:rtl/>
        </w:rPr>
        <w:t>מסביבת התכנסותה</w:t>
      </w:r>
      <w:r w:rsidRPr="00BA16B8">
        <w:rPr>
          <w:sz w:val="18"/>
          <w:szCs w:val="20"/>
          <w:rtl/>
        </w:rPr>
        <w:t xml:space="preserve"> ו</w:t>
      </w:r>
      <w:r w:rsidRPr="00BA16B8">
        <w:rPr>
          <w:rFonts w:hint="cs"/>
          <w:sz w:val="18"/>
          <w:szCs w:val="20"/>
          <w:rtl/>
        </w:rPr>
        <w:t>מ</w:t>
      </w:r>
      <w:r w:rsidRPr="00BA16B8">
        <w:rPr>
          <w:sz w:val="18"/>
          <w:szCs w:val="20"/>
          <w:rtl/>
        </w:rPr>
        <w:t>דימוי</w:t>
      </w:r>
      <w:r w:rsidRPr="00BA16B8">
        <w:rPr>
          <w:rFonts w:hint="cs"/>
          <w:sz w:val="18"/>
          <w:szCs w:val="20"/>
          <w:rtl/>
        </w:rPr>
        <w:t>ה</w:t>
      </w:r>
      <w:r w:rsidRPr="00BA16B8">
        <w:rPr>
          <w:sz w:val="18"/>
          <w:szCs w:val="20"/>
          <w:rtl/>
        </w:rPr>
        <w:t xml:space="preserve"> השלילי. </w:t>
      </w:r>
    </w:p>
    <w:p w14:paraId="10B9AE7A" w14:textId="77777777" w:rsidR="00576673" w:rsidRPr="00BA16B8" w:rsidRDefault="00576673" w:rsidP="00BA16B8">
      <w:pPr>
        <w:spacing w:after="180" w:line="280" w:lineRule="exact"/>
        <w:jc w:val="both"/>
        <w:rPr>
          <w:sz w:val="18"/>
          <w:szCs w:val="20"/>
          <w:rtl/>
        </w:rPr>
      </w:pPr>
      <w:r w:rsidRPr="00BA16B8">
        <w:rPr>
          <w:sz w:val="18"/>
          <w:szCs w:val="20"/>
          <w:rtl/>
        </w:rPr>
        <w:t xml:space="preserve">זירה בולטת </w:t>
      </w:r>
      <w:r w:rsidRPr="00BA16B8">
        <w:rPr>
          <w:rFonts w:hint="cs"/>
          <w:sz w:val="18"/>
          <w:szCs w:val="20"/>
          <w:rtl/>
        </w:rPr>
        <w:t>אחרת</w:t>
      </w:r>
      <w:r w:rsidRPr="00BA16B8">
        <w:rPr>
          <w:sz w:val="18"/>
          <w:szCs w:val="20"/>
          <w:rtl/>
        </w:rPr>
        <w:t xml:space="preserve"> </w:t>
      </w:r>
      <w:r w:rsidRPr="00BA16B8">
        <w:rPr>
          <w:rFonts w:hint="cs"/>
          <w:sz w:val="18"/>
          <w:szCs w:val="20"/>
          <w:rtl/>
        </w:rPr>
        <w:t>המזמנת</w:t>
      </w:r>
      <w:r w:rsidRPr="00BA16B8">
        <w:rPr>
          <w:sz w:val="18"/>
          <w:szCs w:val="20"/>
          <w:rtl/>
        </w:rPr>
        <w:t xml:space="preserve"> קשיים רגשיים היא לשכת התעסוקה. משתתפי המחקר </w:t>
      </w:r>
      <w:r w:rsidRPr="00BA16B8">
        <w:rPr>
          <w:rFonts w:hint="cs"/>
          <w:sz w:val="18"/>
          <w:szCs w:val="20"/>
          <w:rtl/>
        </w:rPr>
        <w:t>אמרו</w:t>
      </w:r>
      <w:r w:rsidRPr="00BA16B8">
        <w:rPr>
          <w:sz w:val="18"/>
          <w:szCs w:val="20"/>
          <w:rtl/>
        </w:rPr>
        <w:t xml:space="preserve"> </w:t>
      </w:r>
      <w:r w:rsidRPr="00BA16B8">
        <w:rPr>
          <w:rFonts w:hint="cs"/>
          <w:sz w:val="18"/>
          <w:szCs w:val="20"/>
          <w:rtl/>
        </w:rPr>
        <w:t>שהחובה</w:t>
      </w:r>
      <w:r w:rsidRPr="00BA16B8">
        <w:rPr>
          <w:sz w:val="18"/>
          <w:szCs w:val="20"/>
          <w:rtl/>
        </w:rPr>
        <w:t xml:space="preserve"> </w:t>
      </w:r>
      <w:r w:rsidRPr="00BA16B8">
        <w:rPr>
          <w:rFonts w:hint="cs"/>
          <w:sz w:val="18"/>
          <w:szCs w:val="20"/>
          <w:rtl/>
        </w:rPr>
        <w:t>להתייצב ו</w:t>
      </w:r>
      <w:r w:rsidRPr="00BA16B8">
        <w:rPr>
          <w:sz w:val="18"/>
          <w:szCs w:val="20"/>
          <w:rtl/>
        </w:rPr>
        <w:t xml:space="preserve">לחתום בלשכת התעסוקה </w:t>
      </w:r>
      <w:r w:rsidRPr="00BA16B8">
        <w:rPr>
          <w:rFonts w:hint="cs"/>
          <w:sz w:val="18"/>
          <w:szCs w:val="20"/>
          <w:rtl/>
        </w:rPr>
        <w:t xml:space="preserve">מעוררת </w:t>
      </w:r>
      <w:r w:rsidRPr="00BA16B8">
        <w:rPr>
          <w:sz w:val="18"/>
          <w:szCs w:val="20"/>
          <w:rtl/>
        </w:rPr>
        <w:t xml:space="preserve">לחץ וחששות: </w:t>
      </w:r>
    </w:p>
    <w:p w14:paraId="3E672CDA" w14:textId="77777777" w:rsidR="00576673" w:rsidRPr="00BA16B8" w:rsidRDefault="00576673" w:rsidP="00BA16B8">
      <w:pPr>
        <w:spacing w:after="180" w:line="280" w:lineRule="exact"/>
        <w:ind w:left="567"/>
        <w:jc w:val="both"/>
        <w:rPr>
          <w:sz w:val="18"/>
          <w:szCs w:val="20"/>
          <w:rtl/>
        </w:rPr>
      </w:pPr>
      <w:r w:rsidRPr="00BA16B8">
        <w:rPr>
          <w:sz w:val="18"/>
          <w:szCs w:val="20"/>
          <w:rtl/>
        </w:rPr>
        <w:t>אני אומרת שאם הייתי מוצאת עבודה</w:t>
      </w:r>
      <w:r w:rsidRPr="00BA16B8">
        <w:rPr>
          <w:rFonts w:hint="cs"/>
          <w:sz w:val="18"/>
          <w:szCs w:val="20"/>
          <w:rtl/>
        </w:rPr>
        <w:t>,</w:t>
      </w:r>
      <w:r w:rsidRPr="00BA16B8">
        <w:rPr>
          <w:sz w:val="18"/>
          <w:szCs w:val="20"/>
          <w:rtl/>
        </w:rPr>
        <w:t xml:space="preserve"> הם היו רואים את זה. למה אני צריכה כל פעם ללכת לשם</w:t>
      </w:r>
      <w:r w:rsidRPr="00BA16B8">
        <w:rPr>
          <w:rFonts w:hint="cs"/>
          <w:sz w:val="18"/>
          <w:szCs w:val="20"/>
          <w:rtl/>
        </w:rPr>
        <w:t>,</w:t>
      </w:r>
      <w:r w:rsidRPr="00BA16B8">
        <w:rPr>
          <w:sz w:val="18"/>
          <w:szCs w:val="20"/>
          <w:rtl/>
        </w:rPr>
        <w:t xml:space="preserve"> אם אני לא עובדת? אבל כשהם לא התייחסו אלי</w:t>
      </w:r>
      <w:r w:rsidRPr="00BA16B8">
        <w:rPr>
          <w:rFonts w:hint="cs"/>
          <w:sz w:val="18"/>
          <w:szCs w:val="20"/>
          <w:rtl/>
        </w:rPr>
        <w:t>י</w:t>
      </w:r>
      <w:r w:rsidRPr="00BA16B8">
        <w:rPr>
          <w:sz w:val="18"/>
          <w:szCs w:val="20"/>
          <w:rtl/>
        </w:rPr>
        <w:t xml:space="preserve"> יפה</w:t>
      </w:r>
      <w:r w:rsidRPr="00BA16B8">
        <w:rPr>
          <w:rFonts w:hint="cs"/>
          <w:sz w:val="18"/>
          <w:szCs w:val="20"/>
          <w:rtl/>
        </w:rPr>
        <w:t>,</w:t>
      </w:r>
      <w:r w:rsidRPr="00BA16B8">
        <w:rPr>
          <w:sz w:val="18"/>
          <w:szCs w:val="20"/>
          <w:rtl/>
        </w:rPr>
        <w:t xml:space="preserve"> זה היה מא</w:t>
      </w:r>
      <w:r w:rsidRPr="00BA16B8">
        <w:rPr>
          <w:rFonts w:hint="cs"/>
          <w:sz w:val="18"/>
          <w:szCs w:val="20"/>
          <w:rtl/>
        </w:rPr>
        <w:t>ו</w:t>
      </w:r>
      <w:r w:rsidRPr="00BA16B8">
        <w:rPr>
          <w:sz w:val="18"/>
          <w:szCs w:val="20"/>
          <w:rtl/>
        </w:rPr>
        <w:t>ד זה</w:t>
      </w:r>
      <w:r w:rsidRPr="00BA16B8">
        <w:rPr>
          <w:rFonts w:hint="cs"/>
          <w:sz w:val="18"/>
          <w:szCs w:val="20"/>
          <w:rtl/>
        </w:rPr>
        <w:t xml:space="preserve"> [</w:t>
      </w:r>
      <w:r w:rsidRPr="00BA16B8">
        <w:rPr>
          <w:sz w:val="18"/>
          <w:szCs w:val="20"/>
          <w:rtl/>
        </w:rPr>
        <w:t>...</w:t>
      </w:r>
      <w:r w:rsidRPr="00BA16B8">
        <w:rPr>
          <w:rFonts w:hint="cs"/>
          <w:sz w:val="18"/>
          <w:szCs w:val="20"/>
          <w:rtl/>
        </w:rPr>
        <w:t>]</w:t>
      </w:r>
      <w:r w:rsidRPr="00BA16B8">
        <w:rPr>
          <w:sz w:val="18"/>
          <w:szCs w:val="20"/>
          <w:rtl/>
        </w:rPr>
        <w:t xml:space="preserve"> אני פחדתי להגיע כל פעם. אחרי שהבן שלי נהיה בן שנתיים</w:t>
      </w:r>
      <w:r w:rsidRPr="00BA16B8">
        <w:rPr>
          <w:rFonts w:hint="cs"/>
          <w:sz w:val="18"/>
          <w:szCs w:val="20"/>
          <w:rtl/>
        </w:rPr>
        <w:t>,</w:t>
      </w:r>
      <w:r w:rsidRPr="00BA16B8">
        <w:rPr>
          <w:sz w:val="18"/>
          <w:szCs w:val="20"/>
          <w:rtl/>
        </w:rPr>
        <w:t xml:space="preserve"> אני אמרתי שעכשיו יכריחו אותי לעבוד (נגה, 28, מקבלת הבטחת הכנסה). </w:t>
      </w:r>
    </w:p>
    <w:p w14:paraId="17307952" w14:textId="77777777" w:rsidR="00576673" w:rsidRPr="00BA16B8" w:rsidRDefault="00576673" w:rsidP="00BA16B8">
      <w:pPr>
        <w:spacing w:after="180" w:line="280" w:lineRule="exact"/>
        <w:jc w:val="both"/>
        <w:rPr>
          <w:sz w:val="18"/>
          <w:szCs w:val="20"/>
          <w:rtl/>
        </w:rPr>
      </w:pPr>
      <w:r w:rsidRPr="00BA16B8">
        <w:rPr>
          <w:sz w:val="18"/>
          <w:szCs w:val="20"/>
          <w:rtl/>
        </w:rPr>
        <w:t xml:space="preserve">דבריה של נגה </w:t>
      </w:r>
      <w:r w:rsidRPr="00BA16B8">
        <w:rPr>
          <w:rFonts w:hint="cs"/>
          <w:sz w:val="18"/>
          <w:szCs w:val="20"/>
          <w:rtl/>
        </w:rPr>
        <w:t>מעידים</w:t>
      </w:r>
      <w:r w:rsidRPr="00BA16B8">
        <w:rPr>
          <w:sz w:val="18"/>
          <w:szCs w:val="20"/>
          <w:rtl/>
        </w:rPr>
        <w:t xml:space="preserve"> </w:t>
      </w:r>
      <w:r w:rsidRPr="00BA16B8">
        <w:rPr>
          <w:rFonts w:hint="cs"/>
          <w:sz w:val="18"/>
          <w:szCs w:val="20"/>
          <w:rtl/>
        </w:rPr>
        <w:t>ש</w:t>
      </w:r>
      <w:r w:rsidRPr="00BA16B8">
        <w:rPr>
          <w:sz w:val="18"/>
          <w:szCs w:val="20"/>
          <w:rtl/>
        </w:rPr>
        <w:t xml:space="preserve">החשש מתעורר עקב שתי סיבות מרכזיות: </w:t>
      </w:r>
      <w:r w:rsidRPr="00BA16B8">
        <w:rPr>
          <w:rFonts w:hint="cs"/>
          <w:sz w:val="18"/>
          <w:szCs w:val="20"/>
          <w:rtl/>
        </w:rPr>
        <w:t>חובת ה</w:t>
      </w:r>
      <w:r w:rsidRPr="00BA16B8">
        <w:rPr>
          <w:sz w:val="18"/>
          <w:szCs w:val="20"/>
          <w:rtl/>
        </w:rPr>
        <w:t>התייצב</w:t>
      </w:r>
      <w:r w:rsidRPr="00BA16B8">
        <w:rPr>
          <w:rFonts w:hint="cs"/>
          <w:sz w:val="18"/>
          <w:szCs w:val="20"/>
          <w:rtl/>
        </w:rPr>
        <w:t>ות</w:t>
      </w:r>
      <w:r w:rsidRPr="00BA16B8">
        <w:rPr>
          <w:sz w:val="18"/>
          <w:szCs w:val="20"/>
          <w:rtl/>
        </w:rPr>
        <w:t xml:space="preserve"> בלשכת התעסוקה </w:t>
      </w:r>
      <w:bookmarkStart w:id="13" w:name="_Hlk48491711"/>
      <w:r w:rsidRPr="00BA16B8">
        <w:rPr>
          <w:sz w:val="18"/>
          <w:szCs w:val="20"/>
          <w:rtl/>
        </w:rPr>
        <w:t>ויחס לא נעים, ולע</w:t>
      </w:r>
      <w:r w:rsidRPr="00BA16B8">
        <w:rPr>
          <w:rFonts w:hint="cs"/>
          <w:sz w:val="18"/>
          <w:szCs w:val="20"/>
          <w:rtl/>
        </w:rPr>
        <w:t>י</w:t>
      </w:r>
      <w:r w:rsidRPr="00BA16B8">
        <w:rPr>
          <w:sz w:val="18"/>
          <w:szCs w:val="20"/>
          <w:rtl/>
        </w:rPr>
        <w:t xml:space="preserve">תים אף משפיל, </w:t>
      </w:r>
      <w:r w:rsidRPr="00BA16B8">
        <w:rPr>
          <w:rFonts w:hint="cs"/>
          <w:sz w:val="18"/>
          <w:szCs w:val="20"/>
          <w:rtl/>
        </w:rPr>
        <w:t>של</w:t>
      </w:r>
      <w:r w:rsidRPr="00BA16B8">
        <w:rPr>
          <w:sz w:val="18"/>
          <w:szCs w:val="20"/>
          <w:rtl/>
        </w:rPr>
        <w:t xml:space="preserve"> הפקיד</w:t>
      </w:r>
      <w:r w:rsidRPr="00BA16B8">
        <w:rPr>
          <w:rFonts w:hint="cs"/>
          <w:sz w:val="18"/>
          <w:szCs w:val="20"/>
          <w:rtl/>
        </w:rPr>
        <w:t>ים</w:t>
      </w:r>
      <w:bookmarkEnd w:id="13"/>
      <w:r w:rsidRPr="00BA16B8">
        <w:rPr>
          <w:sz w:val="18"/>
          <w:szCs w:val="20"/>
          <w:rtl/>
        </w:rPr>
        <w:t xml:space="preserve">. </w:t>
      </w:r>
      <w:r w:rsidRPr="00BA16B8">
        <w:rPr>
          <w:rFonts w:hint="cs"/>
          <w:sz w:val="18"/>
          <w:szCs w:val="20"/>
          <w:rtl/>
        </w:rPr>
        <w:t>סיבה שלישית שהתבררה</w:t>
      </w:r>
      <w:r w:rsidRPr="00BA16B8">
        <w:rPr>
          <w:sz w:val="18"/>
          <w:szCs w:val="20"/>
          <w:rtl/>
        </w:rPr>
        <w:t xml:space="preserve"> </w:t>
      </w:r>
      <w:r w:rsidRPr="00BA16B8">
        <w:rPr>
          <w:rFonts w:hint="cs"/>
          <w:sz w:val="18"/>
          <w:szCs w:val="20"/>
          <w:rtl/>
        </w:rPr>
        <w:t xml:space="preserve">דרך </w:t>
      </w:r>
      <w:r w:rsidRPr="00BA16B8">
        <w:rPr>
          <w:sz w:val="18"/>
          <w:szCs w:val="20"/>
          <w:rtl/>
        </w:rPr>
        <w:t xml:space="preserve">משתתפים אחרים </w:t>
      </w:r>
      <w:r w:rsidRPr="00BA16B8">
        <w:rPr>
          <w:rFonts w:hint="cs"/>
          <w:sz w:val="18"/>
          <w:szCs w:val="20"/>
          <w:rtl/>
        </w:rPr>
        <w:t>היא</w:t>
      </w:r>
      <w:r w:rsidRPr="00BA16B8">
        <w:rPr>
          <w:sz w:val="18"/>
          <w:szCs w:val="20"/>
          <w:rtl/>
        </w:rPr>
        <w:t xml:space="preserve"> </w:t>
      </w:r>
      <w:r w:rsidRPr="00BA16B8">
        <w:rPr>
          <w:rFonts w:hint="cs"/>
          <w:sz w:val="18"/>
          <w:szCs w:val="20"/>
          <w:rtl/>
        </w:rPr>
        <w:t xml:space="preserve">אילוצו </w:t>
      </w:r>
      <w:r w:rsidRPr="00BA16B8">
        <w:rPr>
          <w:sz w:val="18"/>
          <w:szCs w:val="20"/>
          <w:rtl/>
        </w:rPr>
        <w:t>של מבקש הקצבה לקבל כל עבודה המוצעת לו</w:t>
      </w:r>
      <w:r w:rsidRPr="00BA16B8">
        <w:rPr>
          <w:rFonts w:hint="cs"/>
          <w:sz w:val="18"/>
          <w:szCs w:val="20"/>
          <w:rtl/>
        </w:rPr>
        <w:t>.</w:t>
      </w:r>
      <w:r w:rsidRPr="00BA16B8">
        <w:rPr>
          <w:sz w:val="18"/>
          <w:szCs w:val="20"/>
          <w:rtl/>
        </w:rPr>
        <w:t xml:space="preserve"> </w:t>
      </w:r>
      <w:r w:rsidRPr="00BA16B8">
        <w:rPr>
          <w:rFonts w:hint="cs"/>
          <w:sz w:val="18"/>
          <w:szCs w:val="20"/>
          <w:rtl/>
        </w:rPr>
        <w:t>אם הוא מסרב, יש ב</w:t>
      </w:r>
      <w:r w:rsidRPr="00BA16B8">
        <w:rPr>
          <w:sz w:val="18"/>
          <w:szCs w:val="20"/>
          <w:rtl/>
        </w:rPr>
        <w:t>כוח</w:t>
      </w:r>
      <w:r w:rsidRPr="00BA16B8">
        <w:rPr>
          <w:rFonts w:hint="cs"/>
          <w:sz w:val="18"/>
          <w:szCs w:val="20"/>
          <w:rtl/>
        </w:rPr>
        <w:t>ו</w:t>
      </w:r>
      <w:r w:rsidRPr="00BA16B8">
        <w:rPr>
          <w:sz w:val="18"/>
          <w:szCs w:val="20"/>
          <w:rtl/>
        </w:rPr>
        <w:t xml:space="preserve"> של הפקיד בלשכה לרשום </w:t>
      </w:r>
      <w:r w:rsidRPr="00BA16B8">
        <w:rPr>
          <w:rFonts w:hint="cs"/>
          <w:sz w:val="18"/>
          <w:szCs w:val="20"/>
          <w:rtl/>
        </w:rPr>
        <w:t>אותו כסרבן</w:t>
      </w:r>
      <w:r w:rsidRPr="00BA16B8">
        <w:rPr>
          <w:sz w:val="18"/>
          <w:szCs w:val="20"/>
          <w:rtl/>
        </w:rPr>
        <w:t xml:space="preserve"> עבודה ו</w:t>
      </w:r>
      <w:r w:rsidRPr="00BA16B8">
        <w:rPr>
          <w:rFonts w:hint="cs"/>
          <w:sz w:val="18"/>
          <w:szCs w:val="20"/>
          <w:rtl/>
        </w:rPr>
        <w:t>ב</w:t>
      </w:r>
      <w:r w:rsidRPr="00BA16B8">
        <w:rPr>
          <w:sz w:val="18"/>
          <w:szCs w:val="20"/>
          <w:rtl/>
        </w:rPr>
        <w:t xml:space="preserve">כך </w:t>
      </w:r>
      <w:r w:rsidRPr="00BA16B8">
        <w:rPr>
          <w:rFonts w:hint="cs"/>
          <w:sz w:val="18"/>
          <w:szCs w:val="20"/>
          <w:rtl/>
        </w:rPr>
        <w:t xml:space="preserve">לעצור </w:t>
      </w:r>
      <w:r w:rsidRPr="00BA16B8">
        <w:rPr>
          <w:sz w:val="18"/>
          <w:szCs w:val="20"/>
          <w:rtl/>
        </w:rPr>
        <w:t>הלכה למעשה את קבלת הקצבה: "הם אמרו 'אם את לא לוקחת את העבודה</w:t>
      </w:r>
      <w:r w:rsidRPr="00BA16B8">
        <w:rPr>
          <w:rFonts w:hint="cs"/>
          <w:sz w:val="18"/>
          <w:szCs w:val="20"/>
          <w:rtl/>
        </w:rPr>
        <w:t>,</w:t>
      </w:r>
      <w:r w:rsidRPr="00BA16B8">
        <w:rPr>
          <w:sz w:val="18"/>
          <w:szCs w:val="20"/>
          <w:rtl/>
        </w:rPr>
        <w:t xml:space="preserve"> אנחנו נעצור </w:t>
      </w:r>
      <w:r w:rsidRPr="00BA16B8">
        <w:rPr>
          <w:sz w:val="18"/>
          <w:szCs w:val="20"/>
          <w:rtl/>
        </w:rPr>
        <w:lastRenderedPageBreak/>
        <w:t>לך את הקצבה'. לא היה אכפת לי עבודה כמו שצריך</w:t>
      </w:r>
      <w:r w:rsidRPr="00BA16B8">
        <w:rPr>
          <w:rFonts w:hint="cs"/>
          <w:sz w:val="18"/>
          <w:szCs w:val="20"/>
          <w:rtl/>
        </w:rPr>
        <w:t>,</w:t>
      </w:r>
      <w:r w:rsidRPr="00BA16B8">
        <w:rPr>
          <w:sz w:val="18"/>
          <w:szCs w:val="20"/>
          <w:rtl/>
        </w:rPr>
        <w:t xml:space="preserve"> אבל זה לא </w:t>
      </w:r>
      <w:proofErr w:type="spellStart"/>
      <w:r w:rsidRPr="00BA16B8">
        <w:rPr>
          <w:sz w:val="18"/>
          <w:szCs w:val="20"/>
          <w:rtl/>
        </w:rPr>
        <w:t>היתה</w:t>
      </w:r>
      <w:proofErr w:type="spellEnd"/>
      <w:r w:rsidRPr="00BA16B8">
        <w:rPr>
          <w:sz w:val="18"/>
          <w:szCs w:val="20"/>
          <w:rtl/>
        </w:rPr>
        <w:t xml:space="preserve"> עבודה כמו שצריך" (ריטה, 46, מקבלת הבטחת הכנסה). הסנקציה על "סירוב עבודה" והחשש מ</w:t>
      </w:r>
      <w:r w:rsidRPr="00BA16B8">
        <w:rPr>
          <w:rFonts w:hint="cs"/>
          <w:sz w:val="18"/>
          <w:szCs w:val="20"/>
          <w:rtl/>
        </w:rPr>
        <w:t>כפיית</w:t>
      </w:r>
      <w:r w:rsidRPr="00BA16B8">
        <w:rPr>
          <w:sz w:val="18"/>
          <w:szCs w:val="20"/>
          <w:rtl/>
        </w:rPr>
        <w:t xml:space="preserve"> עבודה לא מתאימה </w:t>
      </w:r>
      <w:r w:rsidRPr="00BA16B8">
        <w:rPr>
          <w:rFonts w:hint="cs"/>
          <w:sz w:val="18"/>
          <w:szCs w:val="20"/>
          <w:rtl/>
        </w:rPr>
        <w:t>עוררו</w:t>
      </w:r>
      <w:r w:rsidRPr="00BA16B8">
        <w:rPr>
          <w:sz w:val="18"/>
          <w:szCs w:val="20"/>
          <w:rtl/>
        </w:rPr>
        <w:t xml:space="preserve"> </w:t>
      </w:r>
      <w:r w:rsidRPr="00BA16B8">
        <w:rPr>
          <w:rFonts w:hint="cs"/>
          <w:sz w:val="18"/>
          <w:szCs w:val="20"/>
          <w:rtl/>
        </w:rPr>
        <w:t>אצל חלק</w:t>
      </w:r>
      <w:r w:rsidRPr="00BA16B8">
        <w:rPr>
          <w:sz w:val="18"/>
          <w:szCs w:val="20"/>
          <w:rtl/>
        </w:rPr>
        <w:t xml:space="preserve"> </w:t>
      </w:r>
      <w:r w:rsidRPr="00BA16B8">
        <w:rPr>
          <w:rFonts w:hint="cs"/>
          <w:sz w:val="18"/>
          <w:szCs w:val="20"/>
          <w:rtl/>
        </w:rPr>
        <w:t>מה</w:t>
      </w:r>
      <w:r w:rsidRPr="00BA16B8">
        <w:rPr>
          <w:sz w:val="18"/>
          <w:szCs w:val="20"/>
          <w:rtl/>
        </w:rPr>
        <w:t xml:space="preserve">משתתפים תחושות </w:t>
      </w:r>
      <w:r w:rsidRPr="00BA16B8">
        <w:rPr>
          <w:rFonts w:hint="cs"/>
          <w:sz w:val="18"/>
          <w:szCs w:val="20"/>
          <w:rtl/>
        </w:rPr>
        <w:t>מועקה ודחק</w:t>
      </w:r>
      <w:r w:rsidRPr="00BA16B8">
        <w:rPr>
          <w:sz w:val="18"/>
          <w:szCs w:val="20"/>
          <w:rtl/>
        </w:rPr>
        <w:t xml:space="preserve">: </w:t>
      </w:r>
    </w:p>
    <w:p w14:paraId="39AAF543" w14:textId="5E5BDDE4" w:rsidR="00576673" w:rsidRPr="00BA16B8" w:rsidRDefault="00576673" w:rsidP="00BA16B8">
      <w:pPr>
        <w:spacing w:after="180" w:line="280" w:lineRule="exact"/>
        <w:ind w:left="567"/>
        <w:jc w:val="both"/>
        <w:rPr>
          <w:sz w:val="18"/>
          <w:szCs w:val="20"/>
          <w:rtl/>
        </w:rPr>
      </w:pPr>
      <w:r w:rsidRPr="00BA16B8">
        <w:rPr>
          <w:sz w:val="18"/>
          <w:szCs w:val="20"/>
          <w:rtl/>
        </w:rPr>
        <w:t xml:space="preserve">כשניגשים הרי לשירות התעסוקה על מנת לקבל הבטחת הכנסה, יש איזה חשש מסוים שלא ישלבו אותם בעבודה שמתאימה לך. זאת אומרת, יש מצב שהפקידה יכול להגיד </w:t>
      </w:r>
      <w:r w:rsidRPr="00BA16B8">
        <w:rPr>
          <w:rFonts w:hint="cs"/>
          <w:sz w:val="18"/>
          <w:szCs w:val="20"/>
          <w:rtl/>
        </w:rPr>
        <w:t>"</w:t>
      </w:r>
      <w:r w:rsidRPr="00BA16B8">
        <w:rPr>
          <w:sz w:val="18"/>
          <w:szCs w:val="20"/>
          <w:rtl/>
        </w:rPr>
        <w:t>אוקי</w:t>
      </w:r>
      <w:r w:rsidRPr="00BA16B8">
        <w:rPr>
          <w:rFonts w:hint="cs"/>
          <w:sz w:val="18"/>
          <w:szCs w:val="20"/>
          <w:rtl/>
        </w:rPr>
        <w:t>י,</w:t>
      </w:r>
      <w:r w:rsidRPr="00BA16B8">
        <w:rPr>
          <w:sz w:val="18"/>
          <w:szCs w:val="20"/>
          <w:rtl/>
        </w:rPr>
        <w:t xml:space="preserve"> עכשיו צריכים עובדי ניקיון באיזה מקום</w:t>
      </w:r>
      <w:r w:rsidRPr="00BA16B8">
        <w:rPr>
          <w:rFonts w:hint="cs"/>
          <w:sz w:val="18"/>
          <w:szCs w:val="20"/>
          <w:rtl/>
        </w:rPr>
        <w:t>",</w:t>
      </w:r>
      <w:r w:rsidRPr="00BA16B8">
        <w:rPr>
          <w:sz w:val="18"/>
          <w:szCs w:val="20"/>
          <w:rtl/>
        </w:rPr>
        <w:t xml:space="preserve"> והיא יכולה לשלוח אותי. זה לא כל כך מתאים</w:t>
      </w:r>
      <w:r w:rsidRPr="00BA16B8">
        <w:rPr>
          <w:rFonts w:hint="cs"/>
          <w:sz w:val="18"/>
          <w:szCs w:val="20"/>
          <w:rtl/>
        </w:rPr>
        <w:t>,</w:t>
      </w:r>
      <w:r w:rsidRPr="00BA16B8">
        <w:rPr>
          <w:sz w:val="18"/>
          <w:szCs w:val="20"/>
          <w:rtl/>
        </w:rPr>
        <w:t xml:space="preserve"> ואני לא רוצה</w:t>
      </w:r>
      <w:r w:rsidRPr="00BA16B8">
        <w:rPr>
          <w:rFonts w:hint="cs"/>
          <w:sz w:val="18"/>
          <w:szCs w:val="20"/>
          <w:rtl/>
        </w:rPr>
        <w:t>,</w:t>
      </w:r>
      <w:r w:rsidRPr="00BA16B8">
        <w:rPr>
          <w:sz w:val="18"/>
          <w:szCs w:val="20"/>
          <w:rtl/>
        </w:rPr>
        <w:t xml:space="preserve"> ואתה נדחק לפינה ואתה אומר</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אני צריך לפרנס את הבית, ואם אני אגיד לה שאני לא רוצה</w:t>
      </w:r>
      <w:r w:rsidRPr="00BA16B8">
        <w:rPr>
          <w:rFonts w:hint="cs"/>
          <w:sz w:val="18"/>
          <w:szCs w:val="20"/>
          <w:rtl/>
        </w:rPr>
        <w:t>,</w:t>
      </w:r>
      <w:r w:rsidRPr="00BA16B8">
        <w:rPr>
          <w:sz w:val="18"/>
          <w:szCs w:val="20"/>
          <w:rtl/>
        </w:rPr>
        <w:t xml:space="preserve"> זה י</w:t>
      </w:r>
      <w:r w:rsidRPr="00BA16B8">
        <w:rPr>
          <w:rFonts w:hint="cs"/>
          <w:sz w:val="18"/>
          <w:szCs w:val="20"/>
          <w:rtl/>
        </w:rPr>
        <w:t>י</w:t>
      </w:r>
      <w:r w:rsidRPr="00BA16B8">
        <w:rPr>
          <w:sz w:val="18"/>
          <w:szCs w:val="20"/>
          <w:rtl/>
        </w:rPr>
        <w:t xml:space="preserve">רשם לי סירוב" (רייצ'ל, 47, מקבלת הבטחת הכנסה). </w:t>
      </w:r>
    </w:p>
    <w:p w14:paraId="055C6AAB" w14:textId="77777777" w:rsidR="00A77E9D" w:rsidRPr="00BA16B8" w:rsidRDefault="00A77E9D" w:rsidP="00BA16B8">
      <w:pPr>
        <w:spacing w:after="180" w:line="280" w:lineRule="exact"/>
        <w:jc w:val="both"/>
        <w:rPr>
          <w:sz w:val="18"/>
          <w:szCs w:val="20"/>
          <w:rtl/>
        </w:rPr>
      </w:pPr>
    </w:p>
    <w:p w14:paraId="6E8FE733" w14:textId="22011F18" w:rsidR="00576673" w:rsidRPr="00A77E9D" w:rsidRDefault="00576673" w:rsidP="00A77E9D">
      <w:pPr>
        <w:pStyle w:val="KOT5"/>
        <w:spacing w:after="0"/>
        <w:ind w:right="0"/>
        <w:rPr>
          <w:rFonts w:cs="Guttman Aharoni"/>
          <w:color w:val="00B0F0"/>
          <w:rtl/>
        </w:rPr>
      </w:pPr>
      <w:r w:rsidRPr="00A77E9D">
        <w:rPr>
          <w:rFonts w:cs="Guttman Aharoni"/>
          <w:color w:val="00B0F0"/>
          <w:rtl/>
        </w:rPr>
        <w:t>אסטרטגיות שהפעילו משתתפי המחקר בתהליך המיצוי</w:t>
      </w:r>
    </w:p>
    <w:p w14:paraId="21A583E5" w14:textId="7D6C5179" w:rsidR="00576673" w:rsidRDefault="00576673" w:rsidP="00BA16B8">
      <w:pPr>
        <w:spacing w:after="180" w:line="280" w:lineRule="exact"/>
        <w:jc w:val="both"/>
        <w:rPr>
          <w:sz w:val="18"/>
          <w:szCs w:val="20"/>
          <w:rtl/>
        </w:rPr>
      </w:pPr>
      <w:r w:rsidRPr="00BA16B8">
        <w:rPr>
          <w:rFonts w:hint="cs"/>
          <w:sz w:val="18"/>
          <w:szCs w:val="20"/>
          <w:rtl/>
        </w:rPr>
        <w:t>הליך</w:t>
      </w:r>
      <w:r w:rsidRPr="00BA16B8">
        <w:rPr>
          <w:sz w:val="18"/>
          <w:szCs w:val="20"/>
          <w:rtl/>
        </w:rPr>
        <w:t xml:space="preserve"> מיצוי </w:t>
      </w:r>
      <w:r w:rsidRPr="00BA16B8">
        <w:rPr>
          <w:rFonts w:hint="cs"/>
          <w:sz w:val="18"/>
          <w:szCs w:val="20"/>
          <w:rtl/>
        </w:rPr>
        <w:t>ה</w:t>
      </w:r>
      <w:r w:rsidRPr="00BA16B8">
        <w:rPr>
          <w:sz w:val="18"/>
          <w:szCs w:val="20"/>
          <w:rtl/>
        </w:rPr>
        <w:t>זכויות מחייב</w:t>
      </w:r>
      <w:r w:rsidRPr="00BA16B8">
        <w:rPr>
          <w:rFonts w:hint="cs"/>
          <w:sz w:val="18"/>
          <w:szCs w:val="20"/>
          <w:rtl/>
        </w:rPr>
        <w:t xml:space="preserve"> כאמור</w:t>
      </w:r>
      <w:r w:rsidRPr="00BA16B8">
        <w:rPr>
          <w:sz w:val="18"/>
          <w:szCs w:val="20"/>
          <w:rtl/>
        </w:rPr>
        <w:t xml:space="preserve"> פעילות </w:t>
      </w:r>
      <w:r w:rsidRPr="00BA16B8">
        <w:rPr>
          <w:rFonts w:hint="cs"/>
          <w:sz w:val="18"/>
          <w:szCs w:val="20"/>
          <w:rtl/>
        </w:rPr>
        <w:t>יזומה</w:t>
      </w:r>
      <w:r w:rsidRPr="00BA16B8">
        <w:rPr>
          <w:sz w:val="18"/>
          <w:szCs w:val="20"/>
          <w:rtl/>
        </w:rPr>
        <w:t xml:space="preserve"> מצד התובעים. הסיפורים השונים חשפו </w:t>
      </w:r>
      <w:r w:rsidRPr="00BA16B8">
        <w:rPr>
          <w:rFonts w:hint="cs"/>
          <w:sz w:val="18"/>
          <w:szCs w:val="20"/>
          <w:rtl/>
        </w:rPr>
        <w:t>ש</w:t>
      </w:r>
      <w:r w:rsidRPr="00BA16B8">
        <w:rPr>
          <w:sz w:val="18"/>
          <w:szCs w:val="20"/>
          <w:rtl/>
        </w:rPr>
        <w:t xml:space="preserve">כל אחד מהמשתתפים </w:t>
      </w:r>
      <w:r w:rsidRPr="00BA16B8">
        <w:rPr>
          <w:rFonts w:hint="cs"/>
          <w:sz w:val="18"/>
          <w:szCs w:val="20"/>
          <w:rtl/>
        </w:rPr>
        <w:t>נדרש</w:t>
      </w:r>
      <w:r w:rsidRPr="00BA16B8">
        <w:rPr>
          <w:sz w:val="18"/>
          <w:szCs w:val="20"/>
          <w:rtl/>
        </w:rPr>
        <w:t xml:space="preserve"> ליזום, לעיתים קרובות להתרוצץ</w:t>
      </w:r>
      <w:r w:rsidRPr="00BA16B8">
        <w:rPr>
          <w:rFonts w:hint="cs"/>
          <w:sz w:val="18"/>
          <w:szCs w:val="20"/>
          <w:rtl/>
        </w:rPr>
        <w:t xml:space="preserve"> ממקום למקום</w:t>
      </w:r>
      <w:r w:rsidRPr="00BA16B8">
        <w:rPr>
          <w:sz w:val="18"/>
          <w:szCs w:val="20"/>
          <w:rtl/>
        </w:rPr>
        <w:t>, ואף להתעקש ולא לוותר</w:t>
      </w:r>
      <w:r w:rsidRPr="00BA16B8">
        <w:rPr>
          <w:rFonts w:hint="cs"/>
          <w:sz w:val="18"/>
          <w:szCs w:val="20"/>
          <w:rtl/>
        </w:rPr>
        <w:t>,</w:t>
      </w:r>
      <w:r w:rsidRPr="00BA16B8">
        <w:rPr>
          <w:sz w:val="18"/>
          <w:szCs w:val="20"/>
          <w:rtl/>
        </w:rPr>
        <w:t xml:space="preserve"> כדי למצות את הזכויות המגיעות לו. </w:t>
      </w:r>
      <w:r w:rsidRPr="00BA16B8">
        <w:rPr>
          <w:rFonts w:hint="cs"/>
          <w:sz w:val="18"/>
          <w:szCs w:val="20"/>
          <w:rtl/>
        </w:rPr>
        <w:t>יתרה מזאת</w:t>
      </w:r>
      <w:r w:rsidRPr="00BA16B8">
        <w:rPr>
          <w:sz w:val="18"/>
          <w:szCs w:val="20"/>
          <w:rtl/>
        </w:rPr>
        <w:t xml:space="preserve">, </w:t>
      </w:r>
      <w:r w:rsidRPr="00BA16B8">
        <w:rPr>
          <w:rFonts w:hint="cs"/>
          <w:sz w:val="18"/>
          <w:szCs w:val="20"/>
          <w:rtl/>
        </w:rPr>
        <w:t xml:space="preserve">גם אחרי שאושרה </w:t>
      </w:r>
      <w:r w:rsidRPr="00BA16B8">
        <w:rPr>
          <w:sz w:val="18"/>
          <w:szCs w:val="20"/>
          <w:rtl/>
        </w:rPr>
        <w:t xml:space="preserve">התביעה, נדרשו המשתתפים </w:t>
      </w:r>
      <w:r w:rsidRPr="00BA16B8">
        <w:rPr>
          <w:rFonts w:hint="cs"/>
          <w:sz w:val="18"/>
          <w:szCs w:val="20"/>
          <w:rtl/>
        </w:rPr>
        <w:t xml:space="preserve">לעמוד על המשמר, </w:t>
      </w:r>
      <w:r w:rsidRPr="00BA16B8">
        <w:rPr>
          <w:sz w:val="18"/>
          <w:szCs w:val="20"/>
          <w:rtl/>
        </w:rPr>
        <w:t>להיות ערניים לשינויים במצבם, להגיש מסמכים מעודכנים ועוד. כלומר</w:t>
      </w:r>
      <w:r w:rsidRPr="00BA16B8">
        <w:rPr>
          <w:rFonts w:hint="cs"/>
          <w:sz w:val="18"/>
          <w:szCs w:val="20"/>
          <w:rtl/>
        </w:rPr>
        <w:t>:</w:t>
      </w:r>
      <w:r w:rsidRPr="00BA16B8">
        <w:rPr>
          <w:sz w:val="18"/>
          <w:szCs w:val="20"/>
          <w:rtl/>
        </w:rPr>
        <w:t xml:space="preserve"> היה ברור </w:t>
      </w:r>
      <w:r w:rsidRPr="00BA16B8">
        <w:rPr>
          <w:rFonts w:hint="cs"/>
          <w:sz w:val="18"/>
          <w:szCs w:val="20"/>
          <w:rtl/>
        </w:rPr>
        <w:t>ש</w:t>
      </w:r>
      <w:r w:rsidRPr="00BA16B8">
        <w:rPr>
          <w:sz w:val="18"/>
          <w:szCs w:val="20"/>
          <w:rtl/>
        </w:rPr>
        <w:t>המשתתפים אינם פסיביים ו</w:t>
      </w:r>
      <w:r w:rsidRPr="00BA16B8">
        <w:rPr>
          <w:rFonts w:hint="cs"/>
          <w:sz w:val="18"/>
          <w:szCs w:val="20"/>
          <w:rtl/>
        </w:rPr>
        <w:t>ש</w:t>
      </w:r>
      <w:r w:rsidRPr="00BA16B8">
        <w:rPr>
          <w:sz w:val="18"/>
          <w:szCs w:val="20"/>
          <w:rtl/>
        </w:rPr>
        <w:t xml:space="preserve">הם נקטו מספר אסטרטגיות </w:t>
      </w:r>
      <w:r w:rsidRPr="00BA16B8">
        <w:rPr>
          <w:rFonts w:hint="cs"/>
          <w:sz w:val="18"/>
          <w:szCs w:val="20"/>
          <w:rtl/>
        </w:rPr>
        <w:t>כדי להתגבר</w:t>
      </w:r>
      <w:r w:rsidRPr="00BA16B8">
        <w:rPr>
          <w:sz w:val="18"/>
          <w:szCs w:val="20"/>
          <w:rtl/>
        </w:rPr>
        <w:t xml:space="preserve"> </w:t>
      </w:r>
      <w:r w:rsidRPr="00BA16B8">
        <w:rPr>
          <w:rFonts w:hint="cs"/>
          <w:sz w:val="18"/>
          <w:szCs w:val="20"/>
          <w:rtl/>
        </w:rPr>
        <w:t xml:space="preserve">על </w:t>
      </w:r>
      <w:r w:rsidRPr="00BA16B8">
        <w:rPr>
          <w:sz w:val="18"/>
          <w:szCs w:val="20"/>
          <w:rtl/>
        </w:rPr>
        <w:t xml:space="preserve">החסמים העומדים בדרכם. מנקודת </w:t>
      </w:r>
      <w:r w:rsidRPr="00BA16B8">
        <w:rPr>
          <w:rFonts w:hint="cs"/>
          <w:sz w:val="18"/>
          <w:szCs w:val="20"/>
          <w:rtl/>
        </w:rPr>
        <w:t>ה</w:t>
      </w:r>
      <w:r w:rsidRPr="00BA16B8">
        <w:rPr>
          <w:sz w:val="18"/>
          <w:szCs w:val="20"/>
          <w:rtl/>
        </w:rPr>
        <w:t xml:space="preserve">מבט של המשתתפים, </w:t>
      </w:r>
      <w:r w:rsidRPr="00BA16B8">
        <w:rPr>
          <w:rFonts w:hint="cs"/>
          <w:sz w:val="18"/>
          <w:szCs w:val="20"/>
          <w:rtl/>
        </w:rPr>
        <w:t>לפחות, ניכר ש</w:t>
      </w:r>
      <w:r w:rsidRPr="00BA16B8">
        <w:rPr>
          <w:sz w:val="18"/>
          <w:szCs w:val="20"/>
          <w:rtl/>
        </w:rPr>
        <w:t>אסטרטגיות אל</w:t>
      </w:r>
      <w:r w:rsidRPr="00BA16B8">
        <w:rPr>
          <w:rFonts w:hint="cs"/>
          <w:sz w:val="18"/>
          <w:szCs w:val="20"/>
          <w:rtl/>
        </w:rPr>
        <w:t>ה</w:t>
      </w:r>
      <w:r w:rsidRPr="00BA16B8">
        <w:rPr>
          <w:sz w:val="18"/>
          <w:szCs w:val="20"/>
          <w:rtl/>
        </w:rPr>
        <w:t xml:space="preserve"> היו גורם מכריע שהטה את הכף לטובתם בתהליך המיצוי. </w:t>
      </w:r>
      <w:r w:rsidRPr="00BA16B8">
        <w:rPr>
          <w:rFonts w:hint="cs"/>
          <w:sz w:val="18"/>
          <w:szCs w:val="20"/>
          <w:rtl/>
        </w:rPr>
        <w:t>מתוכן</w:t>
      </w:r>
      <w:r w:rsidRPr="00BA16B8">
        <w:rPr>
          <w:sz w:val="18"/>
          <w:szCs w:val="20"/>
          <w:rtl/>
        </w:rPr>
        <w:t xml:space="preserve"> בולטות שתיים מרכזיות: פיתוח מומחיות אישית ופנייה לסיוע חיצוני. </w:t>
      </w:r>
    </w:p>
    <w:p w14:paraId="3F7E7BE7" w14:textId="77777777" w:rsidR="00CA2F31" w:rsidRPr="00BA16B8" w:rsidRDefault="00CA2F31" w:rsidP="00BA16B8">
      <w:pPr>
        <w:spacing w:after="180" w:line="280" w:lineRule="exact"/>
        <w:jc w:val="both"/>
        <w:rPr>
          <w:sz w:val="18"/>
          <w:szCs w:val="20"/>
          <w:rtl/>
        </w:rPr>
      </w:pPr>
    </w:p>
    <w:p w14:paraId="65C19F1D" w14:textId="653C74BB" w:rsidR="00576673" w:rsidRPr="00767FBA" w:rsidRDefault="00576673" w:rsidP="00767FBA">
      <w:pPr>
        <w:keepNext/>
        <w:keepLines/>
        <w:spacing w:line="280" w:lineRule="exact"/>
        <w:jc w:val="both"/>
        <w:rPr>
          <w:b/>
          <w:bCs/>
          <w:color w:val="00B0F0"/>
          <w:sz w:val="20"/>
          <w:szCs w:val="22"/>
          <w:rtl/>
        </w:rPr>
      </w:pPr>
      <w:bookmarkStart w:id="14" w:name="_Hlk45560829"/>
      <w:r w:rsidRPr="00767FBA">
        <w:rPr>
          <w:b/>
          <w:bCs/>
          <w:color w:val="00B0F0"/>
          <w:sz w:val="20"/>
          <w:szCs w:val="22"/>
          <w:rtl/>
        </w:rPr>
        <w:t xml:space="preserve">פיתוח מומחיות אישית </w:t>
      </w:r>
    </w:p>
    <w:p w14:paraId="5001FAD8" w14:textId="4DABFD69" w:rsidR="00576673" w:rsidRPr="00BA16B8" w:rsidRDefault="00576673" w:rsidP="00BA16B8">
      <w:pPr>
        <w:spacing w:after="180" w:line="280" w:lineRule="exact"/>
        <w:jc w:val="both"/>
        <w:rPr>
          <w:sz w:val="18"/>
          <w:szCs w:val="20"/>
          <w:rtl/>
        </w:rPr>
      </w:pPr>
      <w:r w:rsidRPr="00BA16B8">
        <w:rPr>
          <w:sz w:val="18"/>
          <w:szCs w:val="20"/>
          <w:rtl/>
        </w:rPr>
        <w:t xml:space="preserve">משתתפי המחקר </w:t>
      </w:r>
      <w:r w:rsidRPr="00BA16B8">
        <w:rPr>
          <w:rFonts w:hint="cs"/>
          <w:sz w:val="18"/>
          <w:szCs w:val="20"/>
          <w:rtl/>
        </w:rPr>
        <w:t xml:space="preserve">רכשו </w:t>
      </w:r>
      <w:proofErr w:type="spellStart"/>
      <w:r w:rsidRPr="00BA16B8">
        <w:rPr>
          <w:sz w:val="18"/>
          <w:szCs w:val="20"/>
          <w:rtl/>
        </w:rPr>
        <w:t>פרקטיקות</w:t>
      </w:r>
      <w:proofErr w:type="spellEnd"/>
      <w:r w:rsidRPr="00BA16B8">
        <w:rPr>
          <w:sz w:val="18"/>
          <w:szCs w:val="20"/>
          <w:rtl/>
        </w:rPr>
        <w:t xml:space="preserve"> התמודדות שונות, </w:t>
      </w:r>
      <w:r w:rsidRPr="00BA16B8">
        <w:rPr>
          <w:rFonts w:hint="cs"/>
          <w:sz w:val="18"/>
          <w:szCs w:val="20"/>
          <w:rtl/>
        </w:rPr>
        <w:t>הניזונות</w:t>
      </w:r>
      <w:r w:rsidRPr="00BA16B8">
        <w:rPr>
          <w:sz w:val="18"/>
          <w:szCs w:val="20"/>
          <w:rtl/>
        </w:rPr>
        <w:t xml:space="preserve"> </w:t>
      </w:r>
      <w:r w:rsidRPr="00BA16B8">
        <w:rPr>
          <w:rFonts w:hint="cs"/>
          <w:sz w:val="18"/>
          <w:szCs w:val="20"/>
          <w:rtl/>
        </w:rPr>
        <w:t>מ</w:t>
      </w:r>
      <w:r w:rsidRPr="00BA16B8">
        <w:rPr>
          <w:sz w:val="18"/>
          <w:szCs w:val="20"/>
          <w:rtl/>
        </w:rPr>
        <w:t>מידע סמוי שאינו נגיש לכל –</w:t>
      </w:r>
      <w:r w:rsidRPr="00BA16B8">
        <w:rPr>
          <w:rFonts w:hint="cs"/>
          <w:sz w:val="18"/>
          <w:szCs w:val="20"/>
          <w:rtl/>
        </w:rPr>
        <w:t xml:space="preserve"> בעיקר </w:t>
      </w:r>
      <w:r w:rsidRPr="00BA16B8">
        <w:rPr>
          <w:sz w:val="18"/>
          <w:szCs w:val="20"/>
          <w:rtl/>
        </w:rPr>
        <w:t>ניסיון קודם של אדם או חברה מסחרית</w:t>
      </w:r>
      <w:r w:rsidRPr="00BA16B8">
        <w:rPr>
          <w:rFonts w:hint="cs"/>
          <w:sz w:val="18"/>
          <w:szCs w:val="20"/>
          <w:rtl/>
        </w:rPr>
        <w:t xml:space="preserve"> </w:t>
      </w:r>
      <w:r w:rsidRPr="00BA16B8">
        <w:rPr>
          <w:sz w:val="18"/>
          <w:szCs w:val="20"/>
          <w:rtl/>
        </w:rPr>
        <w:t xml:space="preserve">– </w:t>
      </w:r>
      <w:r w:rsidRPr="00BA16B8">
        <w:rPr>
          <w:rFonts w:hint="cs"/>
          <w:sz w:val="18"/>
          <w:szCs w:val="20"/>
          <w:rtl/>
        </w:rPr>
        <w:t>ו</w:t>
      </w:r>
      <w:r w:rsidRPr="00BA16B8">
        <w:rPr>
          <w:sz w:val="18"/>
          <w:szCs w:val="20"/>
          <w:rtl/>
        </w:rPr>
        <w:t>פיתח</w:t>
      </w:r>
      <w:r w:rsidRPr="00BA16B8">
        <w:rPr>
          <w:rFonts w:hint="cs"/>
          <w:sz w:val="18"/>
          <w:szCs w:val="20"/>
          <w:rtl/>
        </w:rPr>
        <w:t>ו</w:t>
      </w:r>
      <w:r w:rsidRPr="00BA16B8">
        <w:rPr>
          <w:sz w:val="18"/>
          <w:szCs w:val="20"/>
          <w:rtl/>
        </w:rPr>
        <w:t xml:space="preserve"> מומחיות אישית</w:t>
      </w:r>
      <w:r w:rsidRPr="00BA16B8">
        <w:rPr>
          <w:rFonts w:hint="cs"/>
          <w:sz w:val="18"/>
          <w:szCs w:val="20"/>
          <w:rtl/>
        </w:rPr>
        <w:t xml:space="preserve"> ו</w:t>
      </w:r>
      <w:r w:rsidRPr="00BA16B8">
        <w:rPr>
          <w:sz w:val="18"/>
          <w:szCs w:val="20"/>
          <w:rtl/>
        </w:rPr>
        <w:t xml:space="preserve">כישורים שיאפשרו </w:t>
      </w:r>
      <w:r w:rsidRPr="00BA16B8">
        <w:rPr>
          <w:rFonts w:hint="cs"/>
          <w:sz w:val="18"/>
          <w:szCs w:val="20"/>
          <w:rtl/>
        </w:rPr>
        <w:t>להם ל</w:t>
      </w:r>
      <w:r w:rsidRPr="00BA16B8">
        <w:rPr>
          <w:sz w:val="18"/>
          <w:szCs w:val="20"/>
          <w:rtl/>
        </w:rPr>
        <w:t xml:space="preserve">התמודד עם חסמים שונים </w:t>
      </w:r>
      <w:r w:rsidRPr="00BA16B8">
        <w:rPr>
          <w:rFonts w:hint="cs"/>
          <w:sz w:val="18"/>
          <w:szCs w:val="20"/>
          <w:rtl/>
        </w:rPr>
        <w:t>ולצלוח</w:t>
      </w:r>
      <w:r w:rsidRPr="00BA16B8">
        <w:rPr>
          <w:sz w:val="18"/>
          <w:szCs w:val="20"/>
          <w:rtl/>
        </w:rPr>
        <w:t xml:space="preserve"> </w:t>
      </w:r>
      <w:r w:rsidRPr="00BA16B8">
        <w:rPr>
          <w:rFonts w:hint="cs"/>
          <w:sz w:val="18"/>
          <w:szCs w:val="20"/>
          <w:rtl/>
        </w:rPr>
        <w:t xml:space="preserve">את </w:t>
      </w:r>
      <w:r w:rsidRPr="00BA16B8">
        <w:rPr>
          <w:sz w:val="18"/>
          <w:szCs w:val="20"/>
          <w:rtl/>
        </w:rPr>
        <w:t xml:space="preserve">תהליך המיצוי. המידע הסמוי אפשר </w:t>
      </w:r>
      <w:r w:rsidRPr="00BA16B8">
        <w:rPr>
          <w:rFonts w:hint="cs"/>
          <w:sz w:val="18"/>
          <w:szCs w:val="20"/>
          <w:rtl/>
        </w:rPr>
        <w:t>להם ללמוד</w:t>
      </w:r>
      <w:r w:rsidRPr="00BA16B8">
        <w:rPr>
          <w:sz w:val="18"/>
          <w:szCs w:val="20"/>
          <w:rtl/>
        </w:rPr>
        <w:t xml:space="preserve"> התנהגות מקדמת מיצוי, על ידי היכרות עם הבירוקרטיה, </w:t>
      </w:r>
      <w:r w:rsidRPr="00BA16B8">
        <w:rPr>
          <w:rFonts w:hint="cs"/>
          <w:sz w:val="18"/>
          <w:szCs w:val="20"/>
          <w:rtl/>
        </w:rPr>
        <w:t xml:space="preserve">עם </w:t>
      </w:r>
      <w:r w:rsidRPr="00BA16B8">
        <w:rPr>
          <w:sz w:val="18"/>
          <w:szCs w:val="20"/>
          <w:rtl/>
        </w:rPr>
        <w:t>הנהלים ו</w:t>
      </w:r>
      <w:r w:rsidRPr="00BA16B8">
        <w:rPr>
          <w:rFonts w:hint="cs"/>
          <w:sz w:val="18"/>
          <w:szCs w:val="20"/>
          <w:rtl/>
        </w:rPr>
        <w:t xml:space="preserve">עם </w:t>
      </w:r>
      <w:r w:rsidRPr="00BA16B8">
        <w:rPr>
          <w:sz w:val="18"/>
          <w:szCs w:val="20"/>
          <w:rtl/>
        </w:rPr>
        <w:t xml:space="preserve">הדרישות בנקודות </w:t>
      </w:r>
      <w:r w:rsidRPr="00BA16B8">
        <w:rPr>
          <w:rFonts w:hint="cs"/>
          <w:sz w:val="18"/>
          <w:szCs w:val="20"/>
          <w:rtl/>
        </w:rPr>
        <w:t>מכריעות</w:t>
      </w:r>
      <w:r w:rsidRPr="00BA16B8">
        <w:rPr>
          <w:sz w:val="18"/>
          <w:szCs w:val="20"/>
          <w:rtl/>
        </w:rPr>
        <w:t xml:space="preserve"> בהליך: ההתמודדות עם הטפסים והמסמכים, המפגש עם לשכת התעסוקה והמפגש עם ה</w:t>
      </w:r>
      <w:r w:rsidRPr="00BA16B8">
        <w:rPr>
          <w:rFonts w:hint="cs"/>
          <w:sz w:val="18"/>
          <w:szCs w:val="20"/>
          <w:rtl/>
        </w:rPr>
        <w:t>ו</w:t>
      </w:r>
      <w:r w:rsidRPr="00BA16B8">
        <w:rPr>
          <w:sz w:val="18"/>
          <w:szCs w:val="20"/>
          <w:rtl/>
        </w:rPr>
        <w:t xml:space="preserve">ועדה הרפואית. דברי המרואיינים </w:t>
      </w:r>
      <w:r w:rsidRPr="00BA16B8">
        <w:rPr>
          <w:rFonts w:hint="cs"/>
          <w:sz w:val="18"/>
          <w:szCs w:val="20"/>
          <w:rtl/>
        </w:rPr>
        <w:t>ה</w:t>
      </w:r>
      <w:r w:rsidRPr="00BA16B8">
        <w:rPr>
          <w:sz w:val="18"/>
          <w:szCs w:val="20"/>
          <w:rtl/>
        </w:rPr>
        <w:t xml:space="preserve">עלו שלוש </w:t>
      </w:r>
      <w:proofErr w:type="spellStart"/>
      <w:r w:rsidRPr="00BA16B8">
        <w:rPr>
          <w:sz w:val="18"/>
          <w:szCs w:val="20"/>
          <w:rtl/>
        </w:rPr>
        <w:t>פרקטיקות</w:t>
      </w:r>
      <w:proofErr w:type="spellEnd"/>
      <w:r w:rsidRPr="00BA16B8">
        <w:rPr>
          <w:sz w:val="18"/>
          <w:szCs w:val="20"/>
          <w:rtl/>
        </w:rPr>
        <w:t xml:space="preserve"> מרכזיות:</w:t>
      </w:r>
      <w:r w:rsidRPr="00BA16B8">
        <w:rPr>
          <w:rFonts w:hint="cs"/>
          <w:sz w:val="18"/>
          <w:szCs w:val="20"/>
          <w:rtl/>
        </w:rPr>
        <w:t xml:space="preserve"> בניית תיק מאורגן; הבלטת הנכות; </w:t>
      </w:r>
      <w:r w:rsidRPr="00BA16B8">
        <w:rPr>
          <w:rFonts w:hint="eastAsia"/>
          <w:sz w:val="18"/>
          <w:szCs w:val="20"/>
          <w:rtl/>
        </w:rPr>
        <w:t>עיצוב</w:t>
      </w:r>
      <w:r w:rsidRPr="00BA16B8">
        <w:rPr>
          <w:sz w:val="18"/>
          <w:szCs w:val="20"/>
          <w:rtl/>
        </w:rPr>
        <w:t xml:space="preserve"> המפגש עם לשכת התעסוקה כעימות או כשיתוף פעולה.</w:t>
      </w:r>
    </w:p>
    <w:p w14:paraId="77010C1A" w14:textId="77777777" w:rsidR="00576673" w:rsidRPr="00767FBA" w:rsidRDefault="00576673" w:rsidP="00BA16B8">
      <w:pPr>
        <w:spacing w:after="180" w:line="280" w:lineRule="exact"/>
        <w:jc w:val="both"/>
        <w:rPr>
          <w:sz w:val="18"/>
          <w:szCs w:val="20"/>
          <w:rtl/>
        </w:rPr>
      </w:pPr>
      <w:r w:rsidRPr="00767FBA">
        <w:rPr>
          <w:b/>
          <w:bCs/>
          <w:sz w:val="18"/>
          <w:szCs w:val="20"/>
          <w:rtl/>
        </w:rPr>
        <w:t>בניית תיק מאורגן:</w:t>
      </w:r>
      <w:r w:rsidRPr="00767FBA">
        <w:rPr>
          <w:rFonts w:hint="cs"/>
          <w:i/>
          <w:iCs/>
          <w:sz w:val="18"/>
          <w:szCs w:val="20"/>
          <w:rtl/>
        </w:rPr>
        <w:t xml:space="preserve"> </w:t>
      </w:r>
      <w:r w:rsidRPr="00767FBA">
        <w:rPr>
          <w:sz w:val="18"/>
          <w:szCs w:val="20"/>
          <w:rtl/>
        </w:rPr>
        <w:t>מקבלי שתי הקצבאות</w:t>
      </w:r>
      <w:r w:rsidRPr="00767FBA">
        <w:rPr>
          <w:rFonts w:hint="cs"/>
          <w:sz w:val="18"/>
          <w:szCs w:val="20"/>
          <w:rtl/>
        </w:rPr>
        <w:t xml:space="preserve"> ייחסו חשיבות עליונה</w:t>
      </w:r>
      <w:r w:rsidRPr="00767FBA">
        <w:rPr>
          <w:i/>
          <w:iCs/>
          <w:sz w:val="18"/>
          <w:szCs w:val="20"/>
          <w:rtl/>
        </w:rPr>
        <w:t xml:space="preserve"> </w:t>
      </w:r>
      <w:r w:rsidRPr="00767FBA">
        <w:rPr>
          <w:rFonts w:hint="cs"/>
          <w:i/>
          <w:iCs/>
          <w:sz w:val="18"/>
          <w:szCs w:val="20"/>
          <w:rtl/>
        </w:rPr>
        <w:t>ל</w:t>
      </w:r>
      <w:r w:rsidRPr="00767FBA">
        <w:rPr>
          <w:sz w:val="18"/>
          <w:szCs w:val="20"/>
          <w:rtl/>
        </w:rPr>
        <w:t xml:space="preserve">שמירת המסמכים </w:t>
      </w:r>
      <w:r w:rsidRPr="00767FBA">
        <w:rPr>
          <w:rFonts w:hint="cs"/>
          <w:sz w:val="18"/>
          <w:szCs w:val="20"/>
          <w:rtl/>
        </w:rPr>
        <w:t>ול</w:t>
      </w:r>
      <w:r w:rsidRPr="00767FBA">
        <w:rPr>
          <w:sz w:val="18"/>
          <w:szCs w:val="20"/>
          <w:rtl/>
        </w:rPr>
        <w:t>ארגון הטפסים והתכתובות</w:t>
      </w:r>
      <w:r w:rsidRPr="00767FBA">
        <w:rPr>
          <w:rFonts w:hint="cs"/>
          <w:sz w:val="18"/>
          <w:szCs w:val="20"/>
          <w:rtl/>
        </w:rPr>
        <w:t xml:space="preserve"> בתיק מסודר ומאורגן</w:t>
      </w:r>
      <w:r w:rsidRPr="00767FBA">
        <w:rPr>
          <w:sz w:val="18"/>
          <w:szCs w:val="20"/>
          <w:rtl/>
        </w:rPr>
        <w:t xml:space="preserve">. </w:t>
      </w:r>
      <w:r w:rsidRPr="00767FBA">
        <w:rPr>
          <w:rFonts w:hint="cs"/>
          <w:sz w:val="18"/>
          <w:szCs w:val="20"/>
          <w:rtl/>
        </w:rPr>
        <w:t>תיק כזה</w:t>
      </w:r>
      <w:r w:rsidRPr="00767FBA">
        <w:rPr>
          <w:sz w:val="18"/>
          <w:szCs w:val="20"/>
          <w:rtl/>
        </w:rPr>
        <w:t xml:space="preserve"> מסייע למבקש הקצבה</w:t>
      </w:r>
      <w:r w:rsidRPr="00767FBA">
        <w:rPr>
          <w:rFonts w:hint="cs"/>
          <w:sz w:val="18"/>
          <w:szCs w:val="20"/>
          <w:rtl/>
        </w:rPr>
        <w:t>,</w:t>
      </w:r>
      <w:r w:rsidRPr="00767FBA">
        <w:rPr>
          <w:sz w:val="18"/>
          <w:szCs w:val="20"/>
          <w:rtl/>
        </w:rPr>
        <w:t xml:space="preserve"> </w:t>
      </w:r>
      <w:r w:rsidRPr="00767FBA">
        <w:rPr>
          <w:rFonts w:hint="cs"/>
          <w:sz w:val="18"/>
          <w:szCs w:val="20"/>
          <w:rtl/>
        </w:rPr>
        <w:t>כשהוא נאלץ</w:t>
      </w:r>
      <w:r w:rsidRPr="00767FBA">
        <w:rPr>
          <w:sz w:val="18"/>
          <w:szCs w:val="20"/>
          <w:rtl/>
        </w:rPr>
        <w:t xml:space="preserve"> </w:t>
      </w:r>
      <w:r w:rsidRPr="00767FBA">
        <w:rPr>
          <w:rFonts w:hint="cs"/>
          <w:sz w:val="18"/>
          <w:szCs w:val="20"/>
          <w:rtl/>
        </w:rPr>
        <w:t xml:space="preserve">להתבודד </w:t>
      </w:r>
      <w:r w:rsidRPr="00767FBA">
        <w:rPr>
          <w:sz w:val="18"/>
          <w:szCs w:val="20"/>
          <w:rtl/>
        </w:rPr>
        <w:t xml:space="preserve">עם אובדן הטפסים ועם העדר </w:t>
      </w:r>
      <w:r w:rsidRPr="00767FBA">
        <w:rPr>
          <w:rFonts w:hint="cs"/>
          <w:sz w:val="18"/>
          <w:szCs w:val="20"/>
          <w:rtl/>
        </w:rPr>
        <w:t>מענה</w:t>
      </w:r>
      <w:r w:rsidRPr="00767FBA">
        <w:rPr>
          <w:sz w:val="18"/>
          <w:szCs w:val="20"/>
          <w:rtl/>
        </w:rPr>
        <w:t xml:space="preserve"> מהמוסד לביטוח לאומי. מעיין </w:t>
      </w:r>
      <w:r w:rsidRPr="00767FBA">
        <w:rPr>
          <w:rFonts w:hint="cs"/>
          <w:sz w:val="18"/>
          <w:szCs w:val="20"/>
          <w:rtl/>
        </w:rPr>
        <w:t>(</w:t>
      </w:r>
      <w:r w:rsidRPr="00767FBA">
        <w:rPr>
          <w:sz w:val="18"/>
          <w:szCs w:val="20"/>
          <w:rtl/>
        </w:rPr>
        <w:t>27, מקבלת הבטחת הכנסה</w:t>
      </w:r>
      <w:r w:rsidRPr="00767FBA">
        <w:rPr>
          <w:rFonts w:hint="cs"/>
          <w:sz w:val="18"/>
          <w:szCs w:val="20"/>
          <w:rtl/>
        </w:rPr>
        <w:t>)</w:t>
      </w:r>
      <w:r w:rsidRPr="00767FBA">
        <w:rPr>
          <w:sz w:val="18"/>
          <w:szCs w:val="20"/>
          <w:rtl/>
        </w:rPr>
        <w:t xml:space="preserve"> </w:t>
      </w:r>
      <w:r w:rsidRPr="00767FBA">
        <w:rPr>
          <w:rFonts w:hint="cs"/>
          <w:sz w:val="18"/>
          <w:szCs w:val="20"/>
          <w:rtl/>
        </w:rPr>
        <w:t xml:space="preserve">דיברה על </w:t>
      </w:r>
      <w:r w:rsidRPr="00767FBA">
        <w:rPr>
          <w:sz w:val="18"/>
          <w:szCs w:val="20"/>
          <w:rtl/>
        </w:rPr>
        <w:t xml:space="preserve">חשיבות הסדר וההבנה אילו טפסים ומסמכים </w:t>
      </w:r>
      <w:r w:rsidRPr="00767FBA">
        <w:rPr>
          <w:sz w:val="18"/>
          <w:szCs w:val="20"/>
          <w:rtl/>
        </w:rPr>
        <w:lastRenderedPageBreak/>
        <w:t>נדרשים כ</w:t>
      </w:r>
      <w:r w:rsidRPr="00767FBA">
        <w:rPr>
          <w:rFonts w:hint="cs"/>
          <w:sz w:val="18"/>
          <w:szCs w:val="20"/>
          <w:rtl/>
        </w:rPr>
        <w:t>די</w:t>
      </w:r>
      <w:r w:rsidRPr="00767FBA">
        <w:rPr>
          <w:sz w:val="18"/>
          <w:szCs w:val="20"/>
          <w:rtl/>
        </w:rPr>
        <w:t xml:space="preserve"> לקצר את ההליך: "פשוט לבוא אליהם בצורה הכי מסודרת</w:t>
      </w:r>
      <w:r w:rsidRPr="00767FBA">
        <w:rPr>
          <w:rFonts w:hint="cs"/>
          <w:sz w:val="18"/>
          <w:szCs w:val="20"/>
          <w:rtl/>
        </w:rPr>
        <w:t>:</w:t>
      </w:r>
      <w:r w:rsidRPr="00767FBA">
        <w:rPr>
          <w:sz w:val="18"/>
          <w:szCs w:val="20"/>
          <w:rtl/>
        </w:rPr>
        <w:t xml:space="preserve"> 'תגידי לי בדיוק איזה מסמכים מבקשים ממני.</w:t>
      </w:r>
      <w:r w:rsidRPr="00767FBA">
        <w:rPr>
          <w:rFonts w:hint="cs"/>
          <w:sz w:val="18"/>
          <w:szCs w:val="20"/>
          <w:rtl/>
        </w:rPr>
        <w:t>'</w:t>
      </w:r>
      <w:r w:rsidRPr="00767FBA">
        <w:rPr>
          <w:sz w:val="18"/>
          <w:szCs w:val="20"/>
          <w:rtl/>
        </w:rPr>
        <w:t xml:space="preserve"> אחרת זה ממש יכול לקחת המון זמן</w:t>
      </w:r>
      <w:r w:rsidRPr="00767FBA">
        <w:rPr>
          <w:rFonts w:hint="cs"/>
          <w:sz w:val="18"/>
          <w:szCs w:val="20"/>
          <w:rtl/>
        </w:rPr>
        <w:t>.</w:t>
      </w:r>
      <w:r w:rsidRPr="00767FBA">
        <w:rPr>
          <w:sz w:val="18"/>
          <w:szCs w:val="20"/>
          <w:rtl/>
        </w:rPr>
        <w:t xml:space="preserve">" כך </w:t>
      </w:r>
      <w:r w:rsidRPr="00767FBA">
        <w:rPr>
          <w:rFonts w:hint="cs"/>
          <w:sz w:val="18"/>
          <w:szCs w:val="20"/>
          <w:rtl/>
        </w:rPr>
        <w:t>לדבריהם הצליחו</w:t>
      </w:r>
      <w:r w:rsidRPr="00767FBA">
        <w:rPr>
          <w:sz w:val="18"/>
          <w:szCs w:val="20"/>
          <w:rtl/>
        </w:rPr>
        <w:t xml:space="preserve"> המשתתפים להתמודד עם הקשיים שמציבה הבירוקרטיה. דוד </w:t>
      </w:r>
      <w:r w:rsidRPr="00767FBA">
        <w:rPr>
          <w:rFonts w:hint="cs"/>
          <w:sz w:val="18"/>
          <w:szCs w:val="20"/>
          <w:rtl/>
        </w:rPr>
        <w:t>(</w:t>
      </w:r>
      <w:r w:rsidRPr="00767FBA">
        <w:rPr>
          <w:sz w:val="18"/>
          <w:szCs w:val="20"/>
          <w:rtl/>
        </w:rPr>
        <w:t>66, מקבל הבטחת הכנסה</w:t>
      </w:r>
      <w:r w:rsidRPr="00767FBA">
        <w:rPr>
          <w:rFonts w:hint="cs"/>
          <w:sz w:val="18"/>
          <w:szCs w:val="20"/>
          <w:rtl/>
        </w:rPr>
        <w:t>)</w:t>
      </w:r>
      <w:r w:rsidRPr="00767FBA">
        <w:rPr>
          <w:sz w:val="18"/>
          <w:szCs w:val="20"/>
          <w:rtl/>
        </w:rPr>
        <w:t xml:space="preserve"> </w:t>
      </w:r>
      <w:r w:rsidRPr="00767FBA">
        <w:rPr>
          <w:rFonts w:hint="cs"/>
          <w:sz w:val="18"/>
          <w:szCs w:val="20"/>
          <w:rtl/>
        </w:rPr>
        <w:t>סיפר</w:t>
      </w:r>
      <w:r w:rsidRPr="00767FBA">
        <w:rPr>
          <w:sz w:val="18"/>
          <w:szCs w:val="20"/>
          <w:rtl/>
        </w:rPr>
        <w:t xml:space="preserve">: </w:t>
      </w:r>
    </w:p>
    <w:p w14:paraId="7E3A4744" w14:textId="77777777" w:rsidR="00576673" w:rsidRPr="00767FBA" w:rsidRDefault="00576673" w:rsidP="00BA16B8">
      <w:pPr>
        <w:spacing w:after="180" w:line="280" w:lineRule="exact"/>
        <w:ind w:left="567"/>
        <w:jc w:val="both"/>
        <w:rPr>
          <w:sz w:val="18"/>
          <w:szCs w:val="20"/>
          <w:rtl/>
        </w:rPr>
      </w:pPr>
      <w:r w:rsidRPr="00767FBA">
        <w:rPr>
          <w:sz w:val="18"/>
          <w:szCs w:val="20"/>
          <w:rtl/>
        </w:rPr>
        <w:t xml:space="preserve">אתה מביא להם </w:t>
      </w:r>
      <w:r w:rsidRPr="00767FBA">
        <w:rPr>
          <w:rFonts w:hint="cs"/>
          <w:sz w:val="18"/>
          <w:szCs w:val="20"/>
          <w:rtl/>
        </w:rPr>
        <w:t>[</w:t>
      </w:r>
      <w:r w:rsidRPr="00767FBA">
        <w:rPr>
          <w:sz w:val="18"/>
          <w:szCs w:val="20"/>
          <w:rtl/>
        </w:rPr>
        <w:t>את הטפסים</w:t>
      </w:r>
      <w:r w:rsidRPr="00767FBA">
        <w:rPr>
          <w:rFonts w:hint="cs"/>
          <w:sz w:val="18"/>
          <w:szCs w:val="20"/>
          <w:rtl/>
        </w:rPr>
        <w:t>; המחברים],</w:t>
      </w:r>
      <w:r w:rsidRPr="00767FBA">
        <w:rPr>
          <w:sz w:val="18"/>
          <w:szCs w:val="20"/>
          <w:rtl/>
        </w:rPr>
        <w:t xml:space="preserve"> ואחר כך הם אומרים לך סביב שלושה חודשים </w:t>
      </w:r>
      <w:r w:rsidRPr="00767FBA">
        <w:rPr>
          <w:rFonts w:hint="cs"/>
          <w:sz w:val="18"/>
          <w:szCs w:val="20"/>
          <w:rtl/>
        </w:rPr>
        <w:t>[</w:t>
      </w:r>
      <w:r w:rsidRPr="00767FBA">
        <w:rPr>
          <w:sz w:val="18"/>
          <w:szCs w:val="20"/>
          <w:rtl/>
        </w:rPr>
        <w:t>תקבל את הקצבה</w:t>
      </w:r>
      <w:r w:rsidRPr="00767FBA">
        <w:rPr>
          <w:rFonts w:hint="cs"/>
          <w:sz w:val="18"/>
          <w:szCs w:val="20"/>
          <w:rtl/>
        </w:rPr>
        <w:t>; המחברים]</w:t>
      </w:r>
      <w:r w:rsidRPr="00767FBA">
        <w:rPr>
          <w:sz w:val="18"/>
          <w:szCs w:val="20"/>
          <w:rtl/>
        </w:rPr>
        <w:t>. לא ק</w:t>
      </w:r>
      <w:r w:rsidRPr="00767FBA">
        <w:rPr>
          <w:rFonts w:hint="cs"/>
          <w:sz w:val="18"/>
          <w:szCs w:val="20"/>
          <w:rtl/>
        </w:rPr>
        <w:t>י</w:t>
      </w:r>
      <w:r w:rsidRPr="00767FBA">
        <w:rPr>
          <w:sz w:val="18"/>
          <w:szCs w:val="20"/>
          <w:rtl/>
        </w:rPr>
        <w:t>בלתי. למזלי שמרתי את זה. זאת אומרת, אני שומר דברים שאני צריך</w:t>
      </w:r>
      <w:r w:rsidRPr="00767FBA">
        <w:rPr>
          <w:rFonts w:hint="cs"/>
          <w:sz w:val="18"/>
          <w:szCs w:val="20"/>
          <w:rtl/>
        </w:rPr>
        <w:t>;</w:t>
      </w:r>
      <w:r w:rsidRPr="00767FBA">
        <w:rPr>
          <w:sz w:val="18"/>
          <w:szCs w:val="20"/>
          <w:rtl/>
        </w:rPr>
        <w:t xml:space="preserve"> אני שומר לכל מקרה אם אני אצטרך שוב. ככה התחלתי לקבל את הבטחת הכנסה שלי. </w:t>
      </w:r>
    </w:p>
    <w:p w14:paraId="1CCCE56E" w14:textId="77777777" w:rsidR="00576673" w:rsidRPr="00767FBA" w:rsidRDefault="00576673" w:rsidP="00BA16B8">
      <w:pPr>
        <w:spacing w:after="180" w:line="280" w:lineRule="exact"/>
        <w:jc w:val="both"/>
        <w:rPr>
          <w:sz w:val="18"/>
          <w:szCs w:val="20"/>
          <w:rtl/>
        </w:rPr>
      </w:pPr>
      <w:r w:rsidRPr="00767FBA">
        <w:rPr>
          <w:sz w:val="18"/>
          <w:szCs w:val="20"/>
          <w:rtl/>
        </w:rPr>
        <w:t xml:space="preserve">ארגון המסמכים והתיק בצורה מסודרת ונהירה </w:t>
      </w:r>
      <w:r w:rsidRPr="00767FBA">
        <w:rPr>
          <w:rFonts w:hint="cs"/>
          <w:sz w:val="18"/>
          <w:szCs w:val="20"/>
          <w:rtl/>
        </w:rPr>
        <w:t>מקבל</w:t>
      </w:r>
      <w:r w:rsidRPr="00767FBA">
        <w:rPr>
          <w:sz w:val="18"/>
          <w:szCs w:val="20"/>
          <w:rtl/>
        </w:rPr>
        <w:t xml:space="preserve"> </w:t>
      </w:r>
      <w:r w:rsidRPr="00767FBA">
        <w:rPr>
          <w:rFonts w:hint="cs"/>
          <w:sz w:val="18"/>
          <w:szCs w:val="20"/>
          <w:rtl/>
        </w:rPr>
        <w:t>משנה חשיבות אצל</w:t>
      </w:r>
      <w:r w:rsidRPr="00767FBA">
        <w:rPr>
          <w:sz w:val="18"/>
          <w:szCs w:val="20"/>
          <w:rtl/>
        </w:rPr>
        <w:t xml:space="preserve"> מבקשי קצבת נכות, </w:t>
      </w:r>
      <w:r w:rsidRPr="00767FBA">
        <w:rPr>
          <w:rFonts w:hint="cs"/>
          <w:sz w:val="18"/>
          <w:szCs w:val="20"/>
          <w:rtl/>
        </w:rPr>
        <w:t>ומעלה לדעתם</w:t>
      </w:r>
      <w:r w:rsidRPr="00767FBA">
        <w:rPr>
          <w:sz w:val="18"/>
          <w:szCs w:val="20"/>
          <w:rtl/>
        </w:rPr>
        <w:t xml:space="preserve"> </w:t>
      </w:r>
      <w:r w:rsidRPr="00767FBA">
        <w:rPr>
          <w:rFonts w:hint="cs"/>
          <w:sz w:val="18"/>
          <w:szCs w:val="20"/>
          <w:rtl/>
        </w:rPr>
        <w:t>לאין ערוך</w:t>
      </w:r>
      <w:r w:rsidRPr="00767FBA">
        <w:rPr>
          <w:sz w:val="18"/>
          <w:szCs w:val="20"/>
          <w:rtl/>
        </w:rPr>
        <w:t xml:space="preserve"> את סיכויי הבקשה, בעיקר </w:t>
      </w:r>
      <w:r w:rsidRPr="00767FBA">
        <w:rPr>
          <w:rFonts w:hint="cs"/>
          <w:sz w:val="18"/>
          <w:szCs w:val="20"/>
          <w:rtl/>
        </w:rPr>
        <w:t>כשפנייתם</w:t>
      </w:r>
      <w:r w:rsidRPr="00767FBA">
        <w:rPr>
          <w:sz w:val="18"/>
          <w:szCs w:val="20"/>
          <w:rtl/>
        </w:rPr>
        <w:t xml:space="preserve"> נידו</w:t>
      </w:r>
      <w:r w:rsidRPr="00767FBA">
        <w:rPr>
          <w:rFonts w:hint="cs"/>
          <w:sz w:val="18"/>
          <w:szCs w:val="20"/>
          <w:rtl/>
        </w:rPr>
        <w:t>נה</w:t>
      </w:r>
      <w:r w:rsidRPr="00767FBA">
        <w:rPr>
          <w:sz w:val="18"/>
          <w:szCs w:val="20"/>
          <w:rtl/>
        </w:rPr>
        <w:t xml:space="preserve"> בוועדה הרפואית, </w:t>
      </w:r>
      <w:r w:rsidRPr="00767FBA">
        <w:rPr>
          <w:rFonts w:hint="cs"/>
          <w:sz w:val="18"/>
          <w:szCs w:val="20"/>
          <w:rtl/>
        </w:rPr>
        <w:t xml:space="preserve">הדורשת אין ספור </w:t>
      </w:r>
      <w:r w:rsidRPr="00767FBA">
        <w:rPr>
          <w:sz w:val="18"/>
          <w:szCs w:val="20"/>
          <w:rtl/>
        </w:rPr>
        <w:t xml:space="preserve">טפסים, הפניות רפואיות וכדומה, במסגרת זמן מוגבלת. מעדויות משתתפים עולה </w:t>
      </w:r>
      <w:r w:rsidRPr="00767FBA">
        <w:rPr>
          <w:rFonts w:hint="cs"/>
          <w:sz w:val="18"/>
          <w:szCs w:val="20"/>
          <w:rtl/>
        </w:rPr>
        <w:t>ש</w:t>
      </w:r>
      <w:r w:rsidRPr="00767FBA">
        <w:rPr>
          <w:sz w:val="18"/>
          <w:szCs w:val="20"/>
          <w:rtl/>
        </w:rPr>
        <w:t xml:space="preserve">גורם מרכזי בהצלחתם למצות בסופו של דבר את זכאותם לקצבת נכות </w:t>
      </w:r>
      <w:r w:rsidRPr="00767FBA">
        <w:rPr>
          <w:rFonts w:hint="cs"/>
          <w:sz w:val="18"/>
          <w:szCs w:val="20"/>
          <w:rtl/>
        </w:rPr>
        <w:t xml:space="preserve">היה </w:t>
      </w:r>
      <w:r w:rsidRPr="00767FBA">
        <w:rPr>
          <w:sz w:val="18"/>
          <w:szCs w:val="20"/>
          <w:rtl/>
        </w:rPr>
        <w:t>תיק מסודר</w:t>
      </w:r>
      <w:r w:rsidRPr="00767FBA">
        <w:rPr>
          <w:rFonts w:hint="cs"/>
          <w:sz w:val="18"/>
          <w:szCs w:val="20"/>
          <w:rtl/>
        </w:rPr>
        <w:t xml:space="preserve"> ומאורגן</w:t>
      </w:r>
      <w:r w:rsidRPr="00767FBA">
        <w:rPr>
          <w:sz w:val="18"/>
          <w:szCs w:val="20"/>
          <w:rtl/>
        </w:rPr>
        <w:t xml:space="preserve">: </w:t>
      </w:r>
    </w:p>
    <w:p w14:paraId="7B8A6BD3" w14:textId="77777777" w:rsidR="00576673" w:rsidRPr="00767FBA" w:rsidRDefault="00576673" w:rsidP="00BA16B8">
      <w:pPr>
        <w:spacing w:after="180" w:line="280" w:lineRule="exact"/>
        <w:ind w:left="567"/>
        <w:jc w:val="both"/>
        <w:rPr>
          <w:sz w:val="18"/>
          <w:szCs w:val="20"/>
          <w:rtl/>
        </w:rPr>
      </w:pPr>
      <w:r w:rsidRPr="00767FBA">
        <w:rPr>
          <w:sz w:val="18"/>
          <w:szCs w:val="20"/>
          <w:rtl/>
        </w:rPr>
        <w:t>הכנתי שלושה קלסרים מסודרים. עדיין הם קיימים, עותק אחד להם, עותק אחד לגיבוי ועותק אחד לי</w:t>
      </w:r>
      <w:r w:rsidRPr="00767FBA">
        <w:rPr>
          <w:rFonts w:hint="cs"/>
          <w:sz w:val="18"/>
          <w:szCs w:val="20"/>
          <w:rtl/>
        </w:rPr>
        <w:t>. [...]</w:t>
      </w:r>
      <w:r w:rsidRPr="00767FBA">
        <w:rPr>
          <w:sz w:val="18"/>
          <w:szCs w:val="20"/>
          <w:rtl/>
        </w:rPr>
        <w:t xml:space="preserve"> ישבתי בוועדות עם כל הלחץ, מבולבלת, היה לי </w:t>
      </w:r>
      <w:proofErr w:type="spellStart"/>
      <w:r w:rsidRPr="00767FBA">
        <w:rPr>
          <w:sz w:val="18"/>
          <w:szCs w:val="20"/>
          <w:rtl/>
        </w:rPr>
        <w:t>הכל</w:t>
      </w:r>
      <w:proofErr w:type="spellEnd"/>
      <w:r w:rsidRPr="00767FBA">
        <w:rPr>
          <w:sz w:val="18"/>
          <w:szCs w:val="20"/>
          <w:rtl/>
        </w:rPr>
        <w:t xml:space="preserve"> כתוב מסודר לכל, לאורתופד, לפסיכיאטר </w:t>
      </w:r>
      <w:proofErr w:type="spellStart"/>
      <w:r w:rsidRPr="00767FBA">
        <w:rPr>
          <w:sz w:val="18"/>
          <w:szCs w:val="20"/>
          <w:rtl/>
        </w:rPr>
        <w:t>ולפנימאי</w:t>
      </w:r>
      <w:proofErr w:type="spellEnd"/>
      <w:r w:rsidRPr="00767FBA">
        <w:rPr>
          <w:sz w:val="18"/>
          <w:szCs w:val="20"/>
          <w:rtl/>
        </w:rPr>
        <w:t xml:space="preserve">, כל אחד מה אני צריכה כדי שיהיה לי מול העיניים (טינה, </w:t>
      </w:r>
      <w:r w:rsidRPr="00767FBA">
        <w:rPr>
          <w:rFonts w:hint="cs"/>
          <w:sz w:val="18"/>
          <w:szCs w:val="20"/>
          <w:rtl/>
        </w:rPr>
        <w:t xml:space="preserve">32, </w:t>
      </w:r>
      <w:r w:rsidRPr="00767FBA">
        <w:rPr>
          <w:sz w:val="18"/>
          <w:szCs w:val="20"/>
          <w:rtl/>
        </w:rPr>
        <w:t xml:space="preserve">מקבלת קצבת נכות). </w:t>
      </w:r>
    </w:p>
    <w:p w14:paraId="085766B5" w14:textId="77777777" w:rsidR="00576673" w:rsidRPr="00767FBA" w:rsidRDefault="00576673" w:rsidP="00BA16B8">
      <w:pPr>
        <w:spacing w:after="180" w:line="280" w:lineRule="exact"/>
        <w:jc w:val="both"/>
        <w:rPr>
          <w:sz w:val="18"/>
          <w:szCs w:val="20"/>
          <w:rtl/>
        </w:rPr>
      </w:pPr>
      <w:r w:rsidRPr="00767FBA">
        <w:rPr>
          <w:sz w:val="18"/>
          <w:szCs w:val="20"/>
          <w:rtl/>
        </w:rPr>
        <w:t>כאשר התיק מאורגן בצורה הנוחה ביותר לרופאים בוועדה</w:t>
      </w:r>
      <w:r w:rsidRPr="00767FBA">
        <w:rPr>
          <w:rFonts w:hint="cs"/>
          <w:sz w:val="18"/>
          <w:szCs w:val="20"/>
          <w:rtl/>
        </w:rPr>
        <w:t>,</w:t>
      </w:r>
      <w:r w:rsidRPr="00767FBA">
        <w:rPr>
          <w:sz w:val="18"/>
          <w:szCs w:val="20"/>
          <w:rtl/>
        </w:rPr>
        <w:t xml:space="preserve"> הוא מאפשר הצגה ברורה ומדויקת של מצבו של המבקש, ובכך מגדיל את הסיכויים להצלחה. זאת ועוד, ניתן היה להבין מדבריה של טינה</w:t>
      </w:r>
      <w:r w:rsidRPr="00767FBA">
        <w:rPr>
          <w:rFonts w:hint="cs"/>
          <w:sz w:val="18"/>
          <w:szCs w:val="20"/>
          <w:rtl/>
        </w:rPr>
        <w:t xml:space="preserve"> את הערך הפסיכולוגי</w:t>
      </w:r>
      <w:r w:rsidRPr="00767FBA">
        <w:rPr>
          <w:sz w:val="18"/>
          <w:szCs w:val="20"/>
          <w:rtl/>
        </w:rPr>
        <w:t xml:space="preserve"> </w:t>
      </w:r>
      <w:r w:rsidRPr="00767FBA">
        <w:rPr>
          <w:rFonts w:hint="cs"/>
          <w:sz w:val="18"/>
          <w:szCs w:val="20"/>
          <w:rtl/>
        </w:rPr>
        <w:t xml:space="preserve">של </w:t>
      </w:r>
      <w:r w:rsidRPr="00767FBA">
        <w:rPr>
          <w:sz w:val="18"/>
          <w:szCs w:val="20"/>
          <w:rtl/>
        </w:rPr>
        <w:t>ארגון התיק הרפואי</w:t>
      </w:r>
      <w:r w:rsidRPr="00767FBA">
        <w:rPr>
          <w:rFonts w:hint="cs"/>
          <w:sz w:val="18"/>
          <w:szCs w:val="20"/>
          <w:rtl/>
        </w:rPr>
        <w:t xml:space="preserve"> </w:t>
      </w:r>
      <w:r w:rsidRPr="00767FBA">
        <w:rPr>
          <w:sz w:val="18"/>
          <w:szCs w:val="20"/>
          <w:rtl/>
        </w:rPr>
        <w:t>–</w:t>
      </w:r>
      <w:r w:rsidRPr="00767FBA">
        <w:rPr>
          <w:rFonts w:hint="cs"/>
          <w:sz w:val="18"/>
          <w:szCs w:val="20"/>
          <w:rtl/>
        </w:rPr>
        <w:t xml:space="preserve"> הפחתת</w:t>
      </w:r>
      <w:r w:rsidRPr="00767FBA">
        <w:rPr>
          <w:sz w:val="18"/>
          <w:szCs w:val="20"/>
          <w:rtl/>
        </w:rPr>
        <w:t xml:space="preserve"> הלחץ והחרדה לקראת הוועדה הרפואית.</w:t>
      </w:r>
    </w:p>
    <w:p w14:paraId="1C0BD458" w14:textId="77777777" w:rsidR="00576673" w:rsidRPr="00767FBA" w:rsidRDefault="00576673" w:rsidP="00BA16B8">
      <w:pPr>
        <w:spacing w:after="180" w:line="280" w:lineRule="exact"/>
        <w:jc w:val="both"/>
        <w:rPr>
          <w:sz w:val="18"/>
          <w:szCs w:val="20"/>
          <w:rtl/>
        </w:rPr>
      </w:pPr>
      <w:r w:rsidRPr="00767FBA">
        <w:rPr>
          <w:b/>
          <w:bCs/>
          <w:sz w:val="18"/>
          <w:szCs w:val="20"/>
          <w:rtl/>
        </w:rPr>
        <w:t>הבלטת הנכות</w:t>
      </w:r>
      <w:r w:rsidRPr="00767FBA">
        <w:rPr>
          <w:rFonts w:hint="cs"/>
          <w:sz w:val="18"/>
          <w:szCs w:val="20"/>
          <w:rtl/>
        </w:rPr>
        <w:t>:</w:t>
      </w:r>
      <w:r w:rsidRPr="00767FBA">
        <w:rPr>
          <w:sz w:val="18"/>
          <w:szCs w:val="20"/>
          <w:rtl/>
        </w:rPr>
        <w:t xml:space="preserve"> </w:t>
      </w:r>
      <w:r w:rsidRPr="00767FBA">
        <w:rPr>
          <w:rFonts w:hint="cs"/>
          <w:sz w:val="18"/>
          <w:szCs w:val="20"/>
          <w:rtl/>
        </w:rPr>
        <w:t xml:space="preserve">תובעי הקצבה נוקטים </w:t>
      </w:r>
      <w:r w:rsidRPr="00767FBA">
        <w:rPr>
          <w:sz w:val="18"/>
          <w:szCs w:val="20"/>
          <w:rtl/>
        </w:rPr>
        <w:t xml:space="preserve">פרקטיקה זו </w:t>
      </w:r>
      <w:r w:rsidRPr="00767FBA">
        <w:rPr>
          <w:rFonts w:hint="cs"/>
          <w:sz w:val="18"/>
          <w:szCs w:val="20"/>
          <w:rtl/>
        </w:rPr>
        <w:t>ב</w:t>
      </w:r>
      <w:r w:rsidRPr="00767FBA">
        <w:rPr>
          <w:sz w:val="18"/>
          <w:szCs w:val="20"/>
          <w:rtl/>
        </w:rPr>
        <w:t xml:space="preserve">מפגש עם הוועדה הרפואית. </w:t>
      </w:r>
      <w:r w:rsidRPr="00767FBA">
        <w:rPr>
          <w:rFonts w:hint="cs"/>
          <w:sz w:val="18"/>
          <w:szCs w:val="20"/>
          <w:rtl/>
        </w:rPr>
        <w:t>כשהם מתייצבים לפניה,</w:t>
      </w:r>
      <w:r w:rsidRPr="00767FBA">
        <w:rPr>
          <w:sz w:val="18"/>
          <w:szCs w:val="20"/>
          <w:rtl/>
        </w:rPr>
        <w:t xml:space="preserve"> </w:t>
      </w:r>
      <w:r w:rsidRPr="00767FBA">
        <w:rPr>
          <w:rFonts w:hint="cs"/>
          <w:sz w:val="18"/>
          <w:szCs w:val="20"/>
          <w:rtl/>
        </w:rPr>
        <w:t xml:space="preserve">מלאי </w:t>
      </w:r>
      <w:r w:rsidRPr="00767FBA">
        <w:rPr>
          <w:sz w:val="18"/>
          <w:szCs w:val="20"/>
          <w:rtl/>
        </w:rPr>
        <w:t>חששות ו</w:t>
      </w:r>
      <w:r w:rsidRPr="00767FBA">
        <w:rPr>
          <w:rFonts w:hint="cs"/>
          <w:sz w:val="18"/>
          <w:szCs w:val="20"/>
          <w:rtl/>
        </w:rPr>
        <w:t>ב</w:t>
      </w:r>
      <w:r w:rsidRPr="00767FBA">
        <w:rPr>
          <w:sz w:val="18"/>
          <w:szCs w:val="20"/>
          <w:rtl/>
        </w:rPr>
        <w:t xml:space="preserve">תחושה </w:t>
      </w:r>
      <w:r w:rsidRPr="00767FBA">
        <w:rPr>
          <w:rFonts w:hint="cs"/>
          <w:sz w:val="18"/>
          <w:szCs w:val="20"/>
          <w:rtl/>
        </w:rPr>
        <w:t>ש</w:t>
      </w:r>
      <w:r w:rsidRPr="00767FBA">
        <w:rPr>
          <w:sz w:val="18"/>
          <w:szCs w:val="20"/>
          <w:rtl/>
        </w:rPr>
        <w:t xml:space="preserve">אין מאמינים להם ולאישורים הרפואיים שבאמתחתם, </w:t>
      </w:r>
      <w:bookmarkStart w:id="15" w:name="_Hlk48491339"/>
      <w:r w:rsidRPr="00767FBA">
        <w:rPr>
          <w:rFonts w:hint="cs"/>
          <w:sz w:val="18"/>
          <w:szCs w:val="20"/>
          <w:rtl/>
        </w:rPr>
        <w:t xml:space="preserve">הם </w:t>
      </w:r>
      <w:r w:rsidRPr="00767FBA">
        <w:rPr>
          <w:sz w:val="18"/>
          <w:szCs w:val="20"/>
          <w:rtl/>
        </w:rPr>
        <w:t>בוחרים להדגיש את מצבם הרפואי</w:t>
      </w:r>
      <w:bookmarkEnd w:id="15"/>
      <w:r w:rsidRPr="00767FBA">
        <w:rPr>
          <w:sz w:val="18"/>
          <w:szCs w:val="20"/>
          <w:rtl/>
        </w:rPr>
        <w:t xml:space="preserve">. </w:t>
      </w:r>
      <w:r w:rsidRPr="00767FBA">
        <w:rPr>
          <w:rFonts w:hint="cs"/>
          <w:sz w:val="18"/>
          <w:szCs w:val="20"/>
          <w:rtl/>
        </w:rPr>
        <w:t>ע</w:t>
      </w:r>
      <w:r w:rsidRPr="00767FBA">
        <w:rPr>
          <w:sz w:val="18"/>
          <w:szCs w:val="20"/>
          <w:rtl/>
        </w:rPr>
        <w:t>ל</w:t>
      </w:r>
      <w:r w:rsidRPr="00767FBA">
        <w:rPr>
          <w:rFonts w:hint="cs"/>
          <w:sz w:val="18"/>
          <w:szCs w:val="20"/>
          <w:rtl/>
        </w:rPr>
        <w:t xml:space="preserve"> פי </w:t>
      </w:r>
      <w:r w:rsidRPr="00767FBA">
        <w:rPr>
          <w:sz w:val="18"/>
          <w:szCs w:val="20"/>
          <w:rtl/>
        </w:rPr>
        <w:t xml:space="preserve">רוב </w:t>
      </w:r>
      <w:r w:rsidRPr="00767FBA">
        <w:rPr>
          <w:rFonts w:hint="cs"/>
          <w:sz w:val="18"/>
          <w:szCs w:val="20"/>
          <w:rtl/>
        </w:rPr>
        <w:t xml:space="preserve">אין זו </w:t>
      </w:r>
      <w:r w:rsidRPr="00767FBA">
        <w:rPr>
          <w:sz w:val="18"/>
          <w:szCs w:val="20"/>
          <w:rtl/>
        </w:rPr>
        <w:t>העמדת פנים</w:t>
      </w:r>
      <w:r w:rsidRPr="00767FBA">
        <w:rPr>
          <w:rFonts w:hint="cs"/>
          <w:sz w:val="18"/>
          <w:szCs w:val="20"/>
          <w:rtl/>
        </w:rPr>
        <w:t>,</w:t>
      </w:r>
      <w:r w:rsidRPr="00767FBA">
        <w:rPr>
          <w:sz w:val="18"/>
          <w:szCs w:val="20"/>
          <w:rtl/>
        </w:rPr>
        <w:t xml:space="preserve"> אלא הדגשת </w:t>
      </w:r>
      <w:r w:rsidRPr="00767FBA">
        <w:rPr>
          <w:rFonts w:hint="cs"/>
          <w:sz w:val="18"/>
          <w:szCs w:val="20"/>
          <w:rtl/>
        </w:rPr>
        <w:t>ההשלכות הקשות ביותר של</w:t>
      </w:r>
      <w:r w:rsidRPr="00767FBA">
        <w:rPr>
          <w:sz w:val="18"/>
          <w:szCs w:val="20"/>
          <w:rtl/>
        </w:rPr>
        <w:t xml:space="preserve"> </w:t>
      </w:r>
      <w:r w:rsidRPr="00767FBA">
        <w:rPr>
          <w:rFonts w:hint="cs"/>
          <w:sz w:val="18"/>
          <w:szCs w:val="20"/>
          <w:rtl/>
        </w:rPr>
        <w:t xml:space="preserve">נכותם </w:t>
      </w:r>
      <w:r w:rsidRPr="00767FBA">
        <w:rPr>
          <w:sz w:val="18"/>
          <w:szCs w:val="20"/>
          <w:rtl/>
        </w:rPr>
        <w:t xml:space="preserve">הגופנית או הנפשית. </w:t>
      </w:r>
      <w:r w:rsidRPr="00767FBA">
        <w:rPr>
          <w:rFonts w:hint="cs"/>
          <w:sz w:val="18"/>
          <w:szCs w:val="20"/>
          <w:rtl/>
        </w:rPr>
        <w:t>זו דרכם ל</w:t>
      </w:r>
      <w:r w:rsidRPr="00767FBA">
        <w:rPr>
          <w:sz w:val="18"/>
          <w:szCs w:val="20"/>
          <w:rtl/>
        </w:rPr>
        <w:t xml:space="preserve">התמודד עם תנאי הזכאות הנוקשים </w:t>
      </w:r>
      <w:r w:rsidRPr="00767FBA">
        <w:rPr>
          <w:rFonts w:hint="cs"/>
          <w:sz w:val="18"/>
          <w:szCs w:val="20"/>
          <w:rtl/>
        </w:rPr>
        <w:t xml:space="preserve">שמציבים להם </w:t>
      </w:r>
      <w:r w:rsidRPr="00767FBA">
        <w:rPr>
          <w:sz w:val="18"/>
          <w:szCs w:val="20"/>
          <w:rtl/>
        </w:rPr>
        <w:t xml:space="preserve">– </w:t>
      </w:r>
      <w:r w:rsidRPr="00767FBA">
        <w:rPr>
          <w:rFonts w:hint="cs"/>
          <w:sz w:val="18"/>
          <w:szCs w:val="20"/>
          <w:rtl/>
        </w:rPr>
        <w:t>עם ה</w:t>
      </w:r>
      <w:r w:rsidRPr="00767FBA">
        <w:rPr>
          <w:sz w:val="18"/>
          <w:szCs w:val="20"/>
          <w:rtl/>
        </w:rPr>
        <w:t xml:space="preserve">"מבחן" מול </w:t>
      </w:r>
      <w:r w:rsidRPr="00767FBA">
        <w:rPr>
          <w:rFonts w:hint="cs"/>
          <w:sz w:val="18"/>
          <w:szCs w:val="20"/>
          <w:rtl/>
        </w:rPr>
        <w:t>ה</w:t>
      </w:r>
      <w:r w:rsidRPr="00767FBA">
        <w:rPr>
          <w:sz w:val="18"/>
          <w:szCs w:val="20"/>
          <w:rtl/>
        </w:rPr>
        <w:t xml:space="preserve">וועדה, עם </w:t>
      </w:r>
      <w:r w:rsidRPr="00767FBA">
        <w:rPr>
          <w:rFonts w:hint="cs"/>
          <w:sz w:val="18"/>
          <w:szCs w:val="20"/>
          <w:rtl/>
        </w:rPr>
        <w:t>המשקל הכבד</w:t>
      </w:r>
      <w:r w:rsidRPr="00767FBA">
        <w:rPr>
          <w:sz w:val="18"/>
          <w:szCs w:val="20"/>
          <w:rtl/>
        </w:rPr>
        <w:t xml:space="preserve"> </w:t>
      </w:r>
      <w:r w:rsidRPr="00767FBA">
        <w:rPr>
          <w:rFonts w:hint="cs"/>
          <w:sz w:val="18"/>
          <w:szCs w:val="20"/>
          <w:rtl/>
        </w:rPr>
        <w:t xml:space="preserve">שיש </w:t>
      </w:r>
      <w:r w:rsidRPr="00767FBA">
        <w:rPr>
          <w:sz w:val="18"/>
          <w:szCs w:val="20"/>
          <w:rtl/>
        </w:rPr>
        <w:t xml:space="preserve">לפקידות המקצועית בהערכת מבחן זה ועם </w:t>
      </w:r>
      <w:r w:rsidRPr="00767FBA">
        <w:rPr>
          <w:rFonts w:hint="cs"/>
          <w:sz w:val="18"/>
          <w:szCs w:val="20"/>
          <w:rtl/>
        </w:rPr>
        <w:t>האי-</w:t>
      </w:r>
      <w:r w:rsidRPr="00767FBA">
        <w:rPr>
          <w:sz w:val="18"/>
          <w:szCs w:val="20"/>
          <w:rtl/>
        </w:rPr>
        <w:t xml:space="preserve">אמון </w:t>
      </w:r>
      <w:r w:rsidRPr="00767FBA">
        <w:rPr>
          <w:rFonts w:hint="cs"/>
          <w:sz w:val="18"/>
          <w:szCs w:val="20"/>
          <w:rtl/>
        </w:rPr>
        <w:t>הבולט המוטח בהם</w:t>
      </w:r>
      <w:r w:rsidRPr="00767FBA">
        <w:rPr>
          <w:sz w:val="18"/>
          <w:szCs w:val="20"/>
          <w:rtl/>
        </w:rPr>
        <w:t xml:space="preserve">: </w:t>
      </w:r>
    </w:p>
    <w:p w14:paraId="0CDDFC5A" w14:textId="77777777" w:rsidR="00576673" w:rsidRPr="00767FBA" w:rsidRDefault="00576673" w:rsidP="00BA16B8">
      <w:pPr>
        <w:spacing w:after="180" w:line="280" w:lineRule="exact"/>
        <w:ind w:left="567"/>
        <w:jc w:val="both"/>
        <w:rPr>
          <w:sz w:val="18"/>
          <w:szCs w:val="20"/>
          <w:rtl/>
        </w:rPr>
      </w:pPr>
      <w:r w:rsidRPr="00767FBA">
        <w:rPr>
          <w:sz w:val="18"/>
          <w:szCs w:val="20"/>
          <w:rtl/>
        </w:rPr>
        <w:t>אני הולכת לשם עם תודעה שאם אני רואה עד מטר, כרגע בביטוח לאומי אני כבר לא אראה אותו. כאילו, למרות שאני יודעת שאני זכאית והמסמכים שלי מהרופאים מראים שאני זכאית, יש תמיד תודעה שיש ללכת על הגרוע ביותר</w:t>
      </w:r>
      <w:r w:rsidRPr="00767FBA">
        <w:rPr>
          <w:rFonts w:hint="cs"/>
          <w:sz w:val="18"/>
          <w:szCs w:val="20"/>
          <w:rtl/>
        </w:rPr>
        <w:t>,</w:t>
      </w:r>
      <w:r w:rsidRPr="00767FBA">
        <w:rPr>
          <w:sz w:val="18"/>
          <w:szCs w:val="20"/>
          <w:rtl/>
        </w:rPr>
        <w:t xml:space="preserve"> כי הביטוח לאומי הוא יהיה א</w:t>
      </w:r>
      <w:r w:rsidRPr="00767FBA">
        <w:rPr>
          <w:rFonts w:hint="cs"/>
          <w:sz w:val="18"/>
          <w:szCs w:val="20"/>
          <w:rtl/>
        </w:rPr>
        <w:t>י</w:t>
      </w:r>
      <w:r w:rsidRPr="00767FBA">
        <w:rPr>
          <w:sz w:val="18"/>
          <w:szCs w:val="20"/>
          <w:rtl/>
        </w:rPr>
        <w:t>תי מאוד קשוח. אנחנו חונכנו על המנטליות הזו</w:t>
      </w:r>
      <w:r w:rsidRPr="00767FBA">
        <w:rPr>
          <w:rFonts w:hint="cs"/>
          <w:sz w:val="18"/>
          <w:szCs w:val="20"/>
          <w:rtl/>
        </w:rPr>
        <w:t>,</w:t>
      </w:r>
      <w:r w:rsidRPr="00767FBA">
        <w:rPr>
          <w:sz w:val="18"/>
          <w:szCs w:val="20"/>
          <w:rtl/>
        </w:rPr>
        <w:t xml:space="preserve"> שכן</w:t>
      </w:r>
      <w:r w:rsidRPr="00767FBA">
        <w:rPr>
          <w:rFonts w:hint="cs"/>
          <w:sz w:val="18"/>
          <w:szCs w:val="20"/>
          <w:rtl/>
        </w:rPr>
        <w:t>,</w:t>
      </w:r>
      <w:r w:rsidRPr="00767FBA">
        <w:rPr>
          <w:sz w:val="18"/>
          <w:szCs w:val="20"/>
          <w:rtl/>
        </w:rPr>
        <w:t xml:space="preserve"> אני חייבת להראות וללכת על המקסימום גרוע שיש לי, לצערי שאני אומרת כך, כי </w:t>
      </w:r>
      <w:r w:rsidRPr="00767FBA">
        <w:rPr>
          <w:sz w:val="18"/>
          <w:szCs w:val="20"/>
          <w:rtl/>
        </w:rPr>
        <w:lastRenderedPageBreak/>
        <w:t>פשוט אחרת זה לא ילך</w:t>
      </w:r>
      <w:r w:rsidRPr="00767FBA">
        <w:rPr>
          <w:rFonts w:hint="cs"/>
          <w:sz w:val="18"/>
          <w:szCs w:val="20"/>
          <w:rtl/>
        </w:rPr>
        <w:t>.</w:t>
      </w:r>
      <w:r w:rsidRPr="00767FBA">
        <w:rPr>
          <w:sz w:val="18"/>
          <w:szCs w:val="20"/>
          <w:rtl/>
        </w:rPr>
        <w:t xml:space="preserve"> </w:t>
      </w:r>
      <w:r w:rsidRPr="00767FBA">
        <w:rPr>
          <w:rFonts w:hint="cs"/>
          <w:sz w:val="18"/>
          <w:szCs w:val="20"/>
          <w:rtl/>
        </w:rPr>
        <w:t>[</w:t>
      </w:r>
      <w:r w:rsidRPr="00767FBA">
        <w:rPr>
          <w:sz w:val="18"/>
          <w:szCs w:val="20"/>
          <w:rtl/>
        </w:rPr>
        <w:t>...</w:t>
      </w:r>
      <w:r w:rsidRPr="00767FBA">
        <w:rPr>
          <w:rFonts w:hint="cs"/>
          <w:sz w:val="18"/>
          <w:szCs w:val="20"/>
          <w:rtl/>
        </w:rPr>
        <w:t xml:space="preserve">] </w:t>
      </w:r>
      <w:r w:rsidRPr="00767FBA">
        <w:rPr>
          <w:sz w:val="18"/>
          <w:szCs w:val="20"/>
          <w:rtl/>
        </w:rPr>
        <w:t>כאילו בוועדות הם רוצים לראות שמולם עומד חפץ שהוא חסר ישע</w:t>
      </w:r>
      <w:r w:rsidRPr="00767FBA">
        <w:rPr>
          <w:rFonts w:hint="cs"/>
          <w:sz w:val="18"/>
          <w:szCs w:val="20"/>
          <w:rtl/>
        </w:rPr>
        <w:t>,</w:t>
      </w:r>
      <w:r w:rsidRPr="00767FBA">
        <w:rPr>
          <w:sz w:val="18"/>
          <w:szCs w:val="20"/>
          <w:rtl/>
        </w:rPr>
        <w:t xml:space="preserve"> לא יכול לעשות שום דבר (</w:t>
      </w:r>
      <w:proofErr w:type="spellStart"/>
      <w:r w:rsidRPr="00767FBA">
        <w:rPr>
          <w:sz w:val="18"/>
          <w:szCs w:val="20"/>
          <w:rtl/>
        </w:rPr>
        <w:t>רוואן</w:t>
      </w:r>
      <w:proofErr w:type="spellEnd"/>
      <w:r w:rsidRPr="00767FBA">
        <w:rPr>
          <w:sz w:val="18"/>
          <w:szCs w:val="20"/>
          <w:rtl/>
        </w:rPr>
        <w:t>, 25</w:t>
      </w:r>
      <w:r w:rsidRPr="00767FBA">
        <w:rPr>
          <w:rFonts w:hint="cs"/>
          <w:sz w:val="18"/>
          <w:szCs w:val="20"/>
          <w:rtl/>
        </w:rPr>
        <w:t>, מקבלת קצבת נכות</w:t>
      </w:r>
      <w:r w:rsidRPr="00767FBA">
        <w:rPr>
          <w:sz w:val="18"/>
          <w:szCs w:val="20"/>
          <w:rtl/>
        </w:rPr>
        <w:t xml:space="preserve">). </w:t>
      </w:r>
    </w:p>
    <w:p w14:paraId="3B26CE01" w14:textId="77777777" w:rsidR="00576673" w:rsidRPr="00767FBA" w:rsidRDefault="00576673" w:rsidP="00BA16B8">
      <w:pPr>
        <w:spacing w:after="180" w:line="280" w:lineRule="exact"/>
        <w:jc w:val="both"/>
        <w:rPr>
          <w:sz w:val="18"/>
          <w:szCs w:val="20"/>
          <w:rtl/>
        </w:rPr>
      </w:pPr>
      <w:r w:rsidRPr="00767FBA">
        <w:rPr>
          <w:rFonts w:hint="eastAsia"/>
          <w:b/>
          <w:bCs/>
          <w:sz w:val="18"/>
          <w:szCs w:val="20"/>
          <w:rtl/>
        </w:rPr>
        <w:t>עיצוב</w:t>
      </w:r>
      <w:r w:rsidRPr="00767FBA">
        <w:rPr>
          <w:b/>
          <w:bCs/>
          <w:sz w:val="18"/>
          <w:szCs w:val="20"/>
          <w:rtl/>
        </w:rPr>
        <w:t xml:space="preserve"> המפגש עם לשכת התעסוקה כעימות או כשיתוף פעולה:</w:t>
      </w:r>
      <w:r w:rsidRPr="00767FBA">
        <w:rPr>
          <w:sz w:val="18"/>
          <w:szCs w:val="20"/>
          <w:rtl/>
        </w:rPr>
        <w:t xml:space="preserve"> </w:t>
      </w:r>
      <w:r w:rsidRPr="00767FBA">
        <w:rPr>
          <w:rFonts w:hint="cs"/>
          <w:sz w:val="18"/>
          <w:szCs w:val="20"/>
          <w:rtl/>
        </w:rPr>
        <w:t xml:space="preserve">מרכיב מרכזי של מפגש מוצלח, </w:t>
      </w:r>
      <w:r w:rsidRPr="00767FBA">
        <w:rPr>
          <w:sz w:val="18"/>
          <w:szCs w:val="20"/>
          <w:rtl/>
        </w:rPr>
        <w:t xml:space="preserve">לפי משתתפי המחקר, </w:t>
      </w:r>
      <w:r w:rsidRPr="00767FBA">
        <w:rPr>
          <w:rFonts w:hint="cs"/>
          <w:sz w:val="18"/>
          <w:szCs w:val="20"/>
          <w:rtl/>
        </w:rPr>
        <w:t xml:space="preserve">הוא </w:t>
      </w:r>
      <w:r w:rsidRPr="00767FBA">
        <w:rPr>
          <w:sz w:val="18"/>
          <w:szCs w:val="20"/>
          <w:rtl/>
        </w:rPr>
        <w:t>התנה</w:t>
      </w:r>
      <w:r w:rsidRPr="00767FBA">
        <w:rPr>
          <w:rFonts w:hint="cs"/>
          <w:sz w:val="18"/>
          <w:szCs w:val="20"/>
          <w:rtl/>
        </w:rPr>
        <w:t>ל</w:t>
      </w:r>
      <w:r w:rsidRPr="00767FBA">
        <w:rPr>
          <w:sz w:val="18"/>
          <w:szCs w:val="20"/>
          <w:rtl/>
        </w:rPr>
        <w:t>ותם מול הפקידות המקצועית. חלק</w:t>
      </w:r>
      <w:r w:rsidRPr="00767FBA">
        <w:rPr>
          <w:rFonts w:hint="cs"/>
          <w:sz w:val="18"/>
          <w:szCs w:val="20"/>
          <w:rtl/>
        </w:rPr>
        <w:t>ם</w:t>
      </w:r>
      <w:r w:rsidRPr="00767FBA">
        <w:rPr>
          <w:sz w:val="18"/>
          <w:szCs w:val="20"/>
          <w:rtl/>
        </w:rPr>
        <w:t xml:space="preserve"> הדגישו את שיתוף </w:t>
      </w:r>
      <w:r w:rsidRPr="00767FBA">
        <w:rPr>
          <w:rFonts w:hint="cs"/>
          <w:sz w:val="18"/>
          <w:szCs w:val="20"/>
          <w:rtl/>
        </w:rPr>
        <w:t>ה</w:t>
      </w:r>
      <w:r w:rsidRPr="00767FBA">
        <w:rPr>
          <w:sz w:val="18"/>
          <w:szCs w:val="20"/>
          <w:rtl/>
        </w:rPr>
        <w:t xml:space="preserve">פעולה </w:t>
      </w:r>
      <w:r w:rsidRPr="00767FBA">
        <w:rPr>
          <w:rFonts w:hint="cs"/>
          <w:sz w:val="18"/>
          <w:szCs w:val="20"/>
          <w:rtl/>
        </w:rPr>
        <w:t xml:space="preserve">המלא </w:t>
      </w:r>
      <w:r w:rsidRPr="00767FBA">
        <w:rPr>
          <w:sz w:val="18"/>
          <w:szCs w:val="20"/>
          <w:rtl/>
        </w:rPr>
        <w:t>עם הפקידים</w:t>
      </w:r>
      <w:r w:rsidRPr="00767FBA">
        <w:rPr>
          <w:b/>
          <w:bCs/>
          <w:sz w:val="18"/>
          <w:szCs w:val="20"/>
          <w:rtl/>
        </w:rPr>
        <w:t xml:space="preserve"> </w:t>
      </w:r>
      <w:r w:rsidRPr="00767FBA">
        <w:rPr>
          <w:sz w:val="18"/>
          <w:szCs w:val="20"/>
          <w:rtl/>
        </w:rPr>
        <w:t>כ</w:t>
      </w:r>
      <w:r w:rsidRPr="00767FBA">
        <w:rPr>
          <w:rFonts w:hint="cs"/>
          <w:sz w:val="18"/>
          <w:szCs w:val="20"/>
          <w:rtl/>
        </w:rPr>
        <w:t>תנאי חיוני</w:t>
      </w:r>
      <w:r w:rsidRPr="00767FBA">
        <w:rPr>
          <w:sz w:val="18"/>
          <w:szCs w:val="20"/>
          <w:rtl/>
        </w:rPr>
        <w:t xml:space="preserve"> </w:t>
      </w:r>
      <w:r w:rsidRPr="00767FBA">
        <w:rPr>
          <w:rFonts w:hint="cs"/>
          <w:sz w:val="18"/>
          <w:szCs w:val="20"/>
          <w:rtl/>
        </w:rPr>
        <w:t xml:space="preserve">להצלחת </w:t>
      </w:r>
      <w:r w:rsidRPr="00767FBA">
        <w:rPr>
          <w:sz w:val="18"/>
          <w:szCs w:val="20"/>
          <w:rtl/>
        </w:rPr>
        <w:t>הליך המיצוי</w:t>
      </w:r>
      <w:r w:rsidRPr="00767FBA">
        <w:rPr>
          <w:rFonts w:hint="cs"/>
          <w:sz w:val="18"/>
          <w:szCs w:val="20"/>
          <w:rtl/>
        </w:rPr>
        <w:t>, תנאי שאם לא יעמדו בו, ייפגעו</w:t>
      </w:r>
      <w:r w:rsidRPr="00767FBA">
        <w:rPr>
          <w:sz w:val="18"/>
          <w:szCs w:val="20"/>
          <w:rtl/>
        </w:rPr>
        <w:t xml:space="preserve">: </w:t>
      </w:r>
    </w:p>
    <w:p w14:paraId="5AB9D6E0" w14:textId="77777777" w:rsidR="00576673" w:rsidRPr="00767FBA" w:rsidRDefault="00576673" w:rsidP="00BA16B8">
      <w:pPr>
        <w:spacing w:after="180" w:line="280" w:lineRule="exact"/>
        <w:ind w:left="567"/>
        <w:jc w:val="both"/>
        <w:rPr>
          <w:sz w:val="18"/>
          <w:szCs w:val="20"/>
          <w:rtl/>
        </w:rPr>
      </w:pPr>
      <w:r w:rsidRPr="00767FBA">
        <w:rPr>
          <w:sz w:val="18"/>
          <w:szCs w:val="20"/>
          <w:rtl/>
        </w:rPr>
        <w:t>אף פעם לא להגיד לא</w:t>
      </w:r>
      <w:r w:rsidRPr="00767FBA">
        <w:rPr>
          <w:rFonts w:hint="cs"/>
          <w:sz w:val="18"/>
          <w:szCs w:val="20"/>
          <w:rtl/>
        </w:rPr>
        <w:t>. [</w:t>
      </w:r>
      <w:r w:rsidRPr="00767FBA">
        <w:rPr>
          <w:sz w:val="18"/>
          <w:szCs w:val="20"/>
          <w:rtl/>
        </w:rPr>
        <w:t>...</w:t>
      </w:r>
      <w:r w:rsidRPr="00767FBA">
        <w:rPr>
          <w:rFonts w:hint="cs"/>
          <w:sz w:val="18"/>
          <w:szCs w:val="20"/>
          <w:rtl/>
        </w:rPr>
        <w:t>]</w:t>
      </w:r>
      <w:r w:rsidRPr="00767FBA">
        <w:rPr>
          <w:sz w:val="18"/>
          <w:szCs w:val="20"/>
          <w:rtl/>
        </w:rPr>
        <w:t xml:space="preserve"> אף פעם לא אמרתי לו </w:t>
      </w:r>
      <w:r w:rsidRPr="00767FBA">
        <w:rPr>
          <w:rFonts w:hint="cs"/>
          <w:sz w:val="18"/>
          <w:szCs w:val="20"/>
          <w:rtl/>
        </w:rPr>
        <w:t>[</w:t>
      </w:r>
      <w:r w:rsidRPr="00767FBA">
        <w:rPr>
          <w:sz w:val="18"/>
          <w:szCs w:val="20"/>
          <w:rtl/>
        </w:rPr>
        <w:t>לפקיד בלשכת התעסוקה</w:t>
      </w:r>
      <w:r w:rsidRPr="00767FBA">
        <w:rPr>
          <w:rFonts w:hint="cs"/>
          <w:sz w:val="18"/>
          <w:szCs w:val="20"/>
          <w:rtl/>
        </w:rPr>
        <w:t>;</w:t>
      </w:r>
      <w:r w:rsidRPr="00767FBA">
        <w:rPr>
          <w:sz w:val="18"/>
          <w:szCs w:val="20"/>
          <w:rtl/>
        </w:rPr>
        <w:t xml:space="preserve"> המחברים</w:t>
      </w:r>
      <w:r w:rsidRPr="00767FBA">
        <w:rPr>
          <w:rFonts w:hint="cs"/>
          <w:sz w:val="18"/>
          <w:szCs w:val="20"/>
          <w:rtl/>
        </w:rPr>
        <w:t>]</w:t>
      </w:r>
      <w:r w:rsidRPr="00767FBA">
        <w:rPr>
          <w:sz w:val="18"/>
          <w:szCs w:val="20"/>
          <w:rtl/>
        </w:rPr>
        <w:t xml:space="preserve"> לא. כי אם אני אגיד לא</w:t>
      </w:r>
      <w:r w:rsidRPr="00767FBA">
        <w:rPr>
          <w:rFonts w:hint="cs"/>
          <w:sz w:val="18"/>
          <w:szCs w:val="20"/>
          <w:rtl/>
        </w:rPr>
        <w:t>,</w:t>
      </w:r>
      <w:r w:rsidRPr="00767FBA">
        <w:rPr>
          <w:sz w:val="18"/>
          <w:szCs w:val="20"/>
          <w:rtl/>
        </w:rPr>
        <w:t xml:space="preserve"> אז </w:t>
      </w:r>
      <w:r w:rsidRPr="00767FBA">
        <w:rPr>
          <w:rFonts w:hint="cs"/>
          <w:sz w:val="18"/>
          <w:szCs w:val="20"/>
          <w:rtl/>
        </w:rPr>
        <w:t>יסמנו אותי</w:t>
      </w:r>
      <w:r w:rsidRPr="00767FBA">
        <w:rPr>
          <w:sz w:val="18"/>
          <w:szCs w:val="20"/>
          <w:rtl/>
        </w:rPr>
        <w:t xml:space="preserve">. אסור להגיד לא. כי </w:t>
      </w:r>
      <w:r w:rsidRPr="00767FBA">
        <w:rPr>
          <w:rFonts w:hint="cs"/>
          <w:sz w:val="18"/>
          <w:szCs w:val="20"/>
          <w:rtl/>
        </w:rPr>
        <w:t>הסכנה היא</w:t>
      </w:r>
      <w:r w:rsidRPr="00767FBA">
        <w:rPr>
          <w:sz w:val="18"/>
          <w:szCs w:val="20"/>
          <w:rtl/>
        </w:rPr>
        <w:t xml:space="preserve"> שהיחס שלהם כלפיך ישתנה. נגיד יוכלו לשלוח אותך לסתם עבודות שלא מתאימות לך או ישלחו אותך לעבודות שאת בינך ובין עצמך לא מקובל עלי</w:t>
      </w:r>
      <w:r w:rsidRPr="00767FBA">
        <w:rPr>
          <w:rFonts w:hint="cs"/>
          <w:sz w:val="18"/>
          <w:szCs w:val="20"/>
          <w:rtl/>
        </w:rPr>
        <w:t>י</w:t>
      </w:r>
      <w:r w:rsidRPr="00767FBA">
        <w:rPr>
          <w:sz w:val="18"/>
          <w:szCs w:val="20"/>
          <w:rtl/>
        </w:rPr>
        <w:t xml:space="preserve">ך לעבוד </w:t>
      </w:r>
      <w:r w:rsidRPr="00767FBA">
        <w:rPr>
          <w:rFonts w:hint="cs"/>
          <w:sz w:val="18"/>
          <w:szCs w:val="20"/>
          <w:rtl/>
        </w:rPr>
        <w:t>ב</w:t>
      </w:r>
      <w:r w:rsidRPr="00767FBA">
        <w:rPr>
          <w:sz w:val="18"/>
          <w:szCs w:val="20"/>
          <w:rtl/>
        </w:rPr>
        <w:t>זה</w:t>
      </w:r>
      <w:r w:rsidRPr="00767FBA">
        <w:rPr>
          <w:rFonts w:hint="cs"/>
          <w:sz w:val="18"/>
          <w:szCs w:val="20"/>
          <w:rtl/>
        </w:rPr>
        <w:t xml:space="preserve"> (</w:t>
      </w:r>
      <w:proofErr w:type="spellStart"/>
      <w:r w:rsidRPr="00767FBA">
        <w:rPr>
          <w:sz w:val="18"/>
          <w:szCs w:val="20"/>
          <w:rtl/>
        </w:rPr>
        <w:t>ג'ומנה</w:t>
      </w:r>
      <w:proofErr w:type="spellEnd"/>
      <w:r w:rsidRPr="00767FBA">
        <w:rPr>
          <w:sz w:val="18"/>
          <w:szCs w:val="20"/>
          <w:rtl/>
        </w:rPr>
        <w:t>, 45, מקבלת קצבת הבטחת הכנסה</w:t>
      </w:r>
      <w:r w:rsidRPr="00767FBA">
        <w:rPr>
          <w:rFonts w:hint="cs"/>
          <w:sz w:val="18"/>
          <w:szCs w:val="20"/>
          <w:rtl/>
        </w:rPr>
        <w:t>).</w:t>
      </w:r>
    </w:p>
    <w:p w14:paraId="26753967" w14:textId="77777777" w:rsidR="00576673" w:rsidRPr="00767FBA" w:rsidRDefault="00576673" w:rsidP="00BA16B8">
      <w:pPr>
        <w:spacing w:after="180" w:line="280" w:lineRule="exact"/>
        <w:jc w:val="both"/>
        <w:rPr>
          <w:sz w:val="18"/>
          <w:szCs w:val="20"/>
          <w:rtl/>
        </w:rPr>
      </w:pPr>
      <w:r w:rsidRPr="00767FBA">
        <w:rPr>
          <w:sz w:val="18"/>
          <w:szCs w:val="20"/>
          <w:rtl/>
        </w:rPr>
        <w:t>לעומת</w:t>
      </w:r>
      <w:r w:rsidRPr="00767FBA">
        <w:rPr>
          <w:rFonts w:hint="cs"/>
          <w:sz w:val="18"/>
          <w:szCs w:val="20"/>
          <w:rtl/>
        </w:rPr>
        <w:t>ם</w:t>
      </w:r>
      <w:r w:rsidRPr="00767FBA">
        <w:rPr>
          <w:sz w:val="18"/>
          <w:szCs w:val="20"/>
          <w:rtl/>
        </w:rPr>
        <w:t xml:space="preserve"> </w:t>
      </w:r>
      <w:bookmarkStart w:id="16" w:name="_Hlk48491689"/>
      <w:r w:rsidRPr="00767FBA">
        <w:rPr>
          <w:sz w:val="18"/>
          <w:szCs w:val="20"/>
          <w:rtl/>
        </w:rPr>
        <w:t xml:space="preserve">היו שבחרו דווקא </w:t>
      </w:r>
      <w:r w:rsidRPr="00767FBA">
        <w:rPr>
          <w:rFonts w:hint="cs"/>
          <w:sz w:val="18"/>
          <w:szCs w:val="20"/>
          <w:rtl/>
        </w:rPr>
        <w:t>להתעמת</w:t>
      </w:r>
      <w:r w:rsidRPr="00767FBA">
        <w:rPr>
          <w:sz w:val="18"/>
          <w:szCs w:val="20"/>
          <w:rtl/>
        </w:rPr>
        <w:t xml:space="preserve"> עם הפקידים, עדי כדי איום באלימות</w:t>
      </w:r>
      <w:bookmarkEnd w:id="16"/>
      <w:r w:rsidRPr="00767FBA">
        <w:rPr>
          <w:sz w:val="18"/>
          <w:szCs w:val="20"/>
          <w:rtl/>
        </w:rPr>
        <w:t xml:space="preserve">. </w:t>
      </w:r>
      <w:r w:rsidRPr="00767FBA">
        <w:rPr>
          <w:rFonts w:hint="cs"/>
          <w:sz w:val="18"/>
          <w:szCs w:val="20"/>
          <w:rtl/>
        </w:rPr>
        <w:t>לשיטתם</w:t>
      </w:r>
      <w:r w:rsidRPr="00767FBA">
        <w:rPr>
          <w:sz w:val="18"/>
          <w:szCs w:val="20"/>
          <w:rtl/>
        </w:rPr>
        <w:t xml:space="preserve"> עימות ישיר ע</w:t>
      </w:r>
      <w:r w:rsidRPr="00767FBA">
        <w:rPr>
          <w:rFonts w:hint="cs"/>
          <w:sz w:val="18"/>
          <w:szCs w:val="20"/>
          <w:rtl/>
        </w:rPr>
        <w:t>ימ</w:t>
      </w:r>
      <w:r w:rsidRPr="00767FBA">
        <w:rPr>
          <w:sz w:val="18"/>
          <w:szCs w:val="20"/>
          <w:rtl/>
        </w:rPr>
        <w:t>ם עשוי לה</w:t>
      </w:r>
      <w:r w:rsidRPr="00767FBA">
        <w:rPr>
          <w:rFonts w:hint="cs"/>
          <w:sz w:val="18"/>
          <w:szCs w:val="20"/>
          <w:rtl/>
        </w:rPr>
        <w:t>י</w:t>
      </w:r>
      <w:r w:rsidRPr="00767FBA">
        <w:rPr>
          <w:sz w:val="18"/>
          <w:szCs w:val="20"/>
          <w:rtl/>
        </w:rPr>
        <w:t xml:space="preserve">ות מנוף לחץ המקדם מיצוי. באמצעות העימות </w:t>
      </w:r>
      <w:r w:rsidRPr="00767FBA">
        <w:rPr>
          <w:rFonts w:hint="cs"/>
          <w:sz w:val="18"/>
          <w:szCs w:val="20"/>
          <w:rtl/>
        </w:rPr>
        <w:t>הם ביקשו</w:t>
      </w:r>
      <w:r w:rsidRPr="00767FBA">
        <w:rPr>
          <w:sz w:val="18"/>
          <w:szCs w:val="20"/>
          <w:rtl/>
        </w:rPr>
        <w:t xml:space="preserve"> לקבל יחס אישי וטיפול מהיר </w:t>
      </w:r>
      <w:r w:rsidRPr="00767FBA">
        <w:rPr>
          <w:rFonts w:hint="cs"/>
          <w:sz w:val="18"/>
          <w:szCs w:val="20"/>
          <w:rtl/>
        </w:rPr>
        <w:t>בפנייה</w:t>
      </w:r>
      <w:r w:rsidRPr="00767FBA">
        <w:rPr>
          <w:sz w:val="18"/>
          <w:szCs w:val="20"/>
          <w:rtl/>
        </w:rPr>
        <w:t>. כך ס</w:t>
      </w:r>
      <w:r w:rsidRPr="00767FBA">
        <w:rPr>
          <w:rFonts w:hint="cs"/>
          <w:sz w:val="18"/>
          <w:szCs w:val="20"/>
          <w:rtl/>
        </w:rPr>
        <w:t>י</w:t>
      </w:r>
      <w:r w:rsidRPr="00767FBA">
        <w:rPr>
          <w:sz w:val="18"/>
          <w:szCs w:val="20"/>
          <w:rtl/>
        </w:rPr>
        <w:t xml:space="preserve">פר מישל </w:t>
      </w:r>
      <w:r w:rsidRPr="00767FBA">
        <w:rPr>
          <w:rFonts w:hint="cs"/>
          <w:sz w:val="18"/>
          <w:szCs w:val="20"/>
          <w:rtl/>
        </w:rPr>
        <w:t>(</w:t>
      </w:r>
      <w:r w:rsidRPr="00767FBA">
        <w:rPr>
          <w:sz w:val="18"/>
          <w:szCs w:val="20"/>
          <w:rtl/>
        </w:rPr>
        <w:t>67, מקבל הבטחת הכנסה</w:t>
      </w:r>
      <w:r w:rsidRPr="00767FBA">
        <w:rPr>
          <w:rFonts w:hint="cs"/>
          <w:sz w:val="18"/>
          <w:szCs w:val="20"/>
          <w:rtl/>
        </w:rPr>
        <w:t>)</w:t>
      </w:r>
      <w:r w:rsidRPr="00767FBA">
        <w:rPr>
          <w:sz w:val="18"/>
          <w:szCs w:val="20"/>
          <w:rtl/>
        </w:rPr>
        <w:t xml:space="preserve">: </w:t>
      </w:r>
    </w:p>
    <w:p w14:paraId="7A27D8B7" w14:textId="77777777" w:rsidR="00576673" w:rsidRPr="00767FBA" w:rsidRDefault="00576673" w:rsidP="00BA16B8">
      <w:pPr>
        <w:spacing w:after="180" w:line="280" w:lineRule="exact"/>
        <w:ind w:left="567"/>
        <w:jc w:val="both"/>
        <w:rPr>
          <w:sz w:val="18"/>
          <w:szCs w:val="20"/>
          <w:rtl/>
        </w:rPr>
      </w:pPr>
      <w:r w:rsidRPr="00767FBA">
        <w:rPr>
          <w:sz w:val="18"/>
          <w:szCs w:val="20"/>
          <w:rtl/>
        </w:rPr>
        <w:t>יש שם אחת ממול שקוראים לה אביטל. פעם היא טיפלה באשתי. אמרתי לה</w:t>
      </w:r>
      <w:r w:rsidRPr="00767FBA">
        <w:rPr>
          <w:rFonts w:hint="cs"/>
          <w:sz w:val="18"/>
          <w:szCs w:val="20"/>
          <w:rtl/>
        </w:rPr>
        <w:t>:</w:t>
      </w:r>
      <w:r w:rsidRPr="00767FBA">
        <w:rPr>
          <w:sz w:val="18"/>
          <w:szCs w:val="20"/>
          <w:rtl/>
        </w:rPr>
        <w:t xml:space="preserve"> </w:t>
      </w:r>
      <w:r w:rsidRPr="00767FBA">
        <w:rPr>
          <w:rFonts w:hint="cs"/>
          <w:sz w:val="18"/>
          <w:szCs w:val="20"/>
          <w:rtl/>
        </w:rPr>
        <w:t>"</w:t>
      </w:r>
      <w:r w:rsidRPr="00767FBA">
        <w:rPr>
          <w:sz w:val="18"/>
          <w:szCs w:val="20"/>
          <w:rtl/>
        </w:rPr>
        <w:t xml:space="preserve">תשמעי, אם תעשי בעיות </w:t>
      </w:r>
      <w:r w:rsidRPr="00767FBA">
        <w:rPr>
          <w:rFonts w:hint="cs"/>
          <w:sz w:val="18"/>
          <w:szCs w:val="20"/>
          <w:rtl/>
        </w:rPr>
        <w:t>ל</w:t>
      </w:r>
      <w:r w:rsidRPr="00767FBA">
        <w:rPr>
          <w:sz w:val="18"/>
          <w:szCs w:val="20"/>
          <w:rtl/>
        </w:rPr>
        <w:t>אשתי</w:t>
      </w:r>
      <w:r w:rsidRPr="00767FBA">
        <w:rPr>
          <w:rFonts w:hint="cs"/>
          <w:sz w:val="18"/>
          <w:szCs w:val="20"/>
          <w:rtl/>
        </w:rPr>
        <w:t>,</w:t>
      </w:r>
      <w:r w:rsidRPr="00767FBA">
        <w:rPr>
          <w:sz w:val="18"/>
          <w:szCs w:val="20"/>
          <w:rtl/>
        </w:rPr>
        <w:t xml:space="preserve"> אני אכנס אשרוף אותך עם בקבוק כמו ששרפו את הרופאים</w:t>
      </w:r>
      <w:r w:rsidRPr="00767FBA">
        <w:rPr>
          <w:rFonts w:hint="cs"/>
          <w:sz w:val="18"/>
          <w:szCs w:val="20"/>
          <w:rtl/>
        </w:rPr>
        <w:t>." [</w:t>
      </w:r>
      <w:r w:rsidRPr="00767FBA">
        <w:rPr>
          <w:sz w:val="18"/>
          <w:szCs w:val="20"/>
          <w:rtl/>
        </w:rPr>
        <w:t>...</w:t>
      </w:r>
      <w:r w:rsidRPr="00767FBA">
        <w:rPr>
          <w:rFonts w:hint="cs"/>
          <w:sz w:val="18"/>
          <w:szCs w:val="20"/>
          <w:rtl/>
        </w:rPr>
        <w:t xml:space="preserve">] </w:t>
      </w:r>
      <w:r w:rsidRPr="00767FBA">
        <w:rPr>
          <w:sz w:val="18"/>
          <w:szCs w:val="20"/>
          <w:rtl/>
        </w:rPr>
        <w:t>רק היא רואה אותי בלשכה</w:t>
      </w:r>
      <w:r w:rsidRPr="00767FBA">
        <w:rPr>
          <w:rFonts w:hint="cs"/>
          <w:sz w:val="18"/>
          <w:szCs w:val="20"/>
          <w:rtl/>
        </w:rPr>
        <w:t>,</w:t>
      </w:r>
      <w:r w:rsidRPr="00767FBA">
        <w:rPr>
          <w:sz w:val="18"/>
          <w:szCs w:val="20"/>
          <w:rtl/>
        </w:rPr>
        <w:t xml:space="preserve"> ישר היא סוגרת את הדלת</w:t>
      </w:r>
      <w:r w:rsidRPr="00767FBA">
        <w:rPr>
          <w:rFonts w:hint="cs"/>
          <w:sz w:val="18"/>
          <w:szCs w:val="20"/>
          <w:rtl/>
        </w:rPr>
        <w:t>. [</w:t>
      </w:r>
      <w:r w:rsidRPr="00767FBA">
        <w:rPr>
          <w:sz w:val="18"/>
          <w:szCs w:val="20"/>
          <w:rtl/>
        </w:rPr>
        <w:t>...</w:t>
      </w:r>
      <w:r w:rsidRPr="00767FBA">
        <w:rPr>
          <w:rFonts w:hint="cs"/>
          <w:sz w:val="18"/>
          <w:szCs w:val="20"/>
          <w:rtl/>
        </w:rPr>
        <w:t xml:space="preserve">] </w:t>
      </w:r>
      <w:r w:rsidRPr="00767FBA">
        <w:rPr>
          <w:sz w:val="18"/>
          <w:szCs w:val="20"/>
          <w:rtl/>
        </w:rPr>
        <w:t>ואם יש קשיים א</w:t>
      </w:r>
      <w:r w:rsidRPr="00767FBA">
        <w:rPr>
          <w:rFonts w:hint="cs"/>
          <w:sz w:val="18"/>
          <w:szCs w:val="20"/>
          <w:rtl/>
        </w:rPr>
        <w:t>י</w:t>
      </w:r>
      <w:r w:rsidRPr="00767FBA">
        <w:rPr>
          <w:sz w:val="18"/>
          <w:szCs w:val="20"/>
          <w:rtl/>
        </w:rPr>
        <w:t>תם</w:t>
      </w:r>
      <w:r w:rsidRPr="00767FBA">
        <w:rPr>
          <w:rFonts w:hint="cs"/>
          <w:sz w:val="18"/>
          <w:szCs w:val="20"/>
          <w:rtl/>
        </w:rPr>
        <w:t>,</w:t>
      </w:r>
      <w:r w:rsidRPr="00767FBA">
        <w:rPr>
          <w:sz w:val="18"/>
          <w:szCs w:val="20"/>
          <w:rtl/>
        </w:rPr>
        <w:t xml:space="preserve"> אז אני מפעיל עליהם לחץ</w:t>
      </w:r>
      <w:r w:rsidRPr="00767FBA">
        <w:rPr>
          <w:rFonts w:hint="cs"/>
          <w:sz w:val="18"/>
          <w:szCs w:val="20"/>
          <w:rtl/>
        </w:rPr>
        <w:t>,</w:t>
      </w:r>
      <w:r w:rsidRPr="00767FBA">
        <w:rPr>
          <w:sz w:val="18"/>
          <w:szCs w:val="20"/>
          <w:rtl/>
        </w:rPr>
        <w:t xml:space="preserve"> מתחיל לשגע אותם שמה. הם מביאים את המנהלת מלמטה</w:t>
      </w:r>
      <w:r w:rsidRPr="00767FBA">
        <w:rPr>
          <w:rFonts w:hint="cs"/>
          <w:sz w:val="18"/>
          <w:szCs w:val="20"/>
          <w:rtl/>
        </w:rPr>
        <w:t>:</w:t>
      </w:r>
      <w:r w:rsidRPr="00767FBA">
        <w:rPr>
          <w:sz w:val="18"/>
          <w:szCs w:val="20"/>
          <w:rtl/>
        </w:rPr>
        <w:t xml:space="preserve"> </w:t>
      </w:r>
      <w:r w:rsidRPr="00767FBA">
        <w:rPr>
          <w:rFonts w:hint="cs"/>
          <w:sz w:val="18"/>
          <w:szCs w:val="20"/>
          <w:rtl/>
        </w:rPr>
        <w:t>"</w:t>
      </w:r>
      <w:r w:rsidRPr="00767FBA">
        <w:rPr>
          <w:sz w:val="18"/>
          <w:szCs w:val="20"/>
          <w:rtl/>
        </w:rPr>
        <w:t>תחתמו לו, תעיפו אותו מפה, תשחררו אותו</w:t>
      </w:r>
      <w:r w:rsidRPr="00767FBA">
        <w:rPr>
          <w:rFonts w:hint="cs"/>
          <w:sz w:val="18"/>
          <w:szCs w:val="20"/>
          <w:rtl/>
        </w:rPr>
        <w:t>."</w:t>
      </w:r>
      <w:r w:rsidRPr="00767FBA">
        <w:rPr>
          <w:sz w:val="18"/>
          <w:szCs w:val="20"/>
          <w:rtl/>
        </w:rPr>
        <w:t xml:space="preserve"> הם מעדיפים אחד לשחרר במערכת. </w:t>
      </w:r>
    </w:p>
    <w:p w14:paraId="65B1DC70" w14:textId="35FD9597" w:rsidR="00576673" w:rsidRPr="00767FBA" w:rsidRDefault="00576673" w:rsidP="00BA16B8">
      <w:pPr>
        <w:spacing w:after="180" w:line="280" w:lineRule="exact"/>
        <w:jc w:val="both"/>
        <w:rPr>
          <w:sz w:val="18"/>
          <w:szCs w:val="20"/>
        </w:rPr>
      </w:pPr>
      <w:r w:rsidRPr="00767FBA">
        <w:rPr>
          <w:sz w:val="18"/>
          <w:szCs w:val="20"/>
          <w:rtl/>
        </w:rPr>
        <w:t xml:space="preserve">גם עוז </w:t>
      </w:r>
      <w:r w:rsidRPr="00767FBA">
        <w:rPr>
          <w:rFonts w:hint="cs"/>
          <w:sz w:val="18"/>
          <w:szCs w:val="20"/>
          <w:rtl/>
        </w:rPr>
        <w:t>(</w:t>
      </w:r>
      <w:r w:rsidRPr="00767FBA">
        <w:rPr>
          <w:sz w:val="18"/>
          <w:szCs w:val="20"/>
          <w:rtl/>
        </w:rPr>
        <w:t>36, מקבל קצבת נכות</w:t>
      </w:r>
      <w:r w:rsidRPr="00767FBA">
        <w:rPr>
          <w:rFonts w:hint="cs"/>
          <w:sz w:val="18"/>
          <w:szCs w:val="20"/>
          <w:rtl/>
        </w:rPr>
        <w:t>)</w:t>
      </w:r>
      <w:r w:rsidRPr="00767FBA">
        <w:rPr>
          <w:sz w:val="18"/>
          <w:szCs w:val="20"/>
          <w:rtl/>
        </w:rPr>
        <w:t xml:space="preserve"> נקט אסטרטגיה של עימות שהביאה לדעתו לכך ש"התהליכים יתחילו לזרום בלי שום סתימה בעורקים".</w:t>
      </w:r>
    </w:p>
    <w:p w14:paraId="5C608836" w14:textId="77777777" w:rsidR="000035F2" w:rsidRPr="00BA16B8" w:rsidRDefault="000035F2" w:rsidP="00BA16B8">
      <w:pPr>
        <w:spacing w:after="180" w:line="280" w:lineRule="exact"/>
        <w:jc w:val="both"/>
        <w:rPr>
          <w:sz w:val="18"/>
          <w:szCs w:val="20"/>
          <w:rtl/>
        </w:rPr>
      </w:pPr>
    </w:p>
    <w:p w14:paraId="7362AD8B" w14:textId="5B571E4C" w:rsidR="00576673" w:rsidRPr="00767FBA" w:rsidRDefault="00576673" w:rsidP="00767FBA">
      <w:pPr>
        <w:keepNext/>
        <w:keepLines/>
        <w:spacing w:line="280" w:lineRule="exact"/>
        <w:jc w:val="both"/>
        <w:rPr>
          <w:b/>
          <w:bCs/>
          <w:color w:val="00B0F0"/>
          <w:sz w:val="20"/>
          <w:szCs w:val="22"/>
          <w:rtl/>
        </w:rPr>
      </w:pPr>
      <w:r w:rsidRPr="00767FBA">
        <w:rPr>
          <w:b/>
          <w:bCs/>
          <w:color w:val="00B0F0"/>
          <w:sz w:val="20"/>
          <w:szCs w:val="22"/>
          <w:rtl/>
        </w:rPr>
        <w:t xml:space="preserve">פנייה לסיוע חיצוני </w:t>
      </w:r>
    </w:p>
    <w:p w14:paraId="2BA8AD2D" w14:textId="77777777" w:rsidR="00576673" w:rsidRPr="00BA16B8" w:rsidRDefault="00576673" w:rsidP="00BA16B8">
      <w:pPr>
        <w:spacing w:after="180" w:line="280" w:lineRule="exact"/>
        <w:jc w:val="both"/>
        <w:rPr>
          <w:sz w:val="18"/>
          <w:szCs w:val="20"/>
          <w:rtl/>
        </w:rPr>
      </w:pPr>
      <w:r w:rsidRPr="00BA16B8">
        <w:rPr>
          <w:rFonts w:hint="cs"/>
          <w:sz w:val="18"/>
          <w:szCs w:val="20"/>
          <w:rtl/>
        </w:rPr>
        <w:t>זאת ה</w:t>
      </w:r>
      <w:r w:rsidRPr="00BA16B8">
        <w:rPr>
          <w:sz w:val="18"/>
          <w:szCs w:val="20"/>
          <w:rtl/>
        </w:rPr>
        <w:t xml:space="preserve">אסטרטגיה </w:t>
      </w:r>
      <w:r w:rsidRPr="00BA16B8">
        <w:rPr>
          <w:rFonts w:hint="cs"/>
          <w:sz w:val="18"/>
          <w:szCs w:val="20"/>
          <w:rtl/>
        </w:rPr>
        <w:t>המרכזית האחרת</w:t>
      </w:r>
      <w:r w:rsidRPr="00BA16B8">
        <w:rPr>
          <w:sz w:val="18"/>
          <w:szCs w:val="20"/>
          <w:rtl/>
        </w:rPr>
        <w:t xml:space="preserve"> </w:t>
      </w:r>
      <w:r w:rsidRPr="00BA16B8">
        <w:rPr>
          <w:rFonts w:hint="cs"/>
          <w:sz w:val="18"/>
          <w:szCs w:val="20"/>
          <w:rtl/>
        </w:rPr>
        <w:t>שנקטו רבים מ</w:t>
      </w:r>
      <w:r w:rsidRPr="00BA16B8">
        <w:rPr>
          <w:sz w:val="18"/>
          <w:szCs w:val="20"/>
          <w:rtl/>
        </w:rPr>
        <w:t xml:space="preserve">משתתפי </w:t>
      </w:r>
      <w:r w:rsidRPr="00BA16B8">
        <w:rPr>
          <w:rFonts w:hint="cs"/>
          <w:sz w:val="18"/>
          <w:szCs w:val="20"/>
          <w:rtl/>
        </w:rPr>
        <w:t>ה</w:t>
      </w:r>
      <w:r w:rsidRPr="00BA16B8">
        <w:rPr>
          <w:sz w:val="18"/>
          <w:szCs w:val="20"/>
          <w:rtl/>
        </w:rPr>
        <w:t xml:space="preserve">מחקר. רבים פנו למשפחתם, </w:t>
      </w:r>
      <w:r w:rsidRPr="00BA16B8">
        <w:rPr>
          <w:rFonts w:hint="cs"/>
          <w:sz w:val="18"/>
          <w:szCs w:val="20"/>
          <w:rtl/>
        </w:rPr>
        <w:t>ל</w:t>
      </w:r>
      <w:r w:rsidRPr="00BA16B8">
        <w:rPr>
          <w:sz w:val="18"/>
          <w:szCs w:val="20"/>
          <w:rtl/>
        </w:rPr>
        <w:t xml:space="preserve">חבריהם, </w:t>
      </w:r>
      <w:r w:rsidRPr="00BA16B8">
        <w:rPr>
          <w:rFonts w:hint="cs"/>
          <w:sz w:val="18"/>
          <w:szCs w:val="20"/>
          <w:rtl/>
        </w:rPr>
        <w:t>ל</w:t>
      </w:r>
      <w:r w:rsidRPr="00BA16B8">
        <w:rPr>
          <w:sz w:val="18"/>
          <w:szCs w:val="20"/>
          <w:rtl/>
        </w:rPr>
        <w:t xml:space="preserve">קבוצת השווים, </w:t>
      </w:r>
      <w:r w:rsidRPr="00BA16B8">
        <w:rPr>
          <w:rFonts w:hint="cs"/>
          <w:sz w:val="18"/>
          <w:szCs w:val="20"/>
          <w:rtl/>
        </w:rPr>
        <w:t>ל</w:t>
      </w:r>
      <w:r w:rsidRPr="00BA16B8">
        <w:rPr>
          <w:sz w:val="18"/>
          <w:szCs w:val="20"/>
          <w:rtl/>
        </w:rPr>
        <w:t xml:space="preserve">סוכני מיצוי </w:t>
      </w:r>
      <w:r w:rsidRPr="00BA16B8">
        <w:rPr>
          <w:rFonts w:hint="cs"/>
          <w:sz w:val="18"/>
          <w:szCs w:val="20"/>
          <w:rtl/>
        </w:rPr>
        <w:t xml:space="preserve">במשרה </w:t>
      </w:r>
      <w:r w:rsidRPr="00BA16B8">
        <w:rPr>
          <w:sz w:val="18"/>
          <w:szCs w:val="20"/>
          <w:rtl/>
        </w:rPr>
        <w:t>ציבורי</w:t>
      </w:r>
      <w:r w:rsidRPr="00BA16B8">
        <w:rPr>
          <w:rFonts w:hint="cs"/>
          <w:sz w:val="18"/>
          <w:szCs w:val="20"/>
          <w:rtl/>
        </w:rPr>
        <w:t>ת</w:t>
      </w:r>
      <w:r w:rsidRPr="00BA16B8">
        <w:rPr>
          <w:sz w:val="18"/>
          <w:szCs w:val="20"/>
          <w:rtl/>
        </w:rPr>
        <w:t xml:space="preserve"> או </w:t>
      </w:r>
      <w:r w:rsidRPr="00BA16B8">
        <w:rPr>
          <w:rFonts w:hint="cs"/>
          <w:sz w:val="18"/>
          <w:szCs w:val="20"/>
          <w:rtl/>
        </w:rPr>
        <w:t>ב</w:t>
      </w:r>
      <w:r w:rsidRPr="00BA16B8">
        <w:rPr>
          <w:sz w:val="18"/>
          <w:szCs w:val="20"/>
          <w:rtl/>
        </w:rPr>
        <w:t xml:space="preserve">התנדבות או </w:t>
      </w:r>
      <w:r w:rsidRPr="00BA16B8">
        <w:rPr>
          <w:rFonts w:hint="cs"/>
          <w:sz w:val="18"/>
          <w:szCs w:val="20"/>
          <w:rtl/>
        </w:rPr>
        <w:t>ל</w:t>
      </w:r>
      <w:r w:rsidRPr="00BA16B8">
        <w:rPr>
          <w:sz w:val="18"/>
          <w:szCs w:val="20"/>
          <w:rtl/>
        </w:rPr>
        <w:t xml:space="preserve">סוכני מיצוי עסקיים </w:t>
      </w:r>
      <w:r w:rsidRPr="00BA16B8">
        <w:rPr>
          <w:rFonts w:hint="cs"/>
          <w:sz w:val="18"/>
          <w:szCs w:val="20"/>
          <w:rtl/>
        </w:rPr>
        <w:t>כמו</w:t>
      </w:r>
      <w:r w:rsidRPr="00BA16B8">
        <w:rPr>
          <w:sz w:val="18"/>
          <w:szCs w:val="20"/>
          <w:rtl/>
        </w:rPr>
        <w:t xml:space="preserve"> עורכי דין וחברות למיצוי זכויות. לתמיכה זו </w:t>
      </w:r>
      <w:proofErr w:type="spellStart"/>
      <w:r w:rsidRPr="00BA16B8">
        <w:rPr>
          <w:sz w:val="18"/>
          <w:szCs w:val="20"/>
          <w:rtl/>
        </w:rPr>
        <w:t>היתה</w:t>
      </w:r>
      <w:proofErr w:type="spellEnd"/>
      <w:r w:rsidRPr="00BA16B8">
        <w:rPr>
          <w:sz w:val="18"/>
          <w:szCs w:val="20"/>
          <w:rtl/>
        </w:rPr>
        <w:t xml:space="preserve"> </w:t>
      </w:r>
      <w:r w:rsidRPr="00BA16B8">
        <w:rPr>
          <w:rFonts w:hint="cs"/>
          <w:sz w:val="18"/>
          <w:szCs w:val="20"/>
          <w:rtl/>
        </w:rPr>
        <w:t xml:space="preserve">לדעתם </w:t>
      </w:r>
      <w:r w:rsidRPr="00BA16B8">
        <w:rPr>
          <w:sz w:val="18"/>
          <w:szCs w:val="20"/>
          <w:rtl/>
        </w:rPr>
        <w:t xml:space="preserve">השפעה </w:t>
      </w:r>
      <w:r w:rsidRPr="00BA16B8">
        <w:rPr>
          <w:rFonts w:hint="cs"/>
          <w:sz w:val="18"/>
          <w:szCs w:val="20"/>
          <w:rtl/>
        </w:rPr>
        <w:t>כבדת משקל</w:t>
      </w:r>
      <w:r w:rsidRPr="00BA16B8">
        <w:rPr>
          <w:sz w:val="18"/>
          <w:szCs w:val="20"/>
          <w:rtl/>
        </w:rPr>
        <w:t xml:space="preserve"> –</w:t>
      </w:r>
      <w:r w:rsidRPr="00BA16B8">
        <w:rPr>
          <w:rFonts w:hint="cs"/>
          <w:sz w:val="18"/>
          <w:szCs w:val="20"/>
          <w:rtl/>
        </w:rPr>
        <w:t xml:space="preserve"> </w:t>
      </w:r>
      <w:r w:rsidRPr="00BA16B8">
        <w:rPr>
          <w:sz w:val="18"/>
          <w:szCs w:val="20"/>
          <w:rtl/>
        </w:rPr>
        <w:t xml:space="preserve">אינסטרומנטלית ורגשית – על השלמת הליך מיצוי הזכות. </w:t>
      </w:r>
    </w:p>
    <w:p w14:paraId="01085E9C" w14:textId="77777777" w:rsidR="00576673" w:rsidRPr="00BA16B8" w:rsidRDefault="00576673" w:rsidP="00BA16B8">
      <w:pPr>
        <w:spacing w:after="180" w:line="280" w:lineRule="exact"/>
        <w:jc w:val="both"/>
        <w:rPr>
          <w:sz w:val="18"/>
          <w:szCs w:val="20"/>
          <w:rtl/>
        </w:rPr>
      </w:pPr>
      <w:r w:rsidRPr="00BA16B8">
        <w:rPr>
          <w:sz w:val="18"/>
          <w:szCs w:val="20"/>
          <w:rtl/>
        </w:rPr>
        <w:t xml:space="preserve">משתתפים רבים נעזרו בסיוע חיצוני </w:t>
      </w:r>
      <w:r w:rsidRPr="00BA16B8">
        <w:rPr>
          <w:rFonts w:hint="cs"/>
          <w:sz w:val="18"/>
          <w:szCs w:val="20"/>
          <w:rtl/>
        </w:rPr>
        <w:t xml:space="preserve">כדי לקבל </w:t>
      </w:r>
      <w:r w:rsidRPr="00BA16B8">
        <w:rPr>
          <w:sz w:val="18"/>
          <w:szCs w:val="20"/>
          <w:rtl/>
        </w:rPr>
        <w:t xml:space="preserve">מידע </w:t>
      </w:r>
      <w:r w:rsidRPr="00BA16B8">
        <w:rPr>
          <w:rFonts w:hint="cs"/>
          <w:sz w:val="18"/>
          <w:szCs w:val="20"/>
          <w:rtl/>
        </w:rPr>
        <w:t xml:space="preserve">על </w:t>
      </w:r>
      <w:r w:rsidRPr="00BA16B8">
        <w:rPr>
          <w:sz w:val="18"/>
          <w:szCs w:val="20"/>
          <w:rtl/>
        </w:rPr>
        <w:t xml:space="preserve">תהליך המיצוי. </w:t>
      </w:r>
      <w:r w:rsidRPr="00BA16B8">
        <w:rPr>
          <w:rFonts w:hint="cs"/>
          <w:sz w:val="18"/>
          <w:szCs w:val="20"/>
          <w:rtl/>
        </w:rPr>
        <w:t>חלק הארי של הסיוע היה פנייה</w:t>
      </w:r>
      <w:r w:rsidRPr="00BA16B8">
        <w:rPr>
          <w:sz w:val="18"/>
          <w:szCs w:val="20"/>
          <w:rtl/>
        </w:rPr>
        <w:t xml:space="preserve"> </w:t>
      </w:r>
      <w:r w:rsidRPr="00BA16B8">
        <w:rPr>
          <w:rFonts w:hint="cs"/>
          <w:sz w:val="18"/>
          <w:szCs w:val="20"/>
          <w:rtl/>
        </w:rPr>
        <w:t>ל</w:t>
      </w:r>
      <w:r w:rsidRPr="00BA16B8">
        <w:rPr>
          <w:sz w:val="18"/>
          <w:szCs w:val="20"/>
          <w:rtl/>
        </w:rPr>
        <w:t xml:space="preserve">שירותיהם של סוכני מיצוי במגזר הפרטי, המספקים למבקש הקצבה ידע סמוי אודות הכנת התיק הרפואי והמפגש </w:t>
      </w:r>
      <w:r w:rsidRPr="00BA16B8">
        <w:rPr>
          <w:rFonts w:hint="cs"/>
          <w:sz w:val="18"/>
          <w:szCs w:val="20"/>
          <w:rtl/>
        </w:rPr>
        <w:t>עם</w:t>
      </w:r>
      <w:r w:rsidRPr="00BA16B8">
        <w:rPr>
          <w:sz w:val="18"/>
          <w:szCs w:val="20"/>
          <w:rtl/>
        </w:rPr>
        <w:t xml:space="preserve"> ה</w:t>
      </w:r>
      <w:r w:rsidRPr="00BA16B8">
        <w:rPr>
          <w:rFonts w:hint="cs"/>
          <w:sz w:val="18"/>
          <w:szCs w:val="20"/>
          <w:rtl/>
        </w:rPr>
        <w:t>ו</w:t>
      </w:r>
      <w:r w:rsidRPr="00BA16B8">
        <w:rPr>
          <w:sz w:val="18"/>
          <w:szCs w:val="20"/>
          <w:rtl/>
        </w:rPr>
        <w:t xml:space="preserve">ועדה הרפואית. </w:t>
      </w:r>
      <w:r w:rsidRPr="00BA16B8">
        <w:rPr>
          <w:rFonts w:hint="cs"/>
          <w:sz w:val="18"/>
          <w:szCs w:val="20"/>
          <w:rtl/>
        </w:rPr>
        <w:t>ל</w:t>
      </w:r>
      <w:r w:rsidRPr="00BA16B8">
        <w:rPr>
          <w:sz w:val="18"/>
          <w:szCs w:val="20"/>
          <w:rtl/>
        </w:rPr>
        <w:t>ידע ו</w:t>
      </w:r>
      <w:r w:rsidRPr="00BA16B8">
        <w:rPr>
          <w:rFonts w:hint="cs"/>
          <w:sz w:val="18"/>
          <w:szCs w:val="20"/>
          <w:rtl/>
        </w:rPr>
        <w:t>ל</w:t>
      </w:r>
      <w:r w:rsidRPr="00BA16B8">
        <w:rPr>
          <w:sz w:val="18"/>
          <w:szCs w:val="20"/>
          <w:rtl/>
        </w:rPr>
        <w:t xml:space="preserve">מומחיות של </w:t>
      </w:r>
      <w:r w:rsidRPr="00BA16B8">
        <w:rPr>
          <w:sz w:val="18"/>
          <w:szCs w:val="20"/>
          <w:rtl/>
        </w:rPr>
        <w:lastRenderedPageBreak/>
        <w:t>הסוכנים החיצוניים</w:t>
      </w:r>
      <w:r w:rsidRPr="00BA16B8">
        <w:rPr>
          <w:rFonts w:hint="cs"/>
          <w:sz w:val="18"/>
          <w:szCs w:val="20"/>
          <w:rtl/>
        </w:rPr>
        <w:t xml:space="preserve"> נודעת חשיבות עצומה,</w:t>
      </w:r>
      <w:r w:rsidRPr="00BA16B8">
        <w:rPr>
          <w:sz w:val="18"/>
          <w:szCs w:val="20"/>
          <w:rtl/>
        </w:rPr>
        <w:t xml:space="preserve"> </w:t>
      </w:r>
      <w:r w:rsidRPr="00BA16B8">
        <w:rPr>
          <w:rFonts w:hint="cs"/>
          <w:sz w:val="18"/>
          <w:szCs w:val="20"/>
          <w:rtl/>
        </w:rPr>
        <w:t>כי הם מעלים לאין ערוך</w:t>
      </w:r>
      <w:r w:rsidRPr="00BA16B8">
        <w:rPr>
          <w:sz w:val="18"/>
          <w:szCs w:val="20"/>
          <w:rtl/>
        </w:rPr>
        <w:t>, לדברי המשתתפים, את הסיכוי שהבקשה תאושר: "ניגשנו לעורך דין פרטי</w:t>
      </w:r>
      <w:r w:rsidRPr="00BA16B8">
        <w:rPr>
          <w:rFonts w:hint="cs"/>
          <w:sz w:val="18"/>
          <w:szCs w:val="20"/>
          <w:rtl/>
        </w:rPr>
        <w:t>.</w:t>
      </w:r>
      <w:r w:rsidRPr="00BA16B8">
        <w:rPr>
          <w:sz w:val="18"/>
          <w:szCs w:val="20"/>
          <w:rtl/>
        </w:rPr>
        <w:t xml:space="preserve"> </w:t>
      </w:r>
      <w:r w:rsidRPr="00BA16B8">
        <w:rPr>
          <w:rFonts w:hint="cs"/>
          <w:sz w:val="18"/>
          <w:szCs w:val="20"/>
          <w:rtl/>
        </w:rPr>
        <w:t>[</w:t>
      </w:r>
      <w:r w:rsidRPr="00BA16B8">
        <w:rPr>
          <w:sz w:val="18"/>
          <w:szCs w:val="20"/>
          <w:rtl/>
        </w:rPr>
        <w:t>...</w:t>
      </w:r>
      <w:r w:rsidRPr="00BA16B8">
        <w:rPr>
          <w:rFonts w:hint="cs"/>
          <w:sz w:val="18"/>
          <w:szCs w:val="20"/>
          <w:rtl/>
        </w:rPr>
        <w:t>]</w:t>
      </w:r>
      <w:r w:rsidRPr="00BA16B8">
        <w:rPr>
          <w:sz w:val="18"/>
          <w:szCs w:val="20"/>
          <w:rtl/>
        </w:rPr>
        <w:t xml:space="preserve"> הכנו את התיק הרפואי והכל, והוא גם הכין אותי לוועדה ומה הולך להיות שם</w:t>
      </w:r>
      <w:r w:rsidRPr="00BA16B8">
        <w:rPr>
          <w:rFonts w:hint="cs"/>
          <w:sz w:val="18"/>
          <w:szCs w:val="20"/>
          <w:rtl/>
        </w:rPr>
        <w:t>;</w:t>
      </w:r>
      <w:r w:rsidRPr="00BA16B8">
        <w:rPr>
          <w:sz w:val="18"/>
          <w:szCs w:val="20"/>
          <w:rtl/>
        </w:rPr>
        <w:t xml:space="preserve"> סימולציה קטנה </w:t>
      </w:r>
      <w:proofErr w:type="spellStart"/>
      <w:r w:rsidRPr="00BA16B8">
        <w:rPr>
          <w:sz w:val="18"/>
          <w:szCs w:val="20"/>
          <w:rtl/>
        </w:rPr>
        <w:t>היתה</w:t>
      </w:r>
      <w:proofErr w:type="spellEnd"/>
      <w:r w:rsidRPr="00BA16B8">
        <w:rPr>
          <w:sz w:val="18"/>
          <w:szCs w:val="20"/>
          <w:rtl/>
        </w:rPr>
        <w:t xml:space="preserve"> עוד לפני זה" (משה, 26, </w:t>
      </w:r>
      <w:r w:rsidRPr="00BA16B8">
        <w:rPr>
          <w:rFonts w:hint="cs"/>
          <w:sz w:val="18"/>
          <w:szCs w:val="20"/>
          <w:rtl/>
        </w:rPr>
        <w:t>מקבל</w:t>
      </w:r>
      <w:r w:rsidRPr="00BA16B8">
        <w:rPr>
          <w:sz w:val="18"/>
          <w:szCs w:val="20"/>
          <w:rtl/>
        </w:rPr>
        <w:t xml:space="preserve"> קצבת נכות)</w:t>
      </w:r>
      <w:r w:rsidRPr="00BA16B8">
        <w:rPr>
          <w:rFonts w:hint="cs"/>
          <w:sz w:val="18"/>
          <w:szCs w:val="20"/>
          <w:rtl/>
        </w:rPr>
        <w:t>. והוסיפה דינה (</w:t>
      </w:r>
      <w:r w:rsidRPr="00BA16B8">
        <w:rPr>
          <w:sz w:val="18"/>
          <w:szCs w:val="20"/>
          <w:rtl/>
        </w:rPr>
        <w:t>51, מקבלת קצבת נכות</w:t>
      </w:r>
      <w:r w:rsidRPr="00BA16B8">
        <w:rPr>
          <w:rFonts w:hint="cs"/>
          <w:sz w:val="18"/>
          <w:szCs w:val="20"/>
          <w:rtl/>
        </w:rPr>
        <w:t>):</w:t>
      </w:r>
    </w:p>
    <w:p w14:paraId="3922302F" w14:textId="77777777" w:rsidR="00576673" w:rsidRPr="00BA16B8" w:rsidRDefault="00576673" w:rsidP="00BA16B8">
      <w:pPr>
        <w:spacing w:after="180" w:line="280" w:lineRule="exact"/>
        <w:ind w:left="567"/>
        <w:jc w:val="both"/>
        <w:rPr>
          <w:sz w:val="18"/>
          <w:szCs w:val="20"/>
          <w:rtl/>
        </w:rPr>
      </w:pPr>
      <w:r w:rsidRPr="00BA16B8">
        <w:rPr>
          <w:sz w:val="18"/>
          <w:szCs w:val="20"/>
          <w:rtl/>
        </w:rPr>
        <w:t>למעשה אתה מגיע לביטוח לאומי עצמו עם קלסר מסודר לפי תיקיות וכל הדברים</w:t>
      </w:r>
      <w:r w:rsidRPr="00BA16B8">
        <w:rPr>
          <w:rFonts w:hint="cs"/>
          <w:sz w:val="18"/>
          <w:szCs w:val="20"/>
          <w:rtl/>
        </w:rPr>
        <w:t>.</w:t>
      </w:r>
      <w:r w:rsidRPr="00BA16B8">
        <w:rPr>
          <w:sz w:val="18"/>
          <w:szCs w:val="20"/>
          <w:rtl/>
        </w:rPr>
        <w:t xml:space="preserve"> אתה לא צריך לעשות שום דבר</w:t>
      </w:r>
      <w:r w:rsidRPr="00BA16B8">
        <w:rPr>
          <w:rFonts w:hint="cs"/>
          <w:sz w:val="18"/>
          <w:szCs w:val="20"/>
          <w:rtl/>
        </w:rPr>
        <w:t>;</w:t>
      </w:r>
      <w:r w:rsidRPr="00BA16B8">
        <w:rPr>
          <w:sz w:val="18"/>
          <w:szCs w:val="20"/>
          <w:rtl/>
        </w:rPr>
        <w:t xml:space="preserve"> רק להגיש את הקלסר. הם </w:t>
      </w:r>
      <w:r w:rsidRPr="00BA16B8">
        <w:rPr>
          <w:rFonts w:hint="cs"/>
          <w:sz w:val="18"/>
          <w:szCs w:val="20"/>
          <w:rtl/>
        </w:rPr>
        <w:t>[</w:t>
      </w:r>
      <w:r w:rsidRPr="00BA16B8">
        <w:rPr>
          <w:sz w:val="18"/>
          <w:szCs w:val="20"/>
          <w:rtl/>
        </w:rPr>
        <w:t>החברה למיצוי זכויות</w:t>
      </w:r>
      <w:r w:rsidRPr="00BA16B8">
        <w:rPr>
          <w:rFonts w:hint="cs"/>
          <w:sz w:val="18"/>
          <w:szCs w:val="20"/>
          <w:rtl/>
        </w:rPr>
        <w:t>; המחברים]</w:t>
      </w:r>
      <w:r w:rsidRPr="00BA16B8">
        <w:rPr>
          <w:sz w:val="18"/>
          <w:szCs w:val="20"/>
          <w:rtl/>
        </w:rPr>
        <w:t xml:space="preserve"> לא באים א</w:t>
      </w:r>
      <w:r w:rsidRPr="00BA16B8">
        <w:rPr>
          <w:rFonts w:hint="cs"/>
          <w:sz w:val="18"/>
          <w:szCs w:val="20"/>
          <w:rtl/>
        </w:rPr>
        <w:t>י</w:t>
      </w:r>
      <w:r w:rsidRPr="00BA16B8">
        <w:rPr>
          <w:sz w:val="18"/>
          <w:szCs w:val="20"/>
          <w:rtl/>
        </w:rPr>
        <w:t>תך</w:t>
      </w:r>
      <w:r w:rsidRPr="00BA16B8">
        <w:rPr>
          <w:rFonts w:hint="cs"/>
          <w:sz w:val="18"/>
          <w:szCs w:val="20"/>
          <w:rtl/>
        </w:rPr>
        <w:t>,</w:t>
      </w:r>
      <w:r w:rsidRPr="00BA16B8">
        <w:rPr>
          <w:sz w:val="18"/>
          <w:szCs w:val="20"/>
          <w:rtl/>
        </w:rPr>
        <w:t xml:space="preserve"> אבל אתה מגיש את הקלסר. הרופאים קצת מזיזים אותך לפה, מזיזים אותך לשם, ואתה יוצא ואתה מקבל בדיוק את מה שאמרו לך מראש שתקבל. </w:t>
      </w:r>
    </w:p>
    <w:p w14:paraId="6F9F46AD" w14:textId="77777777" w:rsidR="00576673" w:rsidRPr="00BA16B8" w:rsidRDefault="00576673" w:rsidP="00BA16B8">
      <w:pPr>
        <w:spacing w:after="180" w:line="280" w:lineRule="exact"/>
        <w:jc w:val="both"/>
        <w:rPr>
          <w:b/>
          <w:bCs/>
          <w:sz w:val="18"/>
          <w:szCs w:val="20"/>
          <w:rtl/>
        </w:rPr>
      </w:pPr>
      <w:r w:rsidRPr="00BA16B8">
        <w:rPr>
          <w:rFonts w:hint="cs"/>
          <w:sz w:val="18"/>
          <w:szCs w:val="20"/>
          <w:rtl/>
        </w:rPr>
        <w:t>דינה הנ"ל</w:t>
      </w:r>
      <w:r w:rsidRPr="00BA16B8">
        <w:rPr>
          <w:sz w:val="18"/>
          <w:szCs w:val="20"/>
          <w:rtl/>
        </w:rPr>
        <w:t xml:space="preserve"> נעזרה בחברתה, שרכשה את השירות מחברה למיצוי זכויות, והצליחה למצות את זכותה בעצמה באמצעות שכפול השיטה של הח</w:t>
      </w:r>
      <w:r w:rsidRPr="00BA16B8">
        <w:rPr>
          <w:rFonts w:hint="cs"/>
          <w:sz w:val="18"/>
          <w:szCs w:val="20"/>
          <w:rtl/>
        </w:rPr>
        <w:t>ֶ</w:t>
      </w:r>
      <w:r w:rsidRPr="00BA16B8">
        <w:rPr>
          <w:sz w:val="18"/>
          <w:szCs w:val="20"/>
          <w:rtl/>
        </w:rPr>
        <w:t>ברה: "נעזרתי בחברה שישבה א</w:t>
      </w:r>
      <w:r w:rsidRPr="00BA16B8">
        <w:rPr>
          <w:rFonts w:hint="cs"/>
          <w:sz w:val="18"/>
          <w:szCs w:val="20"/>
          <w:rtl/>
        </w:rPr>
        <w:t>י</w:t>
      </w:r>
      <w:r w:rsidRPr="00BA16B8">
        <w:rPr>
          <w:sz w:val="18"/>
          <w:szCs w:val="20"/>
          <w:rtl/>
        </w:rPr>
        <w:t xml:space="preserve">תי ועשינו לפי שיטת </w:t>
      </w:r>
      <w:r w:rsidRPr="00BA16B8">
        <w:rPr>
          <w:b/>
          <w:bCs/>
          <w:sz w:val="18"/>
          <w:szCs w:val="20"/>
          <w:rtl/>
        </w:rPr>
        <w:t xml:space="preserve">לבנת </w:t>
      </w:r>
      <w:proofErr w:type="spellStart"/>
      <w:r w:rsidRPr="00BA16B8">
        <w:rPr>
          <w:b/>
          <w:bCs/>
          <w:sz w:val="18"/>
          <w:szCs w:val="20"/>
          <w:rtl/>
        </w:rPr>
        <w:t>פורן</w:t>
      </w:r>
      <w:proofErr w:type="spellEnd"/>
      <w:r w:rsidRPr="00BA16B8">
        <w:rPr>
          <w:sz w:val="18"/>
          <w:szCs w:val="20"/>
          <w:rtl/>
        </w:rPr>
        <w:t>. חילקנו את הגשת התביעה בדיוק כמו שהם עשו. הכנו את אותו קלסר. אבל הפעם לבד</w:t>
      </w:r>
      <w:r w:rsidRPr="00BA16B8">
        <w:rPr>
          <w:rFonts w:hint="cs"/>
          <w:sz w:val="18"/>
          <w:szCs w:val="20"/>
          <w:rtl/>
        </w:rPr>
        <w:t>.</w:t>
      </w:r>
      <w:r w:rsidRPr="00BA16B8">
        <w:rPr>
          <w:sz w:val="18"/>
          <w:szCs w:val="20"/>
          <w:rtl/>
        </w:rPr>
        <w:t>"</w:t>
      </w:r>
      <w:r w:rsidRPr="00BA16B8">
        <w:rPr>
          <w:b/>
          <w:bCs/>
          <w:sz w:val="18"/>
          <w:szCs w:val="20"/>
          <w:rtl/>
        </w:rPr>
        <w:t xml:space="preserve"> </w:t>
      </w:r>
    </w:p>
    <w:p w14:paraId="4C674AB7" w14:textId="77777777" w:rsidR="00576673" w:rsidRPr="00BA16B8" w:rsidRDefault="00576673" w:rsidP="00BA16B8">
      <w:pPr>
        <w:spacing w:after="180" w:line="280" w:lineRule="exact"/>
        <w:jc w:val="both"/>
        <w:rPr>
          <w:sz w:val="18"/>
          <w:szCs w:val="20"/>
          <w:rtl/>
        </w:rPr>
      </w:pPr>
      <w:r w:rsidRPr="00BA16B8">
        <w:rPr>
          <w:rFonts w:hint="cs"/>
          <w:sz w:val="18"/>
          <w:szCs w:val="20"/>
          <w:rtl/>
        </w:rPr>
        <w:t>היבט אחר</w:t>
      </w:r>
      <w:r w:rsidRPr="00BA16B8">
        <w:rPr>
          <w:sz w:val="18"/>
          <w:szCs w:val="20"/>
          <w:rtl/>
        </w:rPr>
        <w:t xml:space="preserve"> של סיוע חיצוני ש</w:t>
      </w:r>
      <w:r w:rsidRPr="00BA16B8">
        <w:rPr>
          <w:rFonts w:hint="cs"/>
          <w:sz w:val="18"/>
          <w:szCs w:val="20"/>
          <w:rtl/>
        </w:rPr>
        <w:t>תרם</w:t>
      </w:r>
      <w:r w:rsidRPr="00BA16B8">
        <w:rPr>
          <w:sz w:val="18"/>
          <w:szCs w:val="20"/>
          <w:rtl/>
        </w:rPr>
        <w:t xml:space="preserve"> </w:t>
      </w:r>
      <w:r w:rsidRPr="00BA16B8">
        <w:rPr>
          <w:rFonts w:hint="cs"/>
          <w:sz w:val="18"/>
          <w:szCs w:val="20"/>
          <w:rtl/>
        </w:rPr>
        <w:t>ל</w:t>
      </w:r>
      <w:r w:rsidRPr="00BA16B8">
        <w:rPr>
          <w:sz w:val="18"/>
          <w:szCs w:val="20"/>
          <w:rtl/>
        </w:rPr>
        <w:t xml:space="preserve">משתתפים </w:t>
      </w:r>
      <w:r w:rsidRPr="00BA16B8">
        <w:rPr>
          <w:rFonts w:hint="cs"/>
          <w:sz w:val="18"/>
          <w:szCs w:val="20"/>
          <w:rtl/>
        </w:rPr>
        <w:t>היה</w:t>
      </w:r>
      <w:r w:rsidRPr="00BA16B8">
        <w:rPr>
          <w:sz w:val="18"/>
          <w:szCs w:val="20"/>
          <w:rtl/>
        </w:rPr>
        <w:t xml:space="preserve"> </w:t>
      </w:r>
      <w:bookmarkStart w:id="17" w:name="_Hlk47959966"/>
      <w:r w:rsidRPr="00BA16B8">
        <w:rPr>
          <w:rFonts w:hint="cs"/>
          <w:sz w:val="18"/>
          <w:szCs w:val="20"/>
          <w:rtl/>
        </w:rPr>
        <w:t>ה</w:t>
      </w:r>
      <w:r w:rsidRPr="00BA16B8">
        <w:rPr>
          <w:sz w:val="18"/>
          <w:szCs w:val="20"/>
          <w:rtl/>
        </w:rPr>
        <w:t xml:space="preserve">שימוש בידע חיצוני </w:t>
      </w:r>
      <w:bookmarkEnd w:id="17"/>
      <w:r w:rsidRPr="00BA16B8">
        <w:rPr>
          <w:sz w:val="18"/>
          <w:szCs w:val="20"/>
          <w:rtl/>
        </w:rPr>
        <w:t xml:space="preserve">כזרז להתחלת הליך המיצוי. במקרים רבים </w:t>
      </w:r>
      <w:r w:rsidRPr="00BA16B8">
        <w:rPr>
          <w:rFonts w:hint="cs"/>
          <w:sz w:val="18"/>
          <w:szCs w:val="20"/>
          <w:rtl/>
        </w:rPr>
        <w:t xml:space="preserve">גישר </w:t>
      </w:r>
      <w:r w:rsidRPr="00BA16B8">
        <w:rPr>
          <w:sz w:val="18"/>
          <w:szCs w:val="20"/>
          <w:rtl/>
        </w:rPr>
        <w:t>מידע שה</w:t>
      </w:r>
      <w:r w:rsidRPr="00BA16B8">
        <w:rPr>
          <w:rFonts w:hint="cs"/>
          <w:sz w:val="18"/>
          <w:szCs w:val="20"/>
          <w:rtl/>
        </w:rPr>
        <w:t>גיע</w:t>
      </w:r>
      <w:r w:rsidRPr="00BA16B8">
        <w:rPr>
          <w:sz w:val="18"/>
          <w:szCs w:val="20"/>
          <w:rtl/>
        </w:rPr>
        <w:t xml:space="preserve"> ממקורות סיוע שונים (לשכת רווחה, רשתות חברתיות או </w:t>
      </w:r>
      <w:r w:rsidRPr="00BA16B8">
        <w:rPr>
          <w:rFonts w:hint="cs"/>
          <w:sz w:val="18"/>
          <w:szCs w:val="20"/>
          <w:rtl/>
        </w:rPr>
        <w:t>מקבלי קצבה</w:t>
      </w:r>
      <w:r w:rsidRPr="00BA16B8">
        <w:rPr>
          <w:sz w:val="18"/>
          <w:szCs w:val="20"/>
          <w:rtl/>
        </w:rPr>
        <w:t xml:space="preserve">) על </w:t>
      </w:r>
      <w:r w:rsidRPr="00BA16B8">
        <w:rPr>
          <w:rFonts w:hint="cs"/>
          <w:sz w:val="18"/>
          <w:szCs w:val="20"/>
          <w:rtl/>
        </w:rPr>
        <w:t>מחסור</w:t>
      </w:r>
      <w:r w:rsidRPr="00BA16B8">
        <w:rPr>
          <w:sz w:val="18"/>
          <w:szCs w:val="20"/>
          <w:rtl/>
        </w:rPr>
        <w:t xml:space="preserve"> ב</w:t>
      </w:r>
      <w:r w:rsidRPr="00BA16B8">
        <w:rPr>
          <w:rFonts w:hint="cs"/>
          <w:sz w:val="18"/>
          <w:szCs w:val="20"/>
          <w:rtl/>
        </w:rPr>
        <w:t>מ</w:t>
      </w:r>
      <w:r w:rsidRPr="00BA16B8">
        <w:rPr>
          <w:sz w:val="18"/>
          <w:szCs w:val="20"/>
          <w:rtl/>
        </w:rPr>
        <w:t xml:space="preserve">ידע </w:t>
      </w:r>
      <w:r w:rsidRPr="00BA16B8">
        <w:rPr>
          <w:rFonts w:hint="cs"/>
          <w:sz w:val="18"/>
          <w:szCs w:val="20"/>
          <w:rtl/>
        </w:rPr>
        <w:t>על</w:t>
      </w:r>
      <w:r w:rsidRPr="00BA16B8">
        <w:rPr>
          <w:sz w:val="18"/>
          <w:szCs w:val="20"/>
          <w:rtl/>
        </w:rPr>
        <w:t xml:space="preserve"> הקצבה או </w:t>
      </w:r>
      <w:r w:rsidRPr="00BA16B8">
        <w:rPr>
          <w:rFonts w:hint="cs"/>
          <w:sz w:val="18"/>
          <w:szCs w:val="20"/>
          <w:rtl/>
        </w:rPr>
        <w:t xml:space="preserve">על </w:t>
      </w:r>
      <w:r w:rsidRPr="00BA16B8">
        <w:rPr>
          <w:sz w:val="18"/>
          <w:szCs w:val="20"/>
          <w:rtl/>
        </w:rPr>
        <w:t>חשש מהגש</w:t>
      </w:r>
      <w:r w:rsidRPr="00BA16B8">
        <w:rPr>
          <w:rFonts w:hint="cs"/>
          <w:sz w:val="18"/>
          <w:szCs w:val="20"/>
          <w:rtl/>
        </w:rPr>
        <w:t>ת</w:t>
      </w:r>
      <w:r w:rsidRPr="00BA16B8">
        <w:rPr>
          <w:sz w:val="18"/>
          <w:szCs w:val="20"/>
          <w:rtl/>
        </w:rPr>
        <w:t xml:space="preserve"> הבקשה ו</w:t>
      </w:r>
      <w:r w:rsidRPr="00BA16B8">
        <w:rPr>
          <w:rFonts w:hint="cs"/>
          <w:sz w:val="18"/>
          <w:szCs w:val="20"/>
          <w:rtl/>
        </w:rPr>
        <w:t>מ</w:t>
      </w:r>
      <w:r w:rsidRPr="00BA16B8">
        <w:rPr>
          <w:sz w:val="18"/>
          <w:szCs w:val="20"/>
          <w:rtl/>
        </w:rPr>
        <w:t>ה</w:t>
      </w:r>
      <w:r w:rsidRPr="00BA16B8">
        <w:rPr>
          <w:rFonts w:hint="cs"/>
          <w:sz w:val="18"/>
          <w:szCs w:val="20"/>
          <w:rtl/>
        </w:rPr>
        <w:t>תנעת</w:t>
      </w:r>
      <w:r w:rsidRPr="00BA16B8">
        <w:rPr>
          <w:sz w:val="18"/>
          <w:szCs w:val="20"/>
          <w:rtl/>
        </w:rPr>
        <w:t xml:space="preserve"> הליך המיצוי. </w:t>
      </w:r>
      <w:proofErr w:type="spellStart"/>
      <w:r w:rsidRPr="00BA16B8">
        <w:rPr>
          <w:sz w:val="18"/>
          <w:szCs w:val="20"/>
          <w:rtl/>
        </w:rPr>
        <w:t>סירין</w:t>
      </w:r>
      <w:proofErr w:type="spellEnd"/>
      <w:r w:rsidRPr="00BA16B8">
        <w:rPr>
          <w:sz w:val="18"/>
          <w:szCs w:val="20"/>
          <w:rtl/>
        </w:rPr>
        <w:t xml:space="preserve"> </w:t>
      </w:r>
      <w:r w:rsidRPr="00BA16B8">
        <w:rPr>
          <w:rFonts w:hint="cs"/>
          <w:sz w:val="18"/>
          <w:szCs w:val="20"/>
          <w:rtl/>
        </w:rPr>
        <w:t>(</w:t>
      </w:r>
      <w:r w:rsidRPr="00BA16B8">
        <w:rPr>
          <w:sz w:val="18"/>
          <w:szCs w:val="20"/>
          <w:rtl/>
        </w:rPr>
        <w:t>49, מקבלת הבטחת הכנסה</w:t>
      </w:r>
      <w:r w:rsidRPr="00BA16B8">
        <w:rPr>
          <w:rFonts w:hint="cs"/>
          <w:sz w:val="18"/>
          <w:szCs w:val="20"/>
          <w:rtl/>
        </w:rPr>
        <w:t>)</w:t>
      </w:r>
      <w:r w:rsidRPr="00BA16B8">
        <w:rPr>
          <w:sz w:val="18"/>
          <w:szCs w:val="20"/>
          <w:rtl/>
        </w:rPr>
        <w:t xml:space="preserve"> </w:t>
      </w:r>
      <w:r w:rsidRPr="00BA16B8">
        <w:rPr>
          <w:rFonts w:hint="cs"/>
          <w:sz w:val="18"/>
          <w:szCs w:val="20"/>
          <w:rtl/>
        </w:rPr>
        <w:t>סיפרה איך תרם</w:t>
      </w:r>
      <w:r w:rsidRPr="00BA16B8">
        <w:rPr>
          <w:sz w:val="18"/>
          <w:szCs w:val="20"/>
          <w:rtl/>
        </w:rPr>
        <w:t xml:space="preserve"> מידע שקיבלה משכנה ו</w:t>
      </w:r>
      <w:r w:rsidRPr="00BA16B8">
        <w:rPr>
          <w:rFonts w:hint="cs"/>
          <w:sz w:val="18"/>
          <w:szCs w:val="20"/>
          <w:rtl/>
        </w:rPr>
        <w:t>מ</w:t>
      </w:r>
      <w:r w:rsidRPr="00BA16B8">
        <w:rPr>
          <w:sz w:val="18"/>
          <w:szCs w:val="20"/>
          <w:rtl/>
        </w:rPr>
        <w:t>לשכת הרווחה להב</w:t>
      </w:r>
      <w:r w:rsidRPr="00BA16B8">
        <w:rPr>
          <w:rFonts w:hint="cs"/>
          <w:sz w:val="18"/>
          <w:szCs w:val="20"/>
          <w:rtl/>
        </w:rPr>
        <w:t>נתה</w:t>
      </w:r>
      <w:r w:rsidRPr="00BA16B8">
        <w:rPr>
          <w:sz w:val="18"/>
          <w:szCs w:val="20"/>
          <w:rtl/>
        </w:rPr>
        <w:t xml:space="preserve"> שהיא עשויה להיות זכאית ולהת</w:t>
      </w:r>
      <w:r w:rsidRPr="00BA16B8">
        <w:rPr>
          <w:rFonts w:hint="cs"/>
          <w:sz w:val="18"/>
          <w:szCs w:val="20"/>
          <w:rtl/>
        </w:rPr>
        <w:t>נעת</w:t>
      </w:r>
      <w:r w:rsidRPr="00BA16B8">
        <w:rPr>
          <w:sz w:val="18"/>
          <w:szCs w:val="20"/>
          <w:rtl/>
        </w:rPr>
        <w:t xml:space="preserve"> הליך המיצוי: </w:t>
      </w:r>
    </w:p>
    <w:p w14:paraId="31AA2FAA" w14:textId="77777777" w:rsidR="00576673" w:rsidRPr="00BA16B8" w:rsidRDefault="00576673" w:rsidP="00BA16B8">
      <w:pPr>
        <w:spacing w:after="180" w:line="280" w:lineRule="exact"/>
        <w:ind w:left="567"/>
        <w:jc w:val="both"/>
        <w:rPr>
          <w:sz w:val="18"/>
          <w:szCs w:val="20"/>
          <w:rtl/>
        </w:rPr>
      </w:pPr>
      <w:r w:rsidRPr="00BA16B8">
        <w:rPr>
          <w:sz w:val="18"/>
          <w:szCs w:val="20"/>
          <w:rtl/>
        </w:rPr>
        <w:t>השכנה שלי היא זאת שהפנתה אותי ללשכה</w:t>
      </w:r>
      <w:r w:rsidRPr="00BA16B8">
        <w:rPr>
          <w:rFonts w:hint="cs"/>
          <w:sz w:val="18"/>
          <w:szCs w:val="20"/>
          <w:rtl/>
        </w:rPr>
        <w:t>.</w:t>
      </w:r>
      <w:r w:rsidRPr="00BA16B8">
        <w:rPr>
          <w:sz w:val="18"/>
          <w:szCs w:val="20"/>
          <w:rtl/>
        </w:rPr>
        <w:t xml:space="preserve"> אמרה לי לפתוח תיק, ואז בטח ייצא לי משהו, בטח שהם יוכלו לעזור לי</w:t>
      </w:r>
      <w:r w:rsidRPr="00BA16B8">
        <w:rPr>
          <w:rFonts w:hint="cs"/>
          <w:sz w:val="18"/>
          <w:szCs w:val="20"/>
          <w:rtl/>
        </w:rPr>
        <w:t>. [</w:t>
      </w:r>
      <w:r w:rsidRPr="00BA16B8">
        <w:rPr>
          <w:sz w:val="18"/>
          <w:szCs w:val="20"/>
          <w:rtl/>
        </w:rPr>
        <w:t>...</w:t>
      </w:r>
      <w:r w:rsidRPr="00BA16B8">
        <w:rPr>
          <w:rFonts w:hint="cs"/>
          <w:sz w:val="18"/>
          <w:szCs w:val="20"/>
          <w:rtl/>
        </w:rPr>
        <w:t>]</w:t>
      </w:r>
      <w:r w:rsidRPr="00BA16B8">
        <w:rPr>
          <w:sz w:val="18"/>
          <w:szCs w:val="20"/>
          <w:rtl/>
        </w:rPr>
        <w:t xml:space="preserve"> לכן פניתי ללשכה, והם אל</w:t>
      </w:r>
      <w:r w:rsidRPr="00BA16B8">
        <w:rPr>
          <w:rFonts w:hint="cs"/>
          <w:sz w:val="18"/>
          <w:szCs w:val="20"/>
          <w:rtl/>
        </w:rPr>
        <w:t>ה</w:t>
      </w:r>
      <w:r w:rsidRPr="00BA16B8">
        <w:rPr>
          <w:sz w:val="18"/>
          <w:szCs w:val="20"/>
          <w:rtl/>
        </w:rPr>
        <w:t xml:space="preserve"> שהודיעו לי לנסות להגיש בקשה למען קבלת קצבת הבטחת הכנסה, כי ידעו שמגיע לי לקבל אותה. </w:t>
      </w:r>
    </w:p>
    <w:p w14:paraId="68F356C9" w14:textId="49323A41" w:rsidR="00576673" w:rsidRPr="00BA16B8" w:rsidRDefault="00576673" w:rsidP="00BA16B8">
      <w:pPr>
        <w:spacing w:after="180" w:line="280" w:lineRule="exact"/>
        <w:jc w:val="both"/>
        <w:rPr>
          <w:sz w:val="18"/>
          <w:szCs w:val="20"/>
          <w:rtl/>
        </w:rPr>
      </w:pPr>
      <w:r w:rsidRPr="00BA16B8">
        <w:rPr>
          <w:sz w:val="18"/>
          <w:szCs w:val="20"/>
          <w:rtl/>
        </w:rPr>
        <w:t>לצד התמיכה האינסטרומנטלית, הסיוע החיצוני עשוי לסייע בהפגת החששות</w:t>
      </w:r>
      <w:r w:rsidRPr="00BA16B8">
        <w:rPr>
          <w:i/>
          <w:iCs/>
          <w:sz w:val="18"/>
          <w:szCs w:val="20"/>
          <w:rtl/>
        </w:rPr>
        <w:t xml:space="preserve"> </w:t>
      </w:r>
      <w:r w:rsidRPr="00BA16B8">
        <w:rPr>
          <w:sz w:val="18"/>
          <w:szCs w:val="20"/>
          <w:rtl/>
        </w:rPr>
        <w:t>הכרוכים</w:t>
      </w:r>
      <w:r w:rsidRPr="00BA16B8">
        <w:rPr>
          <w:i/>
          <w:iCs/>
          <w:sz w:val="18"/>
          <w:szCs w:val="20"/>
          <w:rtl/>
        </w:rPr>
        <w:t xml:space="preserve"> </w:t>
      </w:r>
      <w:r w:rsidRPr="00BA16B8">
        <w:rPr>
          <w:sz w:val="18"/>
          <w:szCs w:val="20"/>
          <w:rtl/>
        </w:rPr>
        <w:t xml:space="preserve">בהליך </w:t>
      </w:r>
      <w:r w:rsidRPr="00BA16B8">
        <w:rPr>
          <w:rFonts w:hint="cs"/>
          <w:sz w:val="18"/>
          <w:szCs w:val="20"/>
          <w:rtl/>
        </w:rPr>
        <w:t xml:space="preserve">המיצוי </w:t>
      </w:r>
      <w:r w:rsidRPr="00BA16B8">
        <w:rPr>
          <w:sz w:val="18"/>
          <w:szCs w:val="20"/>
          <w:rtl/>
        </w:rPr>
        <w:t>וכך לקד</w:t>
      </w:r>
      <w:r w:rsidRPr="00BA16B8">
        <w:rPr>
          <w:rFonts w:hint="cs"/>
          <w:sz w:val="18"/>
          <w:szCs w:val="20"/>
          <w:rtl/>
        </w:rPr>
        <w:t>מו:</w:t>
      </w:r>
      <w:r w:rsidRPr="00BA16B8">
        <w:rPr>
          <w:sz w:val="18"/>
          <w:szCs w:val="20"/>
          <w:rtl/>
        </w:rPr>
        <w:t xml:space="preserve"> "צריך את המישהו הזה שיושיב, מישהו שיושיב ולעשות את זה, מישהו שייתן את הדחיפה האחרונה</w:t>
      </w:r>
      <w:r w:rsidRPr="00BA16B8">
        <w:rPr>
          <w:rFonts w:hint="cs"/>
          <w:sz w:val="18"/>
          <w:szCs w:val="20"/>
          <w:rtl/>
        </w:rPr>
        <w:t>,</w:t>
      </w:r>
      <w:r w:rsidRPr="00BA16B8">
        <w:rPr>
          <w:sz w:val="18"/>
          <w:szCs w:val="20"/>
          <w:rtl/>
        </w:rPr>
        <w:t xml:space="preserve"> כמה שלא בא לעשות את זה</w:t>
      </w:r>
      <w:r w:rsidRPr="00BA16B8">
        <w:rPr>
          <w:rFonts w:hint="cs"/>
          <w:sz w:val="18"/>
          <w:szCs w:val="20"/>
          <w:rtl/>
        </w:rPr>
        <w:t>,</w:t>
      </w:r>
      <w:r w:rsidRPr="00BA16B8">
        <w:rPr>
          <w:sz w:val="18"/>
          <w:szCs w:val="20"/>
          <w:rtl/>
        </w:rPr>
        <w:t xml:space="preserve"> כי זה חבל</w:t>
      </w:r>
      <w:r w:rsidRPr="00BA16B8">
        <w:rPr>
          <w:rFonts w:hint="cs"/>
          <w:sz w:val="18"/>
          <w:szCs w:val="20"/>
          <w:rtl/>
        </w:rPr>
        <w:t>,</w:t>
      </w:r>
      <w:r w:rsidRPr="00BA16B8">
        <w:rPr>
          <w:sz w:val="18"/>
          <w:szCs w:val="20"/>
          <w:rtl/>
        </w:rPr>
        <w:t>"</w:t>
      </w:r>
      <w:r w:rsidRPr="00BA16B8">
        <w:rPr>
          <w:rFonts w:hint="cs"/>
          <w:sz w:val="18"/>
          <w:szCs w:val="20"/>
          <w:rtl/>
        </w:rPr>
        <w:t xml:space="preserve"> אמרה </w:t>
      </w:r>
      <w:r w:rsidRPr="00BA16B8">
        <w:rPr>
          <w:sz w:val="18"/>
          <w:szCs w:val="20"/>
          <w:rtl/>
        </w:rPr>
        <w:t xml:space="preserve">רות </w:t>
      </w:r>
      <w:r w:rsidRPr="00BA16B8">
        <w:rPr>
          <w:rFonts w:hint="cs"/>
          <w:sz w:val="18"/>
          <w:szCs w:val="20"/>
          <w:rtl/>
        </w:rPr>
        <w:t>(</w:t>
      </w:r>
      <w:r w:rsidRPr="00BA16B8">
        <w:rPr>
          <w:sz w:val="18"/>
          <w:szCs w:val="20"/>
          <w:rtl/>
        </w:rPr>
        <w:t>48, מקבלת הבטחת הכנסה</w:t>
      </w:r>
      <w:r w:rsidRPr="00BA16B8">
        <w:rPr>
          <w:rFonts w:hint="cs"/>
          <w:sz w:val="18"/>
          <w:szCs w:val="20"/>
          <w:rtl/>
        </w:rPr>
        <w:t>)</w:t>
      </w:r>
      <w:r w:rsidRPr="00BA16B8">
        <w:rPr>
          <w:sz w:val="18"/>
          <w:szCs w:val="20"/>
          <w:rtl/>
        </w:rPr>
        <w:t xml:space="preserve">. </w:t>
      </w:r>
      <w:r w:rsidRPr="00BA16B8">
        <w:rPr>
          <w:rFonts w:hint="cs"/>
          <w:sz w:val="18"/>
          <w:szCs w:val="20"/>
          <w:rtl/>
        </w:rPr>
        <w:t>היא</w:t>
      </w:r>
      <w:r w:rsidRPr="00BA16B8">
        <w:rPr>
          <w:sz w:val="18"/>
          <w:szCs w:val="20"/>
          <w:rtl/>
        </w:rPr>
        <w:t xml:space="preserve"> אף </w:t>
      </w:r>
      <w:r w:rsidRPr="00BA16B8">
        <w:rPr>
          <w:rFonts w:hint="cs"/>
          <w:sz w:val="18"/>
          <w:szCs w:val="20"/>
          <w:rtl/>
        </w:rPr>
        <w:t>סיפרה</w:t>
      </w:r>
      <w:r w:rsidRPr="00BA16B8">
        <w:rPr>
          <w:sz w:val="18"/>
          <w:szCs w:val="20"/>
          <w:rtl/>
        </w:rPr>
        <w:t xml:space="preserve"> </w:t>
      </w:r>
      <w:r w:rsidRPr="00BA16B8">
        <w:rPr>
          <w:rFonts w:hint="cs"/>
          <w:sz w:val="18"/>
          <w:szCs w:val="20"/>
          <w:rtl/>
        </w:rPr>
        <w:t>ש</w:t>
      </w:r>
      <w:r w:rsidRPr="00BA16B8">
        <w:rPr>
          <w:sz w:val="18"/>
          <w:szCs w:val="20"/>
          <w:rtl/>
        </w:rPr>
        <w:t>היא מתכננת לסייע באותה הצורה גם לחברתה: "יש לי חברה כזו</w:t>
      </w:r>
      <w:r w:rsidRPr="00BA16B8">
        <w:rPr>
          <w:rFonts w:hint="cs"/>
          <w:sz w:val="18"/>
          <w:szCs w:val="20"/>
          <w:rtl/>
        </w:rPr>
        <w:t>,</w:t>
      </w:r>
      <w:r w:rsidRPr="00BA16B8">
        <w:rPr>
          <w:sz w:val="18"/>
          <w:szCs w:val="20"/>
          <w:rtl/>
        </w:rPr>
        <w:t xml:space="preserve"> והיא סוחבת את זה גם כבר כמה שנים, ואמרתי לה שאחרי החגים אני באה ואנחנו יושבות ואנחנו ממלאות את הטפסים, ושולחות את הטפסים</w:t>
      </w:r>
      <w:r w:rsidRPr="00BA16B8">
        <w:rPr>
          <w:rFonts w:hint="cs"/>
          <w:sz w:val="18"/>
          <w:szCs w:val="20"/>
          <w:rtl/>
        </w:rPr>
        <w:t>,</w:t>
      </w:r>
      <w:r w:rsidRPr="00BA16B8">
        <w:rPr>
          <w:sz w:val="18"/>
          <w:szCs w:val="20"/>
          <w:rtl/>
        </w:rPr>
        <w:t xml:space="preserve"> ומשמה זה כבר ירוץ</w:t>
      </w:r>
      <w:r w:rsidRPr="00BA16B8">
        <w:rPr>
          <w:rFonts w:hint="cs"/>
          <w:sz w:val="18"/>
          <w:szCs w:val="20"/>
          <w:rtl/>
        </w:rPr>
        <w:t>.</w:t>
      </w:r>
      <w:r w:rsidRPr="00BA16B8">
        <w:rPr>
          <w:sz w:val="18"/>
          <w:szCs w:val="20"/>
          <w:rtl/>
        </w:rPr>
        <w:t xml:space="preserve">" </w:t>
      </w:r>
      <w:r w:rsidRPr="00BA16B8">
        <w:rPr>
          <w:rFonts w:hint="cs"/>
          <w:sz w:val="18"/>
          <w:szCs w:val="20"/>
          <w:rtl/>
        </w:rPr>
        <w:t>תמיכה</w:t>
      </w:r>
      <w:r w:rsidRPr="00BA16B8">
        <w:rPr>
          <w:sz w:val="18"/>
          <w:szCs w:val="20"/>
          <w:rtl/>
        </w:rPr>
        <w:t xml:space="preserve"> רגשי</w:t>
      </w:r>
      <w:r w:rsidRPr="00BA16B8">
        <w:rPr>
          <w:rFonts w:hint="cs"/>
          <w:sz w:val="18"/>
          <w:szCs w:val="20"/>
          <w:rtl/>
        </w:rPr>
        <w:t>ת</w:t>
      </w:r>
      <w:r w:rsidRPr="00BA16B8">
        <w:rPr>
          <w:sz w:val="18"/>
          <w:szCs w:val="20"/>
          <w:rtl/>
        </w:rPr>
        <w:t xml:space="preserve"> עשוי</w:t>
      </w:r>
      <w:r w:rsidRPr="00BA16B8">
        <w:rPr>
          <w:rFonts w:hint="cs"/>
          <w:sz w:val="18"/>
          <w:szCs w:val="20"/>
          <w:rtl/>
        </w:rPr>
        <w:t>ה</w:t>
      </w:r>
      <w:r w:rsidRPr="00BA16B8">
        <w:rPr>
          <w:sz w:val="18"/>
          <w:szCs w:val="20"/>
          <w:rtl/>
        </w:rPr>
        <w:t xml:space="preserve"> לסייע למבקש הקצבה להתמודד</w:t>
      </w:r>
      <w:r w:rsidRPr="00BA16B8">
        <w:rPr>
          <w:rFonts w:hint="cs"/>
          <w:sz w:val="18"/>
          <w:szCs w:val="20"/>
          <w:rtl/>
        </w:rPr>
        <w:t>,</w:t>
      </w:r>
      <w:r w:rsidRPr="00BA16B8">
        <w:rPr>
          <w:sz w:val="18"/>
          <w:szCs w:val="20"/>
          <w:rtl/>
        </w:rPr>
        <w:t xml:space="preserve"> לא רק עם החשש </w:t>
      </w:r>
      <w:r w:rsidRPr="00BA16B8">
        <w:rPr>
          <w:rFonts w:hint="cs"/>
          <w:sz w:val="18"/>
          <w:szCs w:val="20"/>
          <w:rtl/>
        </w:rPr>
        <w:t>להתניע</w:t>
      </w:r>
      <w:r w:rsidRPr="00BA16B8">
        <w:rPr>
          <w:sz w:val="18"/>
          <w:szCs w:val="20"/>
          <w:rtl/>
        </w:rPr>
        <w:t xml:space="preserve"> את ההליך</w:t>
      </w:r>
      <w:r w:rsidRPr="00BA16B8">
        <w:rPr>
          <w:rFonts w:hint="cs"/>
          <w:sz w:val="18"/>
          <w:szCs w:val="20"/>
          <w:rtl/>
        </w:rPr>
        <w:t>,</w:t>
      </w:r>
      <w:r w:rsidRPr="00BA16B8">
        <w:rPr>
          <w:sz w:val="18"/>
          <w:szCs w:val="20"/>
          <w:rtl/>
        </w:rPr>
        <w:t xml:space="preserve"> אלא גם עם </w:t>
      </w:r>
      <w:r w:rsidRPr="00BA16B8">
        <w:rPr>
          <w:rFonts w:hint="cs"/>
          <w:sz w:val="18"/>
          <w:szCs w:val="20"/>
          <w:rtl/>
        </w:rPr>
        <w:t>תחנות מכריעות</w:t>
      </w:r>
      <w:r w:rsidRPr="00BA16B8">
        <w:rPr>
          <w:sz w:val="18"/>
          <w:szCs w:val="20"/>
          <w:rtl/>
        </w:rPr>
        <w:t xml:space="preserve"> </w:t>
      </w:r>
      <w:r w:rsidRPr="00BA16B8">
        <w:rPr>
          <w:rFonts w:hint="cs"/>
          <w:sz w:val="18"/>
          <w:szCs w:val="20"/>
          <w:rtl/>
        </w:rPr>
        <w:t>בדרך</w:t>
      </w:r>
      <w:r w:rsidRPr="00BA16B8">
        <w:rPr>
          <w:sz w:val="18"/>
          <w:szCs w:val="20"/>
          <w:rtl/>
        </w:rPr>
        <w:t xml:space="preserve"> שהן מקור למתח ו</w:t>
      </w:r>
      <w:r w:rsidRPr="00BA16B8">
        <w:rPr>
          <w:rFonts w:hint="cs"/>
          <w:sz w:val="18"/>
          <w:szCs w:val="20"/>
          <w:rtl/>
        </w:rPr>
        <w:t>ל</w:t>
      </w:r>
      <w:r w:rsidRPr="00BA16B8">
        <w:rPr>
          <w:sz w:val="18"/>
          <w:szCs w:val="20"/>
          <w:rtl/>
        </w:rPr>
        <w:t xml:space="preserve">לחץ. כך למשל </w:t>
      </w:r>
      <w:r w:rsidRPr="00BA16B8">
        <w:rPr>
          <w:rFonts w:hint="cs"/>
          <w:sz w:val="18"/>
          <w:szCs w:val="20"/>
          <w:rtl/>
        </w:rPr>
        <w:t xml:space="preserve">נעזרה </w:t>
      </w:r>
      <w:proofErr w:type="spellStart"/>
      <w:r w:rsidRPr="00BA16B8">
        <w:rPr>
          <w:sz w:val="18"/>
          <w:szCs w:val="20"/>
          <w:rtl/>
        </w:rPr>
        <w:t>רשידה</w:t>
      </w:r>
      <w:proofErr w:type="spellEnd"/>
      <w:r w:rsidRPr="00BA16B8">
        <w:rPr>
          <w:rFonts w:hint="cs"/>
          <w:sz w:val="18"/>
          <w:szCs w:val="20"/>
          <w:rtl/>
        </w:rPr>
        <w:t xml:space="preserve"> </w:t>
      </w:r>
      <w:r w:rsidRPr="00BA16B8">
        <w:rPr>
          <w:sz w:val="18"/>
          <w:szCs w:val="20"/>
          <w:rtl/>
        </w:rPr>
        <w:t xml:space="preserve">(26, מקבלת קצבת נכות) בזכאים אחרים כדי להפיג </w:t>
      </w:r>
      <w:r w:rsidRPr="00BA16B8">
        <w:rPr>
          <w:rFonts w:hint="cs"/>
          <w:sz w:val="18"/>
          <w:szCs w:val="20"/>
          <w:rtl/>
        </w:rPr>
        <w:t xml:space="preserve">את </w:t>
      </w:r>
      <w:r w:rsidRPr="00BA16B8">
        <w:rPr>
          <w:sz w:val="18"/>
          <w:szCs w:val="20"/>
          <w:rtl/>
        </w:rPr>
        <w:t>חששות</w:t>
      </w:r>
      <w:r w:rsidRPr="00BA16B8">
        <w:rPr>
          <w:rFonts w:hint="cs"/>
          <w:sz w:val="18"/>
          <w:szCs w:val="20"/>
          <w:rtl/>
        </w:rPr>
        <w:t>יה</w:t>
      </w:r>
      <w:r w:rsidRPr="00BA16B8">
        <w:rPr>
          <w:sz w:val="18"/>
          <w:szCs w:val="20"/>
          <w:rtl/>
        </w:rPr>
        <w:t xml:space="preserve"> לקראת ה</w:t>
      </w:r>
      <w:r w:rsidRPr="00BA16B8">
        <w:rPr>
          <w:rFonts w:hint="cs"/>
          <w:sz w:val="18"/>
          <w:szCs w:val="20"/>
          <w:rtl/>
        </w:rPr>
        <w:t>ו</w:t>
      </w:r>
      <w:r w:rsidRPr="00BA16B8">
        <w:rPr>
          <w:sz w:val="18"/>
          <w:szCs w:val="20"/>
          <w:rtl/>
        </w:rPr>
        <w:t>ועדה הרפואית: "הרבה פעמים אני נעזרת באנשים בסביבה</w:t>
      </w:r>
      <w:r w:rsidRPr="00BA16B8">
        <w:rPr>
          <w:rFonts w:hint="cs"/>
          <w:sz w:val="18"/>
          <w:szCs w:val="20"/>
          <w:rtl/>
        </w:rPr>
        <w:t>,</w:t>
      </w:r>
      <w:r w:rsidRPr="00BA16B8">
        <w:rPr>
          <w:sz w:val="18"/>
          <w:szCs w:val="20"/>
          <w:rtl/>
        </w:rPr>
        <w:t xml:space="preserve"> שהם גם לקוחות </w:t>
      </w:r>
      <w:r w:rsidRPr="00BA16B8">
        <w:rPr>
          <w:sz w:val="18"/>
          <w:szCs w:val="20"/>
          <w:rtl/>
        </w:rPr>
        <w:lastRenderedPageBreak/>
        <w:t>הביטוח לאומי, מדריכים אותי מה לעשות</w:t>
      </w:r>
      <w:r w:rsidRPr="00BA16B8">
        <w:rPr>
          <w:rFonts w:hint="cs"/>
          <w:sz w:val="18"/>
          <w:szCs w:val="20"/>
          <w:rtl/>
        </w:rPr>
        <w:t>,</w:t>
      </w:r>
      <w:r w:rsidRPr="00BA16B8">
        <w:rPr>
          <w:sz w:val="18"/>
          <w:szCs w:val="20"/>
          <w:rtl/>
        </w:rPr>
        <w:t xml:space="preserve"> מה להגיש</w:t>
      </w:r>
      <w:r w:rsidRPr="00BA16B8">
        <w:rPr>
          <w:rFonts w:hint="cs"/>
          <w:sz w:val="18"/>
          <w:szCs w:val="20"/>
          <w:rtl/>
        </w:rPr>
        <w:t>,</w:t>
      </w:r>
      <w:r w:rsidRPr="00BA16B8">
        <w:rPr>
          <w:sz w:val="18"/>
          <w:szCs w:val="20"/>
          <w:rtl/>
        </w:rPr>
        <w:t xml:space="preserve"> למה אני זכאית</w:t>
      </w:r>
      <w:r w:rsidRPr="00BA16B8">
        <w:rPr>
          <w:rFonts w:hint="cs"/>
          <w:sz w:val="18"/>
          <w:szCs w:val="20"/>
          <w:rtl/>
        </w:rPr>
        <w:t>.</w:t>
      </w:r>
      <w:r w:rsidRPr="00BA16B8">
        <w:rPr>
          <w:sz w:val="18"/>
          <w:szCs w:val="20"/>
          <w:rtl/>
        </w:rPr>
        <w:t xml:space="preserve"> אפילו במובן מסוים היינו נעזרים אחד בשני בקטע של הכנה נפשית ורגשית לוועדות</w:t>
      </w:r>
      <w:r w:rsidRPr="00BA16B8">
        <w:rPr>
          <w:rFonts w:hint="cs"/>
          <w:sz w:val="18"/>
          <w:szCs w:val="20"/>
          <w:rtl/>
        </w:rPr>
        <w:t>.</w:t>
      </w:r>
      <w:r w:rsidRPr="00BA16B8">
        <w:rPr>
          <w:sz w:val="18"/>
          <w:szCs w:val="20"/>
          <w:rtl/>
        </w:rPr>
        <w:t>"</w:t>
      </w:r>
    </w:p>
    <w:p w14:paraId="26F1ADF3" w14:textId="77777777" w:rsidR="00A77E9D" w:rsidRPr="00BA16B8" w:rsidRDefault="00A77E9D" w:rsidP="00BA16B8">
      <w:pPr>
        <w:spacing w:after="180" w:line="280" w:lineRule="exact"/>
        <w:jc w:val="both"/>
        <w:rPr>
          <w:b/>
          <w:bCs/>
          <w:sz w:val="18"/>
          <w:szCs w:val="20"/>
          <w:rtl/>
        </w:rPr>
      </w:pPr>
    </w:p>
    <w:bookmarkEnd w:id="14"/>
    <w:p w14:paraId="5A55488A" w14:textId="20129245" w:rsidR="00576673" w:rsidRPr="00A77E9D" w:rsidRDefault="00A77E9D" w:rsidP="00A77E9D">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00576673" w:rsidRPr="00A77E9D">
        <w:rPr>
          <w:rFonts w:cs="Guttman Aharoni"/>
          <w:color w:val="00B0F0"/>
          <w:sz w:val="32"/>
          <w:szCs w:val="32"/>
          <w:rtl/>
        </w:rPr>
        <w:t>דיון</w:t>
      </w:r>
    </w:p>
    <w:p w14:paraId="14CCC913" w14:textId="77777777" w:rsidR="00576673" w:rsidRPr="00BA16B8" w:rsidRDefault="00576673" w:rsidP="00BA16B8">
      <w:pPr>
        <w:shd w:val="clear" w:color="auto" w:fill="FFFFFF"/>
        <w:spacing w:after="180" w:line="280" w:lineRule="exact"/>
        <w:jc w:val="both"/>
        <w:textAlignment w:val="baseline"/>
        <w:rPr>
          <w:sz w:val="18"/>
          <w:szCs w:val="20"/>
          <w:rtl/>
        </w:rPr>
      </w:pPr>
      <w:r w:rsidRPr="00BA16B8">
        <w:rPr>
          <w:sz w:val="18"/>
          <w:szCs w:val="20"/>
          <w:rtl/>
        </w:rPr>
        <w:t>מחקר זה עסק בחסמים למיצוי זכויות ו</w:t>
      </w:r>
      <w:r w:rsidRPr="00BA16B8">
        <w:rPr>
          <w:rFonts w:hint="cs"/>
          <w:sz w:val="18"/>
          <w:szCs w:val="20"/>
          <w:rtl/>
        </w:rPr>
        <w:t>ב</w:t>
      </w:r>
      <w:r w:rsidRPr="00BA16B8">
        <w:rPr>
          <w:sz w:val="18"/>
          <w:szCs w:val="20"/>
          <w:rtl/>
        </w:rPr>
        <w:t xml:space="preserve">אסטרטגיות </w:t>
      </w:r>
      <w:r w:rsidRPr="00BA16B8">
        <w:rPr>
          <w:rFonts w:hint="cs"/>
          <w:sz w:val="18"/>
          <w:szCs w:val="20"/>
          <w:rtl/>
        </w:rPr>
        <w:t xml:space="preserve">להתגבר עליהם </w:t>
      </w:r>
      <w:r w:rsidRPr="00BA16B8">
        <w:rPr>
          <w:sz w:val="18"/>
          <w:szCs w:val="20"/>
          <w:rtl/>
        </w:rPr>
        <w:t xml:space="preserve">מנקודת מבטם של מבקשי קצבת הבטחת הכנסה ונכות כללית. ניתוח הראיונות </w:t>
      </w:r>
      <w:r w:rsidRPr="00BA16B8">
        <w:rPr>
          <w:rFonts w:hint="cs"/>
          <w:sz w:val="18"/>
          <w:szCs w:val="20"/>
          <w:rtl/>
        </w:rPr>
        <w:t xml:space="preserve">לימד שמבחינת רבים </w:t>
      </w:r>
      <w:r w:rsidRPr="00BA16B8">
        <w:rPr>
          <w:sz w:val="18"/>
          <w:szCs w:val="20"/>
          <w:rtl/>
        </w:rPr>
        <w:t xml:space="preserve">ממשתתפי המחקר </w:t>
      </w:r>
      <w:r w:rsidRPr="00BA16B8">
        <w:rPr>
          <w:rFonts w:hint="cs"/>
          <w:sz w:val="18"/>
          <w:szCs w:val="20"/>
          <w:rtl/>
        </w:rPr>
        <w:t>היה</w:t>
      </w:r>
      <w:r w:rsidRPr="00BA16B8">
        <w:rPr>
          <w:sz w:val="18"/>
          <w:szCs w:val="20"/>
          <w:rtl/>
        </w:rPr>
        <w:t xml:space="preserve"> הליך המיצוי רווי חסמים. </w:t>
      </w:r>
      <w:r w:rsidRPr="00BA16B8">
        <w:rPr>
          <w:rFonts w:hint="cs"/>
          <w:sz w:val="18"/>
          <w:szCs w:val="20"/>
          <w:rtl/>
        </w:rPr>
        <w:t>לאור</w:t>
      </w:r>
      <w:r w:rsidRPr="00BA16B8">
        <w:rPr>
          <w:sz w:val="18"/>
          <w:szCs w:val="20"/>
          <w:rtl/>
        </w:rPr>
        <w:t xml:space="preserve"> הטיפולוגיה של </w:t>
      </w:r>
      <w:proofErr w:type="spellStart"/>
      <w:r w:rsidRPr="00BA16B8">
        <w:rPr>
          <w:sz w:val="18"/>
          <w:szCs w:val="20"/>
          <w:rtl/>
        </w:rPr>
        <w:t>בניש</w:t>
      </w:r>
      <w:proofErr w:type="spellEnd"/>
      <w:r w:rsidRPr="00BA16B8">
        <w:rPr>
          <w:sz w:val="18"/>
          <w:szCs w:val="20"/>
          <w:rtl/>
        </w:rPr>
        <w:t xml:space="preserve"> ודוד (2018) ואחרים (</w:t>
      </w:r>
      <w:r w:rsidRPr="00BA16B8">
        <w:rPr>
          <w:sz w:val="18"/>
          <w:szCs w:val="20"/>
        </w:rPr>
        <w:t>EUROFOUND, 2015</w:t>
      </w:r>
      <w:r w:rsidRPr="00BA16B8">
        <w:rPr>
          <w:sz w:val="18"/>
          <w:szCs w:val="20"/>
          <w:rtl/>
        </w:rPr>
        <w:t xml:space="preserve">) זוהו שלושה סוגי חסמים מרכזיים: חסמי ידע, חסמים בירוקרטיים וחסמים פסיכולוגיים. </w:t>
      </w:r>
      <w:r w:rsidRPr="00BA16B8">
        <w:rPr>
          <w:rFonts w:hint="cs"/>
          <w:sz w:val="18"/>
          <w:szCs w:val="20"/>
          <w:rtl/>
        </w:rPr>
        <w:t>כדי</w:t>
      </w:r>
      <w:r w:rsidRPr="00BA16B8">
        <w:rPr>
          <w:sz w:val="18"/>
          <w:szCs w:val="20"/>
          <w:rtl/>
        </w:rPr>
        <w:t xml:space="preserve"> להתמודד ע</w:t>
      </w:r>
      <w:r w:rsidRPr="00BA16B8">
        <w:rPr>
          <w:rFonts w:hint="cs"/>
          <w:sz w:val="18"/>
          <w:szCs w:val="20"/>
          <w:rtl/>
        </w:rPr>
        <w:t>ימ</w:t>
      </w:r>
      <w:r w:rsidRPr="00BA16B8">
        <w:rPr>
          <w:sz w:val="18"/>
          <w:szCs w:val="20"/>
          <w:rtl/>
        </w:rPr>
        <w:t xml:space="preserve">ם, נקטו המשתתפים שתי אסטרטגיות עיקריות: פיתוח מומחיות אישית ופנייה לסיוע חיצוני. </w:t>
      </w:r>
    </w:p>
    <w:p w14:paraId="0F4AA9CF" w14:textId="77777777" w:rsidR="00576673" w:rsidRPr="00BA16B8" w:rsidRDefault="00576673" w:rsidP="00BA16B8">
      <w:pPr>
        <w:shd w:val="clear" w:color="auto" w:fill="FFFFFF"/>
        <w:spacing w:after="180" w:line="280" w:lineRule="exact"/>
        <w:jc w:val="both"/>
        <w:textAlignment w:val="baseline"/>
        <w:rPr>
          <w:sz w:val="18"/>
          <w:szCs w:val="20"/>
        </w:rPr>
      </w:pPr>
      <w:r w:rsidRPr="00BA16B8">
        <w:rPr>
          <w:sz w:val="18"/>
          <w:szCs w:val="20"/>
          <w:rtl/>
        </w:rPr>
        <w:t>משתתפי המחקר הדגישו ראשית כל את חשיבותו של חסם הידע</w:t>
      </w:r>
      <w:r w:rsidRPr="00BA16B8">
        <w:rPr>
          <w:rFonts w:hint="cs"/>
          <w:sz w:val="18"/>
          <w:szCs w:val="20"/>
          <w:rtl/>
        </w:rPr>
        <w:t>.</w:t>
      </w:r>
      <w:r w:rsidRPr="00BA16B8">
        <w:rPr>
          <w:sz w:val="18"/>
          <w:szCs w:val="20"/>
          <w:rtl/>
        </w:rPr>
        <w:t xml:space="preserve"> </w:t>
      </w:r>
      <w:r w:rsidRPr="00BA16B8">
        <w:rPr>
          <w:rFonts w:hint="cs"/>
          <w:sz w:val="18"/>
          <w:szCs w:val="20"/>
          <w:rtl/>
        </w:rPr>
        <w:t>הידע נחלק</w:t>
      </w:r>
      <w:r w:rsidRPr="00BA16B8">
        <w:rPr>
          <w:sz w:val="18"/>
          <w:szCs w:val="20"/>
          <w:rtl/>
        </w:rPr>
        <w:t xml:space="preserve"> </w:t>
      </w:r>
      <w:r w:rsidRPr="00BA16B8">
        <w:rPr>
          <w:rFonts w:hint="cs"/>
          <w:sz w:val="18"/>
          <w:szCs w:val="20"/>
          <w:rtl/>
        </w:rPr>
        <w:t>ל</w:t>
      </w:r>
      <w:r w:rsidRPr="00BA16B8">
        <w:rPr>
          <w:sz w:val="18"/>
          <w:szCs w:val="20"/>
          <w:rtl/>
        </w:rPr>
        <w:t>שני סוגי</w:t>
      </w:r>
      <w:r w:rsidRPr="00BA16B8">
        <w:rPr>
          <w:rFonts w:hint="cs"/>
          <w:sz w:val="18"/>
          <w:szCs w:val="20"/>
          <w:rtl/>
        </w:rPr>
        <w:t>ם</w:t>
      </w:r>
      <w:r w:rsidRPr="00BA16B8">
        <w:rPr>
          <w:sz w:val="18"/>
          <w:szCs w:val="20"/>
          <w:rtl/>
        </w:rPr>
        <w:t xml:space="preserve">: גלוי ופורמלי וסמוי </w:t>
      </w:r>
      <w:proofErr w:type="spellStart"/>
      <w:r w:rsidRPr="00BA16B8">
        <w:rPr>
          <w:sz w:val="18"/>
          <w:szCs w:val="20"/>
          <w:rtl/>
        </w:rPr>
        <w:t>וא</w:t>
      </w:r>
      <w:proofErr w:type="spellEnd"/>
      <w:r w:rsidRPr="00BA16B8">
        <w:rPr>
          <w:sz w:val="18"/>
          <w:szCs w:val="20"/>
          <w:rtl/>
        </w:rPr>
        <w:t xml:space="preserve">-פורמלי. האחרון לא נבחן דיו בספרות המחקר (להרחבה ראו למשל: </w:t>
      </w:r>
      <w:r w:rsidRPr="00BA16B8">
        <w:rPr>
          <w:sz w:val="18"/>
          <w:szCs w:val="20"/>
        </w:rPr>
        <w:t>Howells, 1996; Lin, 2006; Nonaka, 1991</w:t>
      </w:r>
      <w:r w:rsidRPr="00BA16B8">
        <w:rPr>
          <w:sz w:val="18"/>
          <w:szCs w:val="20"/>
          <w:rtl/>
        </w:rPr>
        <w:t xml:space="preserve">), </w:t>
      </w:r>
      <w:r w:rsidRPr="00BA16B8">
        <w:rPr>
          <w:rFonts w:hint="cs"/>
          <w:sz w:val="18"/>
          <w:szCs w:val="20"/>
          <w:rtl/>
        </w:rPr>
        <w:t>ש</w:t>
      </w:r>
      <w:r w:rsidRPr="00BA16B8">
        <w:rPr>
          <w:sz w:val="18"/>
          <w:szCs w:val="20"/>
          <w:rtl/>
        </w:rPr>
        <w:t>נטתה עד כה להדגיש את החשיבות של ידע פורמלי וגלוי</w:t>
      </w:r>
      <w:r w:rsidRPr="00BA16B8">
        <w:rPr>
          <w:rFonts w:hint="cs"/>
          <w:sz w:val="18"/>
          <w:szCs w:val="20"/>
          <w:rtl/>
        </w:rPr>
        <w:t>;</w:t>
      </w:r>
      <w:r w:rsidRPr="00BA16B8">
        <w:rPr>
          <w:sz w:val="18"/>
          <w:szCs w:val="20"/>
          <w:rtl/>
        </w:rPr>
        <w:t xml:space="preserve"> </w:t>
      </w:r>
      <w:r w:rsidRPr="00BA16B8">
        <w:rPr>
          <w:rFonts w:hint="cs"/>
          <w:sz w:val="18"/>
          <w:szCs w:val="20"/>
          <w:rtl/>
        </w:rPr>
        <w:t>בהקשר שלנו</w:t>
      </w:r>
      <w:r w:rsidRPr="00BA16B8">
        <w:rPr>
          <w:sz w:val="18"/>
          <w:szCs w:val="20"/>
          <w:rtl/>
        </w:rPr>
        <w:t xml:space="preserve"> </w:t>
      </w:r>
      <w:r w:rsidRPr="00BA16B8">
        <w:rPr>
          <w:rFonts w:hint="cs"/>
          <w:sz w:val="18"/>
          <w:szCs w:val="20"/>
          <w:rtl/>
        </w:rPr>
        <w:t>הידיעה אודות</w:t>
      </w:r>
      <w:r w:rsidRPr="00BA16B8">
        <w:rPr>
          <w:sz w:val="18"/>
          <w:szCs w:val="20"/>
          <w:rtl/>
        </w:rPr>
        <w:t xml:space="preserve"> הקצבה או תנאי הזכאות לה. ממחקרנו עולה </w:t>
      </w:r>
      <w:r w:rsidRPr="00BA16B8">
        <w:rPr>
          <w:rFonts w:hint="cs"/>
          <w:sz w:val="18"/>
          <w:szCs w:val="20"/>
          <w:rtl/>
        </w:rPr>
        <w:t>ש</w:t>
      </w:r>
      <w:r w:rsidRPr="00BA16B8">
        <w:rPr>
          <w:sz w:val="18"/>
          <w:szCs w:val="20"/>
          <w:rtl/>
        </w:rPr>
        <w:t xml:space="preserve">הליך המיצוי </w:t>
      </w:r>
      <w:r w:rsidRPr="00BA16B8">
        <w:rPr>
          <w:rFonts w:hint="cs"/>
          <w:sz w:val="18"/>
          <w:szCs w:val="20"/>
          <w:rtl/>
        </w:rPr>
        <w:t>טומן בחובו</w:t>
      </w:r>
      <w:r w:rsidRPr="00BA16B8">
        <w:rPr>
          <w:sz w:val="18"/>
          <w:szCs w:val="20"/>
          <w:rtl/>
        </w:rPr>
        <w:t xml:space="preserve"> </w:t>
      </w:r>
      <w:r w:rsidRPr="00BA16B8">
        <w:rPr>
          <w:rFonts w:hint="cs"/>
          <w:sz w:val="18"/>
          <w:szCs w:val="20"/>
          <w:rtl/>
        </w:rPr>
        <w:t xml:space="preserve">ידע </w:t>
      </w:r>
      <w:r w:rsidRPr="00BA16B8">
        <w:rPr>
          <w:sz w:val="18"/>
          <w:szCs w:val="20"/>
          <w:rtl/>
        </w:rPr>
        <w:t>סמוי רחב</w:t>
      </w:r>
      <w:r w:rsidRPr="00BA16B8">
        <w:rPr>
          <w:rFonts w:hint="cs"/>
          <w:sz w:val="18"/>
          <w:szCs w:val="20"/>
          <w:rtl/>
        </w:rPr>
        <w:t xml:space="preserve"> יריעה</w:t>
      </w:r>
      <w:r w:rsidRPr="00BA16B8">
        <w:rPr>
          <w:sz w:val="18"/>
          <w:szCs w:val="20"/>
          <w:rtl/>
        </w:rPr>
        <w:t xml:space="preserve">, החל </w:t>
      </w:r>
      <w:r w:rsidRPr="00BA16B8">
        <w:rPr>
          <w:rFonts w:hint="cs"/>
          <w:sz w:val="18"/>
          <w:szCs w:val="20"/>
          <w:rtl/>
        </w:rPr>
        <w:t>ב</w:t>
      </w:r>
      <w:r w:rsidRPr="00BA16B8">
        <w:rPr>
          <w:sz w:val="18"/>
          <w:szCs w:val="20"/>
          <w:rtl/>
        </w:rPr>
        <w:t>ארגון מיטבי של התיק הרפואי, דרך ההכנה למפגש עם הו</w:t>
      </w:r>
      <w:r w:rsidRPr="00BA16B8">
        <w:rPr>
          <w:rFonts w:hint="cs"/>
          <w:sz w:val="18"/>
          <w:szCs w:val="20"/>
          <w:rtl/>
        </w:rPr>
        <w:t>ו</w:t>
      </w:r>
      <w:r w:rsidRPr="00BA16B8">
        <w:rPr>
          <w:sz w:val="18"/>
          <w:szCs w:val="20"/>
          <w:rtl/>
        </w:rPr>
        <w:t>עדה הרפואית או פקידי שירות התעסוקה וכלה בהיכרות עם פקידי ביטוח לאומי ו</w:t>
      </w:r>
      <w:r w:rsidRPr="00BA16B8">
        <w:rPr>
          <w:rFonts w:hint="cs"/>
          <w:sz w:val="18"/>
          <w:szCs w:val="20"/>
          <w:rtl/>
        </w:rPr>
        <w:t>ב</w:t>
      </w:r>
      <w:r w:rsidRPr="00BA16B8">
        <w:rPr>
          <w:sz w:val="18"/>
          <w:szCs w:val="20"/>
          <w:rtl/>
        </w:rPr>
        <w:t xml:space="preserve">התמודדות עם </w:t>
      </w:r>
      <w:r w:rsidRPr="00BA16B8">
        <w:rPr>
          <w:rFonts w:hint="cs"/>
          <w:sz w:val="18"/>
          <w:szCs w:val="20"/>
          <w:rtl/>
        </w:rPr>
        <w:t>כשלים</w:t>
      </w:r>
      <w:r w:rsidRPr="00BA16B8">
        <w:rPr>
          <w:sz w:val="18"/>
          <w:szCs w:val="20"/>
          <w:rtl/>
        </w:rPr>
        <w:t xml:space="preserve"> מעכב</w:t>
      </w:r>
      <w:r w:rsidRPr="00BA16B8">
        <w:rPr>
          <w:rFonts w:hint="cs"/>
          <w:sz w:val="18"/>
          <w:szCs w:val="20"/>
          <w:rtl/>
        </w:rPr>
        <w:t>י</w:t>
      </w:r>
      <w:r w:rsidRPr="00BA16B8">
        <w:rPr>
          <w:sz w:val="18"/>
          <w:szCs w:val="20"/>
          <w:rtl/>
        </w:rPr>
        <w:t xml:space="preserve"> מיצוי כגון א</w:t>
      </w:r>
      <w:r w:rsidRPr="00BA16B8">
        <w:rPr>
          <w:rFonts w:hint="cs"/>
          <w:sz w:val="18"/>
          <w:szCs w:val="20"/>
          <w:rtl/>
        </w:rPr>
        <w:t>ו</w:t>
      </w:r>
      <w:r w:rsidRPr="00BA16B8">
        <w:rPr>
          <w:sz w:val="18"/>
          <w:szCs w:val="20"/>
          <w:rtl/>
        </w:rPr>
        <w:t xml:space="preserve">בדן טפסים. ניתן להניח </w:t>
      </w:r>
      <w:r w:rsidRPr="00BA16B8">
        <w:rPr>
          <w:rFonts w:hint="cs"/>
          <w:sz w:val="18"/>
          <w:szCs w:val="20"/>
          <w:rtl/>
        </w:rPr>
        <w:t>שהיבט</w:t>
      </w:r>
      <w:r w:rsidRPr="00BA16B8">
        <w:rPr>
          <w:sz w:val="18"/>
          <w:szCs w:val="20"/>
          <w:rtl/>
        </w:rPr>
        <w:t xml:space="preserve"> סמוי זה דורש ממבקש הקצבה </w:t>
      </w:r>
      <w:r w:rsidRPr="00BA16B8">
        <w:rPr>
          <w:rFonts w:hint="cs"/>
          <w:sz w:val="18"/>
          <w:szCs w:val="20"/>
          <w:rtl/>
        </w:rPr>
        <w:t>ללמוד</w:t>
      </w:r>
      <w:r w:rsidRPr="00BA16B8">
        <w:rPr>
          <w:sz w:val="18"/>
          <w:szCs w:val="20"/>
          <w:rtl/>
        </w:rPr>
        <w:t xml:space="preserve"> את התהליך על בוריו</w:t>
      </w:r>
      <w:r w:rsidRPr="00BA16B8">
        <w:rPr>
          <w:rFonts w:hint="cs"/>
          <w:sz w:val="18"/>
          <w:szCs w:val="20"/>
          <w:rtl/>
        </w:rPr>
        <w:t>,</w:t>
      </w:r>
      <w:r w:rsidRPr="00BA16B8">
        <w:rPr>
          <w:sz w:val="18"/>
          <w:szCs w:val="20"/>
          <w:rtl/>
        </w:rPr>
        <w:t xml:space="preserve"> כדי לקדם את מיצוי הזכות בעניינו. </w:t>
      </w:r>
    </w:p>
    <w:p w14:paraId="3E611DC0" w14:textId="77777777" w:rsidR="00576673" w:rsidRPr="00BA16B8" w:rsidRDefault="00576673" w:rsidP="00BA16B8">
      <w:pPr>
        <w:shd w:val="clear" w:color="auto" w:fill="FFFFFF"/>
        <w:spacing w:after="180" w:line="280" w:lineRule="exact"/>
        <w:jc w:val="both"/>
        <w:textAlignment w:val="baseline"/>
        <w:rPr>
          <w:sz w:val="18"/>
          <w:szCs w:val="20"/>
          <w:rtl/>
        </w:rPr>
      </w:pPr>
      <w:proofErr w:type="spellStart"/>
      <w:r w:rsidRPr="00BA16B8">
        <w:rPr>
          <w:sz w:val="18"/>
          <w:szCs w:val="20"/>
          <w:rtl/>
        </w:rPr>
        <w:t>האואלס</w:t>
      </w:r>
      <w:proofErr w:type="spellEnd"/>
      <w:r w:rsidRPr="00BA16B8">
        <w:rPr>
          <w:sz w:val="18"/>
          <w:szCs w:val="20"/>
          <w:rtl/>
        </w:rPr>
        <w:t xml:space="preserve"> (</w:t>
      </w:r>
      <w:r w:rsidRPr="00BA16B8">
        <w:rPr>
          <w:sz w:val="18"/>
          <w:szCs w:val="20"/>
        </w:rPr>
        <w:t>Howells, 1996, p. 92</w:t>
      </w:r>
      <w:r w:rsidRPr="00BA16B8">
        <w:rPr>
          <w:sz w:val="18"/>
          <w:szCs w:val="20"/>
          <w:rtl/>
        </w:rPr>
        <w:t xml:space="preserve">) </w:t>
      </w:r>
      <w:r w:rsidRPr="00BA16B8">
        <w:rPr>
          <w:rFonts w:hint="cs"/>
          <w:sz w:val="18"/>
          <w:szCs w:val="20"/>
          <w:rtl/>
        </w:rPr>
        <w:t>ה</w:t>
      </w:r>
      <w:r w:rsidRPr="00BA16B8">
        <w:rPr>
          <w:sz w:val="18"/>
          <w:szCs w:val="20"/>
          <w:rtl/>
        </w:rPr>
        <w:t>גדיר ידע סמוי כ"ידע שאינו מעוגן</w:t>
      </w:r>
      <w:r w:rsidRPr="00BA16B8">
        <w:rPr>
          <w:rFonts w:hint="cs"/>
          <w:sz w:val="18"/>
          <w:szCs w:val="20"/>
          <w:rtl/>
        </w:rPr>
        <w:t xml:space="preserve"> </w:t>
      </w:r>
      <w:r w:rsidRPr="00BA16B8">
        <w:rPr>
          <w:sz w:val="18"/>
          <w:szCs w:val="20"/>
          <w:rtl/>
        </w:rPr>
        <w:t>– חכמת המעשה</w:t>
      </w:r>
      <w:r w:rsidRPr="00BA16B8">
        <w:rPr>
          <w:rFonts w:hint="cs"/>
          <w:sz w:val="18"/>
          <w:szCs w:val="20"/>
          <w:rtl/>
        </w:rPr>
        <w:t xml:space="preserve"> </w:t>
      </w:r>
      <w:r w:rsidRPr="00BA16B8">
        <w:rPr>
          <w:sz w:val="18"/>
          <w:szCs w:val="20"/>
          <w:rtl/>
        </w:rPr>
        <w:t xml:space="preserve">– </w:t>
      </w:r>
      <w:r w:rsidRPr="00BA16B8">
        <w:rPr>
          <w:rFonts w:hint="cs"/>
          <w:sz w:val="18"/>
          <w:szCs w:val="20"/>
          <w:rtl/>
        </w:rPr>
        <w:t>ה</w:t>
      </w:r>
      <w:r w:rsidRPr="00BA16B8">
        <w:rPr>
          <w:sz w:val="18"/>
          <w:szCs w:val="20"/>
          <w:rtl/>
        </w:rPr>
        <w:t xml:space="preserve">נרכש בצורה לא פורמלית באמצעות למידה של התנהגות ונהלים". ידע </w:t>
      </w:r>
      <w:r w:rsidRPr="00BA16B8">
        <w:rPr>
          <w:rFonts w:hint="cs"/>
          <w:sz w:val="18"/>
          <w:szCs w:val="20"/>
          <w:rtl/>
        </w:rPr>
        <w:t>כזה</w:t>
      </w:r>
      <w:r w:rsidRPr="00BA16B8">
        <w:rPr>
          <w:sz w:val="18"/>
          <w:szCs w:val="20"/>
          <w:rtl/>
        </w:rPr>
        <w:t xml:space="preserve"> נרכש בדרך כלל </w:t>
      </w:r>
      <w:r w:rsidRPr="00BA16B8">
        <w:rPr>
          <w:rFonts w:hint="cs"/>
          <w:sz w:val="18"/>
          <w:szCs w:val="20"/>
          <w:rtl/>
        </w:rPr>
        <w:t>מתוך</w:t>
      </w:r>
      <w:r w:rsidRPr="00BA16B8">
        <w:rPr>
          <w:sz w:val="18"/>
          <w:szCs w:val="20"/>
          <w:rtl/>
        </w:rPr>
        <w:t xml:space="preserve"> ניסיון והיכרות עם המערכות. בהתאמה </w:t>
      </w:r>
      <w:r w:rsidRPr="00BA16B8">
        <w:rPr>
          <w:rFonts w:hint="cs"/>
          <w:sz w:val="18"/>
          <w:szCs w:val="20"/>
          <w:rtl/>
        </w:rPr>
        <w:t xml:space="preserve">עם </w:t>
      </w:r>
      <w:r w:rsidRPr="00BA16B8">
        <w:rPr>
          <w:sz w:val="18"/>
          <w:szCs w:val="20"/>
          <w:rtl/>
        </w:rPr>
        <w:t xml:space="preserve">הראיונות </w:t>
      </w:r>
      <w:r w:rsidRPr="00BA16B8">
        <w:rPr>
          <w:rFonts w:hint="cs"/>
          <w:sz w:val="18"/>
          <w:szCs w:val="20"/>
          <w:rtl/>
        </w:rPr>
        <w:t xml:space="preserve">שערכנו </w:t>
      </w:r>
      <w:r w:rsidRPr="00BA16B8">
        <w:rPr>
          <w:sz w:val="18"/>
          <w:szCs w:val="20"/>
          <w:rtl/>
        </w:rPr>
        <w:t xml:space="preserve">עם משתתפי המחקר עולה </w:t>
      </w:r>
      <w:r w:rsidRPr="00BA16B8">
        <w:rPr>
          <w:rFonts w:hint="cs"/>
          <w:sz w:val="18"/>
          <w:szCs w:val="20"/>
          <w:rtl/>
        </w:rPr>
        <w:t>ש</w:t>
      </w:r>
      <w:r w:rsidRPr="00BA16B8">
        <w:rPr>
          <w:sz w:val="18"/>
          <w:szCs w:val="20"/>
          <w:rtl/>
        </w:rPr>
        <w:t xml:space="preserve">פעמים רבות </w:t>
      </w:r>
      <w:r w:rsidRPr="00BA16B8">
        <w:rPr>
          <w:rFonts w:hint="cs"/>
          <w:sz w:val="18"/>
          <w:szCs w:val="20"/>
          <w:rtl/>
        </w:rPr>
        <w:t xml:space="preserve">הגיע אליהם </w:t>
      </w:r>
      <w:r w:rsidRPr="00BA16B8">
        <w:rPr>
          <w:sz w:val="18"/>
          <w:szCs w:val="20"/>
          <w:rtl/>
        </w:rPr>
        <w:t xml:space="preserve">ידע זה </w:t>
      </w:r>
      <w:r w:rsidRPr="00BA16B8">
        <w:rPr>
          <w:rFonts w:hint="cs"/>
          <w:sz w:val="18"/>
          <w:szCs w:val="20"/>
          <w:rtl/>
        </w:rPr>
        <w:t xml:space="preserve">דרך </w:t>
      </w:r>
      <w:r w:rsidRPr="00BA16B8">
        <w:rPr>
          <w:sz w:val="18"/>
          <w:szCs w:val="20"/>
          <w:rtl/>
        </w:rPr>
        <w:t>גורם חיצוני – חבר, בן משפחה או סוכן מיצוי</w:t>
      </w:r>
      <w:r w:rsidRPr="00BA16B8">
        <w:rPr>
          <w:rFonts w:hint="cs"/>
          <w:sz w:val="18"/>
          <w:szCs w:val="20"/>
          <w:rtl/>
        </w:rPr>
        <w:t>,</w:t>
      </w:r>
      <w:r w:rsidRPr="00BA16B8">
        <w:rPr>
          <w:sz w:val="18"/>
          <w:szCs w:val="20"/>
          <w:rtl/>
        </w:rPr>
        <w:t xml:space="preserve"> </w:t>
      </w:r>
      <w:r w:rsidRPr="00BA16B8">
        <w:rPr>
          <w:rFonts w:hint="cs"/>
          <w:sz w:val="18"/>
          <w:szCs w:val="20"/>
          <w:rtl/>
        </w:rPr>
        <w:t>ה</w:t>
      </w:r>
      <w:r w:rsidRPr="00BA16B8">
        <w:rPr>
          <w:sz w:val="18"/>
          <w:szCs w:val="20"/>
          <w:rtl/>
        </w:rPr>
        <w:t>בקיא</w:t>
      </w:r>
      <w:r w:rsidRPr="00BA16B8">
        <w:rPr>
          <w:rFonts w:hint="cs"/>
          <w:sz w:val="18"/>
          <w:szCs w:val="20"/>
          <w:rtl/>
        </w:rPr>
        <w:t>ים</w:t>
      </w:r>
      <w:r w:rsidRPr="00BA16B8">
        <w:rPr>
          <w:sz w:val="18"/>
          <w:szCs w:val="20"/>
          <w:rtl/>
        </w:rPr>
        <w:t xml:space="preserve"> בהלכות הליך המיצוי. </w:t>
      </w:r>
      <w:r w:rsidRPr="00BA16B8">
        <w:rPr>
          <w:rFonts w:hint="cs"/>
          <w:sz w:val="18"/>
          <w:szCs w:val="20"/>
          <w:rtl/>
        </w:rPr>
        <w:t>וב</w:t>
      </w:r>
      <w:r w:rsidRPr="00BA16B8">
        <w:rPr>
          <w:sz w:val="18"/>
          <w:szCs w:val="20"/>
          <w:rtl/>
        </w:rPr>
        <w:t xml:space="preserve">ספרות המחקר אכן </w:t>
      </w:r>
      <w:r w:rsidRPr="00BA16B8">
        <w:rPr>
          <w:rFonts w:hint="cs"/>
          <w:sz w:val="18"/>
          <w:szCs w:val="20"/>
          <w:rtl/>
        </w:rPr>
        <w:t>מופיעות עדויות לכך שהסתייעות</w:t>
      </w:r>
      <w:r w:rsidRPr="00BA16B8">
        <w:rPr>
          <w:sz w:val="18"/>
          <w:szCs w:val="20"/>
          <w:rtl/>
        </w:rPr>
        <w:t xml:space="preserve"> בגורמי</w:t>
      </w:r>
      <w:r w:rsidRPr="00BA16B8">
        <w:rPr>
          <w:rFonts w:hint="cs"/>
          <w:sz w:val="18"/>
          <w:szCs w:val="20"/>
          <w:rtl/>
        </w:rPr>
        <w:t>ם</w:t>
      </w:r>
      <w:r w:rsidRPr="00BA16B8">
        <w:rPr>
          <w:sz w:val="18"/>
          <w:szCs w:val="20"/>
          <w:rtl/>
        </w:rPr>
        <w:t xml:space="preserve"> אל</w:t>
      </w:r>
      <w:r w:rsidRPr="00BA16B8">
        <w:rPr>
          <w:rFonts w:hint="cs"/>
          <w:sz w:val="18"/>
          <w:szCs w:val="20"/>
          <w:rtl/>
        </w:rPr>
        <w:t>ה</w:t>
      </w:r>
      <w:r w:rsidRPr="00BA16B8">
        <w:rPr>
          <w:sz w:val="18"/>
          <w:szCs w:val="20"/>
          <w:rtl/>
        </w:rPr>
        <w:t xml:space="preserve"> </w:t>
      </w:r>
      <w:r w:rsidRPr="00BA16B8">
        <w:rPr>
          <w:rFonts w:hint="cs"/>
          <w:sz w:val="18"/>
          <w:szCs w:val="20"/>
          <w:rtl/>
        </w:rPr>
        <w:t>מעלה</w:t>
      </w:r>
      <w:r w:rsidRPr="00BA16B8">
        <w:rPr>
          <w:sz w:val="18"/>
          <w:szCs w:val="20"/>
          <w:rtl/>
        </w:rPr>
        <w:t xml:space="preserve"> את סיכויי הצלחת ההליך (ראו למשל </w:t>
      </w:r>
      <w:r w:rsidRPr="00BA16B8">
        <w:rPr>
          <w:sz w:val="18"/>
          <w:szCs w:val="20"/>
        </w:rPr>
        <w:t xml:space="preserve">Adams, White, Moffatt, </w:t>
      </w:r>
      <w:proofErr w:type="spellStart"/>
      <w:r w:rsidRPr="00BA16B8">
        <w:rPr>
          <w:sz w:val="18"/>
          <w:szCs w:val="20"/>
        </w:rPr>
        <w:t>Howel</w:t>
      </w:r>
      <w:proofErr w:type="spellEnd"/>
      <w:r w:rsidRPr="00BA16B8">
        <w:rPr>
          <w:sz w:val="18"/>
          <w:szCs w:val="20"/>
        </w:rPr>
        <w:t>, &amp; Mackintosh, 2006; Wilson &amp; Amir, 2008</w:t>
      </w:r>
      <w:r w:rsidRPr="00BA16B8">
        <w:rPr>
          <w:sz w:val="18"/>
          <w:szCs w:val="20"/>
          <w:rtl/>
        </w:rPr>
        <w:t>) ו</w:t>
      </w:r>
      <w:r w:rsidRPr="00BA16B8">
        <w:rPr>
          <w:rFonts w:hint="cs"/>
          <w:sz w:val="18"/>
          <w:szCs w:val="20"/>
          <w:rtl/>
        </w:rPr>
        <w:t>לכך</w:t>
      </w:r>
      <w:r w:rsidRPr="00BA16B8">
        <w:rPr>
          <w:sz w:val="18"/>
          <w:szCs w:val="20"/>
          <w:rtl/>
        </w:rPr>
        <w:t xml:space="preserve"> </w:t>
      </w:r>
      <w:r w:rsidRPr="00BA16B8">
        <w:rPr>
          <w:rFonts w:hint="cs"/>
          <w:sz w:val="18"/>
          <w:szCs w:val="20"/>
          <w:rtl/>
        </w:rPr>
        <w:t>ש</w:t>
      </w:r>
      <w:r w:rsidRPr="00BA16B8">
        <w:rPr>
          <w:sz w:val="18"/>
          <w:szCs w:val="20"/>
          <w:rtl/>
        </w:rPr>
        <w:t>מרכיב מרכזי בפעילותם של הסוכנים הוא הנגשת הידע, כולל זה הסמוי (</w:t>
      </w:r>
      <w:proofErr w:type="spellStart"/>
      <w:r w:rsidRPr="00BA16B8">
        <w:rPr>
          <w:sz w:val="18"/>
          <w:szCs w:val="20"/>
          <w:rtl/>
        </w:rPr>
        <w:t>בניש</w:t>
      </w:r>
      <w:proofErr w:type="spellEnd"/>
      <w:r w:rsidRPr="00BA16B8">
        <w:rPr>
          <w:sz w:val="18"/>
          <w:szCs w:val="20"/>
          <w:rtl/>
        </w:rPr>
        <w:t xml:space="preserve"> </w:t>
      </w:r>
      <w:proofErr w:type="spellStart"/>
      <w:r w:rsidRPr="00BA16B8">
        <w:rPr>
          <w:sz w:val="18"/>
          <w:szCs w:val="20"/>
          <w:rtl/>
        </w:rPr>
        <w:t>והולר</w:t>
      </w:r>
      <w:proofErr w:type="spellEnd"/>
      <w:r w:rsidRPr="00BA16B8">
        <w:rPr>
          <w:sz w:val="18"/>
          <w:szCs w:val="20"/>
          <w:rtl/>
        </w:rPr>
        <w:t xml:space="preserve">, בגיליון זה). חשוב לציין </w:t>
      </w:r>
      <w:r w:rsidRPr="00BA16B8">
        <w:rPr>
          <w:rFonts w:hint="cs"/>
          <w:sz w:val="18"/>
          <w:szCs w:val="20"/>
          <w:rtl/>
        </w:rPr>
        <w:t>ש</w:t>
      </w:r>
      <w:r w:rsidRPr="00BA16B8">
        <w:rPr>
          <w:sz w:val="18"/>
          <w:szCs w:val="20"/>
          <w:rtl/>
        </w:rPr>
        <w:t xml:space="preserve">לאחרונה משקיע המוסד לביטוח לאומי מאמצים לא מבוטלים </w:t>
      </w:r>
      <w:r w:rsidRPr="00BA16B8">
        <w:rPr>
          <w:rFonts w:hint="cs"/>
          <w:sz w:val="18"/>
          <w:szCs w:val="20"/>
          <w:rtl/>
        </w:rPr>
        <w:t xml:space="preserve">בהצפת </w:t>
      </w:r>
      <w:r w:rsidRPr="00BA16B8">
        <w:rPr>
          <w:sz w:val="18"/>
          <w:szCs w:val="20"/>
          <w:rtl/>
        </w:rPr>
        <w:t xml:space="preserve">ידע סמוי. דוגמה טובה לכך היא הקמת מערך השירותים </w:t>
      </w:r>
      <w:r w:rsidRPr="00BA16B8">
        <w:rPr>
          <w:b/>
          <w:bCs/>
          <w:sz w:val="18"/>
          <w:szCs w:val="20"/>
          <w:rtl/>
        </w:rPr>
        <w:t>יד מכוונת</w:t>
      </w:r>
      <w:r w:rsidRPr="00BA16B8">
        <w:rPr>
          <w:sz w:val="18"/>
          <w:szCs w:val="20"/>
          <w:rtl/>
        </w:rPr>
        <w:t xml:space="preserve">, שנועד לסייע למבקשי הקצבה להתמודד עם </w:t>
      </w:r>
      <w:r w:rsidRPr="00BA16B8">
        <w:rPr>
          <w:rFonts w:hint="cs"/>
          <w:sz w:val="18"/>
          <w:szCs w:val="20"/>
          <w:rtl/>
        </w:rPr>
        <w:t>ה</w:t>
      </w:r>
      <w:r w:rsidRPr="00BA16B8">
        <w:rPr>
          <w:sz w:val="18"/>
          <w:szCs w:val="20"/>
          <w:rtl/>
        </w:rPr>
        <w:t>פערי</w:t>
      </w:r>
      <w:r w:rsidRPr="00BA16B8">
        <w:rPr>
          <w:rFonts w:hint="cs"/>
          <w:sz w:val="18"/>
          <w:szCs w:val="20"/>
          <w:rtl/>
        </w:rPr>
        <w:t>ם</w:t>
      </w:r>
      <w:r w:rsidRPr="00BA16B8">
        <w:rPr>
          <w:sz w:val="18"/>
          <w:szCs w:val="20"/>
          <w:rtl/>
        </w:rPr>
        <w:t xml:space="preserve"> </w:t>
      </w:r>
      <w:r w:rsidRPr="00BA16B8">
        <w:rPr>
          <w:rFonts w:hint="cs"/>
          <w:sz w:val="18"/>
          <w:szCs w:val="20"/>
          <w:rtl/>
        </w:rPr>
        <w:t>הנובעים מ</w:t>
      </w:r>
      <w:r w:rsidRPr="00BA16B8">
        <w:rPr>
          <w:sz w:val="18"/>
          <w:szCs w:val="20"/>
          <w:rtl/>
        </w:rPr>
        <w:t>ידע סמוי באמצעות הכנה למפגש עם ה</w:t>
      </w:r>
      <w:r w:rsidRPr="00BA16B8">
        <w:rPr>
          <w:rFonts w:hint="cs"/>
          <w:sz w:val="18"/>
          <w:szCs w:val="20"/>
          <w:rtl/>
        </w:rPr>
        <w:t>ו</w:t>
      </w:r>
      <w:r w:rsidRPr="00BA16B8">
        <w:rPr>
          <w:sz w:val="18"/>
          <w:szCs w:val="20"/>
          <w:rtl/>
        </w:rPr>
        <w:t xml:space="preserve">ועדה הרפואית (תרשיש וגל, בגיליון זה). </w:t>
      </w:r>
      <w:r w:rsidRPr="00BA16B8">
        <w:rPr>
          <w:rFonts w:hint="cs"/>
          <w:sz w:val="18"/>
          <w:szCs w:val="20"/>
          <w:rtl/>
        </w:rPr>
        <w:t xml:space="preserve">גם </w:t>
      </w:r>
      <w:r w:rsidRPr="00BA16B8">
        <w:rPr>
          <w:sz w:val="18"/>
          <w:szCs w:val="20"/>
          <w:rtl/>
        </w:rPr>
        <w:t>המשך הלמידה הארגונית ופירוק תהליך המיצוי ל</w:t>
      </w:r>
      <w:r w:rsidRPr="00BA16B8">
        <w:rPr>
          <w:rFonts w:hint="cs"/>
          <w:sz w:val="18"/>
          <w:szCs w:val="20"/>
          <w:rtl/>
        </w:rPr>
        <w:t>תחנות מכריעות</w:t>
      </w:r>
      <w:r w:rsidRPr="00BA16B8">
        <w:rPr>
          <w:sz w:val="18"/>
          <w:szCs w:val="20"/>
          <w:rtl/>
        </w:rPr>
        <w:t xml:space="preserve"> </w:t>
      </w:r>
      <w:r w:rsidRPr="00BA16B8">
        <w:rPr>
          <w:rFonts w:hint="cs"/>
          <w:sz w:val="18"/>
          <w:szCs w:val="20"/>
          <w:rtl/>
        </w:rPr>
        <w:t>ש</w:t>
      </w:r>
      <w:r w:rsidRPr="00BA16B8">
        <w:rPr>
          <w:sz w:val="18"/>
          <w:szCs w:val="20"/>
          <w:rtl/>
        </w:rPr>
        <w:t>בהן נדרש מידע סמוי</w:t>
      </w:r>
      <w:r w:rsidRPr="00BA16B8">
        <w:rPr>
          <w:rFonts w:hint="cs"/>
          <w:sz w:val="18"/>
          <w:szCs w:val="20"/>
          <w:rtl/>
        </w:rPr>
        <w:t xml:space="preserve"> </w:t>
      </w:r>
      <w:r w:rsidRPr="00BA16B8">
        <w:rPr>
          <w:sz w:val="18"/>
          <w:szCs w:val="20"/>
          <w:rtl/>
        </w:rPr>
        <w:t>עתידים לסייע בקידום מיצוי זכויות.</w:t>
      </w:r>
    </w:p>
    <w:p w14:paraId="2EBF2764" w14:textId="77777777" w:rsidR="00576673" w:rsidRPr="00BA16B8" w:rsidRDefault="00576673" w:rsidP="00BA16B8">
      <w:pPr>
        <w:shd w:val="clear" w:color="auto" w:fill="FFFFFF"/>
        <w:spacing w:after="180" w:line="280" w:lineRule="exact"/>
        <w:jc w:val="both"/>
        <w:textAlignment w:val="baseline"/>
        <w:rPr>
          <w:sz w:val="18"/>
          <w:szCs w:val="20"/>
          <w:rtl/>
        </w:rPr>
      </w:pPr>
      <w:r w:rsidRPr="00BA16B8">
        <w:rPr>
          <w:sz w:val="18"/>
          <w:szCs w:val="20"/>
          <w:rtl/>
        </w:rPr>
        <w:lastRenderedPageBreak/>
        <w:t xml:space="preserve">משתתפי המחקר עסקו בהרחבה גם בחסמים הבירוקרטיים </w:t>
      </w:r>
      <w:r w:rsidRPr="00BA16B8">
        <w:rPr>
          <w:rFonts w:hint="cs"/>
          <w:sz w:val="18"/>
          <w:szCs w:val="20"/>
          <w:rtl/>
        </w:rPr>
        <w:t>המשבשים</w:t>
      </w:r>
      <w:r w:rsidRPr="00BA16B8">
        <w:rPr>
          <w:sz w:val="18"/>
          <w:szCs w:val="20"/>
          <w:rtl/>
        </w:rPr>
        <w:t xml:space="preserve"> את הליך המיצוי. </w:t>
      </w:r>
      <w:r w:rsidRPr="00BA16B8">
        <w:rPr>
          <w:rFonts w:hint="cs"/>
          <w:sz w:val="18"/>
          <w:szCs w:val="20"/>
          <w:rtl/>
        </w:rPr>
        <w:t>תחילה</w:t>
      </w:r>
      <w:r w:rsidRPr="00BA16B8">
        <w:rPr>
          <w:sz w:val="18"/>
          <w:szCs w:val="20"/>
          <w:rtl/>
        </w:rPr>
        <w:t xml:space="preserve"> הצביעו על קצרים בתקשורת </w:t>
      </w:r>
      <w:r w:rsidRPr="00BA16B8">
        <w:rPr>
          <w:rFonts w:hint="cs"/>
          <w:sz w:val="18"/>
          <w:szCs w:val="20"/>
          <w:rtl/>
        </w:rPr>
        <w:t>ש</w:t>
      </w:r>
      <w:r w:rsidRPr="00BA16B8">
        <w:rPr>
          <w:sz w:val="18"/>
          <w:szCs w:val="20"/>
          <w:rtl/>
        </w:rPr>
        <w:t xml:space="preserve">באו לידי ביטוי במספר זירות: </w:t>
      </w:r>
      <w:r w:rsidRPr="00BA16B8">
        <w:rPr>
          <w:rFonts w:hint="cs"/>
          <w:sz w:val="18"/>
          <w:szCs w:val="20"/>
          <w:rtl/>
        </w:rPr>
        <w:t>ב</w:t>
      </w:r>
      <w:r w:rsidRPr="00BA16B8">
        <w:rPr>
          <w:sz w:val="18"/>
          <w:szCs w:val="20"/>
          <w:rtl/>
        </w:rPr>
        <w:t xml:space="preserve">מפגש עם הפקידות המקצועית, </w:t>
      </w:r>
      <w:r w:rsidRPr="00BA16B8">
        <w:rPr>
          <w:rFonts w:hint="cs"/>
          <w:sz w:val="18"/>
          <w:szCs w:val="20"/>
          <w:rtl/>
        </w:rPr>
        <w:t>ב</w:t>
      </w:r>
      <w:r w:rsidRPr="00BA16B8">
        <w:rPr>
          <w:sz w:val="18"/>
          <w:szCs w:val="20"/>
          <w:rtl/>
        </w:rPr>
        <w:t>מענה הטלפוני ו</w:t>
      </w:r>
      <w:r w:rsidRPr="00BA16B8">
        <w:rPr>
          <w:rFonts w:hint="cs"/>
          <w:sz w:val="18"/>
          <w:szCs w:val="20"/>
          <w:rtl/>
        </w:rPr>
        <w:t>ב</w:t>
      </w:r>
      <w:r w:rsidRPr="00BA16B8">
        <w:rPr>
          <w:sz w:val="18"/>
          <w:szCs w:val="20"/>
          <w:rtl/>
        </w:rPr>
        <w:t>שימוש בטכנולוגיות מידע ותקשורת</w:t>
      </w:r>
      <w:r w:rsidRPr="00BA16B8">
        <w:rPr>
          <w:rFonts w:hint="cs"/>
          <w:sz w:val="18"/>
          <w:szCs w:val="20"/>
          <w:rtl/>
        </w:rPr>
        <w:t xml:space="preserve"> מיושנות</w:t>
      </w:r>
      <w:r w:rsidRPr="00BA16B8">
        <w:rPr>
          <w:sz w:val="18"/>
          <w:szCs w:val="20"/>
          <w:rtl/>
        </w:rPr>
        <w:t xml:space="preserve">. </w:t>
      </w:r>
      <w:r w:rsidRPr="00BA16B8">
        <w:rPr>
          <w:rFonts w:hint="cs"/>
          <w:sz w:val="18"/>
          <w:szCs w:val="20"/>
          <w:rtl/>
        </w:rPr>
        <w:t>ה</w:t>
      </w:r>
      <w:r w:rsidRPr="00BA16B8">
        <w:rPr>
          <w:sz w:val="18"/>
          <w:szCs w:val="20"/>
          <w:rtl/>
        </w:rPr>
        <w:t>קצרים בשלוש זירות אל</w:t>
      </w:r>
      <w:r w:rsidRPr="00BA16B8">
        <w:rPr>
          <w:rFonts w:hint="cs"/>
          <w:sz w:val="18"/>
          <w:szCs w:val="20"/>
          <w:rtl/>
        </w:rPr>
        <w:t>ה</w:t>
      </w:r>
      <w:r w:rsidRPr="00BA16B8">
        <w:rPr>
          <w:sz w:val="18"/>
          <w:szCs w:val="20"/>
          <w:rtl/>
        </w:rPr>
        <w:t xml:space="preserve"> היו דו-כיווניים</w:t>
      </w:r>
      <w:r w:rsidRPr="00BA16B8">
        <w:rPr>
          <w:rFonts w:hint="cs"/>
          <w:sz w:val="18"/>
          <w:szCs w:val="20"/>
          <w:rtl/>
        </w:rPr>
        <w:t>;</w:t>
      </w:r>
      <w:r w:rsidRPr="00BA16B8">
        <w:rPr>
          <w:sz w:val="18"/>
          <w:szCs w:val="20"/>
          <w:rtl/>
        </w:rPr>
        <w:t xml:space="preserve"> </w:t>
      </w:r>
      <w:r w:rsidRPr="00BA16B8">
        <w:rPr>
          <w:rFonts w:hint="cs"/>
          <w:sz w:val="18"/>
          <w:szCs w:val="20"/>
          <w:rtl/>
        </w:rPr>
        <w:t>כלומר היה</w:t>
      </w:r>
      <w:r w:rsidRPr="00BA16B8">
        <w:rPr>
          <w:sz w:val="18"/>
          <w:szCs w:val="20"/>
          <w:rtl/>
        </w:rPr>
        <w:t xml:space="preserve"> קושי </w:t>
      </w:r>
      <w:r w:rsidRPr="00BA16B8">
        <w:rPr>
          <w:rFonts w:hint="cs"/>
          <w:sz w:val="18"/>
          <w:szCs w:val="20"/>
          <w:rtl/>
        </w:rPr>
        <w:t xml:space="preserve">הן </w:t>
      </w:r>
      <w:r w:rsidRPr="00BA16B8">
        <w:rPr>
          <w:sz w:val="18"/>
          <w:szCs w:val="20"/>
          <w:rtl/>
        </w:rPr>
        <w:t xml:space="preserve">בהעברת מסרים מהמוסד לביטוח לאומי למבקשי הקצבה והן בהעברת מסרים ממבקש הקצבה למוסד לביטוח לאומי. </w:t>
      </w:r>
      <w:r w:rsidRPr="00BA16B8">
        <w:rPr>
          <w:rFonts w:hint="cs"/>
          <w:sz w:val="18"/>
          <w:szCs w:val="20"/>
          <w:rtl/>
        </w:rPr>
        <w:t>הם</w:t>
      </w:r>
      <w:r w:rsidRPr="00BA16B8">
        <w:rPr>
          <w:sz w:val="18"/>
          <w:szCs w:val="20"/>
          <w:rtl/>
        </w:rPr>
        <w:t xml:space="preserve"> הותירו את מבקשי הקצבאות בעלטה, באי ודאות </w:t>
      </w:r>
      <w:r w:rsidRPr="00BA16B8">
        <w:rPr>
          <w:rFonts w:hint="cs"/>
          <w:sz w:val="18"/>
          <w:szCs w:val="20"/>
          <w:rtl/>
        </w:rPr>
        <w:t>תמידית</w:t>
      </w:r>
      <w:r w:rsidRPr="00BA16B8">
        <w:rPr>
          <w:sz w:val="18"/>
          <w:szCs w:val="20"/>
          <w:rtl/>
        </w:rPr>
        <w:t xml:space="preserve"> ובהמתנה יומיומית לפיסות מידע אודות התקדמותם בתהליך המיצוי. כל אל</w:t>
      </w:r>
      <w:r w:rsidRPr="00BA16B8">
        <w:rPr>
          <w:rFonts w:hint="cs"/>
          <w:sz w:val="18"/>
          <w:szCs w:val="20"/>
          <w:rtl/>
        </w:rPr>
        <w:t>ה</w:t>
      </w:r>
      <w:r w:rsidRPr="00BA16B8">
        <w:rPr>
          <w:sz w:val="18"/>
          <w:szCs w:val="20"/>
          <w:rtl/>
        </w:rPr>
        <w:t xml:space="preserve"> היו גורם לחץ </w:t>
      </w:r>
      <w:r w:rsidRPr="00BA16B8">
        <w:rPr>
          <w:rFonts w:hint="cs"/>
          <w:sz w:val="18"/>
          <w:szCs w:val="20"/>
          <w:rtl/>
        </w:rPr>
        <w:t>כבד</w:t>
      </w:r>
      <w:r w:rsidRPr="00BA16B8">
        <w:rPr>
          <w:sz w:val="18"/>
          <w:szCs w:val="20"/>
          <w:rtl/>
        </w:rPr>
        <w:t xml:space="preserve">, </w:t>
      </w:r>
      <w:r w:rsidRPr="00BA16B8">
        <w:rPr>
          <w:rFonts w:hint="cs"/>
          <w:sz w:val="18"/>
          <w:szCs w:val="20"/>
          <w:rtl/>
        </w:rPr>
        <w:t>השרו רגשות</w:t>
      </w:r>
      <w:r w:rsidRPr="00BA16B8">
        <w:rPr>
          <w:sz w:val="18"/>
          <w:szCs w:val="20"/>
          <w:rtl/>
        </w:rPr>
        <w:t xml:space="preserve"> שלילי</w:t>
      </w:r>
      <w:r w:rsidRPr="00BA16B8">
        <w:rPr>
          <w:rFonts w:hint="cs"/>
          <w:sz w:val="18"/>
          <w:szCs w:val="20"/>
          <w:rtl/>
        </w:rPr>
        <w:t>ים</w:t>
      </w:r>
      <w:r w:rsidRPr="00BA16B8">
        <w:rPr>
          <w:sz w:val="18"/>
          <w:szCs w:val="20"/>
          <w:rtl/>
        </w:rPr>
        <w:t xml:space="preserve"> ואף </w:t>
      </w:r>
      <w:r w:rsidRPr="00BA16B8">
        <w:rPr>
          <w:rFonts w:hint="cs"/>
          <w:sz w:val="18"/>
          <w:szCs w:val="20"/>
          <w:rtl/>
        </w:rPr>
        <w:t xml:space="preserve">הובילו </w:t>
      </w:r>
      <w:r w:rsidRPr="00BA16B8">
        <w:rPr>
          <w:sz w:val="18"/>
          <w:szCs w:val="20"/>
          <w:rtl/>
        </w:rPr>
        <w:t>להפסקת התהליך זמני</w:t>
      </w:r>
      <w:r w:rsidRPr="00BA16B8">
        <w:rPr>
          <w:rFonts w:hint="cs"/>
          <w:sz w:val="18"/>
          <w:szCs w:val="20"/>
          <w:rtl/>
        </w:rPr>
        <w:t>ת</w:t>
      </w:r>
      <w:r w:rsidRPr="00BA16B8">
        <w:rPr>
          <w:sz w:val="18"/>
          <w:szCs w:val="20"/>
          <w:rtl/>
        </w:rPr>
        <w:t xml:space="preserve"> או </w:t>
      </w:r>
      <w:r w:rsidRPr="00BA16B8">
        <w:rPr>
          <w:rFonts w:hint="cs"/>
          <w:sz w:val="18"/>
          <w:szCs w:val="20"/>
          <w:rtl/>
        </w:rPr>
        <w:t>בכלל</w:t>
      </w:r>
      <w:r w:rsidRPr="00BA16B8">
        <w:rPr>
          <w:sz w:val="18"/>
          <w:szCs w:val="20"/>
          <w:rtl/>
        </w:rPr>
        <w:t xml:space="preserve">. </w:t>
      </w:r>
      <w:r w:rsidRPr="00BA16B8">
        <w:rPr>
          <w:rFonts w:hint="cs"/>
          <w:sz w:val="18"/>
          <w:szCs w:val="20"/>
          <w:rtl/>
        </w:rPr>
        <w:t>ובכל זאת</w:t>
      </w:r>
      <w:r w:rsidRPr="00BA16B8">
        <w:rPr>
          <w:sz w:val="18"/>
          <w:szCs w:val="20"/>
          <w:rtl/>
        </w:rPr>
        <w:t>, בשנים האחרונות</w:t>
      </w:r>
      <w:r w:rsidRPr="00BA16B8">
        <w:rPr>
          <w:rFonts w:hint="cs"/>
          <w:sz w:val="18"/>
          <w:szCs w:val="20"/>
          <w:rtl/>
        </w:rPr>
        <w:t xml:space="preserve"> מתחוללים </w:t>
      </w:r>
      <w:r w:rsidRPr="00BA16B8">
        <w:rPr>
          <w:sz w:val="18"/>
          <w:szCs w:val="20"/>
          <w:rtl/>
        </w:rPr>
        <w:t>שינויים מסוימים</w:t>
      </w:r>
      <w:r w:rsidRPr="00BA16B8">
        <w:rPr>
          <w:rFonts w:hint="cs"/>
          <w:sz w:val="18"/>
          <w:szCs w:val="20"/>
          <w:rtl/>
        </w:rPr>
        <w:t>,</w:t>
      </w:r>
      <w:r w:rsidRPr="00BA16B8">
        <w:rPr>
          <w:sz w:val="18"/>
          <w:szCs w:val="20"/>
          <w:rtl/>
        </w:rPr>
        <w:t xml:space="preserve"> </w:t>
      </w:r>
      <w:r w:rsidRPr="00BA16B8">
        <w:rPr>
          <w:rFonts w:hint="cs"/>
          <w:sz w:val="18"/>
          <w:szCs w:val="20"/>
          <w:rtl/>
        </w:rPr>
        <w:t>הן</w:t>
      </w:r>
      <w:r w:rsidRPr="00BA16B8">
        <w:rPr>
          <w:sz w:val="18"/>
          <w:szCs w:val="20"/>
          <w:rtl/>
        </w:rPr>
        <w:t xml:space="preserve"> בנגישות</w:t>
      </w:r>
      <w:r w:rsidRPr="00BA16B8">
        <w:rPr>
          <w:rFonts w:hint="cs"/>
          <w:sz w:val="18"/>
          <w:szCs w:val="20"/>
          <w:rtl/>
        </w:rPr>
        <w:t>ה</w:t>
      </w:r>
      <w:r w:rsidRPr="00BA16B8">
        <w:rPr>
          <w:sz w:val="18"/>
          <w:szCs w:val="20"/>
          <w:rtl/>
        </w:rPr>
        <w:t xml:space="preserve"> של הפקידות המקצועית בסניפים ובמענה הטלפוני ו</w:t>
      </w:r>
      <w:r w:rsidRPr="00BA16B8">
        <w:rPr>
          <w:rFonts w:hint="cs"/>
          <w:sz w:val="18"/>
          <w:szCs w:val="20"/>
          <w:rtl/>
        </w:rPr>
        <w:t>הן</w:t>
      </w:r>
      <w:r w:rsidRPr="00BA16B8">
        <w:rPr>
          <w:sz w:val="18"/>
          <w:szCs w:val="20"/>
          <w:rtl/>
        </w:rPr>
        <w:t xml:space="preserve"> ב</w:t>
      </w:r>
      <w:r w:rsidRPr="00BA16B8">
        <w:rPr>
          <w:rFonts w:hint="cs"/>
          <w:sz w:val="18"/>
          <w:szCs w:val="20"/>
          <w:rtl/>
        </w:rPr>
        <w:t>הכנסת</w:t>
      </w:r>
      <w:r w:rsidRPr="00BA16B8">
        <w:rPr>
          <w:sz w:val="18"/>
          <w:szCs w:val="20"/>
          <w:rtl/>
        </w:rPr>
        <w:t xml:space="preserve"> טכנולוגיה מתקדמת</w:t>
      </w:r>
      <w:r w:rsidRPr="00BA16B8">
        <w:rPr>
          <w:rFonts w:hint="cs"/>
          <w:sz w:val="18"/>
          <w:szCs w:val="20"/>
          <w:rtl/>
        </w:rPr>
        <w:t xml:space="preserve"> לשימוש</w:t>
      </w:r>
      <w:r w:rsidRPr="00BA16B8">
        <w:rPr>
          <w:sz w:val="18"/>
          <w:szCs w:val="20"/>
          <w:rtl/>
        </w:rPr>
        <w:t xml:space="preserve">, </w:t>
      </w:r>
      <w:r w:rsidRPr="00BA16B8">
        <w:rPr>
          <w:rFonts w:hint="cs"/>
          <w:sz w:val="18"/>
          <w:szCs w:val="20"/>
          <w:rtl/>
        </w:rPr>
        <w:t>ה</w:t>
      </w:r>
      <w:r w:rsidRPr="00BA16B8">
        <w:rPr>
          <w:sz w:val="18"/>
          <w:szCs w:val="20"/>
          <w:rtl/>
        </w:rPr>
        <w:t>מק</w:t>
      </w:r>
      <w:r w:rsidRPr="00BA16B8">
        <w:rPr>
          <w:rFonts w:hint="cs"/>
          <w:sz w:val="18"/>
          <w:szCs w:val="20"/>
          <w:rtl/>
        </w:rPr>
        <w:t>י</w:t>
      </w:r>
      <w:r w:rsidRPr="00BA16B8">
        <w:rPr>
          <w:sz w:val="18"/>
          <w:szCs w:val="20"/>
          <w:rtl/>
        </w:rPr>
        <w:t xml:space="preserve">לים מאוד </w:t>
      </w:r>
      <w:r w:rsidRPr="00BA16B8">
        <w:rPr>
          <w:rFonts w:hint="cs"/>
          <w:sz w:val="18"/>
          <w:szCs w:val="20"/>
          <w:rtl/>
        </w:rPr>
        <w:t xml:space="preserve">את </w:t>
      </w:r>
      <w:r w:rsidRPr="00BA16B8">
        <w:rPr>
          <w:sz w:val="18"/>
          <w:szCs w:val="20"/>
          <w:rtl/>
        </w:rPr>
        <w:t>תהליך המיצוי ו</w:t>
      </w:r>
      <w:r w:rsidRPr="00BA16B8">
        <w:rPr>
          <w:rFonts w:hint="cs"/>
          <w:sz w:val="18"/>
          <w:szCs w:val="20"/>
          <w:rtl/>
        </w:rPr>
        <w:t xml:space="preserve">את </w:t>
      </w:r>
      <w:r w:rsidRPr="00BA16B8">
        <w:rPr>
          <w:sz w:val="18"/>
          <w:szCs w:val="20"/>
          <w:rtl/>
        </w:rPr>
        <w:t xml:space="preserve">החוויה במהלכו. נראה </w:t>
      </w:r>
      <w:r w:rsidRPr="00BA16B8">
        <w:rPr>
          <w:rFonts w:hint="cs"/>
          <w:sz w:val="18"/>
          <w:szCs w:val="20"/>
          <w:rtl/>
        </w:rPr>
        <w:t>ש</w:t>
      </w:r>
      <w:r w:rsidRPr="00BA16B8">
        <w:rPr>
          <w:sz w:val="18"/>
          <w:szCs w:val="20"/>
          <w:rtl/>
        </w:rPr>
        <w:t xml:space="preserve">הרחבת </w:t>
      </w:r>
      <w:r w:rsidRPr="00BA16B8">
        <w:rPr>
          <w:rFonts w:hint="cs"/>
          <w:sz w:val="18"/>
          <w:szCs w:val="20"/>
          <w:rtl/>
        </w:rPr>
        <w:t xml:space="preserve">היקף </w:t>
      </w:r>
      <w:r w:rsidRPr="00BA16B8">
        <w:rPr>
          <w:sz w:val="18"/>
          <w:szCs w:val="20"/>
          <w:rtl/>
        </w:rPr>
        <w:t>שינויים אל</w:t>
      </w:r>
      <w:r w:rsidRPr="00BA16B8">
        <w:rPr>
          <w:rFonts w:hint="cs"/>
          <w:sz w:val="18"/>
          <w:szCs w:val="20"/>
          <w:rtl/>
        </w:rPr>
        <w:t>ה</w:t>
      </w:r>
      <w:r w:rsidRPr="00BA16B8">
        <w:rPr>
          <w:sz w:val="18"/>
          <w:szCs w:val="20"/>
          <w:rtl/>
        </w:rPr>
        <w:t xml:space="preserve"> ויצירת צינור העברת מסרים ברור יותר, המספק משוב קבוע וברור על תהליך המיצוי ועל מצבו של מבקש</w:t>
      </w:r>
      <w:r w:rsidRPr="00BA16B8">
        <w:rPr>
          <w:rFonts w:hint="cs"/>
          <w:sz w:val="18"/>
          <w:szCs w:val="20"/>
          <w:rtl/>
        </w:rPr>
        <w:t>,</w:t>
      </w:r>
      <w:r w:rsidRPr="00BA16B8">
        <w:rPr>
          <w:sz w:val="18"/>
          <w:szCs w:val="20"/>
          <w:rtl/>
        </w:rPr>
        <w:t xml:space="preserve"> יוכל</w:t>
      </w:r>
      <w:r w:rsidRPr="00BA16B8">
        <w:rPr>
          <w:rFonts w:hint="cs"/>
          <w:sz w:val="18"/>
          <w:szCs w:val="20"/>
          <w:rtl/>
        </w:rPr>
        <w:t>ו</w:t>
      </w:r>
      <w:r w:rsidRPr="00BA16B8">
        <w:rPr>
          <w:sz w:val="18"/>
          <w:szCs w:val="20"/>
          <w:rtl/>
        </w:rPr>
        <w:t xml:space="preserve"> </w:t>
      </w:r>
      <w:bookmarkStart w:id="18" w:name="_Hlk47960082"/>
      <w:r w:rsidRPr="00BA16B8">
        <w:rPr>
          <w:sz w:val="18"/>
          <w:szCs w:val="20"/>
          <w:rtl/>
        </w:rPr>
        <w:t>לסייע בהתמודדות עם אותן זירות של קצרים בתקשורת.</w:t>
      </w:r>
      <w:bookmarkEnd w:id="18"/>
    </w:p>
    <w:p w14:paraId="7656FC98" w14:textId="383226D2" w:rsidR="00576673" w:rsidRPr="00BA16B8" w:rsidRDefault="00576673" w:rsidP="00BA16B8">
      <w:pPr>
        <w:shd w:val="clear" w:color="auto" w:fill="FFFFFF"/>
        <w:spacing w:after="180" w:line="280" w:lineRule="exact"/>
        <w:jc w:val="both"/>
        <w:textAlignment w:val="baseline"/>
        <w:rPr>
          <w:sz w:val="18"/>
          <w:szCs w:val="20"/>
        </w:rPr>
      </w:pPr>
      <w:r w:rsidRPr="00BA16B8">
        <w:rPr>
          <w:sz w:val="18"/>
          <w:szCs w:val="20"/>
          <w:rtl/>
        </w:rPr>
        <w:t xml:space="preserve">כאמור, </w:t>
      </w:r>
      <w:r w:rsidRPr="00BA16B8">
        <w:rPr>
          <w:rFonts w:hint="cs"/>
          <w:sz w:val="18"/>
          <w:szCs w:val="20"/>
          <w:rtl/>
        </w:rPr>
        <w:t>ה</w:t>
      </w:r>
      <w:r w:rsidRPr="00BA16B8">
        <w:rPr>
          <w:sz w:val="18"/>
          <w:szCs w:val="20"/>
          <w:rtl/>
        </w:rPr>
        <w:t>דג</w:t>
      </w:r>
      <w:r w:rsidRPr="00BA16B8">
        <w:rPr>
          <w:rFonts w:hint="cs"/>
          <w:sz w:val="18"/>
          <w:szCs w:val="20"/>
          <w:rtl/>
        </w:rPr>
        <w:t>י</w:t>
      </w:r>
      <w:r w:rsidRPr="00BA16B8">
        <w:rPr>
          <w:sz w:val="18"/>
          <w:szCs w:val="20"/>
          <w:rtl/>
        </w:rPr>
        <w:t>ש</w:t>
      </w:r>
      <w:r w:rsidRPr="00BA16B8">
        <w:rPr>
          <w:rFonts w:hint="cs"/>
          <w:sz w:val="18"/>
          <w:szCs w:val="20"/>
          <w:rtl/>
        </w:rPr>
        <w:t>ו</w:t>
      </w:r>
      <w:r w:rsidRPr="00BA16B8">
        <w:rPr>
          <w:sz w:val="18"/>
          <w:szCs w:val="20"/>
          <w:rtl/>
        </w:rPr>
        <w:t xml:space="preserve"> המרואיינים </w:t>
      </w:r>
      <w:r w:rsidRPr="00BA16B8">
        <w:rPr>
          <w:rFonts w:hint="cs"/>
          <w:sz w:val="18"/>
          <w:szCs w:val="20"/>
          <w:rtl/>
        </w:rPr>
        <w:t>גם את</w:t>
      </w:r>
      <w:r w:rsidRPr="00BA16B8">
        <w:rPr>
          <w:sz w:val="18"/>
          <w:szCs w:val="20"/>
          <w:rtl/>
        </w:rPr>
        <w:t xml:space="preserve"> </w:t>
      </w:r>
      <w:r w:rsidRPr="00BA16B8">
        <w:rPr>
          <w:rFonts w:hint="cs"/>
          <w:sz w:val="18"/>
          <w:szCs w:val="20"/>
          <w:rtl/>
        </w:rPr>
        <w:t xml:space="preserve">האמצעים </w:t>
      </w:r>
      <w:r w:rsidRPr="00BA16B8">
        <w:rPr>
          <w:sz w:val="18"/>
          <w:szCs w:val="20"/>
          <w:rtl/>
        </w:rPr>
        <w:t>הטכנולוגי</w:t>
      </w:r>
      <w:r w:rsidRPr="00BA16B8">
        <w:rPr>
          <w:rFonts w:hint="cs"/>
          <w:sz w:val="18"/>
          <w:szCs w:val="20"/>
          <w:rtl/>
        </w:rPr>
        <w:t xml:space="preserve">ים המיושנים </w:t>
      </w:r>
      <w:r w:rsidRPr="00BA16B8">
        <w:rPr>
          <w:sz w:val="18"/>
          <w:szCs w:val="20"/>
          <w:rtl/>
        </w:rPr>
        <w:t>שבשימוש המוסד לביטוח לאומי, כגון דואר ופקסים</w:t>
      </w:r>
      <w:r w:rsidRPr="00BA16B8">
        <w:rPr>
          <w:rFonts w:hint="cs"/>
          <w:sz w:val="18"/>
          <w:szCs w:val="20"/>
          <w:rtl/>
        </w:rPr>
        <w:t>. אלה היו</w:t>
      </w:r>
      <w:r w:rsidRPr="00BA16B8">
        <w:rPr>
          <w:sz w:val="18"/>
          <w:szCs w:val="20"/>
          <w:rtl/>
        </w:rPr>
        <w:t xml:space="preserve"> מקור לתסכול רב. </w:t>
      </w:r>
      <w:r w:rsidRPr="00BA16B8">
        <w:rPr>
          <w:rFonts w:hint="cs"/>
          <w:sz w:val="18"/>
          <w:szCs w:val="20"/>
          <w:rtl/>
        </w:rPr>
        <w:t xml:space="preserve">בה בעת </w:t>
      </w:r>
      <w:r w:rsidRPr="00BA16B8">
        <w:rPr>
          <w:sz w:val="18"/>
          <w:szCs w:val="20"/>
          <w:rtl/>
        </w:rPr>
        <w:t xml:space="preserve">העידו </w:t>
      </w:r>
      <w:r w:rsidRPr="00BA16B8">
        <w:rPr>
          <w:rFonts w:hint="cs"/>
          <w:sz w:val="18"/>
          <w:szCs w:val="20"/>
          <w:rtl/>
        </w:rPr>
        <w:t xml:space="preserve">אחרים </w:t>
      </w:r>
      <w:r w:rsidRPr="00BA16B8">
        <w:rPr>
          <w:sz w:val="18"/>
          <w:szCs w:val="20"/>
          <w:rtl/>
        </w:rPr>
        <w:t xml:space="preserve">על תהליך </w:t>
      </w:r>
      <w:r w:rsidRPr="00BA16B8">
        <w:rPr>
          <w:rFonts w:hint="cs"/>
          <w:sz w:val="18"/>
          <w:szCs w:val="20"/>
          <w:rtl/>
        </w:rPr>
        <w:t>ההתעדכנות</w:t>
      </w:r>
      <w:r w:rsidRPr="00BA16B8">
        <w:rPr>
          <w:sz w:val="18"/>
          <w:szCs w:val="20"/>
          <w:rtl/>
        </w:rPr>
        <w:t xml:space="preserve"> </w:t>
      </w:r>
      <w:r w:rsidRPr="00BA16B8">
        <w:rPr>
          <w:rFonts w:hint="cs"/>
          <w:sz w:val="18"/>
          <w:szCs w:val="20"/>
          <w:rtl/>
        </w:rPr>
        <w:t xml:space="preserve">שעובר </w:t>
      </w:r>
      <w:r w:rsidRPr="00BA16B8">
        <w:rPr>
          <w:sz w:val="18"/>
          <w:szCs w:val="20"/>
          <w:rtl/>
        </w:rPr>
        <w:t xml:space="preserve">המוסד לביטוח לאומי </w:t>
      </w:r>
      <w:r w:rsidRPr="00BA16B8">
        <w:rPr>
          <w:rFonts w:hint="cs"/>
          <w:sz w:val="18"/>
          <w:szCs w:val="20"/>
          <w:rtl/>
        </w:rPr>
        <w:t>בשדה</w:t>
      </w:r>
      <w:r w:rsidRPr="00BA16B8">
        <w:rPr>
          <w:sz w:val="18"/>
          <w:szCs w:val="20"/>
          <w:rtl/>
        </w:rPr>
        <w:t xml:space="preserve"> התקשורת האלקטרונית, בעיקר באמצעות </w:t>
      </w:r>
      <w:r w:rsidRPr="00BA16B8">
        <w:rPr>
          <w:rFonts w:hint="cs"/>
          <w:sz w:val="18"/>
          <w:szCs w:val="20"/>
          <w:rtl/>
        </w:rPr>
        <w:t>ה</w:t>
      </w:r>
      <w:r w:rsidRPr="00BA16B8">
        <w:rPr>
          <w:sz w:val="18"/>
          <w:szCs w:val="20"/>
          <w:rtl/>
        </w:rPr>
        <w:t xml:space="preserve">אתר </w:t>
      </w:r>
      <w:r w:rsidRPr="00BA16B8">
        <w:rPr>
          <w:rFonts w:hint="cs"/>
          <w:sz w:val="18"/>
          <w:szCs w:val="20"/>
          <w:rtl/>
        </w:rPr>
        <w:t>המקוון</w:t>
      </w:r>
      <w:r w:rsidRPr="00BA16B8">
        <w:rPr>
          <w:sz w:val="18"/>
          <w:szCs w:val="20"/>
          <w:rtl/>
        </w:rPr>
        <w:t xml:space="preserve">, </w:t>
      </w:r>
      <w:r w:rsidRPr="00BA16B8">
        <w:rPr>
          <w:rFonts w:hint="cs"/>
          <w:sz w:val="18"/>
          <w:szCs w:val="20"/>
          <w:rtl/>
        </w:rPr>
        <w:t>המפשט</w:t>
      </w:r>
      <w:r w:rsidRPr="00BA16B8">
        <w:rPr>
          <w:sz w:val="18"/>
          <w:szCs w:val="20"/>
          <w:rtl/>
        </w:rPr>
        <w:t xml:space="preserve"> </w:t>
      </w:r>
      <w:r w:rsidRPr="00BA16B8">
        <w:rPr>
          <w:rFonts w:hint="cs"/>
          <w:sz w:val="18"/>
          <w:szCs w:val="20"/>
          <w:rtl/>
        </w:rPr>
        <w:t>מאוד הן</w:t>
      </w:r>
      <w:r w:rsidRPr="00BA16B8">
        <w:rPr>
          <w:sz w:val="18"/>
          <w:szCs w:val="20"/>
          <w:rtl/>
        </w:rPr>
        <w:t xml:space="preserve"> </w:t>
      </w:r>
      <w:r w:rsidRPr="00BA16B8">
        <w:rPr>
          <w:rFonts w:hint="cs"/>
          <w:sz w:val="18"/>
          <w:szCs w:val="20"/>
          <w:rtl/>
        </w:rPr>
        <w:t xml:space="preserve">את </w:t>
      </w:r>
      <w:r w:rsidRPr="00BA16B8">
        <w:rPr>
          <w:sz w:val="18"/>
          <w:szCs w:val="20"/>
          <w:rtl/>
        </w:rPr>
        <w:t xml:space="preserve">קבלת </w:t>
      </w:r>
      <w:r w:rsidRPr="00BA16B8">
        <w:rPr>
          <w:rFonts w:hint="cs"/>
          <w:sz w:val="18"/>
          <w:szCs w:val="20"/>
          <w:rtl/>
        </w:rPr>
        <w:t>המ</w:t>
      </w:r>
      <w:r w:rsidRPr="00BA16B8">
        <w:rPr>
          <w:sz w:val="18"/>
          <w:szCs w:val="20"/>
          <w:rtl/>
        </w:rPr>
        <w:t xml:space="preserve">ידע </w:t>
      </w:r>
      <w:r w:rsidRPr="00BA16B8">
        <w:rPr>
          <w:rFonts w:hint="cs"/>
          <w:sz w:val="18"/>
          <w:szCs w:val="20"/>
          <w:rtl/>
        </w:rPr>
        <w:t>והן את</w:t>
      </w:r>
      <w:r w:rsidRPr="00BA16B8">
        <w:rPr>
          <w:sz w:val="18"/>
          <w:szCs w:val="20"/>
          <w:rtl/>
        </w:rPr>
        <w:t xml:space="preserve"> הגשת הבקשה והמעקב אחר מצבה. ש</w:t>
      </w:r>
      <w:r w:rsidRPr="00BA16B8">
        <w:rPr>
          <w:rFonts w:hint="cs"/>
          <w:sz w:val="18"/>
          <w:szCs w:val="20"/>
          <w:rtl/>
        </w:rPr>
        <w:t>תי</w:t>
      </w:r>
      <w:r w:rsidRPr="00BA16B8">
        <w:rPr>
          <w:sz w:val="18"/>
          <w:szCs w:val="20"/>
          <w:rtl/>
        </w:rPr>
        <w:t xml:space="preserve"> </w:t>
      </w:r>
      <w:r w:rsidRPr="00BA16B8">
        <w:rPr>
          <w:rFonts w:hint="cs"/>
          <w:sz w:val="18"/>
          <w:szCs w:val="20"/>
          <w:rtl/>
        </w:rPr>
        <w:t>חוויות</w:t>
      </w:r>
      <w:r w:rsidRPr="00BA16B8">
        <w:rPr>
          <w:sz w:val="18"/>
          <w:szCs w:val="20"/>
          <w:rtl/>
        </w:rPr>
        <w:t xml:space="preserve"> </w:t>
      </w:r>
      <w:r w:rsidRPr="00BA16B8">
        <w:rPr>
          <w:rFonts w:hint="cs"/>
          <w:sz w:val="18"/>
          <w:szCs w:val="20"/>
          <w:rtl/>
        </w:rPr>
        <w:t xml:space="preserve">משתמש </w:t>
      </w:r>
      <w:r w:rsidRPr="00BA16B8">
        <w:rPr>
          <w:sz w:val="18"/>
          <w:szCs w:val="20"/>
          <w:rtl/>
        </w:rPr>
        <w:t>אל</w:t>
      </w:r>
      <w:r w:rsidRPr="00BA16B8">
        <w:rPr>
          <w:rFonts w:hint="cs"/>
          <w:sz w:val="18"/>
          <w:szCs w:val="20"/>
          <w:rtl/>
        </w:rPr>
        <w:t>ה</w:t>
      </w:r>
      <w:r w:rsidRPr="00BA16B8">
        <w:rPr>
          <w:sz w:val="18"/>
          <w:szCs w:val="20"/>
          <w:rtl/>
        </w:rPr>
        <w:t xml:space="preserve"> – הקושי </w:t>
      </w:r>
      <w:r w:rsidRPr="00BA16B8">
        <w:rPr>
          <w:rFonts w:hint="cs"/>
          <w:sz w:val="18"/>
          <w:szCs w:val="20"/>
          <w:rtl/>
        </w:rPr>
        <w:t>עקב ה</w:t>
      </w:r>
      <w:r w:rsidRPr="00BA16B8">
        <w:rPr>
          <w:sz w:val="18"/>
          <w:szCs w:val="20"/>
          <w:rtl/>
        </w:rPr>
        <w:t xml:space="preserve">שימוש בטכנולוגיה מיושנת </w:t>
      </w:r>
      <w:r w:rsidRPr="00BA16B8">
        <w:rPr>
          <w:rFonts w:hint="cs"/>
          <w:sz w:val="18"/>
          <w:szCs w:val="20"/>
          <w:rtl/>
        </w:rPr>
        <w:t>מזה</w:t>
      </w:r>
      <w:r w:rsidRPr="00BA16B8">
        <w:rPr>
          <w:sz w:val="18"/>
          <w:szCs w:val="20"/>
          <w:rtl/>
        </w:rPr>
        <w:t xml:space="preserve"> וההקלה </w:t>
      </w:r>
      <w:r w:rsidRPr="00BA16B8">
        <w:rPr>
          <w:rFonts w:hint="cs"/>
          <w:sz w:val="18"/>
          <w:szCs w:val="20"/>
          <w:rtl/>
        </w:rPr>
        <w:t xml:space="preserve">עקב </w:t>
      </w:r>
      <w:r w:rsidRPr="00BA16B8">
        <w:rPr>
          <w:sz w:val="18"/>
          <w:szCs w:val="20"/>
          <w:rtl/>
        </w:rPr>
        <w:t xml:space="preserve">שיפורים טכנולוגיים </w:t>
      </w:r>
      <w:r w:rsidRPr="00BA16B8">
        <w:rPr>
          <w:rFonts w:hint="cs"/>
          <w:sz w:val="18"/>
          <w:szCs w:val="20"/>
          <w:rtl/>
        </w:rPr>
        <w:t>מזה</w:t>
      </w:r>
      <w:r w:rsidRPr="00BA16B8">
        <w:rPr>
          <w:sz w:val="18"/>
          <w:szCs w:val="20"/>
          <w:rtl/>
        </w:rPr>
        <w:t xml:space="preserve"> – </w:t>
      </w:r>
      <w:r w:rsidRPr="00BA16B8">
        <w:rPr>
          <w:rFonts w:hint="cs"/>
          <w:sz w:val="18"/>
          <w:szCs w:val="20"/>
          <w:rtl/>
        </w:rPr>
        <w:t>תורמות ל</w:t>
      </w:r>
      <w:r w:rsidRPr="00BA16B8">
        <w:rPr>
          <w:sz w:val="18"/>
          <w:szCs w:val="20"/>
          <w:rtl/>
        </w:rPr>
        <w:t>גוף הידע המצטבר אודות חשיבות</w:t>
      </w:r>
      <w:r w:rsidRPr="00BA16B8">
        <w:rPr>
          <w:rFonts w:hint="cs"/>
          <w:sz w:val="18"/>
          <w:szCs w:val="20"/>
          <w:rtl/>
        </w:rPr>
        <w:t>ן</w:t>
      </w:r>
      <w:r w:rsidRPr="00BA16B8">
        <w:rPr>
          <w:sz w:val="18"/>
          <w:szCs w:val="20"/>
          <w:rtl/>
        </w:rPr>
        <w:t xml:space="preserve"> של טכנולוגיות מידע ותקשורת </w:t>
      </w:r>
      <w:proofErr w:type="spellStart"/>
      <w:r w:rsidRPr="00BA16B8">
        <w:rPr>
          <w:sz w:val="18"/>
          <w:szCs w:val="20"/>
          <w:rtl/>
        </w:rPr>
        <w:t>בהנגשת</w:t>
      </w:r>
      <w:proofErr w:type="spellEnd"/>
      <w:r w:rsidRPr="00BA16B8">
        <w:rPr>
          <w:sz w:val="18"/>
          <w:szCs w:val="20"/>
          <w:rtl/>
        </w:rPr>
        <w:t xml:space="preserve"> שירותים ציבוריים </w:t>
      </w:r>
      <w:r w:rsidR="00B83161">
        <w:rPr>
          <w:rFonts w:hint="cs"/>
          <w:sz w:val="18"/>
          <w:szCs w:val="20"/>
          <w:rtl/>
        </w:rPr>
        <w:t>(</w:t>
      </w:r>
      <w:r w:rsidR="00B83161" w:rsidRPr="00BA16B8">
        <w:rPr>
          <w:noProof/>
          <w:sz w:val="18"/>
          <w:szCs w:val="20"/>
        </w:rPr>
        <w:t>Hetling, Watson, &amp; Horgan</w:t>
      </w:r>
      <w:r w:rsidR="00B83161">
        <w:rPr>
          <w:noProof/>
          <w:sz w:val="18"/>
          <w:szCs w:val="20"/>
        </w:rPr>
        <w:t>, 2014</w:t>
      </w:r>
      <w:r w:rsidR="00B83161">
        <w:rPr>
          <w:rFonts w:hint="cs"/>
          <w:sz w:val="18"/>
          <w:szCs w:val="20"/>
          <w:rtl/>
        </w:rPr>
        <w:t>)</w:t>
      </w:r>
      <w:r w:rsidRPr="00BA16B8">
        <w:rPr>
          <w:sz w:val="18"/>
          <w:szCs w:val="20"/>
          <w:rtl/>
        </w:rPr>
        <w:t xml:space="preserve">. </w:t>
      </w:r>
      <w:r w:rsidR="00B83161">
        <w:rPr>
          <w:rFonts w:hint="cs"/>
          <w:sz w:val="18"/>
          <w:szCs w:val="20"/>
          <w:rtl/>
        </w:rPr>
        <w:t xml:space="preserve"> </w:t>
      </w:r>
    </w:p>
    <w:p w14:paraId="02254830" w14:textId="0D8BE640" w:rsidR="00576673" w:rsidRPr="00BA16B8" w:rsidRDefault="00576673" w:rsidP="00BA16B8">
      <w:pPr>
        <w:shd w:val="clear" w:color="auto" w:fill="FFFFFF"/>
        <w:spacing w:after="180" w:line="280" w:lineRule="exact"/>
        <w:jc w:val="both"/>
        <w:textAlignment w:val="baseline"/>
        <w:rPr>
          <w:sz w:val="18"/>
          <w:szCs w:val="20"/>
          <w:rtl/>
        </w:rPr>
      </w:pPr>
      <w:r w:rsidRPr="00BA16B8">
        <w:rPr>
          <w:sz w:val="18"/>
          <w:szCs w:val="20"/>
          <w:rtl/>
        </w:rPr>
        <w:t xml:space="preserve">גוף ידע זה, חשוב לציין, מראה לנו גם </w:t>
      </w:r>
      <w:r w:rsidRPr="00BA16B8">
        <w:rPr>
          <w:rFonts w:hint="cs"/>
          <w:sz w:val="18"/>
          <w:szCs w:val="20"/>
          <w:rtl/>
        </w:rPr>
        <w:t>ש</w:t>
      </w:r>
      <w:r w:rsidRPr="00BA16B8">
        <w:rPr>
          <w:sz w:val="18"/>
          <w:szCs w:val="20"/>
          <w:rtl/>
        </w:rPr>
        <w:t xml:space="preserve">לצד יתרונותיה הרבים, </w:t>
      </w:r>
      <w:r w:rsidRPr="00BA16B8">
        <w:rPr>
          <w:rFonts w:hint="cs"/>
          <w:sz w:val="18"/>
          <w:szCs w:val="20"/>
          <w:rtl/>
        </w:rPr>
        <w:t xml:space="preserve">ובהם </w:t>
      </w:r>
      <w:r w:rsidRPr="00BA16B8">
        <w:rPr>
          <w:sz w:val="18"/>
          <w:szCs w:val="20"/>
          <w:rtl/>
        </w:rPr>
        <w:t>מעבר לטכנולוגיה של "שירות עצמי"</w:t>
      </w:r>
      <w:r w:rsidRPr="00BA16B8">
        <w:rPr>
          <w:rFonts w:hint="cs"/>
          <w:sz w:val="18"/>
          <w:szCs w:val="20"/>
          <w:rtl/>
        </w:rPr>
        <w:t>,</w:t>
      </w:r>
      <w:r w:rsidRPr="00BA16B8">
        <w:rPr>
          <w:sz w:val="18"/>
          <w:szCs w:val="20"/>
          <w:rtl/>
        </w:rPr>
        <w:t xml:space="preserve"> </w:t>
      </w:r>
      <w:r w:rsidRPr="00BA16B8">
        <w:rPr>
          <w:rFonts w:hint="cs"/>
          <w:sz w:val="18"/>
          <w:szCs w:val="20"/>
          <w:rtl/>
        </w:rPr>
        <w:t>ש</w:t>
      </w:r>
      <w:r w:rsidRPr="00BA16B8">
        <w:rPr>
          <w:sz w:val="18"/>
          <w:szCs w:val="20"/>
          <w:rtl/>
        </w:rPr>
        <w:t xml:space="preserve">בה האזרח אחראי </w:t>
      </w:r>
      <w:r w:rsidRPr="00BA16B8">
        <w:rPr>
          <w:rFonts w:hint="cs"/>
          <w:sz w:val="18"/>
          <w:szCs w:val="20"/>
          <w:rtl/>
        </w:rPr>
        <w:t>ל</w:t>
      </w:r>
      <w:r w:rsidRPr="00BA16B8">
        <w:rPr>
          <w:sz w:val="18"/>
          <w:szCs w:val="20"/>
          <w:rtl/>
        </w:rPr>
        <w:t>הג</w:t>
      </w:r>
      <w:r w:rsidRPr="00BA16B8">
        <w:rPr>
          <w:rFonts w:hint="cs"/>
          <w:sz w:val="18"/>
          <w:szCs w:val="20"/>
          <w:rtl/>
        </w:rPr>
        <w:t>י</w:t>
      </w:r>
      <w:r w:rsidRPr="00BA16B8">
        <w:rPr>
          <w:sz w:val="18"/>
          <w:szCs w:val="20"/>
          <w:rtl/>
        </w:rPr>
        <w:t>ש</w:t>
      </w:r>
      <w:r w:rsidRPr="00BA16B8">
        <w:rPr>
          <w:rFonts w:hint="cs"/>
          <w:sz w:val="18"/>
          <w:szCs w:val="20"/>
          <w:rtl/>
        </w:rPr>
        <w:t xml:space="preserve"> את</w:t>
      </w:r>
      <w:r w:rsidRPr="00BA16B8">
        <w:rPr>
          <w:sz w:val="18"/>
          <w:szCs w:val="20"/>
          <w:rtl/>
        </w:rPr>
        <w:t xml:space="preserve"> תביעותיו</w:t>
      </w:r>
      <w:r w:rsidRPr="00BA16B8">
        <w:rPr>
          <w:rFonts w:hint="cs"/>
          <w:sz w:val="18"/>
          <w:szCs w:val="20"/>
          <w:rtl/>
        </w:rPr>
        <w:t>,</w:t>
      </w:r>
      <w:r w:rsidRPr="00BA16B8">
        <w:rPr>
          <w:sz w:val="18"/>
          <w:szCs w:val="20"/>
          <w:rtl/>
        </w:rPr>
        <w:t xml:space="preserve"> </w:t>
      </w:r>
      <w:r w:rsidRPr="00BA16B8">
        <w:rPr>
          <w:rFonts w:hint="cs"/>
          <w:sz w:val="18"/>
          <w:szCs w:val="20"/>
          <w:rtl/>
        </w:rPr>
        <w:t xml:space="preserve">אין </w:t>
      </w:r>
      <w:r w:rsidRPr="00BA16B8">
        <w:rPr>
          <w:sz w:val="18"/>
          <w:szCs w:val="20"/>
          <w:rtl/>
        </w:rPr>
        <w:t>מהפכת המידע והתקשורת חפה מבעיות ו</w:t>
      </w:r>
      <w:r w:rsidRPr="00BA16B8">
        <w:rPr>
          <w:rFonts w:hint="cs"/>
          <w:sz w:val="18"/>
          <w:szCs w:val="20"/>
          <w:rtl/>
        </w:rPr>
        <w:t>מ</w:t>
      </w:r>
      <w:r w:rsidRPr="00BA16B8">
        <w:rPr>
          <w:sz w:val="18"/>
          <w:szCs w:val="20"/>
          <w:rtl/>
        </w:rPr>
        <w:t xml:space="preserve">אתגרים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&lt;EndNote&gt;&lt;Cite&gt;&lt;Author&gt;Tregeagle&lt;/Author&gt;&lt;Year&gt;2008&lt;/Year&gt;&lt;RecNum&gt;654&lt;/RecNum&gt;&lt;DisplayText&gt;(Tregeagle &amp;amp; Darcy, 2008)&lt;/DisplayText&gt;&lt;record&gt;&lt;rec-number&gt;654&lt;/rec-number&gt;&lt;foreign-keys&gt;&lt;key app="EN" db-id="x2xrettdjfpwayeefaspeszcptdz9rw2ad2s" timestamp="1595797827" guid="fef49ff1-f8a4-401d-88fa-c412b169ace3"&gt;654&lt;/key&gt;&lt;/foreign-keys&gt;&lt;ref-type name="Journal Article"&gt;17&lt;/ref-type&gt;&lt;contributors&gt;&lt;authors&gt;&lt;author&gt;Tregeagle, Susan&lt;/author&gt;&lt;author&gt;Darcy, Michael&lt;/author&gt;&lt;/authors&gt;&lt;/contributors&gt;&lt;titles&gt;&lt;title&gt;Child welfare and information and communication technology: Today’s challenge&lt;/title&gt;&lt;secondary-title&gt;British Journal of Social Work&lt;/secondary-title&gt;&lt;/titles&gt;&lt;periodical&gt;&lt;full-title&gt;British Journal of Social Work&lt;/full-title&gt;&lt;/periodical&gt;&lt;pages&gt;1481-1498&lt;/pages&gt;&lt;volume&gt;38&lt;/volume&gt;&lt;number&gt;8&lt;/number&gt;&lt;dates&gt;&lt;year&gt;2008&lt;/year&gt;&lt;/dates&gt;&lt;isbn&gt;1468-263X&lt;/isbn&gt;&lt;urls&gt;&lt;/urls&gt;&lt;/record&gt;&lt;/Cite&gt;&lt;/EndNote&gt;</w:instrText>
      </w:r>
      <w:r w:rsidRPr="00BA16B8">
        <w:rPr>
          <w:sz w:val="18"/>
          <w:szCs w:val="20"/>
        </w:rPr>
        <w:fldChar w:fldCharType="separate"/>
      </w:r>
      <w:r w:rsidRPr="00BA16B8">
        <w:rPr>
          <w:noProof/>
          <w:sz w:val="18"/>
          <w:szCs w:val="20"/>
        </w:rPr>
        <w:t>(Tregeagle &amp; Darcy, 2008)</w:t>
      </w:r>
      <w:r w:rsidRPr="00BA16B8">
        <w:rPr>
          <w:sz w:val="18"/>
          <w:szCs w:val="20"/>
        </w:rPr>
        <w:fldChar w:fldCharType="end"/>
      </w:r>
      <w:r w:rsidRPr="00BA16B8">
        <w:rPr>
          <w:sz w:val="18"/>
          <w:szCs w:val="20"/>
          <w:rtl/>
        </w:rPr>
        <w:t xml:space="preserve">. בין השאר מחקרים מראים </w:t>
      </w:r>
      <w:r w:rsidRPr="00BA16B8">
        <w:rPr>
          <w:rFonts w:hint="cs"/>
          <w:sz w:val="18"/>
          <w:szCs w:val="20"/>
          <w:rtl/>
        </w:rPr>
        <w:t>ש</w:t>
      </w:r>
      <w:r w:rsidRPr="00BA16B8">
        <w:rPr>
          <w:sz w:val="18"/>
          <w:szCs w:val="20"/>
          <w:rtl/>
        </w:rPr>
        <w:t xml:space="preserve">לצד שיפור בחוויית הלקוח ומיצוי הזכויות </w:t>
      </w:r>
      <w:r w:rsidRPr="00BA16B8">
        <w:rPr>
          <w:rFonts w:hint="cs"/>
          <w:sz w:val="18"/>
          <w:szCs w:val="20"/>
          <w:rtl/>
        </w:rPr>
        <w:t>אצל</w:t>
      </w:r>
      <w:r w:rsidRPr="00BA16B8">
        <w:rPr>
          <w:sz w:val="18"/>
          <w:szCs w:val="20"/>
          <w:rtl/>
        </w:rPr>
        <w:t xml:space="preserve"> אוכלוסיות מסוימות, תהליך המחשוב והדיגיטציה עלול </w:t>
      </w:r>
      <w:r w:rsidRPr="00BA16B8">
        <w:rPr>
          <w:rFonts w:hint="cs"/>
          <w:sz w:val="18"/>
          <w:szCs w:val="20"/>
          <w:rtl/>
        </w:rPr>
        <w:t>להביא גם</w:t>
      </w:r>
      <w:r w:rsidRPr="00BA16B8">
        <w:rPr>
          <w:sz w:val="18"/>
          <w:szCs w:val="20"/>
          <w:rtl/>
        </w:rPr>
        <w:t xml:space="preserve"> </w:t>
      </w:r>
      <w:r w:rsidRPr="00BA16B8">
        <w:rPr>
          <w:rFonts w:hint="cs"/>
          <w:sz w:val="18"/>
          <w:szCs w:val="20"/>
          <w:rtl/>
        </w:rPr>
        <w:t>ל</w:t>
      </w:r>
      <w:r w:rsidRPr="00BA16B8">
        <w:rPr>
          <w:sz w:val="18"/>
          <w:szCs w:val="20"/>
          <w:rtl/>
        </w:rPr>
        <w:t xml:space="preserve">"הדרה דיגיטלית"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&lt;EndNote&gt;&lt;Cite&gt;&lt;Author&gt;Schou&lt;/Author&gt;&lt;Year&gt;2019&lt;/Year&gt;&lt;RecNum&gt;484&lt;/RecNum&gt;&lt;DisplayText&gt;(Schou &amp;amp; Pors, 2019)&lt;/DisplayText&gt;&lt;record&gt;&lt;rec-number&gt;484&lt;/rec-number&gt;&lt;foreign-keys&gt;&lt;key app="EN" db-id="x2xrettdjfpwayeefaspeszcptdz9rw2ad2s" timestamp="1568093981" guid="ae8ae3da-baec-4ed3-b38c-ea1d72ef864f"&gt;484&lt;/key&gt;&lt;/foreign-keys&gt;&lt;ref-type name="Journal Article"&gt;17&lt;/ref-type&gt;&lt;contributors&gt;&lt;authors&gt;&lt;author&gt;Schou, Jannick&lt;/author&gt;&lt;author&gt;Pors, Anja Svejgaard&lt;/author&gt;&lt;/authors&gt;&lt;/contributors&gt;&lt;titles&gt;&lt;title&gt;Digital by default? A qualitative study of exclusion in digitalised welfare&lt;/title&gt;&lt;secondary-title&gt;Social Policy &amp;amp; Administration&lt;/secondary-title&gt;&lt;/titles&gt;&lt;periodical&gt;&lt;full-title&gt;Social Policy &amp;amp; Administration&lt;/full-title&gt;&lt;abbr-1&gt;Soc. Policy Adm.&lt;/abbr-1&gt;&lt;/periodical&gt;&lt;pages&gt;464-477&lt;/pages&gt;&lt;volume&gt;53&lt;/volume&gt;&lt;number&gt;3&lt;/number&gt;&lt;dates&gt;&lt;year&gt;2019&lt;/year&gt;&lt;/dates&gt;&lt;isbn&gt;0144-5596&lt;/isbn&gt;&lt;urls&gt;&lt;/urls&gt;&lt;/record&gt;&lt;/Cite&gt;&lt;/EndNote&gt;</w:instrText>
      </w:r>
      <w:r w:rsidRPr="00BA16B8">
        <w:rPr>
          <w:sz w:val="18"/>
          <w:szCs w:val="20"/>
        </w:rPr>
        <w:fldChar w:fldCharType="separate"/>
      </w:r>
      <w:r w:rsidRPr="00BA16B8">
        <w:rPr>
          <w:noProof/>
          <w:sz w:val="18"/>
          <w:szCs w:val="20"/>
        </w:rPr>
        <w:t>(Schou &amp; Pors, 2019)</w:t>
      </w:r>
      <w:r w:rsidRPr="00BA16B8">
        <w:rPr>
          <w:sz w:val="18"/>
          <w:szCs w:val="20"/>
        </w:rPr>
        <w:fldChar w:fldCharType="end"/>
      </w:r>
      <w:r w:rsidRPr="00BA16B8">
        <w:rPr>
          <w:sz w:val="18"/>
          <w:szCs w:val="20"/>
          <w:rtl/>
        </w:rPr>
        <w:t xml:space="preserve"> – אי-מיצוי זכויות של אוכלוסיות אחרות, </w:t>
      </w:r>
      <w:r w:rsidRPr="00BA16B8">
        <w:rPr>
          <w:rFonts w:hint="cs"/>
          <w:sz w:val="18"/>
          <w:szCs w:val="20"/>
          <w:rtl/>
        </w:rPr>
        <w:t>נעדרות</w:t>
      </w:r>
      <w:r w:rsidRPr="00BA16B8">
        <w:rPr>
          <w:sz w:val="18"/>
          <w:szCs w:val="20"/>
          <w:rtl/>
        </w:rPr>
        <w:t xml:space="preserve"> מסוגלות או נגישות טכנולוגית</w:t>
      </w:r>
      <w:r w:rsidR="00B83161">
        <w:rPr>
          <w:rFonts w:hint="cs"/>
          <w:sz w:val="18"/>
          <w:szCs w:val="20"/>
          <w:rtl/>
        </w:rPr>
        <w:t xml:space="preserve"> (</w:t>
      </w:r>
      <w:r w:rsidR="00B83161" w:rsidRPr="00BA16B8">
        <w:rPr>
          <w:noProof/>
          <w:sz w:val="18"/>
          <w:szCs w:val="20"/>
        </w:rPr>
        <w:t>Breit &amp; Salomon, 2015</w:t>
      </w:r>
      <w:r w:rsidR="00B83161">
        <w:rPr>
          <w:noProof/>
          <w:sz w:val="18"/>
          <w:szCs w:val="20"/>
        </w:rPr>
        <w:t xml:space="preserve">; </w:t>
      </w:r>
      <w:r w:rsidR="00B83161" w:rsidRPr="00BA16B8">
        <w:rPr>
          <w:noProof/>
          <w:sz w:val="18"/>
          <w:szCs w:val="20"/>
        </w:rPr>
        <w:t>Hansen, Lundberg, &amp; Syltevik</w:t>
      </w:r>
      <w:r w:rsidR="00B83161">
        <w:rPr>
          <w:noProof/>
          <w:sz w:val="18"/>
          <w:szCs w:val="20"/>
        </w:rPr>
        <w:t>, 2018</w:t>
      </w:r>
      <w:r w:rsidR="00B83161">
        <w:rPr>
          <w:rFonts w:hint="cs"/>
          <w:sz w:val="18"/>
          <w:szCs w:val="20"/>
          <w:rtl/>
        </w:rPr>
        <w:t>)</w:t>
      </w:r>
      <w:r w:rsidRPr="00BA16B8">
        <w:rPr>
          <w:sz w:val="18"/>
          <w:szCs w:val="20"/>
          <w:rtl/>
        </w:rPr>
        <w:t xml:space="preserve">. </w:t>
      </w:r>
      <w:r w:rsidRPr="00BA16B8">
        <w:rPr>
          <w:rFonts w:hint="cs"/>
          <w:sz w:val="18"/>
          <w:szCs w:val="20"/>
          <w:rtl/>
        </w:rPr>
        <w:t xml:space="preserve">בהקשר הישראלי </w:t>
      </w:r>
      <w:r w:rsidRPr="00BA16B8">
        <w:rPr>
          <w:sz w:val="18"/>
          <w:szCs w:val="20"/>
          <w:rtl/>
        </w:rPr>
        <w:t xml:space="preserve">ניתן למנות </w:t>
      </w:r>
      <w:r w:rsidRPr="00BA16B8">
        <w:rPr>
          <w:rFonts w:hint="cs"/>
          <w:sz w:val="18"/>
          <w:szCs w:val="20"/>
          <w:rtl/>
        </w:rPr>
        <w:t xml:space="preserve">עימן </w:t>
      </w:r>
      <w:r w:rsidRPr="00BA16B8">
        <w:rPr>
          <w:sz w:val="18"/>
          <w:szCs w:val="20"/>
          <w:rtl/>
        </w:rPr>
        <w:t>שלוש אוכלוסיות פגיעות במיוחד</w:t>
      </w:r>
      <w:r w:rsidRPr="00BA16B8">
        <w:rPr>
          <w:rFonts w:hint="cs"/>
          <w:sz w:val="18"/>
          <w:szCs w:val="20"/>
          <w:rtl/>
        </w:rPr>
        <w:t>:</w:t>
      </w:r>
      <w:r w:rsidRPr="00BA16B8">
        <w:rPr>
          <w:sz w:val="18"/>
          <w:szCs w:val="20"/>
          <w:rtl/>
        </w:rPr>
        <w:t xml:space="preserve"> חלק מאוכלוסיית הקשישים (ראו בר-לב, אייזנברג ולוריא,</w:t>
      </w:r>
      <w:r w:rsidRPr="00BA16B8" w:rsidDel="00F55F05">
        <w:rPr>
          <w:sz w:val="18"/>
          <w:szCs w:val="20"/>
          <w:rtl/>
        </w:rPr>
        <w:t xml:space="preserve"> </w:t>
      </w:r>
      <w:r w:rsidRPr="00BA16B8">
        <w:rPr>
          <w:sz w:val="18"/>
          <w:szCs w:val="20"/>
          <w:rtl/>
        </w:rPr>
        <w:t xml:space="preserve">בגיליון זה) וזרמים מסוימים בציבור החרדי והערבי. </w:t>
      </w:r>
      <w:r w:rsidRPr="00BA16B8">
        <w:rPr>
          <w:rFonts w:hint="cs"/>
          <w:sz w:val="18"/>
          <w:szCs w:val="20"/>
          <w:rtl/>
        </w:rPr>
        <w:t>אם</w:t>
      </w:r>
      <w:r w:rsidRPr="00BA16B8">
        <w:rPr>
          <w:sz w:val="18"/>
          <w:szCs w:val="20"/>
          <w:rtl/>
        </w:rPr>
        <w:t xml:space="preserve"> כן, </w:t>
      </w:r>
      <w:r w:rsidRPr="00BA16B8">
        <w:rPr>
          <w:rFonts w:hint="cs"/>
          <w:sz w:val="18"/>
          <w:szCs w:val="20"/>
          <w:rtl/>
        </w:rPr>
        <w:t>ב</w:t>
      </w:r>
      <w:r w:rsidRPr="00BA16B8">
        <w:rPr>
          <w:sz w:val="18"/>
          <w:szCs w:val="20"/>
          <w:rtl/>
        </w:rPr>
        <w:t xml:space="preserve">כל שינוי בתחום זה </w:t>
      </w:r>
      <w:r w:rsidRPr="00BA16B8">
        <w:rPr>
          <w:rFonts w:hint="cs"/>
          <w:sz w:val="18"/>
          <w:szCs w:val="20"/>
          <w:rtl/>
        </w:rPr>
        <w:t>יש להביא</w:t>
      </w:r>
      <w:r w:rsidRPr="00BA16B8">
        <w:rPr>
          <w:sz w:val="18"/>
          <w:szCs w:val="20"/>
          <w:rtl/>
        </w:rPr>
        <w:t xml:space="preserve"> בחשבון את הצרכים הייחודים של אוכלוסיות אל</w:t>
      </w:r>
      <w:r w:rsidRPr="00BA16B8">
        <w:rPr>
          <w:rFonts w:hint="cs"/>
          <w:sz w:val="18"/>
          <w:szCs w:val="20"/>
          <w:rtl/>
        </w:rPr>
        <w:t>ה</w:t>
      </w:r>
      <w:r w:rsidRPr="00BA16B8">
        <w:rPr>
          <w:sz w:val="18"/>
          <w:szCs w:val="20"/>
          <w:rtl/>
        </w:rPr>
        <w:t xml:space="preserve">. זאת ועוד, ממצאי המחקר הנוכחי ומחקרים אחרים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&lt;EndNote&gt;&lt;Cite&gt;&lt;Author&gt;Hansen&lt;/Author&gt;&lt;Year&gt;2018&lt;/Year&gt;&lt;RecNum&gt;483&lt;/RecNum&gt;&lt;DisplayText&gt;(Hansen et al., 2018)&lt;/DisplayText&gt;&lt;record&gt;&lt;rec-number&gt;483&lt;/rec-number&gt;&lt;foreign-keys&gt;&lt;key app="EN" db-id="x2xrettdjfpwayeefaspeszcptdz9rw2ad2s" timestamp="1568093943" guid="aad72ce0-3a85-458e-a62b-2771e7e71f37"&gt;483&lt;/key&gt;&lt;/foreign-keys&gt;&lt;ref-type name="Journal Article"&gt;17&lt;/ref-type&gt;&lt;contributors&gt;&lt;authors&gt;&lt;author&gt;Hansen, Hans‐Tore&lt;/author&gt;&lt;author&gt;Lundberg, Kjetil&lt;/author&gt;&lt;author&gt;Syltevik, Liv Johanne&lt;/author&gt;&lt;/authors&gt;&lt;/contributors&gt;&lt;titles&gt;&lt;title&gt;Digitalization, street‐level bureaucracy and welfare users&amp;apos; experiences&lt;/title&gt;&lt;secondary-title&gt;Social policy &amp;amp; administration&lt;/secondary-title&gt;&lt;/titles&gt;&lt;periodical&gt;&lt;full-title&gt;Social Policy &amp;amp; Administration&lt;/full-title&gt;&lt;abbr-1&gt;Soc. Policy Adm.&lt;/abbr-1&gt;&lt;/periodical&gt;&lt;pages&gt;67-90&lt;/pages&gt;&lt;volume&gt;52&lt;/volume&gt;&lt;number&gt;1&lt;/number&gt;&lt;dates&gt;&lt;year&gt;2018&lt;/year&gt;&lt;/dates&gt;&lt;isbn&gt;0144-5596&lt;/isbn&gt;&lt;urls&gt;&lt;/urls&gt;&lt;/record&gt;&lt;/Cite&gt;&lt;/EndNote&gt;</w:instrText>
      </w:r>
      <w:r w:rsidRPr="00BA16B8">
        <w:rPr>
          <w:sz w:val="18"/>
          <w:szCs w:val="20"/>
        </w:rPr>
        <w:fldChar w:fldCharType="separate"/>
      </w:r>
      <w:r w:rsidRPr="00BA16B8">
        <w:rPr>
          <w:noProof/>
          <w:sz w:val="18"/>
          <w:szCs w:val="20"/>
        </w:rPr>
        <w:t>(Hansen et al., 2018)</w:t>
      </w:r>
      <w:r w:rsidRPr="00BA16B8">
        <w:rPr>
          <w:sz w:val="18"/>
          <w:szCs w:val="20"/>
        </w:rPr>
        <w:fldChar w:fldCharType="end"/>
      </w:r>
      <w:r w:rsidRPr="00BA16B8">
        <w:rPr>
          <w:sz w:val="18"/>
          <w:szCs w:val="20"/>
          <w:rtl/>
        </w:rPr>
        <w:t xml:space="preserve"> מראים לנו</w:t>
      </w:r>
      <w:r w:rsidRPr="00BA16B8">
        <w:rPr>
          <w:rFonts w:hint="cs"/>
          <w:sz w:val="18"/>
          <w:szCs w:val="20"/>
          <w:rtl/>
        </w:rPr>
        <w:t>,</w:t>
      </w:r>
      <w:r w:rsidRPr="00BA16B8">
        <w:rPr>
          <w:sz w:val="18"/>
          <w:szCs w:val="20"/>
          <w:rtl/>
        </w:rPr>
        <w:t xml:space="preserve"> </w:t>
      </w:r>
      <w:r w:rsidRPr="00BA16B8">
        <w:rPr>
          <w:rFonts w:hint="cs"/>
          <w:sz w:val="18"/>
          <w:szCs w:val="20"/>
          <w:rtl/>
        </w:rPr>
        <w:t>ש</w:t>
      </w:r>
      <w:r w:rsidRPr="00BA16B8">
        <w:rPr>
          <w:sz w:val="18"/>
          <w:szCs w:val="20"/>
          <w:rtl/>
        </w:rPr>
        <w:t>גם בתקופה זו של דיגיטציה גוברת</w:t>
      </w:r>
      <w:r w:rsidRPr="00BA16B8">
        <w:rPr>
          <w:rFonts w:hint="cs"/>
          <w:sz w:val="18"/>
          <w:szCs w:val="20"/>
          <w:rtl/>
        </w:rPr>
        <w:t xml:space="preserve">, </w:t>
      </w:r>
      <w:r w:rsidRPr="00BA16B8">
        <w:rPr>
          <w:sz w:val="18"/>
          <w:szCs w:val="20"/>
          <w:rtl/>
        </w:rPr>
        <w:t>בתהליך המיצוי של קצבאות סלקטיביות ומורכבות</w:t>
      </w:r>
      <w:r w:rsidRPr="00BA16B8">
        <w:rPr>
          <w:rFonts w:hint="cs"/>
          <w:sz w:val="18"/>
          <w:szCs w:val="20"/>
          <w:rtl/>
        </w:rPr>
        <w:t xml:space="preserve"> נודעת חשיבות גדולה ל</w:t>
      </w:r>
      <w:r w:rsidRPr="00BA16B8">
        <w:rPr>
          <w:sz w:val="18"/>
          <w:szCs w:val="20"/>
          <w:rtl/>
        </w:rPr>
        <w:t>מפגש האנושי עם נותני השירות –</w:t>
      </w:r>
      <w:r w:rsidRPr="00BA16B8">
        <w:rPr>
          <w:rFonts w:hint="cs"/>
          <w:sz w:val="18"/>
          <w:szCs w:val="20"/>
          <w:rtl/>
        </w:rPr>
        <w:t xml:space="preserve"> </w:t>
      </w:r>
      <w:r w:rsidRPr="00BA16B8">
        <w:rPr>
          <w:sz w:val="18"/>
          <w:szCs w:val="20"/>
          <w:rtl/>
        </w:rPr>
        <w:t xml:space="preserve">פנים </w:t>
      </w:r>
      <w:r w:rsidRPr="00BA16B8">
        <w:rPr>
          <w:rFonts w:hint="cs"/>
          <w:sz w:val="18"/>
          <w:szCs w:val="20"/>
          <w:rtl/>
        </w:rPr>
        <w:t>אל</w:t>
      </w:r>
      <w:r w:rsidRPr="00BA16B8">
        <w:rPr>
          <w:sz w:val="18"/>
          <w:szCs w:val="20"/>
          <w:rtl/>
        </w:rPr>
        <w:t xml:space="preserve"> פנים או באמצעות מענה טלפוני</w:t>
      </w:r>
      <w:r w:rsidRPr="00BA16B8">
        <w:rPr>
          <w:rFonts w:hint="cs"/>
          <w:sz w:val="18"/>
          <w:szCs w:val="20"/>
          <w:rtl/>
        </w:rPr>
        <w:t>.</w:t>
      </w:r>
      <w:r w:rsidRPr="00BA16B8">
        <w:rPr>
          <w:sz w:val="18"/>
          <w:szCs w:val="20"/>
          <w:rtl/>
        </w:rPr>
        <w:t xml:space="preserve"> </w:t>
      </w:r>
      <w:r w:rsidRPr="00BA16B8">
        <w:rPr>
          <w:rFonts w:hint="cs"/>
          <w:sz w:val="18"/>
          <w:szCs w:val="20"/>
          <w:rtl/>
        </w:rPr>
        <w:t>ל</w:t>
      </w:r>
      <w:r w:rsidRPr="00BA16B8">
        <w:rPr>
          <w:sz w:val="18"/>
          <w:szCs w:val="20"/>
          <w:rtl/>
        </w:rPr>
        <w:t xml:space="preserve">כן </w:t>
      </w:r>
      <w:r w:rsidRPr="00BA16B8">
        <w:rPr>
          <w:rFonts w:hint="cs"/>
          <w:sz w:val="18"/>
          <w:szCs w:val="20"/>
          <w:rtl/>
        </w:rPr>
        <w:t>כדי ל</w:t>
      </w:r>
      <w:r w:rsidRPr="00BA16B8">
        <w:rPr>
          <w:sz w:val="18"/>
          <w:szCs w:val="20"/>
          <w:rtl/>
        </w:rPr>
        <w:t>הס</w:t>
      </w:r>
      <w:r w:rsidRPr="00BA16B8">
        <w:rPr>
          <w:rFonts w:hint="cs"/>
          <w:sz w:val="18"/>
          <w:szCs w:val="20"/>
          <w:rtl/>
        </w:rPr>
        <w:t>י</w:t>
      </w:r>
      <w:r w:rsidRPr="00BA16B8">
        <w:rPr>
          <w:sz w:val="18"/>
          <w:szCs w:val="20"/>
          <w:rtl/>
        </w:rPr>
        <w:t>ר</w:t>
      </w:r>
      <w:r w:rsidRPr="00BA16B8">
        <w:rPr>
          <w:rFonts w:hint="cs"/>
          <w:sz w:val="18"/>
          <w:szCs w:val="20"/>
          <w:rtl/>
        </w:rPr>
        <w:t xml:space="preserve"> א</w:t>
      </w:r>
      <w:r w:rsidRPr="00BA16B8">
        <w:rPr>
          <w:sz w:val="18"/>
          <w:szCs w:val="20"/>
          <w:rtl/>
        </w:rPr>
        <w:t>ת חסמי המיצוי</w:t>
      </w:r>
      <w:r w:rsidRPr="00BA16B8">
        <w:rPr>
          <w:rFonts w:hint="cs"/>
          <w:sz w:val="18"/>
          <w:szCs w:val="20"/>
          <w:rtl/>
        </w:rPr>
        <w:t>,</w:t>
      </w:r>
      <w:r w:rsidRPr="00BA16B8">
        <w:rPr>
          <w:sz w:val="18"/>
          <w:szCs w:val="20"/>
          <w:rtl/>
        </w:rPr>
        <w:t xml:space="preserve"> </w:t>
      </w:r>
      <w:r w:rsidRPr="00BA16B8">
        <w:rPr>
          <w:rFonts w:hint="cs"/>
          <w:sz w:val="18"/>
          <w:szCs w:val="20"/>
          <w:rtl/>
        </w:rPr>
        <w:t>על</w:t>
      </w:r>
      <w:r w:rsidRPr="00BA16B8">
        <w:rPr>
          <w:sz w:val="18"/>
          <w:szCs w:val="20"/>
          <w:rtl/>
        </w:rPr>
        <w:t xml:space="preserve"> קובעי המדיניות </w:t>
      </w:r>
      <w:proofErr w:type="spellStart"/>
      <w:r w:rsidRPr="00BA16B8">
        <w:rPr>
          <w:rFonts w:hint="cs"/>
          <w:sz w:val="18"/>
          <w:szCs w:val="20"/>
          <w:rtl/>
        </w:rPr>
        <w:t>ומיישמיה</w:t>
      </w:r>
      <w:proofErr w:type="spellEnd"/>
      <w:r w:rsidRPr="00BA16B8">
        <w:rPr>
          <w:rFonts w:hint="cs"/>
          <w:sz w:val="18"/>
          <w:szCs w:val="20"/>
          <w:rtl/>
        </w:rPr>
        <w:t xml:space="preserve"> </w:t>
      </w:r>
      <w:r w:rsidRPr="00BA16B8">
        <w:rPr>
          <w:sz w:val="18"/>
          <w:szCs w:val="20"/>
          <w:rtl/>
        </w:rPr>
        <w:t>לקחת בחשבון את מאפייני המפגש ו</w:t>
      </w:r>
      <w:r w:rsidRPr="00BA16B8">
        <w:rPr>
          <w:rFonts w:hint="cs"/>
          <w:sz w:val="18"/>
          <w:szCs w:val="20"/>
          <w:rtl/>
        </w:rPr>
        <w:t xml:space="preserve">את </w:t>
      </w:r>
      <w:r w:rsidRPr="00BA16B8">
        <w:rPr>
          <w:sz w:val="18"/>
          <w:szCs w:val="20"/>
          <w:rtl/>
        </w:rPr>
        <w:lastRenderedPageBreak/>
        <w:t>איכותו. לבסוף, ממצאים אל</w:t>
      </w:r>
      <w:r w:rsidRPr="00BA16B8">
        <w:rPr>
          <w:rFonts w:hint="cs"/>
          <w:sz w:val="18"/>
          <w:szCs w:val="20"/>
          <w:rtl/>
        </w:rPr>
        <w:t>ה</w:t>
      </w:r>
      <w:r w:rsidRPr="00BA16B8">
        <w:rPr>
          <w:sz w:val="18"/>
          <w:szCs w:val="20"/>
          <w:rtl/>
        </w:rPr>
        <w:t xml:space="preserve"> אודות מרכזיותה של הטכנולוגיה והאינטגרציה שלה עם המפגש האנושי מצביעים על הצורך במחקרי המשך </w:t>
      </w:r>
      <w:r w:rsidRPr="00BA16B8">
        <w:rPr>
          <w:rFonts w:hint="cs"/>
          <w:sz w:val="18"/>
          <w:szCs w:val="20"/>
          <w:rtl/>
        </w:rPr>
        <w:t>ש</w:t>
      </w:r>
      <w:r w:rsidRPr="00BA16B8">
        <w:rPr>
          <w:sz w:val="18"/>
          <w:szCs w:val="20"/>
          <w:rtl/>
        </w:rPr>
        <w:t>יתמקדו ב</w:t>
      </w:r>
      <w:r w:rsidRPr="00BA16B8">
        <w:rPr>
          <w:rFonts w:hint="cs"/>
          <w:sz w:val="18"/>
          <w:szCs w:val="20"/>
          <w:rtl/>
        </w:rPr>
        <w:t>היבט</w:t>
      </w:r>
      <w:r w:rsidRPr="00BA16B8">
        <w:rPr>
          <w:sz w:val="18"/>
          <w:szCs w:val="20"/>
          <w:rtl/>
        </w:rPr>
        <w:t xml:space="preserve"> זה של הליך המיצוי. </w:t>
      </w:r>
    </w:p>
    <w:p w14:paraId="6B4EFB61" w14:textId="177FD10B" w:rsidR="00576673" w:rsidRPr="00BA16B8" w:rsidRDefault="00576673" w:rsidP="00BA16B8">
      <w:pPr>
        <w:shd w:val="clear" w:color="auto" w:fill="FFFFFF"/>
        <w:spacing w:after="180" w:line="280" w:lineRule="exact"/>
        <w:jc w:val="both"/>
        <w:textAlignment w:val="baseline"/>
        <w:rPr>
          <w:sz w:val="18"/>
          <w:szCs w:val="20"/>
          <w:rtl/>
        </w:rPr>
      </w:pPr>
      <w:r w:rsidRPr="00BA16B8">
        <w:rPr>
          <w:sz w:val="18"/>
          <w:szCs w:val="20"/>
          <w:rtl/>
        </w:rPr>
        <w:t xml:space="preserve">חסם בירוקרטי </w:t>
      </w:r>
      <w:r w:rsidRPr="00BA16B8">
        <w:rPr>
          <w:rFonts w:hint="cs"/>
          <w:sz w:val="18"/>
          <w:szCs w:val="20"/>
          <w:rtl/>
        </w:rPr>
        <w:t>אחר</w:t>
      </w:r>
      <w:r w:rsidRPr="00BA16B8">
        <w:rPr>
          <w:sz w:val="18"/>
          <w:szCs w:val="20"/>
          <w:rtl/>
        </w:rPr>
        <w:t xml:space="preserve"> </w:t>
      </w:r>
      <w:r w:rsidRPr="00BA16B8">
        <w:rPr>
          <w:rFonts w:hint="cs"/>
          <w:sz w:val="18"/>
          <w:szCs w:val="20"/>
          <w:rtl/>
        </w:rPr>
        <w:t>המכשיל</w:t>
      </w:r>
      <w:r w:rsidRPr="00BA16B8">
        <w:rPr>
          <w:sz w:val="18"/>
          <w:szCs w:val="20"/>
          <w:rtl/>
        </w:rPr>
        <w:t xml:space="preserve"> </w:t>
      </w:r>
      <w:r w:rsidRPr="00BA16B8">
        <w:rPr>
          <w:rFonts w:hint="cs"/>
          <w:sz w:val="18"/>
          <w:szCs w:val="20"/>
          <w:rtl/>
        </w:rPr>
        <w:t>את</w:t>
      </w:r>
      <w:r w:rsidRPr="00BA16B8">
        <w:rPr>
          <w:sz w:val="18"/>
          <w:szCs w:val="20"/>
          <w:rtl/>
        </w:rPr>
        <w:t xml:space="preserve"> מיצוי </w:t>
      </w:r>
      <w:r w:rsidRPr="00BA16B8">
        <w:rPr>
          <w:rFonts w:hint="cs"/>
          <w:sz w:val="18"/>
          <w:szCs w:val="20"/>
          <w:rtl/>
        </w:rPr>
        <w:t>ה</w:t>
      </w:r>
      <w:r w:rsidRPr="00BA16B8">
        <w:rPr>
          <w:sz w:val="18"/>
          <w:szCs w:val="20"/>
          <w:rtl/>
        </w:rPr>
        <w:t xml:space="preserve">זכויות הוא תהליך הגשת הטפסים. משתתפי המחקר הצביעו על קשיים רבים המאפיינים הליך זה, החל </w:t>
      </w:r>
      <w:r w:rsidRPr="00BA16B8">
        <w:rPr>
          <w:rFonts w:hint="cs"/>
          <w:sz w:val="18"/>
          <w:szCs w:val="20"/>
          <w:rtl/>
        </w:rPr>
        <w:t>ב</w:t>
      </w:r>
      <w:r w:rsidRPr="00BA16B8">
        <w:rPr>
          <w:sz w:val="18"/>
          <w:szCs w:val="20"/>
          <w:rtl/>
        </w:rPr>
        <w:t xml:space="preserve">טפסים </w:t>
      </w:r>
      <w:r w:rsidRPr="00BA16B8">
        <w:rPr>
          <w:rFonts w:hint="cs"/>
          <w:sz w:val="18"/>
          <w:szCs w:val="20"/>
          <w:rtl/>
        </w:rPr>
        <w:t>מסובכים</w:t>
      </w:r>
      <w:r w:rsidRPr="00BA16B8">
        <w:rPr>
          <w:sz w:val="18"/>
          <w:szCs w:val="20"/>
          <w:rtl/>
        </w:rPr>
        <w:t xml:space="preserve"> למילוי, דרך קושי בהשגת מסמכים מאמתים מצד שלישי ו</w:t>
      </w:r>
      <w:r w:rsidRPr="00BA16B8">
        <w:rPr>
          <w:rFonts w:hint="cs"/>
          <w:sz w:val="18"/>
          <w:szCs w:val="20"/>
          <w:rtl/>
        </w:rPr>
        <w:t>כלה</w:t>
      </w:r>
      <w:r w:rsidRPr="00BA16B8">
        <w:rPr>
          <w:sz w:val="18"/>
          <w:szCs w:val="20"/>
          <w:rtl/>
        </w:rPr>
        <w:t xml:space="preserve"> </w:t>
      </w:r>
      <w:r w:rsidRPr="00BA16B8">
        <w:rPr>
          <w:rFonts w:hint="cs"/>
          <w:sz w:val="18"/>
          <w:szCs w:val="20"/>
          <w:rtl/>
        </w:rPr>
        <w:t>ב</w:t>
      </w:r>
      <w:r w:rsidRPr="00BA16B8">
        <w:rPr>
          <w:sz w:val="18"/>
          <w:szCs w:val="20"/>
          <w:rtl/>
        </w:rPr>
        <w:t xml:space="preserve">מסירת המסמכים </w:t>
      </w:r>
      <w:r w:rsidRPr="00BA16B8">
        <w:rPr>
          <w:rFonts w:hint="cs"/>
          <w:sz w:val="18"/>
          <w:szCs w:val="20"/>
          <w:rtl/>
        </w:rPr>
        <w:t>למוסד</w:t>
      </w:r>
      <w:r w:rsidRPr="00BA16B8">
        <w:rPr>
          <w:sz w:val="18"/>
          <w:szCs w:val="20"/>
          <w:rtl/>
        </w:rPr>
        <w:t xml:space="preserve"> </w:t>
      </w:r>
      <w:r w:rsidRPr="00BA16B8">
        <w:rPr>
          <w:rFonts w:hint="cs"/>
          <w:sz w:val="18"/>
          <w:szCs w:val="20"/>
          <w:rtl/>
        </w:rPr>
        <w:t>ל</w:t>
      </w:r>
      <w:r w:rsidRPr="00BA16B8">
        <w:rPr>
          <w:sz w:val="18"/>
          <w:szCs w:val="20"/>
          <w:rtl/>
        </w:rPr>
        <w:t>ביטוח לאומי</w:t>
      </w:r>
      <w:r w:rsidRPr="00BA16B8">
        <w:rPr>
          <w:rFonts w:hint="cs"/>
          <w:sz w:val="18"/>
          <w:szCs w:val="20"/>
          <w:rtl/>
        </w:rPr>
        <w:t xml:space="preserve"> וקליטתם שם</w:t>
      </w:r>
      <w:r w:rsidRPr="00BA16B8">
        <w:rPr>
          <w:sz w:val="18"/>
          <w:szCs w:val="20"/>
          <w:rtl/>
        </w:rPr>
        <w:t xml:space="preserve">. מעניין לציין </w:t>
      </w:r>
      <w:r w:rsidRPr="00BA16B8">
        <w:rPr>
          <w:rFonts w:hint="cs"/>
          <w:sz w:val="18"/>
          <w:szCs w:val="20"/>
          <w:rtl/>
        </w:rPr>
        <w:t>ש</w:t>
      </w:r>
      <w:r w:rsidRPr="00BA16B8">
        <w:rPr>
          <w:sz w:val="18"/>
          <w:szCs w:val="20"/>
          <w:rtl/>
        </w:rPr>
        <w:t xml:space="preserve">גם </w:t>
      </w:r>
      <w:r w:rsidRPr="00BA16B8">
        <w:rPr>
          <w:rFonts w:hint="cs"/>
          <w:sz w:val="18"/>
          <w:szCs w:val="20"/>
          <w:rtl/>
        </w:rPr>
        <w:t>ל</w:t>
      </w:r>
      <w:r w:rsidRPr="00BA16B8">
        <w:rPr>
          <w:sz w:val="18"/>
          <w:szCs w:val="20"/>
          <w:rtl/>
        </w:rPr>
        <w:t xml:space="preserve">חסם זה </w:t>
      </w:r>
      <w:r w:rsidRPr="00BA16B8">
        <w:rPr>
          <w:rFonts w:hint="cs"/>
          <w:sz w:val="18"/>
          <w:szCs w:val="20"/>
          <w:rtl/>
        </w:rPr>
        <w:t>יש זיקה</w:t>
      </w:r>
      <w:r w:rsidRPr="00BA16B8">
        <w:rPr>
          <w:sz w:val="18"/>
          <w:szCs w:val="20"/>
          <w:rtl/>
        </w:rPr>
        <w:t xml:space="preserve"> הדוק</w:t>
      </w:r>
      <w:r w:rsidRPr="00BA16B8">
        <w:rPr>
          <w:rFonts w:hint="cs"/>
          <w:sz w:val="18"/>
          <w:szCs w:val="20"/>
          <w:rtl/>
        </w:rPr>
        <w:t>ה</w:t>
      </w:r>
      <w:r w:rsidRPr="00BA16B8">
        <w:rPr>
          <w:sz w:val="18"/>
          <w:szCs w:val="20"/>
          <w:rtl/>
        </w:rPr>
        <w:t xml:space="preserve"> ל</w:t>
      </w:r>
      <w:r w:rsidRPr="00BA16B8">
        <w:rPr>
          <w:rFonts w:hint="cs"/>
          <w:sz w:val="18"/>
          <w:szCs w:val="20"/>
          <w:rtl/>
        </w:rPr>
        <w:t>סוגיית</w:t>
      </w:r>
      <w:r w:rsidRPr="00BA16B8">
        <w:rPr>
          <w:sz w:val="18"/>
          <w:szCs w:val="20"/>
          <w:rtl/>
        </w:rPr>
        <w:t xml:space="preserve"> התקשורת עם הפקידות המקצועית. משתתפים רבים הצביעו על בעיה בתהליך הקליטה של מסמכים שנשלחו למוסד לביטוח לאומי. לעיתים אף </w:t>
      </w:r>
      <w:r w:rsidRPr="00BA16B8">
        <w:rPr>
          <w:rFonts w:hint="cs"/>
          <w:sz w:val="18"/>
          <w:szCs w:val="20"/>
          <w:rtl/>
        </w:rPr>
        <w:t xml:space="preserve">טענו שזוהי </w:t>
      </w:r>
      <w:r w:rsidRPr="00BA16B8">
        <w:rPr>
          <w:sz w:val="18"/>
          <w:szCs w:val="20"/>
          <w:rtl/>
        </w:rPr>
        <w:t>פרקטיקה שיטתית של המערכת</w:t>
      </w:r>
      <w:r w:rsidRPr="00BA16B8">
        <w:rPr>
          <w:rFonts w:hint="cs"/>
          <w:sz w:val="18"/>
          <w:szCs w:val="20"/>
          <w:rtl/>
        </w:rPr>
        <w:t xml:space="preserve"> </w:t>
      </w:r>
      <w:r w:rsidRPr="00BA16B8">
        <w:rPr>
          <w:sz w:val="18"/>
          <w:szCs w:val="20"/>
          <w:rtl/>
        </w:rPr>
        <w:t>– מבקש הקצבה שולח מסמכים</w:t>
      </w:r>
      <w:r w:rsidRPr="00BA16B8">
        <w:rPr>
          <w:rFonts w:hint="cs"/>
          <w:sz w:val="18"/>
          <w:szCs w:val="20"/>
          <w:rtl/>
        </w:rPr>
        <w:t>,</w:t>
      </w:r>
      <w:r w:rsidRPr="00BA16B8">
        <w:rPr>
          <w:sz w:val="18"/>
          <w:szCs w:val="20"/>
          <w:rtl/>
        </w:rPr>
        <w:t xml:space="preserve"> </w:t>
      </w:r>
      <w:r w:rsidRPr="00BA16B8">
        <w:rPr>
          <w:rFonts w:hint="cs"/>
          <w:sz w:val="18"/>
          <w:szCs w:val="20"/>
          <w:rtl/>
        </w:rPr>
        <w:t>ה</w:t>
      </w:r>
      <w:r w:rsidRPr="00BA16B8">
        <w:rPr>
          <w:sz w:val="18"/>
          <w:szCs w:val="20"/>
          <w:rtl/>
        </w:rPr>
        <w:t>מערכת מאבדת חלק מה</w:t>
      </w:r>
      <w:r w:rsidRPr="00BA16B8">
        <w:rPr>
          <w:rFonts w:hint="cs"/>
          <w:sz w:val="18"/>
          <w:szCs w:val="20"/>
          <w:rtl/>
        </w:rPr>
        <w:t>ם</w:t>
      </w:r>
      <w:r w:rsidRPr="00BA16B8">
        <w:rPr>
          <w:sz w:val="18"/>
          <w:szCs w:val="20"/>
          <w:rtl/>
        </w:rPr>
        <w:t xml:space="preserve"> או מבקשת </w:t>
      </w:r>
      <w:r w:rsidRPr="00BA16B8">
        <w:rPr>
          <w:rFonts w:hint="cs"/>
          <w:sz w:val="18"/>
          <w:szCs w:val="20"/>
          <w:rtl/>
        </w:rPr>
        <w:t>לשלוח</w:t>
      </w:r>
      <w:r w:rsidRPr="00BA16B8">
        <w:rPr>
          <w:sz w:val="18"/>
          <w:szCs w:val="20"/>
          <w:rtl/>
        </w:rPr>
        <w:t xml:space="preserve"> </w:t>
      </w:r>
      <w:r w:rsidRPr="00BA16B8">
        <w:rPr>
          <w:rFonts w:hint="cs"/>
          <w:sz w:val="18"/>
          <w:szCs w:val="20"/>
          <w:rtl/>
        </w:rPr>
        <w:t xml:space="preserve">עוד </w:t>
      </w:r>
      <w:r w:rsidRPr="00BA16B8">
        <w:rPr>
          <w:sz w:val="18"/>
          <w:szCs w:val="20"/>
          <w:rtl/>
        </w:rPr>
        <w:t xml:space="preserve">מסמכים </w:t>
      </w:r>
      <w:r w:rsidRPr="00BA16B8">
        <w:rPr>
          <w:rFonts w:hint="cs"/>
          <w:sz w:val="18"/>
          <w:szCs w:val="20"/>
          <w:rtl/>
        </w:rPr>
        <w:t>אחרים</w:t>
      </w:r>
      <w:r w:rsidRPr="00BA16B8">
        <w:rPr>
          <w:sz w:val="18"/>
          <w:szCs w:val="20"/>
          <w:rtl/>
        </w:rPr>
        <w:t xml:space="preserve">, </w:t>
      </w:r>
      <w:r w:rsidRPr="00BA16B8">
        <w:rPr>
          <w:rFonts w:hint="cs"/>
          <w:sz w:val="18"/>
          <w:szCs w:val="20"/>
          <w:rtl/>
        </w:rPr>
        <w:t>אף</w:t>
      </w:r>
      <w:r w:rsidRPr="00BA16B8">
        <w:rPr>
          <w:sz w:val="18"/>
          <w:szCs w:val="20"/>
          <w:rtl/>
        </w:rPr>
        <w:t xml:space="preserve"> שלע</w:t>
      </w:r>
      <w:r w:rsidRPr="00BA16B8">
        <w:rPr>
          <w:rFonts w:hint="cs"/>
          <w:sz w:val="18"/>
          <w:szCs w:val="20"/>
          <w:rtl/>
        </w:rPr>
        <w:t>י</w:t>
      </w:r>
      <w:r w:rsidRPr="00BA16B8">
        <w:rPr>
          <w:sz w:val="18"/>
          <w:szCs w:val="20"/>
          <w:rtl/>
        </w:rPr>
        <w:t xml:space="preserve">תים </w:t>
      </w:r>
      <w:r w:rsidRPr="00BA16B8">
        <w:rPr>
          <w:rFonts w:hint="cs"/>
          <w:sz w:val="18"/>
          <w:szCs w:val="20"/>
          <w:rtl/>
        </w:rPr>
        <w:t xml:space="preserve">שלח כבר מבקש הקצבה </w:t>
      </w:r>
      <w:r w:rsidRPr="00BA16B8">
        <w:rPr>
          <w:sz w:val="18"/>
          <w:szCs w:val="20"/>
          <w:rtl/>
        </w:rPr>
        <w:t>מסמכים אל</w:t>
      </w:r>
      <w:r w:rsidRPr="00BA16B8">
        <w:rPr>
          <w:rFonts w:hint="cs"/>
          <w:sz w:val="18"/>
          <w:szCs w:val="20"/>
          <w:rtl/>
        </w:rPr>
        <w:t>ה</w:t>
      </w:r>
      <w:r w:rsidRPr="00BA16B8">
        <w:rPr>
          <w:sz w:val="18"/>
          <w:szCs w:val="20"/>
          <w:rtl/>
        </w:rPr>
        <w:t xml:space="preserve">. </w:t>
      </w:r>
      <w:proofErr w:type="spellStart"/>
      <w:r w:rsidRPr="00BA16B8">
        <w:rPr>
          <w:sz w:val="18"/>
          <w:szCs w:val="20"/>
          <w:rtl/>
        </w:rPr>
        <w:t>קרומר</w:t>
      </w:r>
      <w:proofErr w:type="spellEnd"/>
      <w:r w:rsidRPr="00BA16B8">
        <w:rPr>
          <w:rFonts w:hint="cs"/>
          <w:sz w:val="18"/>
          <w:szCs w:val="20"/>
          <w:rtl/>
        </w:rPr>
        <w:t>-</w:t>
      </w:r>
      <w:r w:rsidRPr="00BA16B8">
        <w:rPr>
          <w:sz w:val="18"/>
          <w:szCs w:val="20"/>
          <w:rtl/>
        </w:rPr>
        <w:t>נבו וברק</w:t>
      </w:r>
      <w:r w:rsidR="00B83161">
        <w:rPr>
          <w:rFonts w:hint="cs"/>
          <w:sz w:val="18"/>
          <w:szCs w:val="20"/>
          <w:rtl/>
        </w:rPr>
        <w:t xml:space="preserve"> (</w:t>
      </w:r>
      <w:r w:rsidR="00B83161" w:rsidRPr="00BA16B8">
        <w:rPr>
          <w:noProof/>
          <w:sz w:val="18"/>
          <w:szCs w:val="20"/>
        </w:rPr>
        <w:t>Krumer‐Nevo &amp; Barak, 2006</w:t>
      </w:r>
      <w:r w:rsidR="00B83161">
        <w:rPr>
          <w:rFonts w:hint="cs"/>
          <w:sz w:val="18"/>
          <w:szCs w:val="20"/>
          <w:rtl/>
        </w:rPr>
        <w:t xml:space="preserve">) </w:t>
      </w:r>
      <w:r w:rsidRPr="00BA16B8">
        <w:rPr>
          <w:rFonts w:hint="cs"/>
          <w:sz w:val="18"/>
          <w:szCs w:val="20"/>
          <w:rtl/>
        </w:rPr>
        <w:t xml:space="preserve">כינו </w:t>
      </w:r>
      <w:r w:rsidRPr="00BA16B8">
        <w:rPr>
          <w:sz w:val="18"/>
          <w:szCs w:val="20"/>
          <w:rtl/>
        </w:rPr>
        <w:t>פרקטיקה זו</w:t>
      </w:r>
      <w:r w:rsidRPr="00BA16B8">
        <w:rPr>
          <w:rFonts w:hint="cs"/>
          <w:sz w:val="18"/>
          <w:szCs w:val="20"/>
          <w:rtl/>
        </w:rPr>
        <w:t>,</w:t>
      </w:r>
      <w:r w:rsidRPr="00BA16B8">
        <w:rPr>
          <w:sz w:val="18"/>
          <w:szCs w:val="20"/>
          <w:rtl/>
        </w:rPr>
        <w:t xml:space="preserve"> </w:t>
      </w:r>
      <w:r w:rsidRPr="00BA16B8">
        <w:rPr>
          <w:rFonts w:hint="cs"/>
          <w:sz w:val="18"/>
          <w:szCs w:val="20"/>
          <w:rtl/>
        </w:rPr>
        <w:t>ה</w:t>
      </w:r>
      <w:r w:rsidRPr="00BA16B8">
        <w:rPr>
          <w:sz w:val="18"/>
          <w:szCs w:val="20"/>
          <w:rtl/>
        </w:rPr>
        <w:t xml:space="preserve">עלולה להחמיר את מצבם של מבקשי הקצבה, ואף </w:t>
      </w:r>
      <w:r w:rsidRPr="00BA16B8">
        <w:rPr>
          <w:rFonts w:hint="cs"/>
          <w:sz w:val="18"/>
          <w:szCs w:val="20"/>
          <w:rtl/>
        </w:rPr>
        <w:t>לעורר</w:t>
      </w:r>
      <w:r w:rsidRPr="00BA16B8">
        <w:rPr>
          <w:sz w:val="18"/>
          <w:szCs w:val="20"/>
          <w:rtl/>
        </w:rPr>
        <w:t xml:space="preserve"> תחושות תסכול, אי ודאות וחוסר אונים</w:t>
      </w:r>
      <w:r w:rsidRPr="00BA16B8">
        <w:rPr>
          <w:rFonts w:hint="cs"/>
          <w:sz w:val="18"/>
          <w:szCs w:val="20"/>
          <w:rtl/>
        </w:rPr>
        <w:t xml:space="preserve">, </w:t>
      </w:r>
      <w:r w:rsidRPr="00BA16B8">
        <w:rPr>
          <w:sz w:val="18"/>
          <w:szCs w:val="20"/>
          <w:rtl/>
        </w:rPr>
        <w:t xml:space="preserve">"תסמונת המסמך החסר". </w:t>
      </w:r>
    </w:p>
    <w:p w14:paraId="500E9CF2" w14:textId="77777777" w:rsidR="00576673" w:rsidRPr="00BA16B8" w:rsidRDefault="00576673" w:rsidP="00BA16B8">
      <w:pPr>
        <w:shd w:val="clear" w:color="auto" w:fill="FFFFFF"/>
        <w:spacing w:after="180" w:line="280" w:lineRule="exact"/>
        <w:jc w:val="both"/>
        <w:textAlignment w:val="baseline"/>
        <w:rPr>
          <w:sz w:val="18"/>
          <w:szCs w:val="20"/>
          <w:rtl/>
        </w:rPr>
      </w:pPr>
      <w:r w:rsidRPr="00BA16B8">
        <w:rPr>
          <w:rFonts w:hint="cs"/>
          <w:sz w:val="18"/>
          <w:szCs w:val="20"/>
          <w:rtl/>
        </w:rPr>
        <w:t>היבט</w:t>
      </w:r>
      <w:r w:rsidRPr="00BA16B8">
        <w:rPr>
          <w:sz w:val="18"/>
          <w:szCs w:val="20"/>
          <w:rtl/>
        </w:rPr>
        <w:t xml:space="preserve"> </w:t>
      </w:r>
      <w:r w:rsidRPr="00BA16B8">
        <w:rPr>
          <w:rFonts w:hint="cs"/>
          <w:sz w:val="18"/>
          <w:szCs w:val="20"/>
          <w:rtl/>
        </w:rPr>
        <w:t>אחר</w:t>
      </w:r>
      <w:r w:rsidRPr="00BA16B8">
        <w:rPr>
          <w:sz w:val="18"/>
          <w:szCs w:val="20"/>
          <w:rtl/>
        </w:rPr>
        <w:t xml:space="preserve"> של הבירוקרטיה ש</w:t>
      </w:r>
      <w:r w:rsidRPr="00BA16B8">
        <w:rPr>
          <w:rFonts w:hint="cs"/>
          <w:sz w:val="18"/>
          <w:szCs w:val="20"/>
          <w:rtl/>
        </w:rPr>
        <w:t xml:space="preserve">עד כה </w:t>
      </w:r>
      <w:r w:rsidRPr="00BA16B8">
        <w:rPr>
          <w:sz w:val="18"/>
          <w:szCs w:val="20"/>
          <w:rtl/>
        </w:rPr>
        <w:t xml:space="preserve">לא זכה </w:t>
      </w:r>
      <w:r w:rsidRPr="00BA16B8">
        <w:rPr>
          <w:rFonts w:hint="cs"/>
          <w:sz w:val="18"/>
          <w:szCs w:val="20"/>
          <w:rtl/>
        </w:rPr>
        <w:t>כמעט</w:t>
      </w:r>
      <w:r w:rsidRPr="00BA16B8">
        <w:rPr>
          <w:sz w:val="18"/>
          <w:szCs w:val="20"/>
          <w:rtl/>
        </w:rPr>
        <w:t xml:space="preserve"> לייצוג בספרות המחקר הוא המצאת טפסים מגורם שלישי שאינו מבקש הקצבה או המוסד לביטוח לאומי. </w:t>
      </w:r>
      <w:r w:rsidRPr="00BA16B8">
        <w:rPr>
          <w:rFonts w:hint="cs"/>
          <w:sz w:val="18"/>
          <w:szCs w:val="20"/>
          <w:rtl/>
        </w:rPr>
        <w:t xml:space="preserve">מכיוון שלגורם זה </w:t>
      </w:r>
      <w:r w:rsidRPr="00BA16B8">
        <w:rPr>
          <w:sz w:val="18"/>
          <w:szCs w:val="20"/>
          <w:rtl/>
        </w:rPr>
        <w:t>אין אחריות או מחויבות כלפי מבקש הקצבה או כלפי המוסד לביטוח לאומי</w:t>
      </w:r>
      <w:r w:rsidRPr="00BA16B8">
        <w:rPr>
          <w:rFonts w:hint="cs"/>
          <w:sz w:val="18"/>
          <w:szCs w:val="20"/>
          <w:rtl/>
        </w:rPr>
        <w:t xml:space="preserve"> ראו המשתתפים ב</w:t>
      </w:r>
      <w:r w:rsidRPr="00BA16B8">
        <w:rPr>
          <w:sz w:val="18"/>
          <w:szCs w:val="20"/>
          <w:rtl/>
        </w:rPr>
        <w:t>טפסים אל</w:t>
      </w:r>
      <w:r w:rsidRPr="00BA16B8">
        <w:rPr>
          <w:rFonts w:hint="cs"/>
          <w:sz w:val="18"/>
          <w:szCs w:val="20"/>
          <w:rtl/>
        </w:rPr>
        <w:t>ה</w:t>
      </w:r>
      <w:r w:rsidRPr="00BA16B8">
        <w:rPr>
          <w:sz w:val="18"/>
          <w:szCs w:val="20"/>
          <w:rtl/>
        </w:rPr>
        <w:t xml:space="preserve">, שמטרתם לאמת את זהותו או </w:t>
      </w:r>
      <w:r w:rsidRPr="00BA16B8">
        <w:rPr>
          <w:rFonts w:hint="cs"/>
          <w:sz w:val="18"/>
          <w:szCs w:val="20"/>
          <w:rtl/>
        </w:rPr>
        <w:t xml:space="preserve">את </w:t>
      </w:r>
      <w:r w:rsidRPr="00BA16B8">
        <w:rPr>
          <w:sz w:val="18"/>
          <w:szCs w:val="20"/>
          <w:rtl/>
        </w:rPr>
        <w:t xml:space="preserve">מצבו של הפרט, חסם בירוקרטי מרכזי. במקרים מסוימים </w:t>
      </w:r>
      <w:r w:rsidRPr="00BA16B8">
        <w:rPr>
          <w:rFonts w:hint="cs"/>
          <w:sz w:val="18"/>
          <w:szCs w:val="20"/>
          <w:rtl/>
        </w:rPr>
        <w:t>היה בלתי אפשרי כמעט ל</w:t>
      </w:r>
      <w:r w:rsidRPr="00BA16B8">
        <w:rPr>
          <w:sz w:val="18"/>
          <w:szCs w:val="20"/>
          <w:rtl/>
        </w:rPr>
        <w:t>המצ</w:t>
      </w:r>
      <w:r w:rsidRPr="00BA16B8">
        <w:rPr>
          <w:rFonts w:hint="cs"/>
          <w:sz w:val="18"/>
          <w:szCs w:val="20"/>
          <w:rtl/>
        </w:rPr>
        <w:t>י</w:t>
      </w:r>
      <w:r w:rsidRPr="00BA16B8">
        <w:rPr>
          <w:sz w:val="18"/>
          <w:szCs w:val="20"/>
          <w:rtl/>
        </w:rPr>
        <w:t xml:space="preserve">א טפסים </w:t>
      </w:r>
      <w:r w:rsidRPr="00BA16B8">
        <w:rPr>
          <w:rFonts w:hint="cs"/>
          <w:sz w:val="18"/>
          <w:szCs w:val="20"/>
          <w:rtl/>
        </w:rPr>
        <w:t>אלה</w:t>
      </w:r>
      <w:r w:rsidRPr="00BA16B8">
        <w:rPr>
          <w:sz w:val="18"/>
          <w:szCs w:val="20"/>
          <w:rtl/>
        </w:rPr>
        <w:t xml:space="preserve"> או </w:t>
      </w:r>
      <w:r w:rsidRPr="00BA16B8">
        <w:rPr>
          <w:rFonts w:hint="cs"/>
          <w:sz w:val="18"/>
          <w:szCs w:val="20"/>
          <w:rtl/>
        </w:rPr>
        <w:t xml:space="preserve">לחלופין </w:t>
      </w:r>
      <w:r w:rsidRPr="00BA16B8">
        <w:rPr>
          <w:sz w:val="18"/>
          <w:szCs w:val="20"/>
          <w:rtl/>
        </w:rPr>
        <w:t>לקח זמן רב</w:t>
      </w:r>
      <w:r w:rsidRPr="00BA16B8">
        <w:rPr>
          <w:rFonts w:hint="cs"/>
          <w:sz w:val="18"/>
          <w:szCs w:val="20"/>
          <w:rtl/>
        </w:rPr>
        <w:t xml:space="preserve"> להשיג אותם</w:t>
      </w:r>
      <w:r w:rsidRPr="00BA16B8">
        <w:rPr>
          <w:sz w:val="18"/>
          <w:szCs w:val="20"/>
          <w:rtl/>
        </w:rPr>
        <w:t xml:space="preserve">. </w:t>
      </w:r>
      <w:r w:rsidRPr="00BA16B8">
        <w:rPr>
          <w:rFonts w:hint="cs"/>
          <w:sz w:val="18"/>
          <w:szCs w:val="20"/>
          <w:rtl/>
        </w:rPr>
        <w:t>מחקר קודם מצא ש</w:t>
      </w:r>
      <w:r w:rsidRPr="00BA16B8">
        <w:rPr>
          <w:sz w:val="18"/>
          <w:szCs w:val="20"/>
          <w:rtl/>
        </w:rPr>
        <w:t>הוכחות זכאות כאל</w:t>
      </w:r>
      <w:r w:rsidRPr="00BA16B8">
        <w:rPr>
          <w:rFonts w:hint="cs"/>
          <w:sz w:val="18"/>
          <w:szCs w:val="20"/>
          <w:rtl/>
        </w:rPr>
        <w:t>ה</w:t>
      </w:r>
      <w:r w:rsidRPr="00BA16B8">
        <w:rPr>
          <w:sz w:val="18"/>
          <w:szCs w:val="20"/>
          <w:rtl/>
        </w:rPr>
        <w:t xml:space="preserve"> דורשות הקצאה כה גדולה של זמן ומשאבים, עד </w:t>
      </w:r>
      <w:r w:rsidRPr="00BA16B8">
        <w:rPr>
          <w:rFonts w:hint="cs"/>
          <w:sz w:val="18"/>
          <w:szCs w:val="20"/>
          <w:rtl/>
        </w:rPr>
        <w:t>כדי</w:t>
      </w:r>
      <w:r w:rsidRPr="00BA16B8">
        <w:rPr>
          <w:sz w:val="18"/>
          <w:szCs w:val="20"/>
          <w:rtl/>
        </w:rPr>
        <w:t xml:space="preserve"> </w:t>
      </w:r>
      <w:r w:rsidRPr="00BA16B8">
        <w:rPr>
          <w:rFonts w:hint="cs"/>
          <w:sz w:val="18"/>
          <w:szCs w:val="20"/>
          <w:rtl/>
        </w:rPr>
        <w:t>פגיעה</w:t>
      </w:r>
      <w:r w:rsidRPr="00BA16B8">
        <w:rPr>
          <w:sz w:val="18"/>
          <w:szCs w:val="20"/>
          <w:rtl/>
        </w:rPr>
        <w:t xml:space="preserve"> ביכולתו של מבקש הקצבה לחפש עבודה ולטפל במשפחתו (</w:t>
      </w:r>
      <w:r w:rsidRPr="00BA16B8">
        <w:rPr>
          <w:sz w:val="18"/>
          <w:szCs w:val="20"/>
        </w:rPr>
        <w:t>Maréchal, 2015</w:t>
      </w:r>
      <w:r w:rsidRPr="00BA16B8">
        <w:rPr>
          <w:sz w:val="18"/>
          <w:szCs w:val="20"/>
          <w:rtl/>
        </w:rPr>
        <w:t xml:space="preserve">). פרקטיקה זו של הוכחות זכאות מחמירות הן אמצעי נפוץ במיוחד </w:t>
      </w:r>
      <w:proofErr w:type="spellStart"/>
      <w:r w:rsidRPr="00BA16B8">
        <w:rPr>
          <w:sz w:val="18"/>
          <w:szCs w:val="20"/>
          <w:rtl/>
        </w:rPr>
        <w:t>ב</w:t>
      </w:r>
      <w:r w:rsidRPr="00BA16B8">
        <w:rPr>
          <w:rFonts w:hint="cs"/>
          <w:sz w:val="18"/>
          <w:szCs w:val="20"/>
          <w:rtl/>
        </w:rPr>
        <w:t>בבחינת</w:t>
      </w:r>
      <w:proofErr w:type="spellEnd"/>
      <w:r w:rsidRPr="00BA16B8">
        <w:rPr>
          <w:rFonts w:hint="cs"/>
          <w:sz w:val="18"/>
          <w:szCs w:val="20"/>
          <w:rtl/>
        </w:rPr>
        <w:t xml:space="preserve"> זכאות ל</w:t>
      </w:r>
      <w:r w:rsidRPr="00BA16B8">
        <w:rPr>
          <w:sz w:val="18"/>
          <w:szCs w:val="20"/>
          <w:rtl/>
        </w:rPr>
        <w:t xml:space="preserve">קצבאות קיום, </w:t>
      </w:r>
      <w:r w:rsidRPr="00BA16B8">
        <w:rPr>
          <w:rFonts w:hint="cs"/>
          <w:sz w:val="18"/>
          <w:szCs w:val="20"/>
          <w:rtl/>
        </w:rPr>
        <w:t>ותכליתה לה</w:t>
      </w:r>
      <w:r w:rsidRPr="00BA16B8">
        <w:rPr>
          <w:sz w:val="18"/>
          <w:szCs w:val="20"/>
          <w:rtl/>
        </w:rPr>
        <w:t xml:space="preserve">בטיח שרק </w:t>
      </w:r>
      <w:r w:rsidRPr="00BA16B8">
        <w:rPr>
          <w:rFonts w:hint="cs"/>
          <w:sz w:val="18"/>
          <w:szCs w:val="20"/>
          <w:rtl/>
        </w:rPr>
        <w:t>"</w:t>
      </w:r>
      <w:r w:rsidRPr="00BA16B8">
        <w:rPr>
          <w:sz w:val="18"/>
          <w:szCs w:val="20"/>
          <w:rtl/>
        </w:rPr>
        <w:t xml:space="preserve">הראויים ביותר" לסיוע יקבלו אותו </w:t>
      </w:r>
      <w:r w:rsidRPr="00BA16B8">
        <w:rPr>
          <w:noProof/>
          <w:sz w:val="18"/>
          <w:szCs w:val="20"/>
          <w:rtl/>
        </w:rPr>
        <w:t>(</w:t>
      </w:r>
      <w:r w:rsidRPr="00BA16B8">
        <w:rPr>
          <w:noProof/>
          <w:sz w:val="18"/>
          <w:szCs w:val="20"/>
        </w:rPr>
        <w:t xml:space="preserve">Henman &amp; Martson, 2008; </w:t>
      </w:r>
      <w:proofErr w:type="spellStart"/>
      <w:r w:rsidRPr="00BA16B8">
        <w:rPr>
          <w:sz w:val="18"/>
          <w:szCs w:val="20"/>
        </w:rPr>
        <w:t>S</w:t>
      </w:r>
      <w:r w:rsidRPr="00BA16B8">
        <w:rPr>
          <w:noProof/>
          <w:sz w:val="18"/>
          <w:szCs w:val="20"/>
        </w:rPr>
        <w:t>oss</w:t>
      </w:r>
      <w:proofErr w:type="spellEnd"/>
      <w:r w:rsidRPr="00BA16B8">
        <w:rPr>
          <w:noProof/>
          <w:sz w:val="18"/>
          <w:szCs w:val="20"/>
        </w:rPr>
        <w:t>, Fording, &amp; Schram, 2011</w:t>
      </w:r>
      <w:r w:rsidRPr="00BA16B8">
        <w:rPr>
          <w:noProof/>
          <w:sz w:val="18"/>
          <w:szCs w:val="20"/>
          <w:rtl/>
        </w:rPr>
        <w:t>)</w:t>
      </w:r>
      <w:r w:rsidRPr="00BA16B8">
        <w:rPr>
          <w:sz w:val="18"/>
          <w:szCs w:val="20"/>
          <w:rtl/>
        </w:rPr>
        <w:t xml:space="preserve">. </w:t>
      </w:r>
    </w:p>
    <w:p w14:paraId="5BA7BF43" w14:textId="77777777" w:rsidR="00576673" w:rsidRPr="00BA16B8" w:rsidRDefault="00576673" w:rsidP="00BA16B8">
      <w:pPr>
        <w:spacing w:after="180" w:line="280" w:lineRule="exact"/>
        <w:jc w:val="both"/>
        <w:rPr>
          <w:sz w:val="18"/>
          <w:szCs w:val="20"/>
          <w:rtl/>
        </w:rPr>
      </w:pPr>
      <w:r w:rsidRPr="00BA16B8">
        <w:rPr>
          <w:sz w:val="18"/>
          <w:szCs w:val="20"/>
          <w:rtl/>
        </w:rPr>
        <w:t xml:space="preserve">בדומה למחקרים אחרים אודות המפגש של אזרחים עם </w:t>
      </w:r>
      <w:proofErr w:type="spellStart"/>
      <w:r w:rsidRPr="00BA16B8">
        <w:rPr>
          <w:sz w:val="18"/>
          <w:szCs w:val="20"/>
          <w:rtl/>
        </w:rPr>
        <w:t>בירוקרטי</w:t>
      </w:r>
      <w:r w:rsidRPr="00BA16B8">
        <w:rPr>
          <w:rFonts w:hint="cs"/>
          <w:sz w:val="18"/>
          <w:szCs w:val="20"/>
          <w:rtl/>
        </w:rPr>
        <w:t>י</w:t>
      </w:r>
      <w:r w:rsidRPr="00BA16B8">
        <w:rPr>
          <w:sz w:val="18"/>
          <w:szCs w:val="20"/>
          <w:rtl/>
        </w:rPr>
        <w:t>ת</w:t>
      </w:r>
      <w:proofErr w:type="spellEnd"/>
      <w:r w:rsidRPr="00BA16B8">
        <w:rPr>
          <w:sz w:val="18"/>
          <w:szCs w:val="20"/>
          <w:rtl/>
        </w:rPr>
        <w:t xml:space="preserve"> הרווחה</w:t>
      </w:r>
      <w:r w:rsidRPr="00BA16B8">
        <w:rPr>
          <w:rFonts w:hint="cs"/>
          <w:sz w:val="18"/>
          <w:szCs w:val="20"/>
          <w:rtl/>
        </w:rPr>
        <w:t xml:space="preserve"> (</w:t>
      </w:r>
      <w:r w:rsidRPr="00BA16B8">
        <w:rPr>
          <w:noProof/>
          <w:sz w:val="18"/>
          <w:szCs w:val="20"/>
        </w:rPr>
        <w:t>Benjamin, 2020; Herd &amp; Moynihan, 2019</w:t>
      </w:r>
      <w:r w:rsidRPr="00BA16B8">
        <w:rPr>
          <w:rFonts w:hint="cs"/>
          <w:sz w:val="18"/>
          <w:szCs w:val="20"/>
          <w:rtl/>
        </w:rPr>
        <w:t>)</w:t>
      </w:r>
      <w:r w:rsidRPr="00BA16B8">
        <w:rPr>
          <w:sz w:val="18"/>
          <w:szCs w:val="20"/>
          <w:rtl/>
        </w:rPr>
        <w:t xml:space="preserve">, גם במחקר </w:t>
      </w:r>
      <w:r w:rsidRPr="00BA16B8">
        <w:rPr>
          <w:rFonts w:hint="cs"/>
          <w:sz w:val="18"/>
          <w:szCs w:val="20"/>
          <w:rtl/>
        </w:rPr>
        <w:t>זה</w:t>
      </w:r>
      <w:r w:rsidRPr="00BA16B8">
        <w:rPr>
          <w:sz w:val="18"/>
          <w:szCs w:val="20"/>
          <w:rtl/>
        </w:rPr>
        <w:t xml:space="preserve"> בלט לאורך כל הראיונות הממד הרגשי ולמעשה התלווה לתיאורים השונים של חסמי הידע והבירוקרטיה. במובן זה, </w:t>
      </w:r>
      <w:r w:rsidRPr="00BA16B8">
        <w:rPr>
          <w:rFonts w:hint="cs"/>
          <w:sz w:val="18"/>
          <w:szCs w:val="20"/>
          <w:rtl/>
        </w:rPr>
        <w:t>ה</w:t>
      </w:r>
      <w:r w:rsidRPr="00BA16B8">
        <w:rPr>
          <w:sz w:val="18"/>
          <w:szCs w:val="20"/>
          <w:rtl/>
        </w:rPr>
        <w:t>אי</w:t>
      </w:r>
      <w:r w:rsidRPr="00BA16B8">
        <w:rPr>
          <w:rFonts w:hint="cs"/>
          <w:sz w:val="18"/>
          <w:szCs w:val="20"/>
          <w:rtl/>
        </w:rPr>
        <w:t>-</w:t>
      </w:r>
      <w:r w:rsidRPr="00BA16B8">
        <w:rPr>
          <w:sz w:val="18"/>
          <w:szCs w:val="20"/>
          <w:rtl/>
        </w:rPr>
        <w:t xml:space="preserve">ודאות </w:t>
      </w:r>
      <w:r w:rsidRPr="00BA16B8">
        <w:rPr>
          <w:rFonts w:hint="cs"/>
          <w:sz w:val="18"/>
          <w:szCs w:val="20"/>
          <w:rtl/>
        </w:rPr>
        <w:t>בנוגע</w:t>
      </w:r>
      <w:r w:rsidRPr="00BA16B8">
        <w:rPr>
          <w:sz w:val="18"/>
          <w:szCs w:val="20"/>
          <w:rtl/>
        </w:rPr>
        <w:t xml:space="preserve"> </w:t>
      </w:r>
      <w:r w:rsidRPr="00BA16B8">
        <w:rPr>
          <w:rFonts w:hint="cs"/>
          <w:sz w:val="18"/>
          <w:szCs w:val="20"/>
          <w:rtl/>
        </w:rPr>
        <w:t>ל</w:t>
      </w:r>
      <w:r w:rsidRPr="00BA16B8">
        <w:rPr>
          <w:sz w:val="18"/>
          <w:szCs w:val="20"/>
          <w:rtl/>
        </w:rPr>
        <w:t xml:space="preserve">ידע שברשותם, קצרי </w:t>
      </w:r>
      <w:r w:rsidRPr="00BA16B8">
        <w:rPr>
          <w:rFonts w:hint="cs"/>
          <w:sz w:val="18"/>
          <w:szCs w:val="20"/>
          <w:rtl/>
        </w:rPr>
        <w:t>ה</w:t>
      </w:r>
      <w:r w:rsidRPr="00BA16B8">
        <w:rPr>
          <w:sz w:val="18"/>
          <w:szCs w:val="20"/>
          <w:rtl/>
        </w:rPr>
        <w:t xml:space="preserve">תקשורת </w:t>
      </w:r>
      <w:r w:rsidRPr="00BA16B8">
        <w:rPr>
          <w:rFonts w:hint="cs"/>
          <w:sz w:val="18"/>
          <w:szCs w:val="20"/>
          <w:rtl/>
        </w:rPr>
        <w:t>עם</w:t>
      </w:r>
      <w:r w:rsidRPr="00BA16B8">
        <w:rPr>
          <w:sz w:val="18"/>
          <w:szCs w:val="20"/>
          <w:rtl/>
        </w:rPr>
        <w:t xml:space="preserve"> המוסד לביטוח לאומי והקושי לממש את הליך הגשת הטפסים </w:t>
      </w:r>
      <w:r w:rsidRPr="00BA16B8">
        <w:rPr>
          <w:rFonts w:hint="cs"/>
          <w:sz w:val="18"/>
          <w:szCs w:val="20"/>
          <w:rtl/>
        </w:rPr>
        <w:t>השרו על המשתתפים</w:t>
      </w:r>
      <w:r w:rsidRPr="00BA16B8">
        <w:rPr>
          <w:sz w:val="18"/>
          <w:szCs w:val="20"/>
          <w:rtl/>
        </w:rPr>
        <w:t xml:space="preserve"> תחושות שליליות רבות </w:t>
      </w:r>
      <w:r w:rsidRPr="00BA16B8">
        <w:rPr>
          <w:rFonts w:hint="cs"/>
          <w:sz w:val="18"/>
          <w:szCs w:val="20"/>
          <w:rtl/>
        </w:rPr>
        <w:t>ש</w:t>
      </w:r>
      <w:r w:rsidRPr="00BA16B8">
        <w:rPr>
          <w:sz w:val="18"/>
          <w:szCs w:val="20"/>
          <w:rtl/>
        </w:rPr>
        <w:t xml:space="preserve">העצימו עוד יותר את החסמים </w:t>
      </w:r>
      <w:r w:rsidRPr="00BA16B8">
        <w:rPr>
          <w:rFonts w:hint="cs"/>
          <w:sz w:val="18"/>
          <w:szCs w:val="20"/>
          <w:rtl/>
        </w:rPr>
        <w:t>האלה</w:t>
      </w:r>
      <w:r w:rsidRPr="00BA16B8">
        <w:rPr>
          <w:sz w:val="18"/>
          <w:szCs w:val="20"/>
          <w:rtl/>
        </w:rPr>
        <w:t>. תחושות אל</w:t>
      </w:r>
      <w:r w:rsidRPr="00BA16B8">
        <w:rPr>
          <w:rFonts w:hint="cs"/>
          <w:sz w:val="18"/>
          <w:szCs w:val="20"/>
          <w:rtl/>
        </w:rPr>
        <w:t>ה</w:t>
      </w:r>
      <w:r w:rsidRPr="00BA16B8">
        <w:rPr>
          <w:sz w:val="18"/>
          <w:szCs w:val="20"/>
          <w:rtl/>
        </w:rPr>
        <w:t xml:space="preserve"> מזכירות לנו </w:t>
      </w:r>
      <w:r w:rsidRPr="00BA16B8">
        <w:rPr>
          <w:rFonts w:hint="cs"/>
          <w:sz w:val="18"/>
          <w:szCs w:val="20"/>
          <w:rtl/>
        </w:rPr>
        <w:t>ש</w:t>
      </w:r>
      <w:r w:rsidRPr="00BA16B8">
        <w:rPr>
          <w:sz w:val="18"/>
          <w:szCs w:val="20"/>
          <w:rtl/>
        </w:rPr>
        <w:t>ההבחנה בין שלושת סוגי החסמים – ידע, בירוקרטיה ופסיכולוגי</w:t>
      </w:r>
      <w:r w:rsidRPr="00BA16B8">
        <w:rPr>
          <w:rFonts w:hint="cs"/>
          <w:sz w:val="18"/>
          <w:szCs w:val="20"/>
          <w:rtl/>
        </w:rPr>
        <w:t>ה</w:t>
      </w:r>
      <w:r w:rsidRPr="00BA16B8">
        <w:rPr>
          <w:sz w:val="18"/>
          <w:szCs w:val="20"/>
          <w:rtl/>
        </w:rPr>
        <w:t xml:space="preserve"> – </w:t>
      </w:r>
      <w:r w:rsidRPr="00BA16B8">
        <w:rPr>
          <w:rFonts w:hint="cs"/>
          <w:sz w:val="18"/>
          <w:szCs w:val="20"/>
          <w:rtl/>
        </w:rPr>
        <w:t>אנליטית</w:t>
      </w:r>
      <w:r w:rsidRPr="00BA16B8">
        <w:rPr>
          <w:sz w:val="18"/>
          <w:szCs w:val="20"/>
          <w:rtl/>
        </w:rPr>
        <w:t xml:space="preserve"> באופייה</w:t>
      </w:r>
      <w:r w:rsidRPr="00BA16B8">
        <w:rPr>
          <w:rFonts w:hint="cs"/>
          <w:sz w:val="18"/>
          <w:szCs w:val="20"/>
          <w:rtl/>
        </w:rPr>
        <w:t>,</w:t>
      </w:r>
      <w:r w:rsidRPr="00BA16B8">
        <w:rPr>
          <w:sz w:val="18"/>
          <w:szCs w:val="20"/>
          <w:rtl/>
        </w:rPr>
        <w:t xml:space="preserve"> </w:t>
      </w:r>
      <w:r w:rsidRPr="00BA16B8">
        <w:rPr>
          <w:rFonts w:hint="cs"/>
          <w:sz w:val="18"/>
          <w:szCs w:val="20"/>
          <w:rtl/>
        </w:rPr>
        <w:t>מלאכותית אם תרצו</w:t>
      </w:r>
      <w:r w:rsidRPr="00BA16B8">
        <w:rPr>
          <w:sz w:val="18"/>
          <w:szCs w:val="20"/>
          <w:rtl/>
        </w:rPr>
        <w:t xml:space="preserve">, </w:t>
      </w:r>
      <w:r w:rsidRPr="00BA16B8">
        <w:rPr>
          <w:rFonts w:hint="cs"/>
          <w:sz w:val="18"/>
          <w:szCs w:val="20"/>
          <w:rtl/>
        </w:rPr>
        <w:t>כשבעצם</w:t>
      </w:r>
      <w:r w:rsidRPr="00BA16B8">
        <w:rPr>
          <w:sz w:val="18"/>
          <w:szCs w:val="20"/>
          <w:rtl/>
        </w:rPr>
        <w:t xml:space="preserve"> ניתן היה לזהות חיבורים רבים, הדוקים ודו-כיווניים, בין שלושת</w:t>
      </w:r>
      <w:r w:rsidRPr="00BA16B8">
        <w:rPr>
          <w:rFonts w:hint="cs"/>
          <w:sz w:val="18"/>
          <w:szCs w:val="20"/>
          <w:rtl/>
        </w:rPr>
        <w:t>ם</w:t>
      </w:r>
      <w:r w:rsidRPr="00BA16B8">
        <w:rPr>
          <w:sz w:val="18"/>
          <w:szCs w:val="20"/>
          <w:rtl/>
        </w:rPr>
        <w:t xml:space="preserve">. </w:t>
      </w:r>
    </w:p>
    <w:p w14:paraId="4D6154E4" w14:textId="77777777" w:rsidR="00576673" w:rsidRPr="00BA16B8" w:rsidRDefault="00576673" w:rsidP="00BA16B8">
      <w:pPr>
        <w:spacing w:after="180" w:line="280" w:lineRule="exact"/>
        <w:jc w:val="both"/>
        <w:rPr>
          <w:sz w:val="18"/>
          <w:szCs w:val="20"/>
          <w:rtl/>
        </w:rPr>
      </w:pPr>
      <w:r w:rsidRPr="00BA16B8">
        <w:rPr>
          <w:sz w:val="18"/>
          <w:szCs w:val="20"/>
          <w:rtl/>
        </w:rPr>
        <w:t xml:space="preserve">שתי הזירות </w:t>
      </w:r>
      <w:r w:rsidRPr="00BA16B8">
        <w:rPr>
          <w:rFonts w:hint="cs"/>
          <w:sz w:val="18"/>
          <w:szCs w:val="20"/>
          <w:rtl/>
        </w:rPr>
        <w:t>ש</w:t>
      </w:r>
      <w:r w:rsidRPr="00BA16B8">
        <w:rPr>
          <w:sz w:val="18"/>
          <w:szCs w:val="20"/>
          <w:rtl/>
        </w:rPr>
        <w:t>בהן אנו עדים בב</w:t>
      </w:r>
      <w:r w:rsidRPr="00BA16B8">
        <w:rPr>
          <w:rFonts w:hint="cs"/>
          <w:sz w:val="18"/>
          <w:szCs w:val="20"/>
          <w:rtl/>
        </w:rPr>
        <w:t>י</w:t>
      </w:r>
      <w:r w:rsidRPr="00BA16B8">
        <w:rPr>
          <w:sz w:val="18"/>
          <w:szCs w:val="20"/>
          <w:rtl/>
        </w:rPr>
        <w:t>רור להצטלבות שלושת סוגי החסמים הן הוועדה הרפואית ב</w:t>
      </w:r>
      <w:r w:rsidRPr="00BA16B8">
        <w:rPr>
          <w:rFonts w:hint="cs"/>
          <w:sz w:val="18"/>
          <w:szCs w:val="20"/>
          <w:rtl/>
        </w:rPr>
        <w:t xml:space="preserve">הקשר של </w:t>
      </w:r>
      <w:r w:rsidRPr="00BA16B8">
        <w:rPr>
          <w:sz w:val="18"/>
          <w:szCs w:val="20"/>
          <w:rtl/>
        </w:rPr>
        <w:t>קצבת הנכות וההתייצבות בלשכת התעסוקה ב</w:t>
      </w:r>
      <w:r w:rsidRPr="00BA16B8">
        <w:rPr>
          <w:rFonts w:hint="cs"/>
          <w:sz w:val="18"/>
          <w:szCs w:val="20"/>
          <w:rtl/>
        </w:rPr>
        <w:t xml:space="preserve">הקשר של </w:t>
      </w:r>
      <w:r w:rsidRPr="00BA16B8">
        <w:rPr>
          <w:sz w:val="18"/>
          <w:szCs w:val="20"/>
          <w:rtl/>
        </w:rPr>
        <w:t>קצבת הבטחת הכנסה. זירות אל</w:t>
      </w:r>
      <w:r w:rsidRPr="00BA16B8">
        <w:rPr>
          <w:rFonts w:hint="cs"/>
          <w:sz w:val="18"/>
          <w:szCs w:val="20"/>
          <w:rtl/>
        </w:rPr>
        <w:t>ה</w:t>
      </w:r>
      <w:r w:rsidRPr="00BA16B8">
        <w:rPr>
          <w:sz w:val="18"/>
          <w:szCs w:val="20"/>
          <w:rtl/>
        </w:rPr>
        <w:t xml:space="preserve"> </w:t>
      </w:r>
      <w:r w:rsidRPr="00BA16B8">
        <w:rPr>
          <w:rFonts w:hint="cs"/>
          <w:sz w:val="18"/>
          <w:szCs w:val="20"/>
          <w:rtl/>
        </w:rPr>
        <w:t>היו</w:t>
      </w:r>
      <w:r w:rsidRPr="00BA16B8">
        <w:rPr>
          <w:sz w:val="18"/>
          <w:szCs w:val="20"/>
          <w:rtl/>
        </w:rPr>
        <w:t xml:space="preserve"> </w:t>
      </w:r>
      <w:r w:rsidRPr="00BA16B8">
        <w:rPr>
          <w:rFonts w:hint="cs"/>
          <w:sz w:val="18"/>
          <w:szCs w:val="20"/>
          <w:rtl/>
        </w:rPr>
        <w:t>מחולל</w:t>
      </w:r>
      <w:r w:rsidRPr="00BA16B8">
        <w:rPr>
          <w:sz w:val="18"/>
          <w:szCs w:val="20"/>
          <w:rtl/>
        </w:rPr>
        <w:t xml:space="preserve"> מרכזי </w:t>
      </w:r>
      <w:r w:rsidRPr="00BA16B8">
        <w:rPr>
          <w:rFonts w:hint="cs"/>
          <w:sz w:val="18"/>
          <w:szCs w:val="20"/>
          <w:rtl/>
        </w:rPr>
        <w:t>ש</w:t>
      </w:r>
      <w:r w:rsidRPr="00BA16B8">
        <w:rPr>
          <w:sz w:val="18"/>
          <w:szCs w:val="20"/>
          <w:rtl/>
        </w:rPr>
        <w:t>ל</w:t>
      </w:r>
      <w:r w:rsidRPr="00BA16B8">
        <w:rPr>
          <w:rFonts w:hint="cs"/>
          <w:sz w:val="18"/>
          <w:szCs w:val="20"/>
          <w:rtl/>
        </w:rPr>
        <w:t xml:space="preserve"> </w:t>
      </w:r>
      <w:r w:rsidRPr="00BA16B8">
        <w:rPr>
          <w:sz w:val="18"/>
          <w:szCs w:val="20"/>
          <w:rtl/>
        </w:rPr>
        <w:t xml:space="preserve">תחושות שליליות ולחצים בתהליך המיצוי </w:t>
      </w:r>
      <w:r w:rsidRPr="00BA16B8">
        <w:rPr>
          <w:rFonts w:hint="cs"/>
          <w:sz w:val="18"/>
          <w:szCs w:val="20"/>
          <w:rtl/>
        </w:rPr>
        <w:t xml:space="preserve">וגם </w:t>
      </w:r>
      <w:r w:rsidRPr="00BA16B8">
        <w:rPr>
          <w:sz w:val="18"/>
          <w:szCs w:val="20"/>
          <w:rtl/>
        </w:rPr>
        <w:t xml:space="preserve">זירות </w:t>
      </w:r>
      <w:r w:rsidRPr="00BA16B8">
        <w:rPr>
          <w:rFonts w:hint="cs"/>
          <w:sz w:val="18"/>
          <w:szCs w:val="20"/>
          <w:rtl/>
        </w:rPr>
        <w:t>שחשפו</w:t>
      </w:r>
      <w:r w:rsidRPr="00BA16B8">
        <w:rPr>
          <w:sz w:val="18"/>
          <w:szCs w:val="20"/>
          <w:rtl/>
        </w:rPr>
        <w:t xml:space="preserve"> </w:t>
      </w:r>
      <w:r w:rsidRPr="00BA16B8">
        <w:rPr>
          <w:rFonts w:hint="cs"/>
          <w:sz w:val="18"/>
          <w:szCs w:val="20"/>
          <w:rtl/>
        </w:rPr>
        <w:t>את המחסור בידע</w:t>
      </w:r>
      <w:r w:rsidRPr="00BA16B8">
        <w:rPr>
          <w:sz w:val="18"/>
          <w:szCs w:val="20"/>
          <w:rtl/>
        </w:rPr>
        <w:t xml:space="preserve">, גלוי ובעיקר סמוי, </w:t>
      </w:r>
      <w:r w:rsidRPr="00BA16B8">
        <w:rPr>
          <w:rFonts w:hint="cs"/>
          <w:sz w:val="18"/>
          <w:szCs w:val="20"/>
          <w:rtl/>
        </w:rPr>
        <w:t xml:space="preserve">שהמבקשים נזקקו לו </w:t>
      </w:r>
      <w:r w:rsidRPr="00BA16B8">
        <w:rPr>
          <w:sz w:val="18"/>
          <w:szCs w:val="20"/>
          <w:rtl/>
        </w:rPr>
        <w:t xml:space="preserve">כדי להמשיך </w:t>
      </w:r>
      <w:r w:rsidRPr="00BA16B8">
        <w:rPr>
          <w:sz w:val="18"/>
          <w:szCs w:val="20"/>
          <w:rtl/>
        </w:rPr>
        <w:lastRenderedPageBreak/>
        <w:t xml:space="preserve">בהליך מיצוי הזכות. </w:t>
      </w:r>
      <w:r w:rsidRPr="00BA16B8">
        <w:rPr>
          <w:rFonts w:hint="cs"/>
          <w:sz w:val="18"/>
          <w:szCs w:val="20"/>
          <w:rtl/>
        </w:rPr>
        <w:t xml:space="preserve">גם </w:t>
      </w:r>
      <w:r w:rsidRPr="00BA16B8">
        <w:rPr>
          <w:sz w:val="18"/>
          <w:szCs w:val="20"/>
          <w:rtl/>
        </w:rPr>
        <w:t xml:space="preserve">עומס הטפסים והדרישות עלול להרתיע זכאים פוטנציאליים </w:t>
      </w:r>
      <w:r w:rsidRPr="00BA16B8">
        <w:rPr>
          <w:rFonts w:hint="cs"/>
          <w:sz w:val="18"/>
          <w:szCs w:val="20"/>
          <w:rtl/>
        </w:rPr>
        <w:t>ולחבל ב</w:t>
      </w:r>
      <w:r w:rsidRPr="00BA16B8">
        <w:rPr>
          <w:sz w:val="18"/>
          <w:szCs w:val="20"/>
          <w:rtl/>
        </w:rPr>
        <w:t>המשך המיצוי. כמו כן, זירות אל</w:t>
      </w:r>
      <w:r w:rsidRPr="00BA16B8">
        <w:rPr>
          <w:rFonts w:hint="cs"/>
          <w:sz w:val="18"/>
          <w:szCs w:val="20"/>
          <w:rtl/>
        </w:rPr>
        <w:t>ה</w:t>
      </w:r>
      <w:r w:rsidRPr="00BA16B8">
        <w:rPr>
          <w:sz w:val="18"/>
          <w:szCs w:val="20"/>
          <w:rtl/>
        </w:rPr>
        <w:t xml:space="preserve"> הן "כיסי שיקול דעת", המאפשרים לפקיד או לרופא לקבל החלטות הרות גורל בנוגע לזכאות</w:t>
      </w:r>
      <w:r w:rsidRPr="00BA16B8">
        <w:rPr>
          <w:rFonts w:hint="cs"/>
          <w:sz w:val="18"/>
          <w:szCs w:val="20"/>
          <w:rtl/>
        </w:rPr>
        <w:t>.</w:t>
      </w:r>
      <w:r w:rsidRPr="00BA16B8">
        <w:rPr>
          <w:sz w:val="18"/>
          <w:szCs w:val="20"/>
          <w:rtl/>
        </w:rPr>
        <w:t xml:space="preserve"> </w:t>
      </w:r>
      <w:r w:rsidRPr="00BA16B8">
        <w:rPr>
          <w:rFonts w:hint="cs"/>
          <w:sz w:val="18"/>
          <w:szCs w:val="20"/>
          <w:rtl/>
        </w:rPr>
        <w:t>מטבע הדברים</w:t>
      </w:r>
      <w:r w:rsidRPr="00BA16B8">
        <w:rPr>
          <w:sz w:val="18"/>
          <w:szCs w:val="20"/>
          <w:rtl/>
        </w:rPr>
        <w:t xml:space="preserve"> </w:t>
      </w:r>
      <w:r w:rsidRPr="00BA16B8">
        <w:rPr>
          <w:rFonts w:hint="cs"/>
          <w:sz w:val="18"/>
          <w:szCs w:val="20"/>
          <w:rtl/>
        </w:rPr>
        <w:t xml:space="preserve">הן חושפות את הפונים </w:t>
      </w:r>
      <w:r w:rsidRPr="00BA16B8">
        <w:rPr>
          <w:sz w:val="18"/>
          <w:szCs w:val="20"/>
          <w:rtl/>
        </w:rPr>
        <w:t>לטעויות של בירוקרטים ולהשפע</w:t>
      </w:r>
      <w:r w:rsidRPr="00BA16B8">
        <w:rPr>
          <w:rFonts w:hint="cs"/>
          <w:sz w:val="18"/>
          <w:szCs w:val="20"/>
          <w:rtl/>
        </w:rPr>
        <w:t>ת</w:t>
      </w:r>
      <w:r w:rsidRPr="00BA16B8">
        <w:rPr>
          <w:sz w:val="18"/>
          <w:szCs w:val="20"/>
          <w:rtl/>
        </w:rPr>
        <w:t xml:space="preserve">ה של </w:t>
      </w:r>
      <w:r w:rsidRPr="00BA16B8">
        <w:rPr>
          <w:rFonts w:hint="cs"/>
          <w:sz w:val="18"/>
          <w:szCs w:val="20"/>
          <w:rtl/>
        </w:rPr>
        <w:t>הכתמה</w:t>
      </w:r>
      <w:r w:rsidRPr="00BA16B8">
        <w:rPr>
          <w:sz w:val="18"/>
          <w:szCs w:val="20"/>
          <w:rtl/>
        </w:rPr>
        <w:t xml:space="preserve"> על מיצוי הזכות. </w:t>
      </w:r>
      <w:r w:rsidRPr="00BA16B8">
        <w:rPr>
          <w:rFonts w:hint="cs"/>
          <w:sz w:val="18"/>
          <w:szCs w:val="20"/>
          <w:rtl/>
        </w:rPr>
        <w:t>אם כן</w:t>
      </w:r>
      <w:r w:rsidRPr="00BA16B8">
        <w:rPr>
          <w:sz w:val="18"/>
          <w:szCs w:val="20"/>
          <w:rtl/>
        </w:rPr>
        <w:t xml:space="preserve">, </w:t>
      </w:r>
      <w:r w:rsidRPr="00BA16B8">
        <w:rPr>
          <w:rFonts w:hint="cs"/>
          <w:sz w:val="18"/>
          <w:szCs w:val="20"/>
          <w:rtl/>
        </w:rPr>
        <w:t xml:space="preserve">תחנות </w:t>
      </w:r>
      <w:r w:rsidRPr="00BA16B8">
        <w:rPr>
          <w:sz w:val="18"/>
          <w:szCs w:val="20"/>
          <w:rtl/>
        </w:rPr>
        <w:t>אל</w:t>
      </w:r>
      <w:r w:rsidRPr="00BA16B8">
        <w:rPr>
          <w:rFonts w:hint="cs"/>
          <w:sz w:val="18"/>
          <w:szCs w:val="20"/>
          <w:rtl/>
        </w:rPr>
        <w:t>ה</w:t>
      </w:r>
      <w:r w:rsidRPr="00BA16B8">
        <w:rPr>
          <w:sz w:val="18"/>
          <w:szCs w:val="20"/>
          <w:rtl/>
        </w:rPr>
        <w:t xml:space="preserve"> בהליך המיצוי הופכות זירות של אי-מיצוי זכויות. </w:t>
      </w:r>
    </w:p>
    <w:p w14:paraId="2A0289B8" w14:textId="77777777" w:rsidR="00576673" w:rsidRPr="00BA16B8" w:rsidRDefault="00576673" w:rsidP="00BA16B8">
      <w:pPr>
        <w:spacing w:after="180" w:line="280" w:lineRule="exact"/>
        <w:jc w:val="both"/>
        <w:rPr>
          <w:noProof/>
          <w:sz w:val="18"/>
          <w:szCs w:val="20"/>
          <w:rtl/>
        </w:rPr>
      </w:pPr>
      <w:r w:rsidRPr="00BA16B8">
        <w:rPr>
          <w:sz w:val="18"/>
          <w:szCs w:val="20"/>
          <w:rtl/>
        </w:rPr>
        <w:t xml:space="preserve">הוועדה הרפואית עמדה בעבר במרכז ביקורת ציבורית עזה שהחלה </w:t>
      </w:r>
      <w:r w:rsidRPr="00BA16B8">
        <w:rPr>
          <w:rFonts w:hint="cs"/>
          <w:sz w:val="18"/>
          <w:szCs w:val="20"/>
          <w:rtl/>
        </w:rPr>
        <w:t xml:space="preserve">להישמע </w:t>
      </w:r>
      <w:r w:rsidRPr="00BA16B8">
        <w:rPr>
          <w:sz w:val="18"/>
          <w:szCs w:val="20"/>
          <w:rtl/>
        </w:rPr>
        <w:t>בעשור הראשון של שנות ה</w:t>
      </w:r>
      <w:r w:rsidRPr="00BA16B8">
        <w:rPr>
          <w:rFonts w:hint="cs"/>
          <w:sz w:val="18"/>
          <w:szCs w:val="20"/>
          <w:rtl/>
        </w:rPr>
        <w:t>-2000.</w:t>
      </w:r>
      <w:r w:rsidRPr="00BA16B8">
        <w:rPr>
          <w:sz w:val="18"/>
          <w:szCs w:val="20"/>
          <w:rtl/>
        </w:rPr>
        <w:t xml:space="preserve"> </w:t>
      </w:r>
      <w:r w:rsidRPr="00BA16B8">
        <w:rPr>
          <w:rFonts w:hint="cs"/>
          <w:sz w:val="18"/>
          <w:szCs w:val="20"/>
          <w:rtl/>
        </w:rPr>
        <w:t>ביקורת זו עסקה</w:t>
      </w:r>
      <w:r w:rsidRPr="00BA16B8">
        <w:rPr>
          <w:sz w:val="18"/>
          <w:szCs w:val="20"/>
          <w:rtl/>
        </w:rPr>
        <w:t xml:space="preserve"> הן באיכות השירות הירודה בוועדות אל</w:t>
      </w:r>
      <w:r w:rsidRPr="00BA16B8">
        <w:rPr>
          <w:rFonts w:hint="cs"/>
          <w:sz w:val="18"/>
          <w:szCs w:val="20"/>
          <w:rtl/>
        </w:rPr>
        <w:t>ה</w:t>
      </w:r>
      <w:r w:rsidRPr="00BA16B8">
        <w:rPr>
          <w:sz w:val="18"/>
          <w:szCs w:val="20"/>
          <w:rtl/>
        </w:rPr>
        <w:t xml:space="preserve"> והן בעצם </w:t>
      </w:r>
      <w:r w:rsidRPr="00BA16B8">
        <w:rPr>
          <w:rFonts w:hint="cs"/>
          <w:sz w:val="18"/>
          <w:szCs w:val="20"/>
          <w:rtl/>
        </w:rPr>
        <w:t>החובה</w:t>
      </w:r>
      <w:r w:rsidRPr="00BA16B8">
        <w:rPr>
          <w:sz w:val="18"/>
          <w:szCs w:val="20"/>
          <w:rtl/>
        </w:rPr>
        <w:t xml:space="preserve"> </w:t>
      </w:r>
      <w:r w:rsidRPr="00BA16B8">
        <w:rPr>
          <w:rFonts w:hint="cs"/>
          <w:sz w:val="18"/>
          <w:szCs w:val="20"/>
          <w:rtl/>
        </w:rPr>
        <w:t xml:space="preserve">להתייצב לפני הרופאים המאיישים אותן כדי להוכיח </w:t>
      </w:r>
      <w:r w:rsidRPr="00BA16B8">
        <w:rPr>
          <w:sz w:val="18"/>
          <w:szCs w:val="20"/>
          <w:rtl/>
        </w:rPr>
        <w:t>נכות</w:t>
      </w:r>
      <w:r w:rsidRPr="00BA16B8">
        <w:rPr>
          <w:rFonts w:hint="cs"/>
          <w:sz w:val="18"/>
          <w:szCs w:val="20"/>
          <w:rtl/>
        </w:rPr>
        <w:t>,</w:t>
      </w:r>
      <w:r w:rsidRPr="00BA16B8">
        <w:rPr>
          <w:sz w:val="18"/>
          <w:szCs w:val="20"/>
          <w:rtl/>
        </w:rPr>
        <w:t xml:space="preserve"> </w:t>
      </w:r>
      <w:r w:rsidRPr="00BA16B8">
        <w:rPr>
          <w:rFonts w:hint="cs"/>
          <w:sz w:val="18"/>
          <w:szCs w:val="20"/>
          <w:rtl/>
        </w:rPr>
        <w:t>אף שכבר היו בידי</w:t>
      </w:r>
      <w:r w:rsidRPr="00BA16B8">
        <w:rPr>
          <w:sz w:val="18"/>
          <w:szCs w:val="20"/>
          <w:rtl/>
        </w:rPr>
        <w:t xml:space="preserve"> </w:t>
      </w:r>
      <w:r w:rsidRPr="00BA16B8">
        <w:rPr>
          <w:rFonts w:hint="cs"/>
          <w:sz w:val="18"/>
          <w:szCs w:val="20"/>
          <w:rtl/>
        </w:rPr>
        <w:t xml:space="preserve">הפונים </w:t>
      </w:r>
      <w:r w:rsidRPr="00BA16B8">
        <w:rPr>
          <w:sz w:val="18"/>
          <w:szCs w:val="20"/>
          <w:rtl/>
        </w:rPr>
        <w:t>מסמכים רפואיים</w:t>
      </w:r>
      <w:r w:rsidRPr="00BA16B8">
        <w:rPr>
          <w:rFonts w:hint="cs"/>
          <w:sz w:val="18"/>
          <w:szCs w:val="20"/>
          <w:rtl/>
        </w:rPr>
        <w:t xml:space="preserve"> המאשרים זאת</w:t>
      </w:r>
      <w:r w:rsidRPr="00BA16B8">
        <w:rPr>
          <w:sz w:val="18"/>
          <w:szCs w:val="20"/>
          <w:rtl/>
        </w:rPr>
        <w:t xml:space="preserve"> (משרד מבקר המדינה, 2020).</w:t>
      </w:r>
      <w:r w:rsidRPr="00BA16B8">
        <w:rPr>
          <w:rFonts w:hint="cs"/>
          <w:sz w:val="18"/>
          <w:szCs w:val="20"/>
          <w:rtl/>
        </w:rPr>
        <w:t xml:space="preserve"> מצב זה</w:t>
      </w:r>
      <w:r w:rsidRPr="00BA16B8">
        <w:rPr>
          <w:sz w:val="18"/>
          <w:szCs w:val="20"/>
          <w:rtl/>
        </w:rPr>
        <w:t xml:space="preserve"> הוביל</w:t>
      </w:r>
      <w:r w:rsidRPr="00BA16B8">
        <w:rPr>
          <w:rFonts w:hint="cs"/>
          <w:sz w:val="18"/>
          <w:szCs w:val="20"/>
          <w:rtl/>
        </w:rPr>
        <w:t>,</w:t>
      </w:r>
      <w:r w:rsidRPr="00BA16B8">
        <w:rPr>
          <w:sz w:val="18"/>
          <w:szCs w:val="20"/>
          <w:rtl/>
        </w:rPr>
        <w:t xml:space="preserve"> בין השאר, </w:t>
      </w:r>
      <w:r w:rsidRPr="00BA16B8">
        <w:rPr>
          <w:rFonts w:hint="cs"/>
          <w:sz w:val="18"/>
          <w:szCs w:val="20"/>
          <w:rtl/>
        </w:rPr>
        <w:t>לפנייה</w:t>
      </w:r>
      <w:r w:rsidRPr="00BA16B8">
        <w:rPr>
          <w:sz w:val="18"/>
          <w:szCs w:val="20"/>
          <w:rtl/>
        </w:rPr>
        <w:t xml:space="preserve"> הול</w:t>
      </w:r>
      <w:r w:rsidRPr="00BA16B8">
        <w:rPr>
          <w:rFonts w:hint="cs"/>
          <w:sz w:val="18"/>
          <w:szCs w:val="20"/>
          <w:rtl/>
        </w:rPr>
        <w:t>כת</w:t>
      </w:r>
      <w:r w:rsidRPr="00BA16B8">
        <w:rPr>
          <w:sz w:val="18"/>
          <w:szCs w:val="20"/>
          <w:rtl/>
        </w:rPr>
        <w:t xml:space="preserve"> וגובר</w:t>
      </w:r>
      <w:r w:rsidRPr="00BA16B8">
        <w:rPr>
          <w:rFonts w:hint="cs"/>
          <w:sz w:val="18"/>
          <w:szCs w:val="20"/>
          <w:rtl/>
        </w:rPr>
        <w:t>ת</w:t>
      </w:r>
      <w:r w:rsidRPr="00BA16B8">
        <w:rPr>
          <w:sz w:val="18"/>
          <w:szCs w:val="20"/>
          <w:rtl/>
        </w:rPr>
        <w:t xml:space="preserve"> </w:t>
      </w:r>
      <w:r w:rsidRPr="00BA16B8">
        <w:rPr>
          <w:rFonts w:hint="cs"/>
          <w:sz w:val="18"/>
          <w:szCs w:val="20"/>
          <w:rtl/>
        </w:rPr>
        <w:t>ל</w:t>
      </w:r>
      <w:r w:rsidRPr="00BA16B8">
        <w:rPr>
          <w:sz w:val="18"/>
          <w:szCs w:val="20"/>
          <w:rtl/>
        </w:rPr>
        <w:t xml:space="preserve">סוכני מיצוי </w:t>
      </w:r>
      <w:r w:rsidRPr="00BA16B8">
        <w:rPr>
          <w:rFonts w:hint="cs"/>
          <w:sz w:val="18"/>
          <w:szCs w:val="20"/>
          <w:rtl/>
        </w:rPr>
        <w:t>חיצוניים</w:t>
      </w:r>
      <w:r w:rsidRPr="00BA16B8">
        <w:rPr>
          <w:sz w:val="18"/>
          <w:szCs w:val="20"/>
          <w:rtl/>
        </w:rPr>
        <w:t xml:space="preserve">, מה שעורר עוד יותר את הביקורת הציבורית. מנכ"ל המוסד לביטוח לאומי אף </w:t>
      </w:r>
      <w:r w:rsidRPr="00BA16B8">
        <w:rPr>
          <w:rFonts w:hint="cs"/>
          <w:sz w:val="18"/>
          <w:szCs w:val="20"/>
          <w:rtl/>
        </w:rPr>
        <w:t>גיבה</w:t>
      </w:r>
      <w:r w:rsidRPr="00BA16B8">
        <w:rPr>
          <w:sz w:val="18"/>
          <w:szCs w:val="20"/>
          <w:rtl/>
        </w:rPr>
        <w:t xml:space="preserve"> ביקורות אל</w:t>
      </w:r>
      <w:r w:rsidRPr="00BA16B8">
        <w:rPr>
          <w:rFonts w:hint="cs"/>
          <w:sz w:val="18"/>
          <w:szCs w:val="20"/>
          <w:rtl/>
        </w:rPr>
        <w:t>ה,</w:t>
      </w:r>
      <w:r w:rsidRPr="00BA16B8">
        <w:rPr>
          <w:sz w:val="18"/>
          <w:szCs w:val="20"/>
          <w:rtl/>
        </w:rPr>
        <w:t xml:space="preserve"> ובמענה למבקר המדינה טען </w:t>
      </w:r>
      <w:r w:rsidRPr="00BA16B8">
        <w:rPr>
          <w:rFonts w:hint="cs"/>
          <w:sz w:val="18"/>
          <w:szCs w:val="20"/>
          <w:rtl/>
        </w:rPr>
        <w:t>שו</w:t>
      </w:r>
      <w:r w:rsidRPr="00BA16B8">
        <w:rPr>
          <w:sz w:val="18"/>
          <w:szCs w:val="20"/>
          <w:rtl/>
        </w:rPr>
        <w:t>ועדות אל</w:t>
      </w:r>
      <w:r w:rsidRPr="00BA16B8">
        <w:rPr>
          <w:rFonts w:hint="cs"/>
          <w:sz w:val="18"/>
          <w:szCs w:val="20"/>
          <w:rtl/>
        </w:rPr>
        <w:t>ה</w:t>
      </w:r>
      <w:r w:rsidRPr="00BA16B8">
        <w:rPr>
          <w:sz w:val="18"/>
          <w:szCs w:val="20"/>
          <w:rtl/>
        </w:rPr>
        <w:t xml:space="preserve"> הן עקב אכילס של הארגון (שם, עמ' 2175). כמענה לביקורת זו, וכחלק מהתמקדותו בקידום מיצוי זכויות, נקט בשנים האחרונות המוסד לביטוח לאומי מספר צעדים (שם). הראשון שבהם </w:t>
      </w:r>
      <w:r w:rsidRPr="00BA16B8">
        <w:rPr>
          <w:rFonts w:hint="cs"/>
          <w:sz w:val="18"/>
          <w:szCs w:val="20"/>
          <w:rtl/>
        </w:rPr>
        <w:t>היה</w:t>
      </w:r>
      <w:r w:rsidRPr="00BA16B8">
        <w:rPr>
          <w:sz w:val="18"/>
          <w:szCs w:val="20"/>
          <w:rtl/>
        </w:rPr>
        <w:t xml:space="preserve"> הקמתה של תוכנית </w:t>
      </w:r>
      <w:r w:rsidRPr="00BA16B8">
        <w:rPr>
          <w:b/>
          <w:bCs/>
          <w:sz w:val="18"/>
          <w:szCs w:val="20"/>
          <w:rtl/>
        </w:rPr>
        <w:t>יד מכוונת</w:t>
      </w:r>
      <w:r w:rsidRPr="00BA16B8">
        <w:rPr>
          <w:sz w:val="18"/>
          <w:szCs w:val="20"/>
          <w:rtl/>
        </w:rPr>
        <w:t xml:space="preserve"> כשירות </w:t>
      </w:r>
      <w:r w:rsidRPr="00BA16B8">
        <w:rPr>
          <w:rFonts w:hint="cs"/>
          <w:sz w:val="18"/>
          <w:szCs w:val="20"/>
          <w:rtl/>
        </w:rPr>
        <w:t>שתכליתו</w:t>
      </w:r>
      <w:r w:rsidRPr="00BA16B8">
        <w:rPr>
          <w:sz w:val="18"/>
          <w:szCs w:val="20"/>
          <w:rtl/>
        </w:rPr>
        <w:t xml:space="preserve"> להכין את מבקש הקצבה למפגש עם הו</w:t>
      </w:r>
      <w:r w:rsidRPr="00BA16B8">
        <w:rPr>
          <w:rFonts w:hint="cs"/>
          <w:sz w:val="18"/>
          <w:szCs w:val="20"/>
          <w:rtl/>
        </w:rPr>
        <w:t>ו</w:t>
      </w:r>
      <w:r w:rsidRPr="00BA16B8">
        <w:rPr>
          <w:sz w:val="18"/>
          <w:szCs w:val="20"/>
          <w:rtl/>
        </w:rPr>
        <w:t xml:space="preserve">עדה. </w:t>
      </w:r>
      <w:r w:rsidRPr="00BA16B8">
        <w:rPr>
          <w:rFonts w:hint="cs"/>
          <w:sz w:val="18"/>
          <w:szCs w:val="20"/>
          <w:rtl/>
        </w:rPr>
        <w:t>כאשר</w:t>
      </w:r>
      <w:r w:rsidRPr="00BA16B8">
        <w:rPr>
          <w:sz w:val="18"/>
          <w:szCs w:val="20"/>
          <w:rtl/>
        </w:rPr>
        <w:t xml:space="preserve"> צעד זה נועד להקל על הליך ה</w:t>
      </w:r>
      <w:r w:rsidRPr="00BA16B8">
        <w:rPr>
          <w:rFonts w:hint="cs"/>
          <w:sz w:val="18"/>
          <w:szCs w:val="20"/>
          <w:rtl/>
        </w:rPr>
        <w:t>ו</w:t>
      </w:r>
      <w:r w:rsidRPr="00BA16B8">
        <w:rPr>
          <w:sz w:val="18"/>
          <w:szCs w:val="20"/>
          <w:rtl/>
        </w:rPr>
        <w:t xml:space="preserve">ועדה הרפואית, </w:t>
      </w:r>
      <w:r w:rsidRPr="00BA16B8">
        <w:rPr>
          <w:rFonts w:hint="cs"/>
          <w:sz w:val="18"/>
          <w:szCs w:val="20"/>
          <w:rtl/>
        </w:rPr>
        <w:t xml:space="preserve">נעשה עוד </w:t>
      </w:r>
      <w:r w:rsidRPr="00BA16B8">
        <w:rPr>
          <w:sz w:val="18"/>
          <w:szCs w:val="20"/>
          <w:rtl/>
        </w:rPr>
        <w:t xml:space="preserve">צעד </w:t>
      </w:r>
      <w:r w:rsidRPr="00BA16B8">
        <w:rPr>
          <w:rFonts w:hint="cs"/>
          <w:sz w:val="18"/>
          <w:szCs w:val="20"/>
          <w:rtl/>
        </w:rPr>
        <w:t>ש</w:t>
      </w:r>
      <w:r w:rsidRPr="00BA16B8">
        <w:rPr>
          <w:sz w:val="18"/>
          <w:szCs w:val="20"/>
          <w:rtl/>
        </w:rPr>
        <w:t>נועד לאפשר מסלולים עוקפי ועדה. כך למשל פותח</w:t>
      </w:r>
      <w:r w:rsidRPr="00BA16B8">
        <w:rPr>
          <w:noProof/>
          <w:sz w:val="18"/>
          <w:szCs w:val="20"/>
          <w:rtl/>
        </w:rPr>
        <w:t xml:space="preserve"> </w:t>
      </w:r>
      <w:r w:rsidRPr="00BA16B8">
        <w:rPr>
          <w:rFonts w:hint="cs"/>
          <w:noProof/>
          <w:sz w:val="18"/>
          <w:szCs w:val="20"/>
          <w:rtl/>
        </w:rPr>
        <w:t xml:space="preserve">למען </w:t>
      </w:r>
      <w:r w:rsidRPr="00BA16B8">
        <w:rPr>
          <w:noProof/>
          <w:sz w:val="18"/>
          <w:szCs w:val="20"/>
          <w:rtl/>
        </w:rPr>
        <w:t xml:space="preserve">חולים אונקולוגים מסלול ירוק </w:t>
      </w:r>
      <w:r w:rsidRPr="00BA16B8">
        <w:rPr>
          <w:rFonts w:hint="cs"/>
          <w:noProof/>
          <w:sz w:val="18"/>
          <w:szCs w:val="20"/>
          <w:rtl/>
        </w:rPr>
        <w:t>המדלג</w:t>
      </w:r>
      <w:r w:rsidRPr="00BA16B8">
        <w:rPr>
          <w:noProof/>
          <w:sz w:val="18"/>
          <w:szCs w:val="20"/>
          <w:rtl/>
        </w:rPr>
        <w:t xml:space="preserve"> </w:t>
      </w:r>
      <w:r w:rsidRPr="00BA16B8">
        <w:rPr>
          <w:rFonts w:hint="cs"/>
          <w:noProof/>
          <w:sz w:val="18"/>
          <w:szCs w:val="20"/>
          <w:rtl/>
        </w:rPr>
        <w:t>על הו</w:t>
      </w:r>
      <w:r w:rsidRPr="00BA16B8">
        <w:rPr>
          <w:noProof/>
          <w:sz w:val="18"/>
          <w:szCs w:val="20"/>
          <w:rtl/>
        </w:rPr>
        <w:t xml:space="preserve">ועדה הרפואית. תוכנית </w:t>
      </w:r>
      <w:r w:rsidRPr="00BA16B8">
        <w:rPr>
          <w:rFonts w:hint="cs"/>
          <w:noProof/>
          <w:sz w:val="18"/>
          <w:szCs w:val="20"/>
          <w:rtl/>
        </w:rPr>
        <w:t>אחרת</w:t>
      </w:r>
      <w:r w:rsidRPr="00BA16B8">
        <w:rPr>
          <w:noProof/>
          <w:sz w:val="18"/>
          <w:szCs w:val="20"/>
          <w:rtl/>
        </w:rPr>
        <w:t xml:space="preserve"> בכ</w:t>
      </w:r>
      <w:r w:rsidRPr="00BA16B8">
        <w:rPr>
          <w:rFonts w:hint="cs"/>
          <w:noProof/>
          <w:sz w:val="18"/>
          <w:szCs w:val="20"/>
          <w:rtl/>
        </w:rPr>
        <w:t>י</w:t>
      </w:r>
      <w:r w:rsidRPr="00BA16B8">
        <w:rPr>
          <w:noProof/>
          <w:sz w:val="18"/>
          <w:szCs w:val="20"/>
          <w:rtl/>
        </w:rPr>
        <w:t xml:space="preserve">וון זה היא </w:t>
      </w:r>
      <w:r w:rsidRPr="00BA16B8">
        <w:rPr>
          <w:b/>
          <w:bCs/>
          <w:noProof/>
          <w:sz w:val="18"/>
          <w:szCs w:val="20"/>
          <w:rtl/>
        </w:rPr>
        <w:t>מחלקה ראשונה</w:t>
      </w:r>
      <w:r w:rsidRPr="00BA16B8">
        <w:rPr>
          <w:noProof/>
          <w:sz w:val="18"/>
          <w:szCs w:val="20"/>
          <w:rtl/>
        </w:rPr>
        <w:t xml:space="preserve">, </w:t>
      </w:r>
      <w:r w:rsidRPr="00BA16B8">
        <w:rPr>
          <w:rFonts w:hint="cs"/>
          <w:noProof/>
          <w:sz w:val="18"/>
          <w:szCs w:val="20"/>
          <w:rtl/>
        </w:rPr>
        <w:t>המקדמת</w:t>
      </w:r>
      <w:r w:rsidRPr="00BA16B8">
        <w:rPr>
          <w:noProof/>
          <w:sz w:val="18"/>
          <w:szCs w:val="20"/>
          <w:rtl/>
        </w:rPr>
        <w:t xml:space="preserve"> מיצוי זכויות בבתי חולים</w:t>
      </w:r>
      <w:r w:rsidRPr="00BA16B8">
        <w:rPr>
          <w:rFonts w:hint="cs"/>
          <w:noProof/>
          <w:sz w:val="18"/>
          <w:szCs w:val="20"/>
          <w:rtl/>
        </w:rPr>
        <w:t>;</w:t>
      </w:r>
      <w:r w:rsidRPr="00BA16B8">
        <w:rPr>
          <w:noProof/>
          <w:sz w:val="18"/>
          <w:szCs w:val="20"/>
          <w:rtl/>
        </w:rPr>
        <w:t xml:space="preserve"> מרכיב מרכזי בה הוא ועדות רפואיות ללא נוכחות התובע (תרשיש וגל, בגיליון זה). </w:t>
      </w:r>
      <w:r w:rsidRPr="00BA16B8">
        <w:rPr>
          <w:rFonts w:hint="cs"/>
          <w:noProof/>
          <w:sz w:val="18"/>
          <w:szCs w:val="20"/>
          <w:rtl/>
        </w:rPr>
        <w:t>משבר הקורונה תרם גם הוא את שלו,</w:t>
      </w:r>
      <w:r w:rsidRPr="00BA16B8">
        <w:rPr>
          <w:noProof/>
          <w:sz w:val="18"/>
          <w:szCs w:val="20"/>
          <w:rtl/>
        </w:rPr>
        <w:t xml:space="preserve"> </w:t>
      </w:r>
      <w:r w:rsidRPr="00BA16B8">
        <w:rPr>
          <w:rFonts w:hint="cs"/>
          <w:noProof/>
          <w:sz w:val="18"/>
          <w:szCs w:val="20"/>
          <w:rtl/>
        </w:rPr>
        <w:t>כשבגינו החליט</w:t>
      </w:r>
      <w:r w:rsidRPr="00BA16B8">
        <w:rPr>
          <w:noProof/>
          <w:sz w:val="18"/>
          <w:szCs w:val="20"/>
          <w:rtl/>
        </w:rPr>
        <w:t xml:space="preserve"> המוסד לביטוח לאומי לוותר לזמן מה על נוכחות המבקשים בוועדות (המוסד לביטוח לאומי, 15.3.2020). לנוכח ממצאי המחקר שלנו נראה </w:t>
      </w:r>
      <w:r w:rsidRPr="00BA16B8">
        <w:rPr>
          <w:rFonts w:hint="cs"/>
          <w:noProof/>
          <w:sz w:val="18"/>
          <w:szCs w:val="20"/>
          <w:rtl/>
        </w:rPr>
        <w:t>ש</w:t>
      </w:r>
      <w:r w:rsidRPr="00BA16B8">
        <w:rPr>
          <w:noProof/>
          <w:sz w:val="18"/>
          <w:szCs w:val="20"/>
          <w:rtl/>
        </w:rPr>
        <w:t>לצעדים אל</w:t>
      </w:r>
      <w:r w:rsidRPr="00BA16B8">
        <w:rPr>
          <w:rFonts w:hint="cs"/>
          <w:noProof/>
          <w:sz w:val="18"/>
          <w:szCs w:val="20"/>
          <w:rtl/>
        </w:rPr>
        <w:t>ה</w:t>
      </w:r>
      <w:r w:rsidRPr="00BA16B8">
        <w:rPr>
          <w:noProof/>
          <w:sz w:val="18"/>
          <w:szCs w:val="20"/>
          <w:rtl/>
        </w:rPr>
        <w:t xml:space="preserve"> עשויות להיות השלכות חיוביות על חווי</w:t>
      </w:r>
      <w:r w:rsidRPr="00BA16B8">
        <w:rPr>
          <w:rFonts w:hint="cs"/>
          <w:noProof/>
          <w:sz w:val="18"/>
          <w:szCs w:val="20"/>
          <w:rtl/>
        </w:rPr>
        <w:t>י</w:t>
      </w:r>
      <w:r w:rsidRPr="00BA16B8">
        <w:rPr>
          <w:noProof/>
          <w:sz w:val="18"/>
          <w:szCs w:val="20"/>
          <w:rtl/>
        </w:rPr>
        <w:t>ת הליך המיצוי ו</w:t>
      </w:r>
      <w:r w:rsidRPr="00BA16B8">
        <w:rPr>
          <w:rFonts w:hint="cs"/>
          <w:noProof/>
          <w:sz w:val="18"/>
          <w:szCs w:val="20"/>
          <w:rtl/>
        </w:rPr>
        <w:t xml:space="preserve">על </w:t>
      </w:r>
      <w:r w:rsidRPr="00BA16B8">
        <w:rPr>
          <w:noProof/>
          <w:sz w:val="18"/>
          <w:szCs w:val="20"/>
          <w:rtl/>
        </w:rPr>
        <w:t xml:space="preserve">סיכוי השלמתו. </w:t>
      </w:r>
      <w:r w:rsidRPr="00BA16B8">
        <w:rPr>
          <w:rFonts w:hint="cs"/>
          <w:noProof/>
          <w:sz w:val="18"/>
          <w:szCs w:val="20"/>
          <w:rtl/>
        </w:rPr>
        <w:t>בה בעת</w:t>
      </w:r>
      <w:r w:rsidRPr="00BA16B8">
        <w:rPr>
          <w:noProof/>
          <w:sz w:val="18"/>
          <w:szCs w:val="20"/>
          <w:rtl/>
        </w:rPr>
        <w:t xml:space="preserve"> חשוב לסייג ולציין </w:t>
      </w:r>
      <w:r w:rsidRPr="00BA16B8">
        <w:rPr>
          <w:rFonts w:hint="cs"/>
          <w:noProof/>
          <w:sz w:val="18"/>
          <w:szCs w:val="20"/>
          <w:rtl/>
        </w:rPr>
        <w:t>שאי</w:t>
      </w:r>
      <w:r w:rsidRPr="00BA16B8">
        <w:rPr>
          <w:noProof/>
          <w:sz w:val="18"/>
          <w:szCs w:val="20"/>
          <w:rtl/>
        </w:rPr>
        <w:t xml:space="preserve"> נוכחות</w:t>
      </w:r>
      <w:r w:rsidRPr="00BA16B8">
        <w:rPr>
          <w:rFonts w:hint="cs"/>
          <w:noProof/>
          <w:sz w:val="18"/>
          <w:szCs w:val="20"/>
          <w:rtl/>
        </w:rPr>
        <w:t>ו של</w:t>
      </w:r>
      <w:r w:rsidRPr="00BA16B8">
        <w:rPr>
          <w:noProof/>
          <w:sz w:val="18"/>
          <w:szCs w:val="20"/>
          <w:rtl/>
        </w:rPr>
        <w:t xml:space="preserve"> התובע </w:t>
      </w:r>
      <w:r w:rsidRPr="00BA16B8">
        <w:rPr>
          <w:rFonts w:hint="cs"/>
          <w:noProof/>
          <w:sz w:val="18"/>
          <w:szCs w:val="20"/>
          <w:rtl/>
        </w:rPr>
        <w:t>עלולה</w:t>
      </w:r>
      <w:r w:rsidRPr="00BA16B8">
        <w:rPr>
          <w:noProof/>
          <w:sz w:val="18"/>
          <w:szCs w:val="20"/>
          <w:rtl/>
        </w:rPr>
        <w:t xml:space="preserve"> </w:t>
      </w:r>
      <w:r w:rsidRPr="00BA16B8">
        <w:rPr>
          <w:rFonts w:hint="cs"/>
          <w:noProof/>
          <w:sz w:val="18"/>
          <w:szCs w:val="20"/>
          <w:rtl/>
        </w:rPr>
        <w:t xml:space="preserve">להפיק </w:t>
      </w:r>
      <w:r w:rsidRPr="00BA16B8">
        <w:rPr>
          <w:noProof/>
          <w:sz w:val="18"/>
          <w:szCs w:val="20"/>
          <w:rtl/>
        </w:rPr>
        <w:t xml:space="preserve">גם השלכות שליליות, </w:t>
      </w:r>
      <w:r w:rsidRPr="00BA16B8">
        <w:rPr>
          <w:rFonts w:hint="cs"/>
          <w:noProof/>
          <w:sz w:val="18"/>
          <w:szCs w:val="20"/>
          <w:rtl/>
        </w:rPr>
        <w:t>ו</w:t>
      </w:r>
      <w:r w:rsidRPr="00BA16B8">
        <w:rPr>
          <w:noProof/>
          <w:sz w:val="18"/>
          <w:szCs w:val="20"/>
          <w:rtl/>
        </w:rPr>
        <w:t xml:space="preserve">בראשן קבלת שיעורי נכות מופחתים. </w:t>
      </w:r>
      <w:r w:rsidRPr="00BA16B8">
        <w:rPr>
          <w:rFonts w:hint="cs"/>
          <w:noProof/>
          <w:sz w:val="18"/>
          <w:szCs w:val="20"/>
          <w:rtl/>
        </w:rPr>
        <w:t xml:space="preserve">המשקל של </w:t>
      </w:r>
      <w:r w:rsidRPr="00BA16B8">
        <w:rPr>
          <w:noProof/>
          <w:sz w:val="18"/>
          <w:szCs w:val="20"/>
          <w:rtl/>
        </w:rPr>
        <w:t>השלכות אל</w:t>
      </w:r>
      <w:r w:rsidRPr="00BA16B8">
        <w:rPr>
          <w:rFonts w:hint="cs"/>
          <w:noProof/>
          <w:sz w:val="18"/>
          <w:szCs w:val="20"/>
          <w:rtl/>
        </w:rPr>
        <w:t>ה</w:t>
      </w:r>
      <w:r w:rsidRPr="00BA16B8">
        <w:rPr>
          <w:noProof/>
          <w:sz w:val="18"/>
          <w:szCs w:val="20"/>
          <w:rtl/>
        </w:rPr>
        <w:t xml:space="preserve"> </w:t>
      </w:r>
      <w:r w:rsidRPr="00BA16B8">
        <w:rPr>
          <w:rFonts w:hint="cs"/>
          <w:noProof/>
          <w:sz w:val="18"/>
          <w:szCs w:val="20"/>
          <w:rtl/>
        </w:rPr>
        <w:t>גדל אף</w:t>
      </w:r>
      <w:r w:rsidRPr="00BA16B8">
        <w:rPr>
          <w:noProof/>
          <w:sz w:val="18"/>
          <w:szCs w:val="20"/>
          <w:rtl/>
        </w:rPr>
        <w:t xml:space="preserve"> יותר</w:t>
      </w:r>
      <w:r w:rsidRPr="00BA16B8">
        <w:rPr>
          <w:rFonts w:hint="cs"/>
          <w:noProof/>
          <w:sz w:val="18"/>
          <w:szCs w:val="20"/>
          <w:rtl/>
        </w:rPr>
        <w:t>,</w:t>
      </w:r>
      <w:r w:rsidRPr="00BA16B8">
        <w:rPr>
          <w:noProof/>
          <w:sz w:val="18"/>
          <w:szCs w:val="20"/>
          <w:rtl/>
        </w:rPr>
        <w:t xml:space="preserve"> </w:t>
      </w:r>
      <w:r w:rsidRPr="00BA16B8">
        <w:rPr>
          <w:rFonts w:hint="cs"/>
          <w:noProof/>
          <w:sz w:val="18"/>
          <w:szCs w:val="20"/>
          <w:rtl/>
        </w:rPr>
        <w:t>כשההיעדרות</w:t>
      </w:r>
      <w:r w:rsidRPr="00BA16B8">
        <w:rPr>
          <w:noProof/>
          <w:sz w:val="18"/>
          <w:szCs w:val="20"/>
          <w:rtl/>
        </w:rPr>
        <w:t xml:space="preserve"> נכפ</w:t>
      </w:r>
      <w:r w:rsidRPr="00BA16B8">
        <w:rPr>
          <w:rFonts w:hint="cs"/>
          <w:noProof/>
          <w:sz w:val="18"/>
          <w:szCs w:val="20"/>
          <w:rtl/>
        </w:rPr>
        <w:t>ית</w:t>
      </w:r>
      <w:r w:rsidRPr="00BA16B8">
        <w:rPr>
          <w:noProof/>
          <w:sz w:val="18"/>
          <w:szCs w:val="20"/>
          <w:rtl/>
        </w:rPr>
        <w:t xml:space="preserve"> על התובע, </w:t>
      </w:r>
      <w:r w:rsidRPr="00BA16B8">
        <w:rPr>
          <w:rFonts w:hint="cs"/>
          <w:noProof/>
          <w:sz w:val="18"/>
          <w:szCs w:val="20"/>
          <w:rtl/>
        </w:rPr>
        <w:t>למשל</w:t>
      </w:r>
      <w:r w:rsidRPr="00BA16B8">
        <w:rPr>
          <w:noProof/>
          <w:sz w:val="18"/>
          <w:szCs w:val="20"/>
          <w:rtl/>
        </w:rPr>
        <w:t xml:space="preserve"> </w:t>
      </w:r>
      <w:r w:rsidRPr="00BA16B8">
        <w:rPr>
          <w:rFonts w:hint="cs"/>
          <w:noProof/>
          <w:sz w:val="18"/>
          <w:szCs w:val="20"/>
          <w:rtl/>
        </w:rPr>
        <w:t>בעטיו</w:t>
      </w:r>
      <w:r w:rsidRPr="00BA16B8">
        <w:rPr>
          <w:noProof/>
          <w:sz w:val="18"/>
          <w:szCs w:val="20"/>
          <w:rtl/>
        </w:rPr>
        <w:t xml:space="preserve"> של משבר הקורונה. </w:t>
      </w:r>
      <w:r w:rsidRPr="00BA16B8">
        <w:rPr>
          <w:rFonts w:hint="cs"/>
          <w:noProof/>
          <w:sz w:val="18"/>
          <w:szCs w:val="20"/>
          <w:rtl/>
        </w:rPr>
        <w:t>הסוגיה כולה על השלכותיה</w:t>
      </w:r>
      <w:r w:rsidRPr="00BA16B8">
        <w:rPr>
          <w:noProof/>
          <w:sz w:val="18"/>
          <w:szCs w:val="20"/>
          <w:rtl/>
        </w:rPr>
        <w:t xml:space="preserve"> מחזק</w:t>
      </w:r>
      <w:r w:rsidRPr="00BA16B8">
        <w:rPr>
          <w:rFonts w:hint="cs"/>
          <w:noProof/>
          <w:sz w:val="18"/>
          <w:szCs w:val="20"/>
          <w:rtl/>
        </w:rPr>
        <w:t>ת</w:t>
      </w:r>
      <w:r w:rsidRPr="00BA16B8">
        <w:rPr>
          <w:noProof/>
          <w:sz w:val="18"/>
          <w:szCs w:val="20"/>
          <w:rtl/>
        </w:rPr>
        <w:t xml:space="preserve"> את הצורך לבחון במחקר מלווה </w:t>
      </w:r>
      <w:r w:rsidRPr="00BA16B8">
        <w:rPr>
          <w:rFonts w:hint="cs"/>
          <w:noProof/>
          <w:sz w:val="18"/>
          <w:szCs w:val="20"/>
          <w:rtl/>
        </w:rPr>
        <w:t>את מהלכי</w:t>
      </w:r>
      <w:r w:rsidRPr="00BA16B8">
        <w:rPr>
          <w:noProof/>
          <w:sz w:val="18"/>
          <w:szCs w:val="20"/>
          <w:rtl/>
        </w:rPr>
        <w:t xml:space="preserve"> המוסד לביטוח לאומי, בעיקר </w:t>
      </w:r>
      <w:r w:rsidRPr="00BA16B8">
        <w:rPr>
          <w:rFonts w:hint="cs"/>
          <w:noProof/>
          <w:sz w:val="18"/>
          <w:szCs w:val="20"/>
          <w:rtl/>
        </w:rPr>
        <w:t>אלה שנעשו</w:t>
      </w:r>
      <w:r w:rsidRPr="00BA16B8">
        <w:rPr>
          <w:noProof/>
          <w:sz w:val="18"/>
          <w:szCs w:val="20"/>
          <w:rtl/>
        </w:rPr>
        <w:t xml:space="preserve"> בתקופת הקורונה, ואת השפעותיהם על היקף המיצוי</w:t>
      </w:r>
      <w:r w:rsidRPr="00BA16B8">
        <w:rPr>
          <w:rFonts w:hint="cs"/>
          <w:noProof/>
          <w:sz w:val="18"/>
          <w:szCs w:val="20"/>
          <w:rtl/>
        </w:rPr>
        <w:t xml:space="preserve"> ועל אופיו</w:t>
      </w:r>
      <w:r w:rsidRPr="00BA16B8">
        <w:rPr>
          <w:noProof/>
          <w:sz w:val="18"/>
          <w:szCs w:val="20"/>
          <w:rtl/>
        </w:rPr>
        <w:t xml:space="preserve"> (דוגמ</w:t>
      </w:r>
      <w:r w:rsidRPr="00BA16B8">
        <w:rPr>
          <w:rFonts w:hint="cs"/>
          <w:noProof/>
          <w:sz w:val="18"/>
          <w:szCs w:val="20"/>
          <w:rtl/>
        </w:rPr>
        <w:t>ה</w:t>
      </w:r>
      <w:r w:rsidRPr="00BA16B8">
        <w:rPr>
          <w:noProof/>
          <w:sz w:val="18"/>
          <w:szCs w:val="20"/>
          <w:rtl/>
        </w:rPr>
        <w:t xml:space="preserve"> למחקר כזה ראו למשל: רוזן, נאון וסמואל, 2016). </w:t>
      </w:r>
    </w:p>
    <w:p w14:paraId="3E6A17FC" w14:textId="77777777" w:rsidR="00576673" w:rsidRPr="00BA16B8" w:rsidRDefault="00576673" w:rsidP="00BA16B8">
      <w:pPr>
        <w:spacing w:after="180" w:line="280" w:lineRule="exact"/>
        <w:jc w:val="both"/>
        <w:rPr>
          <w:noProof/>
          <w:sz w:val="18"/>
          <w:szCs w:val="20"/>
        </w:rPr>
      </w:pPr>
      <w:r w:rsidRPr="00BA16B8">
        <w:rPr>
          <w:rFonts w:hint="cs"/>
          <w:noProof/>
          <w:sz w:val="18"/>
          <w:szCs w:val="20"/>
          <w:rtl/>
        </w:rPr>
        <w:t>גם החובה</w:t>
      </w:r>
      <w:r w:rsidRPr="00BA16B8">
        <w:rPr>
          <w:noProof/>
          <w:sz w:val="18"/>
          <w:szCs w:val="20"/>
          <w:rtl/>
        </w:rPr>
        <w:t xml:space="preserve"> להתייצב אחת לשבוע בלשכת התעסוקה </w:t>
      </w:r>
      <w:r w:rsidRPr="00BA16B8">
        <w:rPr>
          <w:rFonts w:hint="cs"/>
          <w:noProof/>
          <w:sz w:val="18"/>
          <w:szCs w:val="20"/>
          <w:rtl/>
        </w:rPr>
        <w:t xml:space="preserve">העמיסה על משתתפי המחקר </w:t>
      </w:r>
      <w:r w:rsidRPr="00BA16B8">
        <w:rPr>
          <w:noProof/>
          <w:sz w:val="18"/>
          <w:szCs w:val="20"/>
          <w:rtl/>
        </w:rPr>
        <w:t xml:space="preserve">חששות וקשיים. </w:t>
      </w:r>
      <w:r w:rsidRPr="00BA16B8">
        <w:rPr>
          <w:rFonts w:hint="cs"/>
          <w:noProof/>
          <w:sz w:val="18"/>
          <w:szCs w:val="20"/>
          <w:rtl/>
        </w:rPr>
        <w:t>אמנם</w:t>
      </w:r>
      <w:r w:rsidRPr="00BA16B8">
        <w:rPr>
          <w:noProof/>
          <w:sz w:val="18"/>
          <w:szCs w:val="20"/>
          <w:rtl/>
        </w:rPr>
        <w:t xml:space="preserve"> מטרת</w:t>
      </w:r>
      <w:r w:rsidRPr="00BA16B8">
        <w:rPr>
          <w:rFonts w:hint="cs"/>
          <w:noProof/>
          <w:sz w:val="18"/>
          <w:szCs w:val="20"/>
          <w:rtl/>
        </w:rPr>
        <w:t>ה</w:t>
      </w:r>
      <w:r w:rsidRPr="00BA16B8">
        <w:rPr>
          <w:noProof/>
          <w:sz w:val="18"/>
          <w:szCs w:val="20"/>
          <w:rtl/>
        </w:rPr>
        <w:t xml:space="preserve"> המוצהרת של ההתייצבות היא לחבר מחדש בין מבקש הקצבה לבין שוק העבודה, </w:t>
      </w:r>
      <w:r w:rsidRPr="00BA16B8">
        <w:rPr>
          <w:rFonts w:hint="cs"/>
          <w:noProof/>
          <w:sz w:val="18"/>
          <w:szCs w:val="20"/>
          <w:rtl/>
        </w:rPr>
        <w:t>מטרה</w:t>
      </w:r>
      <w:r w:rsidRPr="00BA16B8">
        <w:rPr>
          <w:noProof/>
          <w:sz w:val="18"/>
          <w:szCs w:val="20"/>
          <w:rtl/>
        </w:rPr>
        <w:t xml:space="preserve"> ש</w:t>
      </w:r>
      <w:r w:rsidRPr="00BA16B8">
        <w:rPr>
          <w:rFonts w:hint="cs"/>
          <w:noProof/>
          <w:sz w:val="18"/>
          <w:szCs w:val="20"/>
          <w:rtl/>
        </w:rPr>
        <w:t xml:space="preserve">גם </w:t>
      </w:r>
      <w:r w:rsidRPr="00BA16B8">
        <w:rPr>
          <w:noProof/>
          <w:sz w:val="18"/>
          <w:szCs w:val="20"/>
          <w:rtl/>
        </w:rPr>
        <w:t xml:space="preserve">מבקשי הקצבה ביקשו להשיג. </w:t>
      </w:r>
      <w:r w:rsidRPr="00BA16B8">
        <w:rPr>
          <w:rFonts w:hint="cs"/>
          <w:noProof/>
          <w:sz w:val="18"/>
          <w:szCs w:val="20"/>
          <w:rtl/>
        </w:rPr>
        <w:t>אבל</w:t>
      </w:r>
      <w:r w:rsidRPr="00BA16B8">
        <w:rPr>
          <w:noProof/>
          <w:sz w:val="18"/>
          <w:szCs w:val="20"/>
          <w:rtl/>
        </w:rPr>
        <w:t xml:space="preserve"> </w:t>
      </w:r>
      <w:r w:rsidRPr="00BA16B8">
        <w:rPr>
          <w:rFonts w:hint="cs"/>
          <w:noProof/>
          <w:sz w:val="18"/>
          <w:szCs w:val="20"/>
          <w:rtl/>
        </w:rPr>
        <w:t>הם חשו</w:t>
      </w:r>
      <w:r w:rsidRPr="00BA16B8">
        <w:rPr>
          <w:noProof/>
          <w:sz w:val="18"/>
          <w:szCs w:val="20"/>
          <w:rtl/>
        </w:rPr>
        <w:t xml:space="preserve"> </w:t>
      </w:r>
      <w:r w:rsidRPr="00BA16B8">
        <w:rPr>
          <w:rFonts w:hint="cs"/>
          <w:noProof/>
          <w:sz w:val="18"/>
          <w:szCs w:val="20"/>
          <w:rtl/>
        </w:rPr>
        <w:t>ש</w:t>
      </w:r>
      <w:r w:rsidRPr="00BA16B8">
        <w:rPr>
          <w:noProof/>
          <w:sz w:val="18"/>
          <w:szCs w:val="20"/>
          <w:rtl/>
        </w:rPr>
        <w:t xml:space="preserve">ההתייצבות לא </w:t>
      </w:r>
      <w:r w:rsidRPr="00BA16B8">
        <w:rPr>
          <w:rFonts w:hint="cs"/>
          <w:noProof/>
          <w:sz w:val="18"/>
          <w:szCs w:val="20"/>
          <w:rtl/>
        </w:rPr>
        <w:t>מקדמת</w:t>
      </w:r>
      <w:r w:rsidRPr="00BA16B8">
        <w:rPr>
          <w:noProof/>
          <w:sz w:val="18"/>
          <w:szCs w:val="20"/>
          <w:rtl/>
        </w:rPr>
        <w:t xml:space="preserve"> </w:t>
      </w:r>
      <w:r w:rsidRPr="00BA16B8">
        <w:rPr>
          <w:rFonts w:hint="cs"/>
          <w:noProof/>
          <w:sz w:val="18"/>
          <w:szCs w:val="20"/>
          <w:rtl/>
        </w:rPr>
        <w:t>את ה</w:t>
      </w:r>
      <w:r w:rsidRPr="00BA16B8">
        <w:rPr>
          <w:noProof/>
          <w:sz w:val="18"/>
          <w:szCs w:val="20"/>
          <w:rtl/>
        </w:rPr>
        <w:t xml:space="preserve">השמה בעבודה </w:t>
      </w:r>
      <w:r w:rsidRPr="00BA16B8">
        <w:rPr>
          <w:rFonts w:hint="cs"/>
          <w:noProof/>
          <w:sz w:val="18"/>
          <w:szCs w:val="20"/>
          <w:rtl/>
        </w:rPr>
        <w:t xml:space="preserve">ומשמשת </w:t>
      </w:r>
      <w:r w:rsidRPr="00BA16B8">
        <w:rPr>
          <w:noProof/>
          <w:sz w:val="18"/>
          <w:szCs w:val="20"/>
          <w:rtl/>
        </w:rPr>
        <w:t xml:space="preserve">כמנגנון </w:t>
      </w:r>
      <w:r w:rsidRPr="00BA16B8">
        <w:rPr>
          <w:rFonts w:hint="cs"/>
          <w:noProof/>
          <w:sz w:val="18"/>
          <w:szCs w:val="20"/>
          <w:rtl/>
        </w:rPr>
        <w:t xml:space="preserve">נוקשה של </w:t>
      </w:r>
      <w:r w:rsidRPr="00BA16B8">
        <w:rPr>
          <w:noProof/>
          <w:sz w:val="18"/>
          <w:szCs w:val="20"/>
          <w:rtl/>
        </w:rPr>
        <w:t>שליטה ופיקוח</w:t>
      </w:r>
      <w:r w:rsidRPr="00BA16B8">
        <w:rPr>
          <w:rFonts w:hint="cs"/>
          <w:noProof/>
          <w:sz w:val="18"/>
          <w:szCs w:val="20"/>
          <w:rtl/>
        </w:rPr>
        <w:t>,</w:t>
      </w:r>
      <w:r w:rsidRPr="00BA16B8">
        <w:rPr>
          <w:noProof/>
          <w:sz w:val="18"/>
          <w:szCs w:val="20"/>
          <w:rtl/>
        </w:rPr>
        <w:t xml:space="preserve"> </w:t>
      </w:r>
      <w:r w:rsidRPr="00BA16B8">
        <w:rPr>
          <w:rFonts w:hint="cs"/>
          <w:noProof/>
          <w:sz w:val="18"/>
          <w:szCs w:val="20"/>
          <w:rtl/>
        </w:rPr>
        <w:t>ה</w:t>
      </w:r>
      <w:r w:rsidRPr="00BA16B8">
        <w:rPr>
          <w:noProof/>
          <w:sz w:val="18"/>
          <w:szCs w:val="20"/>
          <w:rtl/>
        </w:rPr>
        <w:t xml:space="preserve">מעורר דחק </w:t>
      </w:r>
      <w:r w:rsidRPr="00BA16B8">
        <w:rPr>
          <w:rFonts w:hint="cs"/>
          <w:noProof/>
          <w:sz w:val="18"/>
          <w:szCs w:val="20"/>
          <w:rtl/>
        </w:rPr>
        <w:t>ופחד</w:t>
      </w:r>
      <w:r w:rsidRPr="00BA16B8">
        <w:rPr>
          <w:noProof/>
          <w:sz w:val="18"/>
          <w:szCs w:val="20"/>
          <w:rtl/>
        </w:rPr>
        <w:t xml:space="preserve"> (</w:t>
      </w:r>
      <w:r w:rsidRPr="00BA16B8">
        <w:rPr>
          <w:sz w:val="18"/>
          <w:szCs w:val="20"/>
        </w:rPr>
        <w:t>Henman &amp; Marston, 2008</w:t>
      </w:r>
      <w:r w:rsidRPr="00BA16B8">
        <w:rPr>
          <w:noProof/>
          <w:sz w:val="18"/>
          <w:szCs w:val="20"/>
          <w:rtl/>
        </w:rPr>
        <w:t xml:space="preserve">). </w:t>
      </w:r>
      <w:r w:rsidRPr="00BA16B8">
        <w:rPr>
          <w:rFonts w:hint="cs"/>
          <w:noProof/>
          <w:sz w:val="18"/>
          <w:szCs w:val="20"/>
          <w:rtl/>
        </w:rPr>
        <w:t>לכן</w:t>
      </w:r>
      <w:r w:rsidRPr="00BA16B8">
        <w:rPr>
          <w:noProof/>
          <w:sz w:val="18"/>
          <w:szCs w:val="20"/>
          <w:rtl/>
        </w:rPr>
        <w:t xml:space="preserve">, בדומה ליוזמות </w:t>
      </w:r>
      <w:r w:rsidRPr="00BA16B8">
        <w:rPr>
          <w:rFonts w:hint="cs"/>
          <w:noProof/>
          <w:sz w:val="18"/>
          <w:szCs w:val="20"/>
          <w:rtl/>
        </w:rPr>
        <w:t>הנוגעות</w:t>
      </w:r>
      <w:r w:rsidRPr="00BA16B8">
        <w:rPr>
          <w:noProof/>
          <w:sz w:val="18"/>
          <w:szCs w:val="20"/>
          <w:rtl/>
        </w:rPr>
        <w:t xml:space="preserve"> </w:t>
      </w:r>
      <w:r w:rsidRPr="00BA16B8">
        <w:rPr>
          <w:rFonts w:hint="cs"/>
          <w:noProof/>
          <w:sz w:val="18"/>
          <w:szCs w:val="20"/>
          <w:rtl/>
        </w:rPr>
        <w:t>ל</w:t>
      </w:r>
      <w:r w:rsidRPr="00BA16B8">
        <w:rPr>
          <w:noProof/>
          <w:sz w:val="18"/>
          <w:szCs w:val="20"/>
          <w:rtl/>
        </w:rPr>
        <w:t>וועדות הרפואי</w:t>
      </w:r>
      <w:r w:rsidRPr="00BA16B8">
        <w:rPr>
          <w:rFonts w:hint="cs"/>
          <w:noProof/>
          <w:sz w:val="18"/>
          <w:szCs w:val="20"/>
          <w:rtl/>
        </w:rPr>
        <w:t>ו</w:t>
      </w:r>
      <w:r w:rsidRPr="00BA16B8">
        <w:rPr>
          <w:noProof/>
          <w:sz w:val="18"/>
          <w:szCs w:val="20"/>
          <w:rtl/>
        </w:rPr>
        <w:t xml:space="preserve">ת במוסד לביטוח לאומי, </w:t>
      </w:r>
      <w:r w:rsidRPr="00BA16B8">
        <w:rPr>
          <w:rFonts w:hint="cs"/>
          <w:noProof/>
          <w:sz w:val="18"/>
          <w:szCs w:val="20"/>
          <w:rtl/>
        </w:rPr>
        <w:t xml:space="preserve">עשויה </w:t>
      </w:r>
      <w:r w:rsidRPr="00BA16B8">
        <w:rPr>
          <w:noProof/>
          <w:sz w:val="18"/>
          <w:szCs w:val="20"/>
          <w:rtl/>
        </w:rPr>
        <w:t>הגמשת מדיניות ההתייצבות בלשכת התעסוקה לסייע ב</w:t>
      </w:r>
      <w:r w:rsidRPr="00BA16B8">
        <w:rPr>
          <w:rFonts w:hint="cs"/>
          <w:noProof/>
          <w:sz w:val="18"/>
          <w:szCs w:val="20"/>
          <w:rtl/>
        </w:rPr>
        <w:t>צמצום</w:t>
      </w:r>
      <w:r w:rsidRPr="00BA16B8">
        <w:rPr>
          <w:noProof/>
          <w:sz w:val="18"/>
          <w:szCs w:val="20"/>
          <w:rtl/>
        </w:rPr>
        <w:t xml:space="preserve"> </w:t>
      </w:r>
      <w:r w:rsidRPr="00BA16B8">
        <w:rPr>
          <w:noProof/>
          <w:sz w:val="18"/>
          <w:szCs w:val="20"/>
          <w:rtl/>
        </w:rPr>
        <w:lastRenderedPageBreak/>
        <w:t>החסמים ב</w:t>
      </w:r>
      <w:r w:rsidRPr="00BA16B8">
        <w:rPr>
          <w:rFonts w:hint="cs"/>
          <w:noProof/>
          <w:sz w:val="18"/>
          <w:szCs w:val="20"/>
          <w:rtl/>
        </w:rPr>
        <w:t>תחנה</w:t>
      </w:r>
      <w:r w:rsidRPr="00BA16B8">
        <w:rPr>
          <w:noProof/>
          <w:sz w:val="18"/>
          <w:szCs w:val="20"/>
          <w:rtl/>
        </w:rPr>
        <w:t xml:space="preserve"> זו בהליך. לראיה, פתרון דומה נוסה בהצלחה במהלך משבר הקורונה – </w:t>
      </w:r>
      <w:r w:rsidRPr="00BA16B8">
        <w:rPr>
          <w:rFonts w:hint="cs"/>
          <w:noProof/>
          <w:sz w:val="18"/>
          <w:szCs w:val="20"/>
          <w:rtl/>
        </w:rPr>
        <w:t>ניתן ל</w:t>
      </w:r>
      <w:r w:rsidRPr="00BA16B8">
        <w:rPr>
          <w:noProof/>
          <w:sz w:val="18"/>
          <w:szCs w:val="20"/>
          <w:rtl/>
        </w:rPr>
        <w:t>קבל</w:t>
      </w:r>
      <w:r w:rsidRPr="00BA16B8">
        <w:rPr>
          <w:rFonts w:hint="cs"/>
          <w:noProof/>
          <w:sz w:val="18"/>
          <w:szCs w:val="20"/>
          <w:rtl/>
        </w:rPr>
        <w:t xml:space="preserve"> א</w:t>
      </w:r>
      <w:r w:rsidRPr="00BA16B8">
        <w:rPr>
          <w:noProof/>
          <w:sz w:val="18"/>
          <w:szCs w:val="20"/>
          <w:rtl/>
        </w:rPr>
        <w:t>ת הקצבה ללא התייצבות פיזית בלשכה.</w:t>
      </w:r>
    </w:p>
    <w:p w14:paraId="0726E49C" w14:textId="77777777" w:rsidR="00576673" w:rsidRPr="00BA16B8" w:rsidRDefault="00576673" w:rsidP="00BA16B8">
      <w:pPr>
        <w:spacing w:after="180" w:line="280" w:lineRule="exact"/>
        <w:jc w:val="both"/>
        <w:rPr>
          <w:sz w:val="18"/>
          <w:szCs w:val="20"/>
          <w:rtl/>
        </w:rPr>
      </w:pPr>
      <w:r w:rsidRPr="00BA16B8">
        <w:rPr>
          <w:sz w:val="18"/>
          <w:szCs w:val="20"/>
          <w:rtl/>
        </w:rPr>
        <w:t xml:space="preserve">חשוב לציין </w:t>
      </w:r>
      <w:r w:rsidRPr="00BA16B8">
        <w:rPr>
          <w:rFonts w:hint="cs"/>
          <w:sz w:val="18"/>
          <w:szCs w:val="20"/>
          <w:rtl/>
        </w:rPr>
        <w:t>ש</w:t>
      </w:r>
      <w:r w:rsidRPr="00BA16B8">
        <w:rPr>
          <w:sz w:val="18"/>
          <w:szCs w:val="20"/>
          <w:rtl/>
        </w:rPr>
        <w:t xml:space="preserve">תופעת </w:t>
      </w:r>
      <w:r w:rsidRPr="00BA16B8">
        <w:rPr>
          <w:rFonts w:hint="cs"/>
          <w:sz w:val="18"/>
          <w:szCs w:val="20"/>
          <w:rtl/>
        </w:rPr>
        <w:t>ה</w:t>
      </w:r>
      <w:r w:rsidRPr="00BA16B8">
        <w:rPr>
          <w:sz w:val="18"/>
          <w:szCs w:val="20"/>
          <w:rtl/>
        </w:rPr>
        <w:t>אי</w:t>
      </w:r>
      <w:r w:rsidRPr="00BA16B8">
        <w:rPr>
          <w:rFonts w:hint="cs"/>
          <w:sz w:val="18"/>
          <w:szCs w:val="20"/>
          <w:rtl/>
        </w:rPr>
        <w:t>-</w:t>
      </w:r>
      <w:r w:rsidRPr="00BA16B8">
        <w:rPr>
          <w:sz w:val="18"/>
          <w:szCs w:val="20"/>
          <w:rtl/>
        </w:rPr>
        <w:t xml:space="preserve">מיצוי </w:t>
      </w:r>
      <w:r w:rsidRPr="00BA16B8">
        <w:rPr>
          <w:rFonts w:hint="cs"/>
          <w:sz w:val="18"/>
          <w:szCs w:val="20"/>
          <w:rtl/>
        </w:rPr>
        <w:t>היא</w:t>
      </w:r>
      <w:r w:rsidRPr="00BA16B8">
        <w:rPr>
          <w:sz w:val="18"/>
          <w:szCs w:val="20"/>
          <w:rtl/>
        </w:rPr>
        <w:t xml:space="preserve"> אתגר קשה לקובעי המדיניות, בין השאר בשל ממדי</w:t>
      </w:r>
      <w:r w:rsidRPr="00BA16B8">
        <w:rPr>
          <w:rFonts w:hint="cs"/>
          <w:sz w:val="18"/>
          <w:szCs w:val="20"/>
          <w:rtl/>
        </w:rPr>
        <w:t>ה</w:t>
      </w:r>
      <w:r w:rsidRPr="00BA16B8">
        <w:rPr>
          <w:sz w:val="18"/>
          <w:szCs w:val="20"/>
          <w:rtl/>
        </w:rPr>
        <w:t xml:space="preserve"> </w:t>
      </w:r>
      <w:r w:rsidRPr="00BA16B8">
        <w:rPr>
          <w:rFonts w:hint="cs"/>
          <w:sz w:val="18"/>
          <w:szCs w:val="20"/>
          <w:rtl/>
        </w:rPr>
        <w:t>הרבים</w:t>
      </w:r>
      <w:r w:rsidRPr="00BA16B8">
        <w:rPr>
          <w:sz w:val="18"/>
          <w:szCs w:val="20"/>
          <w:rtl/>
        </w:rPr>
        <w:t xml:space="preserve"> </w:t>
      </w:r>
      <w:r w:rsidRPr="00BA16B8">
        <w:rPr>
          <w:rFonts w:hint="cs"/>
          <w:sz w:val="18"/>
          <w:szCs w:val="20"/>
          <w:rtl/>
        </w:rPr>
        <w:t xml:space="preserve">הנובעים </w:t>
      </w:r>
      <w:r w:rsidRPr="00BA16B8">
        <w:rPr>
          <w:sz w:val="18"/>
          <w:szCs w:val="20"/>
          <w:rtl/>
        </w:rPr>
        <w:t>ממג</w:t>
      </w:r>
      <w:r w:rsidRPr="00BA16B8">
        <w:rPr>
          <w:rFonts w:hint="cs"/>
          <w:sz w:val="18"/>
          <w:szCs w:val="20"/>
          <w:rtl/>
        </w:rPr>
        <w:t>ו</w:t>
      </w:r>
      <w:r w:rsidRPr="00BA16B8">
        <w:rPr>
          <w:sz w:val="18"/>
          <w:szCs w:val="20"/>
          <w:rtl/>
        </w:rPr>
        <w:t xml:space="preserve">ון חסמים. במחקר זה </w:t>
      </w:r>
      <w:r w:rsidRPr="00BA16B8">
        <w:rPr>
          <w:rFonts w:hint="cs"/>
          <w:sz w:val="18"/>
          <w:szCs w:val="20"/>
          <w:rtl/>
        </w:rPr>
        <w:t>הבחנו כאמור</w:t>
      </w:r>
      <w:r w:rsidRPr="00BA16B8">
        <w:rPr>
          <w:sz w:val="18"/>
          <w:szCs w:val="20"/>
          <w:rtl/>
        </w:rPr>
        <w:t xml:space="preserve"> בשלושה סוגים: ידע, בירוקרטי</w:t>
      </w:r>
      <w:r w:rsidRPr="00BA16B8">
        <w:rPr>
          <w:rFonts w:hint="cs"/>
          <w:sz w:val="18"/>
          <w:szCs w:val="20"/>
          <w:rtl/>
        </w:rPr>
        <w:t>ה</w:t>
      </w:r>
      <w:r w:rsidRPr="00BA16B8">
        <w:rPr>
          <w:sz w:val="18"/>
          <w:szCs w:val="20"/>
          <w:rtl/>
        </w:rPr>
        <w:t xml:space="preserve"> ופסיכולוגי</w:t>
      </w:r>
      <w:r w:rsidRPr="00BA16B8">
        <w:rPr>
          <w:rFonts w:hint="cs"/>
          <w:sz w:val="18"/>
          <w:szCs w:val="20"/>
          <w:rtl/>
        </w:rPr>
        <w:t>ה</w:t>
      </w:r>
      <w:r w:rsidRPr="00BA16B8">
        <w:rPr>
          <w:sz w:val="18"/>
          <w:szCs w:val="20"/>
          <w:rtl/>
        </w:rPr>
        <w:t xml:space="preserve">. הבחנה </w:t>
      </w:r>
      <w:r w:rsidRPr="00BA16B8">
        <w:rPr>
          <w:rFonts w:hint="cs"/>
          <w:sz w:val="18"/>
          <w:szCs w:val="20"/>
          <w:rtl/>
        </w:rPr>
        <w:t>אחרת</w:t>
      </w:r>
      <w:r w:rsidRPr="00BA16B8">
        <w:rPr>
          <w:sz w:val="18"/>
          <w:szCs w:val="20"/>
          <w:rtl/>
        </w:rPr>
        <w:t xml:space="preserve">, </w:t>
      </w:r>
      <w:r w:rsidRPr="00BA16B8">
        <w:rPr>
          <w:rFonts w:hint="cs"/>
          <w:sz w:val="18"/>
          <w:szCs w:val="20"/>
          <w:rtl/>
        </w:rPr>
        <w:t>ה</w:t>
      </w:r>
      <w:r w:rsidRPr="00BA16B8">
        <w:rPr>
          <w:sz w:val="18"/>
          <w:szCs w:val="20"/>
          <w:rtl/>
        </w:rPr>
        <w:t xml:space="preserve">יכולה </w:t>
      </w:r>
      <w:r w:rsidRPr="00BA16B8">
        <w:rPr>
          <w:rFonts w:hint="cs"/>
          <w:sz w:val="18"/>
          <w:szCs w:val="20"/>
          <w:rtl/>
        </w:rPr>
        <w:t xml:space="preserve">אף היא </w:t>
      </w:r>
      <w:r w:rsidRPr="00BA16B8">
        <w:rPr>
          <w:sz w:val="18"/>
          <w:szCs w:val="20"/>
          <w:rtl/>
        </w:rPr>
        <w:t>לשפוך אור על ממצאי המחקר ו</w:t>
      </w:r>
      <w:r w:rsidRPr="00BA16B8">
        <w:rPr>
          <w:rFonts w:hint="cs"/>
          <w:sz w:val="18"/>
          <w:szCs w:val="20"/>
          <w:rtl/>
        </w:rPr>
        <w:t xml:space="preserve">על </w:t>
      </w:r>
      <w:r w:rsidRPr="00BA16B8">
        <w:rPr>
          <w:sz w:val="18"/>
          <w:szCs w:val="20"/>
          <w:rtl/>
        </w:rPr>
        <w:t>מורכבות התופעה, היא המודל הרב-ממדי של ואן</w:t>
      </w:r>
      <w:r w:rsidRPr="00BA16B8">
        <w:rPr>
          <w:rFonts w:hint="cs"/>
          <w:sz w:val="18"/>
          <w:szCs w:val="20"/>
          <w:rtl/>
        </w:rPr>
        <w:t xml:space="preserve"> </w:t>
      </w:r>
      <w:proofErr w:type="spellStart"/>
      <w:r w:rsidRPr="00BA16B8">
        <w:rPr>
          <w:sz w:val="18"/>
          <w:szCs w:val="20"/>
          <w:rtl/>
        </w:rPr>
        <w:t>אורשוט</w:t>
      </w:r>
      <w:proofErr w:type="spellEnd"/>
      <w:r w:rsidRPr="00BA16B8">
        <w:rPr>
          <w:sz w:val="18"/>
          <w:szCs w:val="20"/>
          <w:rtl/>
        </w:rPr>
        <w:t xml:space="preserve"> (1999), </w:t>
      </w:r>
      <w:r w:rsidRPr="00BA16B8">
        <w:rPr>
          <w:rFonts w:hint="cs"/>
          <w:sz w:val="18"/>
          <w:szCs w:val="20"/>
          <w:rtl/>
        </w:rPr>
        <w:t>ו</w:t>
      </w:r>
      <w:r w:rsidRPr="00BA16B8">
        <w:rPr>
          <w:sz w:val="18"/>
          <w:szCs w:val="20"/>
          <w:rtl/>
        </w:rPr>
        <w:t xml:space="preserve">לפיו אי-מיצוי נובע מחסמים בשלוש רמות – הלקוח, המנהל והקצבה – </w:t>
      </w:r>
      <w:r w:rsidRPr="00BA16B8">
        <w:rPr>
          <w:rFonts w:hint="cs"/>
          <w:sz w:val="18"/>
          <w:szCs w:val="20"/>
          <w:rtl/>
        </w:rPr>
        <w:t>ו</w:t>
      </w:r>
      <w:r w:rsidRPr="00BA16B8">
        <w:rPr>
          <w:sz w:val="18"/>
          <w:szCs w:val="20"/>
          <w:rtl/>
        </w:rPr>
        <w:t>מהשפע</w:t>
      </w:r>
      <w:r w:rsidRPr="00BA16B8">
        <w:rPr>
          <w:rFonts w:hint="cs"/>
          <w:sz w:val="18"/>
          <w:szCs w:val="20"/>
          <w:rtl/>
        </w:rPr>
        <w:t>תן</w:t>
      </w:r>
      <w:r w:rsidRPr="00BA16B8">
        <w:rPr>
          <w:sz w:val="18"/>
          <w:szCs w:val="20"/>
          <w:rtl/>
        </w:rPr>
        <w:t xml:space="preserve"> ההדדית </w:t>
      </w:r>
      <w:r w:rsidRPr="00BA16B8">
        <w:rPr>
          <w:rFonts w:hint="cs"/>
          <w:sz w:val="18"/>
          <w:szCs w:val="20"/>
          <w:rtl/>
        </w:rPr>
        <w:t>זו על זו</w:t>
      </w:r>
      <w:r w:rsidRPr="00BA16B8">
        <w:rPr>
          <w:sz w:val="18"/>
          <w:szCs w:val="20"/>
          <w:rtl/>
        </w:rPr>
        <w:t xml:space="preserve">. רמת המנהל מתייחסת לאופן </w:t>
      </w:r>
      <w:r w:rsidRPr="00BA16B8">
        <w:rPr>
          <w:rFonts w:hint="cs"/>
          <w:sz w:val="18"/>
          <w:szCs w:val="20"/>
          <w:rtl/>
        </w:rPr>
        <w:t>פעולתם</w:t>
      </w:r>
      <w:r w:rsidRPr="00BA16B8">
        <w:rPr>
          <w:sz w:val="18"/>
          <w:szCs w:val="20"/>
          <w:rtl/>
        </w:rPr>
        <w:t xml:space="preserve"> </w:t>
      </w:r>
      <w:r w:rsidRPr="00BA16B8">
        <w:rPr>
          <w:rFonts w:hint="cs"/>
          <w:sz w:val="18"/>
          <w:szCs w:val="20"/>
          <w:rtl/>
        </w:rPr>
        <w:t xml:space="preserve">של </w:t>
      </w:r>
      <w:r w:rsidRPr="00BA16B8">
        <w:rPr>
          <w:sz w:val="18"/>
          <w:szCs w:val="20"/>
          <w:rtl/>
        </w:rPr>
        <w:t xml:space="preserve">גופים מנהליים והפקידות המקצועית, רמת הקצבה מתייחסת למאפייני הקצבה, </w:t>
      </w:r>
      <w:r w:rsidRPr="00BA16B8">
        <w:rPr>
          <w:rFonts w:hint="cs"/>
          <w:sz w:val="18"/>
          <w:szCs w:val="20"/>
          <w:rtl/>
        </w:rPr>
        <w:t>ע</w:t>
      </w:r>
      <w:r w:rsidRPr="00BA16B8">
        <w:rPr>
          <w:sz w:val="18"/>
          <w:szCs w:val="20"/>
          <w:rtl/>
        </w:rPr>
        <w:t>ל</w:t>
      </w:r>
      <w:r w:rsidRPr="00BA16B8">
        <w:rPr>
          <w:rFonts w:hint="cs"/>
          <w:sz w:val="18"/>
          <w:szCs w:val="20"/>
          <w:rtl/>
        </w:rPr>
        <w:t xml:space="preserve"> פי </w:t>
      </w:r>
      <w:r w:rsidRPr="00BA16B8">
        <w:rPr>
          <w:sz w:val="18"/>
          <w:szCs w:val="20"/>
          <w:rtl/>
        </w:rPr>
        <w:t>רוב בחוק ובתקנות, ואילו רמת הלקוח מתייחסת למאפייני</w:t>
      </w:r>
      <w:r w:rsidRPr="00BA16B8">
        <w:rPr>
          <w:rFonts w:hint="cs"/>
          <w:sz w:val="18"/>
          <w:szCs w:val="20"/>
          <w:rtl/>
        </w:rPr>
        <w:t xml:space="preserve"> </w:t>
      </w:r>
      <w:r w:rsidRPr="00BA16B8">
        <w:rPr>
          <w:sz w:val="18"/>
          <w:szCs w:val="20"/>
          <w:rtl/>
        </w:rPr>
        <w:t>הזכאי</w:t>
      </w:r>
      <w:r w:rsidRPr="00BA16B8">
        <w:rPr>
          <w:rFonts w:hint="cs"/>
          <w:sz w:val="18"/>
          <w:szCs w:val="20"/>
          <w:rtl/>
        </w:rPr>
        <w:t>ם</w:t>
      </w:r>
      <w:r w:rsidRPr="00BA16B8">
        <w:rPr>
          <w:sz w:val="18"/>
          <w:szCs w:val="20"/>
          <w:rtl/>
        </w:rPr>
        <w:t>, לתפיס</w:t>
      </w:r>
      <w:r w:rsidRPr="00BA16B8">
        <w:rPr>
          <w:rFonts w:hint="cs"/>
          <w:sz w:val="18"/>
          <w:szCs w:val="20"/>
          <w:rtl/>
        </w:rPr>
        <w:t>ותיהם</w:t>
      </w:r>
      <w:r w:rsidRPr="00BA16B8">
        <w:rPr>
          <w:sz w:val="18"/>
          <w:szCs w:val="20"/>
          <w:rtl/>
        </w:rPr>
        <w:t>, לרגשות</w:t>
      </w:r>
      <w:r w:rsidRPr="00BA16B8">
        <w:rPr>
          <w:rFonts w:hint="cs"/>
          <w:sz w:val="18"/>
          <w:szCs w:val="20"/>
          <w:rtl/>
        </w:rPr>
        <w:t>יהם</w:t>
      </w:r>
      <w:r w:rsidRPr="00BA16B8">
        <w:rPr>
          <w:sz w:val="18"/>
          <w:szCs w:val="20"/>
          <w:rtl/>
        </w:rPr>
        <w:t xml:space="preserve"> ולהתנהגות</w:t>
      </w:r>
      <w:r w:rsidRPr="00BA16B8">
        <w:rPr>
          <w:rFonts w:hint="cs"/>
          <w:sz w:val="18"/>
          <w:szCs w:val="20"/>
          <w:rtl/>
        </w:rPr>
        <w:t>ם</w:t>
      </w:r>
      <w:r w:rsidRPr="00BA16B8">
        <w:rPr>
          <w:sz w:val="18"/>
          <w:szCs w:val="20"/>
          <w:rtl/>
        </w:rPr>
        <w:t xml:space="preserve">. בשנים האחרונות </w:t>
      </w:r>
      <w:r w:rsidRPr="00BA16B8">
        <w:rPr>
          <w:rFonts w:hint="cs"/>
          <w:sz w:val="18"/>
          <w:szCs w:val="20"/>
          <w:rtl/>
        </w:rPr>
        <w:t xml:space="preserve">נוספו לרמות אלה </w:t>
      </w:r>
      <w:r w:rsidRPr="00BA16B8">
        <w:rPr>
          <w:sz w:val="18"/>
          <w:szCs w:val="20"/>
          <w:rtl/>
        </w:rPr>
        <w:t xml:space="preserve">גם הרמה החברתית, המתייחסת לתפיסות השגורות במדינה, </w:t>
      </w:r>
      <w:r w:rsidRPr="00BA16B8">
        <w:rPr>
          <w:rFonts w:hint="cs"/>
          <w:sz w:val="18"/>
          <w:szCs w:val="20"/>
          <w:rtl/>
        </w:rPr>
        <w:t>ל</w:t>
      </w:r>
      <w:r w:rsidRPr="00BA16B8">
        <w:rPr>
          <w:sz w:val="18"/>
          <w:szCs w:val="20"/>
          <w:rtl/>
        </w:rPr>
        <w:t>מדיניות</w:t>
      </w:r>
      <w:r w:rsidRPr="00BA16B8">
        <w:rPr>
          <w:rFonts w:hint="cs"/>
          <w:sz w:val="18"/>
          <w:szCs w:val="20"/>
          <w:rtl/>
        </w:rPr>
        <w:t>ה</w:t>
      </w:r>
      <w:r w:rsidRPr="00BA16B8">
        <w:rPr>
          <w:sz w:val="18"/>
          <w:szCs w:val="20"/>
          <w:rtl/>
        </w:rPr>
        <w:t xml:space="preserve"> החברתית ו</w:t>
      </w:r>
      <w:r w:rsidRPr="00BA16B8">
        <w:rPr>
          <w:rFonts w:hint="cs"/>
          <w:sz w:val="18"/>
          <w:szCs w:val="20"/>
          <w:rtl/>
        </w:rPr>
        <w:t>ל</w:t>
      </w:r>
      <w:r w:rsidRPr="00BA16B8">
        <w:rPr>
          <w:sz w:val="18"/>
          <w:szCs w:val="20"/>
          <w:rtl/>
        </w:rPr>
        <w:t>מאפייני</w:t>
      </w:r>
      <w:r w:rsidRPr="00BA16B8">
        <w:rPr>
          <w:rFonts w:hint="cs"/>
          <w:sz w:val="18"/>
          <w:szCs w:val="20"/>
          <w:rtl/>
        </w:rPr>
        <w:t>ה</w:t>
      </w:r>
      <w:r w:rsidRPr="00BA16B8">
        <w:rPr>
          <w:sz w:val="18"/>
          <w:szCs w:val="20"/>
          <w:rtl/>
        </w:rPr>
        <w:t xml:space="preserve"> </w:t>
      </w:r>
      <w:r w:rsidRPr="00BA16B8">
        <w:rPr>
          <w:rFonts w:hint="cs"/>
          <w:sz w:val="18"/>
          <w:szCs w:val="20"/>
          <w:rtl/>
        </w:rPr>
        <w:t>החברתיים-הכלכליים</w:t>
      </w:r>
      <w:r w:rsidRPr="00BA16B8">
        <w:rPr>
          <w:sz w:val="18"/>
          <w:szCs w:val="20"/>
          <w:rtl/>
        </w:rPr>
        <w:t xml:space="preserve"> (</w:t>
      </w:r>
      <w:r w:rsidRPr="00BA16B8">
        <w:rPr>
          <w:sz w:val="18"/>
          <w:szCs w:val="20"/>
        </w:rPr>
        <w:t>EUROFOUND, 2015</w:t>
      </w:r>
      <w:r w:rsidRPr="00BA16B8">
        <w:rPr>
          <w:sz w:val="18"/>
          <w:szCs w:val="20"/>
          <w:rtl/>
        </w:rPr>
        <w:t>(, ורמ</w:t>
      </w:r>
      <w:r w:rsidRPr="00BA16B8">
        <w:rPr>
          <w:rFonts w:hint="cs"/>
          <w:sz w:val="18"/>
          <w:szCs w:val="20"/>
          <w:rtl/>
        </w:rPr>
        <w:t>ת</w:t>
      </w:r>
      <w:r w:rsidRPr="00BA16B8">
        <w:rPr>
          <w:sz w:val="18"/>
          <w:szCs w:val="20"/>
          <w:rtl/>
        </w:rPr>
        <w:t xml:space="preserve"> סוכני המיצוי, המתייחסת לאותם גורמים בחברה העסקית, במגזר הציבורי או בשוק החופשי, המסייעים לאזרחים למצות את זכאותם (ראו </w:t>
      </w:r>
      <w:proofErr w:type="spellStart"/>
      <w:r w:rsidRPr="00BA16B8">
        <w:rPr>
          <w:sz w:val="18"/>
          <w:szCs w:val="20"/>
          <w:rtl/>
        </w:rPr>
        <w:t>בניש</w:t>
      </w:r>
      <w:proofErr w:type="spellEnd"/>
      <w:r w:rsidRPr="00BA16B8">
        <w:rPr>
          <w:sz w:val="18"/>
          <w:szCs w:val="20"/>
          <w:rtl/>
        </w:rPr>
        <w:t xml:space="preserve"> </w:t>
      </w:r>
      <w:proofErr w:type="spellStart"/>
      <w:r w:rsidRPr="00BA16B8">
        <w:rPr>
          <w:sz w:val="18"/>
          <w:szCs w:val="20"/>
          <w:rtl/>
        </w:rPr>
        <w:t>והולר</w:t>
      </w:r>
      <w:proofErr w:type="spellEnd"/>
      <w:r w:rsidRPr="00BA16B8">
        <w:rPr>
          <w:rFonts w:hint="cs"/>
          <w:sz w:val="18"/>
          <w:szCs w:val="20"/>
          <w:rtl/>
        </w:rPr>
        <w:t>,</w:t>
      </w:r>
      <w:r w:rsidRPr="00BA16B8">
        <w:rPr>
          <w:sz w:val="18"/>
          <w:szCs w:val="20"/>
          <w:rtl/>
        </w:rPr>
        <w:t xml:space="preserve"> גיליון זה). על פי מודל רב-ממדי זה, </w:t>
      </w:r>
      <w:r w:rsidRPr="00BA16B8">
        <w:rPr>
          <w:rFonts w:hint="cs"/>
          <w:sz w:val="18"/>
          <w:szCs w:val="20"/>
          <w:rtl/>
        </w:rPr>
        <w:t xml:space="preserve">מקורו של </w:t>
      </w:r>
      <w:r w:rsidRPr="00BA16B8">
        <w:rPr>
          <w:sz w:val="18"/>
          <w:szCs w:val="20"/>
          <w:rtl/>
        </w:rPr>
        <w:t xml:space="preserve">כל אחד מסוגי החסמים שנמצאו </w:t>
      </w:r>
      <w:r w:rsidRPr="00BA16B8">
        <w:rPr>
          <w:rFonts w:hint="cs"/>
          <w:sz w:val="18"/>
          <w:szCs w:val="20"/>
          <w:rtl/>
        </w:rPr>
        <w:t>ב</w:t>
      </w:r>
      <w:r w:rsidRPr="00BA16B8">
        <w:rPr>
          <w:sz w:val="18"/>
          <w:szCs w:val="20"/>
          <w:rtl/>
        </w:rPr>
        <w:t>מחקר הנוכחי ברמות השונות ובאינטראקציה ביניהן. למשל</w:t>
      </w:r>
      <w:r w:rsidRPr="00BA16B8">
        <w:rPr>
          <w:rFonts w:hint="cs"/>
          <w:sz w:val="18"/>
          <w:szCs w:val="20"/>
          <w:rtl/>
        </w:rPr>
        <w:t>:</w:t>
      </w:r>
      <w:r w:rsidRPr="00BA16B8">
        <w:rPr>
          <w:sz w:val="18"/>
          <w:szCs w:val="20"/>
          <w:rtl/>
        </w:rPr>
        <w:t xml:space="preserve"> </w:t>
      </w:r>
      <w:r w:rsidRPr="00BA16B8">
        <w:rPr>
          <w:rFonts w:hint="cs"/>
          <w:sz w:val="18"/>
          <w:szCs w:val="20"/>
          <w:rtl/>
        </w:rPr>
        <w:t>מחסור</w:t>
      </w:r>
      <w:r w:rsidRPr="00BA16B8">
        <w:rPr>
          <w:sz w:val="18"/>
          <w:szCs w:val="20"/>
          <w:rtl/>
        </w:rPr>
        <w:t xml:space="preserve"> בידע קשור הן למאפייני האדם (כגון ניסיון קודם), הן למאפייני המ</w:t>
      </w:r>
      <w:r w:rsidRPr="00BA16B8">
        <w:rPr>
          <w:rFonts w:hint="cs"/>
          <w:sz w:val="18"/>
          <w:szCs w:val="20"/>
          <w:rtl/>
        </w:rPr>
        <w:t>ִ</w:t>
      </w:r>
      <w:r w:rsidRPr="00BA16B8">
        <w:rPr>
          <w:sz w:val="18"/>
          <w:szCs w:val="20"/>
          <w:rtl/>
        </w:rPr>
        <w:t xml:space="preserve">נהל (כגון תקשורת לקויה) והן למאפייני הקצבה (כגון מורכבות תנאי הזכאות). יתר על כן, מחקרים אחרים </w:t>
      </w:r>
      <w:r w:rsidRPr="00BA16B8">
        <w:rPr>
          <w:sz w:val="18"/>
          <w:szCs w:val="20"/>
          <w:rtl/>
        </w:rPr>
        <w:fldChar w:fldCharType="begin"/>
      </w:r>
      <w:r w:rsidRPr="00BA16B8">
        <w:rPr>
          <w:sz w:val="18"/>
          <w:szCs w:val="20"/>
          <w:rtl/>
        </w:rPr>
        <w:instrText xml:space="preserve"> </w:instrText>
      </w:r>
      <w:r w:rsidRPr="00BA16B8">
        <w:rPr>
          <w:sz w:val="18"/>
          <w:szCs w:val="20"/>
        </w:rPr>
        <w:instrText>ADDIN EN.CITE &lt;EndNote&gt;&lt;Cite&gt;&lt;Author&gt;Dorfman&lt;/Author&gt;&lt;Year&gt;2019&lt;/Year&gt;&lt;RecNum&gt;660&lt;/RecNum&gt;&lt;Prefix</w:instrText>
      </w:r>
      <w:r w:rsidRPr="00BA16B8">
        <w:rPr>
          <w:sz w:val="18"/>
          <w:szCs w:val="20"/>
          <w:rtl/>
        </w:rPr>
        <w:instrText>&gt;למשל: &lt;/</w:instrText>
      </w:r>
      <w:r w:rsidRPr="00BA16B8">
        <w:rPr>
          <w:sz w:val="18"/>
          <w:szCs w:val="20"/>
        </w:rPr>
        <w:instrText>Prefix&gt;&lt;DisplayText</w:instrText>
      </w:r>
      <w:r w:rsidRPr="00BA16B8">
        <w:rPr>
          <w:sz w:val="18"/>
          <w:szCs w:val="20"/>
          <w:rtl/>
        </w:rPr>
        <w:instrText xml:space="preserve">&gt;(למשל: </w:instrText>
      </w:r>
      <w:r w:rsidRPr="00BA16B8">
        <w:rPr>
          <w:sz w:val="18"/>
          <w:szCs w:val="20"/>
        </w:rPr>
        <w:instrText>Dorfman, 2019)&lt;/DisplayText&gt;&lt;record&gt;&lt;rec-number&gt;660&lt;/rec-number&gt;&lt;foreign-keys&gt;&lt;key app="EN" db-id="x2xrettdjfpwayeefaspeszcptdz9rw2ad2s" timestamp="1595836233" guid="e94ba4ab-a4b3-48d8-9982-767f6d0d3464"&gt;660&lt;/key&gt;&lt;/foreign-keys&gt;&lt;ref-type name="Journal Article"&gt;17&lt;/ref-type&gt;&lt;contributors&gt;&lt;authors&gt;&lt;author&gt;Dorfman, Doron&lt;/author&gt;&lt;/authors&gt;&lt;/contributors&gt;&lt;titles&gt;&lt;title&gt;Fear of the Disability Con: Perceptions of Fraud and Special Rights Discourse&lt;/title&gt;&lt;secondary-title&gt;Law &amp;amp; Society Review&lt;/secondary-title&gt;&lt;/titles&gt;&lt;periodical&gt;&lt;full-title&gt;Law &amp;amp; Society Review&lt;/full-title&gt;&lt;/periodical&gt;&lt;pages&gt;1051-1091&lt;/pages&gt;&lt;volume&gt;53&lt;/volume&gt;&lt;number&gt;4&lt;/number&gt;&lt;dates&gt;&lt;year&gt;2019&lt;/year&gt;&lt;/dates&gt;&lt;isbn&gt;0023-9216&lt;/isbn&gt;&lt;urls&gt;&lt;/urls&gt;&lt;/record&gt;&lt;/Cite&gt;&lt;/EndNote</w:instrText>
      </w:r>
      <w:r w:rsidRPr="00BA16B8">
        <w:rPr>
          <w:sz w:val="18"/>
          <w:szCs w:val="20"/>
          <w:rtl/>
        </w:rPr>
        <w:instrText>&gt;</w:instrText>
      </w:r>
      <w:r w:rsidRPr="00BA16B8">
        <w:rPr>
          <w:sz w:val="18"/>
          <w:szCs w:val="20"/>
          <w:rtl/>
        </w:rPr>
        <w:fldChar w:fldCharType="separate"/>
      </w:r>
      <w:r w:rsidRPr="00BA16B8">
        <w:rPr>
          <w:noProof/>
          <w:sz w:val="18"/>
          <w:szCs w:val="20"/>
          <w:rtl/>
        </w:rPr>
        <w:t xml:space="preserve">(למשל: </w:t>
      </w:r>
      <w:r w:rsidRPr="00BA16B8">
        <w:rPr>
          <w:noProof/>
          <w:sz w:val="18"/>
          <w:szCs w:val="20"/>
        </w:rPr>
        <w:t>Dorfman, 2019</w:t>
      </w:r>
      <w:r w:rsidRPr="00BA16B8">
        <w:rPr>
          <w:noProof/>
          <w:sz w:val="18"/>
          <w:szCs w:val="20"/>
          <w:rtl/>
        </w:rPr>
        <w:t>)</w:t>
      </w:r>
      <w:r w:rsidRPr="00BA16B8">
        <w:rPr>
          <w:sz w:val="18"/>
          <w:szCs w:val="20"/>
          <w:rtl/>
        </w:rPr>
        <w:fldChar w:fldCharType="end"/>
      </w:r>
      <w:r w:rsidRPr="00BA16B8">
        <w:rPr>
          <w:sz w:val="18"/>
          <w:szCs w:val="20"/>
          <w:rtl/>
        </w:rPr>
        <w:t xml:space="preserve"> מרמזים לנו</w:t>
      </w:r>
      <w:r w:rsidRPr="00BA16B8">
        <w:rPr>
          <w:rFonts w:hint="cs"/>
          <w:sz w:val="18"/>
          <w:szCs w:val="20"/>
          <w:rtl/>
        </w:rPr>
        <w:t>,</w:t>
      </w:r>
      <w:r w:rsidRPr="00BA16B8">
        <w:rPr>
          <w:sz w:val="18"/>
          <w:szCs w:val="20"/>
          <w:rtl/>
        </w:rPr>
        <w:t xml:space="preserve"> </w:t>
      </w:r>
      <w:r w:rsidRPr="00BA16B8">
        <w:rPr>
          <w:rFonts w:hint="cs"/>
          <w:sz w:val="18"/>
          <w:szCs w:val="20"/>
          <w:rtl/>
        </w:rPr>
        <w:t>ש</w:t>
      </w:r>
      <w:r w:rsidRPr="00BA16B8">
        <w:rPr>
          <w:sz w:val="18"/>
          <w:szCs w:val="20"/>
          <w:rtl/>
        </w:rPr>
        <w:t>גם מאפיינים חברתיים, כגון חשדנות ו</w:t>
      </w:r>
      <w:r w:rsidRPr="00BA16B8">
        <w:rPr>
          <w:rFonts w:hint="cs"/>
          <w:sz w:val="18"/>
          <w:szCs w:val="20"/>
          <w:rtl/>
        </w:rPr>
        <w:t>אי</w:t>
      </w:r>
      <w:r w:rsidRPr="00BA16B8">
        <w:rPr>
          <w:sz w:val="18"/>
          <w:szCs w:val="20"/>
          <w:rtl/>
        </w:rPr>
        <w:t xml:space="preserve"> אמון של הציבור</w:t>
      </w:r>
      <w:r w:rsidRPr="00BA16B8">
        <w:rPr>
          <w:rFonts w:hint="cs"/>
          <w:sz w:val="18"/>
          <w:szCs w:val="20"/>
          <w:rtl/>
        </w:rPr>
        <w:t>,</w:t>
      </w:r>
      <w:r w:rsidRPr="00BA16B8">
        <w:rPr>
          <w:sz w:val="18"/>
          <w:szCs w:val="20"/>
          <w:rtl/>
        </w:rPr>
        <w:t xml:space="preserve"> </w:t>
      </w:r>
      <w:r w:rsidRPr="00BA16B8">
        <w:rPr>
          <w:rFonts w:hint="cs"/>
          <w:sz w:val="18"/>
          <w:szCs w:val="20"/>
          <w:rtl/>
        </w:rPr>
        <w:t>כשמדובר</w:t>
      </w:r>
      <w:r w:rsidRPr="00BA16B8">
        <w:rPr>
          <w:sz w:val="18"/>
          <w:szCs w:val="20"/>
          <w:rtl/>
        </w:rPr>
        <w:t xml:space="preserve"> </w:t>
      </w:r>
      <w:r w:rsidRPr="00BA16B8">
        <w:rPr>
          <w:rFonts w:hint="cs"/>
          <w:sz w:val="18"/>
          <w:szCs w:val="20"/>
          <w:rtl/>
        </w:rPr>
        <w:t>ב</w:t>
      </w:r>
      <w:r w:rsidRPr="00BA16B8">
        <w:rPr>
          <w:sz w:val="18"/>
          <w:szCs w:val="20"/>
          <w:rtl/>
        </w:rPr>
        <w:t>חסמים פסיכולוגי</w:t>
      </w:r>
      <w:r w:rsidRPr="00BA16B8">
        <w:rPr>
          <w:rFonts w:hint="cs"/>
          <w:sz w:val="18"/>
          <w:szCs w:val="20"/>
          <w:rtl/>
        </w:rPr>
        <w:t>י</w:t>
      </w:r>
      <w:r w:rsidRPr="00BA16B8">
        <w:rPr>
          <w:sz w:val="18"/>
          <w:szCs w:val="20"/>
          <w:rtl/>
        </w:rPr>
        <w:t xml:space="preserve">ם, לוקחים חלק בתהליך מורכב זה. </w:t>
      </w:r>
      <w:r w:rsidRPr="00BA16B8">
        <w:rPr>
          <w:rFonts w:hint="cs"/>
          <w:sz w:val="18"/>
          <w:szCs w:val="20"/>
          <w:rtl/>
        </w:rPr>
        <w:t xml:space="preserve">אם כן, </w:t>
      </w:r>
      <w:r w:rsidRPr="00BA16B8">
        <w:rPr>
          <w:sz w:val="18"/>
          <w:szCs w:val="20"/>
          <w:rtl/>
        </w:rPr>
        <w:t xml:space="preserve">האתגר </w:t>
      </w:r>
      <w:r w:rsidRPr="00BA16B8">
        <w:rPr>
          <w:rFonts w:hint="cs"/>
          <w:sz w:val="18"/>
          <w:szCs w:val="20"/>
          <w:rtl/>
        </w:rPr>
        <w:t>הניצב ל</w:t>
      </w:r>
      <w:r w:rsidRPr="00BA16B8">
        <w:rPr>
          <w:sz w:val="18"/>
          <w:szCs w:val="20"/>
          <w:rtl/>
        </w:rPr>
        <w:t>פני קובעי המדיניות הוא להתמודד במקביל עם סוגי החסמים ו</w:t>
      </w:r>
      <w:r w:rsidRPr="00BA16B8">
        <w:rPr>
          <w:rFonts w:hint="cs"/>
          <w:sz w:val="18"/>
          <w:szCs w:val="20"/>
          <w:rtl/>
        </w:rPr>
        <w:t xml:space="preserve">עם </w:t>
      </w:r>
      <w:r w:rsidRPr="00BA16B8">
        <w:rPr>
          <w:sz w:val="18"/>
          <w:szCs w:val="20"/>
          <w:rtl/>
        </w:rPr>
        <w:t>הרמות השונות המייצר</w:t>
      </w:r>
      <w:r w:rsidRPr="00BA16B8">
        <w:rPr>
          <w:rFonts w:hint="cs"/>
          <w:sz w:val="18"/>
          <w:szCs w:val="20"/>
          <w:rtl/>
        </w:rPr>
        <w:t>ות</w:t>
      </w:r>
      <w:r w:rsidRPr="00BA16B8">
        <w:rPr>
          <w:sz w:val="18"/>
          <w:szCs w:val="20"/>
          <w:rtl/>
        </w:rPr>
        <w:t xml:space="preserve"> אותם.</w:t>
      </w:r>
    </w:p>
    <w:p w14:paraId="7A1CE1C7" w14:textId="32262E0C" w:rsidR="00576673" w:rsidRPr="00BA16B8" w:rsidRDefault="00576673" w:rsidP="00BA16B8">
      <w:pPr>
        <w:spacing w:after="180" w:line="280" w:lineRule="exact"/>
        <w:jc w:val="both"/>
        <w:rPr>
          <w:sz w:val="18"/>
          <w:szCs w:val="20"/>
          <w:rtl/>
        </w:rPr>
      </w:pPr>
      <w:r w:rsidRPr="00BA16B8">
        <w:rPr>
          <w:rFonts w:hint="cs"/>
          <w:sz w:val="18"/>
          <w:szCs w:val="20"/>
          <w:rtl/>
        </w:rPr>
        <w:t>מבט על</w:t>
      </w:r>
      <w:r w:rsidRPr="00BA16B8">
        <w:rPr>
          <w:sz w:val="18"/>
          <w:szCs w:val="20"/>
          <w:rtl/>
        </w:rPr>
        <w:t xml:space="preserve"> החסמים השונים </w:t>
      </w:r>
      <w:r w:rsidRPr="00BA16B8">
        <w:rPr>
          <w:rFonts w:hint="cs"/>
          <w:sz w:val="18"/>
          <w:szCs w:val="20"/>
          <w:rtl/>
        </w:rPr>
        <w:t xml:space="preserve">מהצד של </w:t>
      </w:r>
      <w:r w:rsidRPr="00BA16B8">
        <w:rPr>
          <w:sz w:val="18"/>
          <w:szCs w:val="20"/>
          <w:rtl/>
        </w:rPr>
        <w:t xml:space="preserve">משתתפי המחקר </w:t>
      </w:r>
      <w:r w:rsidRPr="00BA16B8">
        <w:rPr>
          <w:rFonts w:hint="cs"/>
          <w:sz w:val="18"/>
          <w:szCs w:val="20"/>
          <w:rtl/>
        </w:rPr>
        <w:t>מלמד שאין הם</w:t>
      </w:r>
      <w:r w:rsidRPr="00BA16B8">
        <w:rPr>
          <w:sz w:val="18"/>
          <w:szCs w:val="20"/>
          <w:rtl/>
        </w:rPr>
        <w:t xml:space="preserve"> פסיביים </w:t>
      </w:r>
      <w:r w:rsidRPr="00BA16B8">
        <w:rPr>
          <w:rFonts w:hint="cs"/>
          <w:sz w:val="18"/>
          <w:szCs w:val="20"/>
          <w:rtl/>
        </w:rPr>
        <w:t>כלפיהם</w:t>
      </w:r>
      <w:r w:rsidRPr="00BA16B8">
        <w:rPr>
          <w:sz w:val="18"/>
          <w:szCs w:val="20"/>
          <w:rtl/>
        </w:rPr>
        <w:t xml:space="preserve">, אלא מנסים לפעול, להתמודד ולקדם את מימוש זכויותיהם. </w:t>
      </w:r>
      <w:r w:rsidRPr="00BA16B8">
        <w:rPr>
          <w:rFonts w:hint="cs"/>
          <w:sz w:val="18"/>
          <w:szCs w:val="20"/>
          <w:rtl/>
        </w:rPr>
        <w:t>בהקשר</w:t>
      </w:r>
      <w:r w:rsidRPr="00BA16B8">
        <w:rPr>
          <w:sz w:val="18"/>
          <w:szCs w:val="20"/>
          <w:rtl/>
        </w:rPr>
        <w:t xml:space="preserve"> זה, זיהוי האסטרטגיות שמפעילים מקבלי הקצבאות מצביע על מה שלעיתים קרובות אינו גלוי לעין –</w:t>
      </w:r>
      <w:r w:rsidRPr="00BA16B8">
        <w:rPr>
          <w:rFonts w:hint="cs"/>
          <w:sz w:val="18"/>
          <w:szCs w:val="20"/>
          <w:rtl/>
        </w:rPr>
        <w:t xml:space="preserve"> </w:t>
      </w:r>
      <w:r w:rsidRPr="00BA16B8">
        <w:rPr>
          <w:sz w:val="18"/>
          <w:szCs w:val="20"/>
          <w:rtl/>
        </w:rPr>
        <w:t xml:space="preserve">אנשים החיים בעוני, כמו גם אוכלוסיות אחרות של מקבלי קצבאות קיום, </w:t>
      </w:r>
      <w:r w:rsidRPr="00BA16B8">
        <w:rPr>
          <w:rFonts w:hint="cs"/>
          <w:sz w:val="18"/>
          <w:szCs w:val="20"/>
          <w:rtl/>
        </w:rPr>
        <w:t>נלחמים על קיומם ו</w:t>
      </w:r>
      <w:r w:rsidRPr="00BA16B8">
        <w:rPr>
          <w:sz w:val="18"/>
          <w:szCs w:val="20"/>
          <w:rtl/>
        </w:rPr>
        <w:t>משקיעים</w:t>
      </w:r>
      <w:r w:rsidRPr="00BA16B8">
        <w:rPr>
          <w:rFonts w:hint="cs"/>
          <w:sz w:val="18"/>
          <w:szCs w:val="20"/>
          <w:rtl/>
        </w:rPr>
        <w:t xml:space="preserve"> בו</w:t>
      </w:r>
      <w:r w:rsidRPr="00BA16B8">
        <w:rPr>
          <w:sz w:val="18"/>
          <w:szCs w:val="20"/>
          <w:rtl/>
        </w:rPr>
        <w:t xml:space="preserve"> תושייה רבה ומאמצים לא מבוטלים, כולל מאמצים </w:t>
      </w:r>
      <w:r w:rsidRPr="00BA16B8">
        <w:rPr>
          <w:rFonts w:hint="cs"/>
          <w:sz w:val="18"/>
          <w:szCs w:val="20"/>
          <w:rtl/>
        </w:rPr>
        <w:t xml:space="preserve">שתכליתם </w:t>
      </w:r>
      <w:r w:rsidRPr="00BA16B8">
        <w:rPr>
          <w:sz w:val="18"/>
          <w:szCs w:val="20"/>
          <w:rtl/>
        </w:rPr>
        <w:t>מימוש זכותם לרשת ב</w:t>
      </w:r>
      <w:r w:rsidRPr="00BA16B8">
        <w:rPr>
          <w:rFonts w:hint="cs"/>
          <w:sz w:val="18"/>
          <w:szCs w:val="20"/>
          <w:rtl/>
        </w:rPr>
        <w:t>י</w:t>
      </w:r>
      <w:r w:rsidRPr="00BA16B8">
        <w:rPr>
          <w:sz w:val="18"/>
          <w:szCs w:val="20"/>
          <w:rtl/>
        </w:rPr>
        <w:t xml:space="preserve">טחון סוציאלי </w:t>
      </w:r>
      <w:r w:rsidRPr="00BA16B8">
        <w:rPr>
          <w:sz w:val="18"/>
          <w:szCs w:val="20"/>
        </w:rPr>
        <w:fldChar w:fldCharType="begin"/>
      </w:r>
      <w:r w:rsidRPr="00BA16B8">
        <w:rPr>
          <w:sz w:val="18"/>
          <w:szCs w:val="20"/>
          <w:rtl/>
        </w:rPr>
        <w:instrText xml:space="preserve"> </w:instrText>
      </w:r>
      <w:r w:rsidRPr="00BA16B8">
        <w:rPr>
          <w:sz w:val="18"/>
          <w:szCs w:val="20"/>
        </w:rPr>
        <w:instrText>ADDIN EN.CITE &lt;EndNote&gt;&lt;Cite&gt;&lt;Author&gt;Lister&lt;/Author&gt;&lt;Year&gt;2004&lt;/Year&gt;&lt;RecNum&gt;360&lt;/RecNum&gt;&lt;DisplayText&gt;(Lister, 2004)&lt;/DisplayText&gt;&lt;record&gt;&lt;rec-number&gt;360&lt;/rec-number&gt;&lt;foreign-keys&gt;&lt;key app="EN" db-id="x2xrettdjfpwayeefaspeszcptdz9rw2ad2s" timestamp="1562765924" guid="3d3bb057-aa54-4c1f-ba21-c1cce820fe45"&gt;360&lt;/key&gt;&lt;/foreign-keys&gt;&lt;ref-type name="Journal Article"&gt;17&lt;/ref-type&gt;&lt;contributors&gt;&lt;authors&gt;&lt;author&gt;Lister, Ruth&lt;/author&gt;&lt;/authors&gt;&lt;/contributors&gt;&lt;titles&gt;&lt;title&gt;Poverty Polity Press&lt;/title&gt;&lt;secondary-title&gt;Cambridge, UK&lt;/secondary-title&gt;&lt;/titles&gt;&lt;periodical&gt;&lt;full-title&gt;Cambridge, UK&lt;/full-title&gt;&lt;/periodical&gt;&lt;dates&gt;&lt;year&gt;2004&lt;/year&gt;&lt;/dates&gt;&lt;urls&gt;&lt;/urls&gt;&lt;/record&gt;&lt;/Cite&gt;&lt;/EndNote&gt;</w:instrText>
      </w:r>
      <w:r w:rsidRPr="00BA16B8">
        <w:rPr>
          <w:sz w:val="18"/>
          <w:szCs w:val="20"/>
        </w:rPr>
        <w:fldChar w:fldCharType="separate"/>
      </w:r>
      <w:r w:rsidRPr="00BA16B8">
        <w:rPr>
          <w:noProof/>
          <w:sz w:val="18"/>
          <w:szCs w:val="20"/>
        </w:rPr>
        <w:t>(Lister, 2004)</w:t>
      </w:r>
      <w:r w:rsidRPr="00BA16B8">
        <w:rPr>
          <w:sz w:val="18"/>
          <w:szCs w:val="20"/>
        </w:rPr>
        <w:fldChar w:fldCharType="end"/>
      </w:r>
      <w:r w:rsidRPr="00BA16B8">
        <w:rPr>
          <w:sz w:val="18"/>
          <w:szCs w:val="20"/>
          <w:rtl/>
        </w:rPr>
        <w:t>.</w:t>
      </w:r>
      <w:r w:rsidRPr="00BA16B8" w:rsidDel="00A826C5">
        <w:rPr>
          <w:sz w:val="18"/>
          <w:szCs w:val="20"/>
          <w:rtl/>
        </w:rPr>
        <w:t xml:space="preserve"> </w:t>
      </w:r>
      <w:r w:rsidRPr="00BA16B8">
        <w:rPr>
          <w:sz w:val="18"/>
          <w:szCs w:val="20"/>
          <w:rtl/>
        </w:rPr>
        <w:t xml:space="preserve">במחקר הנוכחי זוהו שני סוגי מאמצים שכאלו: פיתוח מומחיות אישית ופנייה לסיוע חיצוני. </w:t>
      </w:r>
    </w:p>
    <w:p w14:paraId="410E7678" w14:textId="5280A71E" w:rsidR="00576673" w:rsidRPr="00BA16B8" w:rsidRDefault="00576673" w:rsidP="00BA16B8">
      <w:pPr>
        <w:spacing w:after="180" w:line="280" w:lineRule="exact"/>
        <w:jc w:val="both"/>
        <w:rPr>
          <w:sz w:val="18"/>
          <w:szCs w:val="20"/>
          <w:rtl/>
        </w:rPr>
      </w:pPr>
      <w:r w:rsidRPr="00BA16B8">
        <w:rPr>
          <w:sz w:val="18"/>
          <w:szCs w:val="20"/>
          <w:rtl/>
        </w:rPr>
        <w:t xml:space="preserve">פיתוח מומחיות </w:t>
      </w:r>
      <w:r w:rsidRPr="00BA16B8">
        <w:rPr>
          <w:rFonts w:hint="cs"/>
          <w:sz w:val="18"/>
          <w:szCs w:val="20"/>
          <w:rtl/>
        </w:rPr>
        <w:t xml:space="preserve">אישית </w:t>
      </w:r>
      <w:r w:rsidRPr="00BA16B8">
        <w:rPr>
          <w:sz w:val="18"/>
          <w:szCs w:val="20"/>
          <w:rtl/>
        </w:rPr>
        <w:t xml:space="preserve">בהליך המיצוי כלל מספר </w:t>
      </w:r>
      <w:proofErr w:type="spellStart"/>
      <w:r w:rsidRPr="00BA16B8">
        <w:rPr>
          <w:sz w:val="18"/>
          <w:szCs w:val="20"/>
          <w:rtl/>
        </w:rPr>
        <w:t>פרקטיקות</w:t>
      </w:r>
      <w:proofErr w:type="spellEnd"/>
      <w:r w:rsidRPr="00BA16B8">
        <w:rPr>
          <w:sz w:val="18"/>
          <w:szCs w:val="20"/>
          <w:rtl/>
        </w:rPr>
        <w:t xml:space="preserve"> עיקריות: בניית תיק מאורגן</w:t>
      </w:r>
      <w:r w:rsidRPr="00BA16B8">
        <w:rPr>
          <w:rFonts w:hint="cs"/>
          <w:sz w:val="18"/>
          <w:szCs w:val="20"/>
          <w:rtl/>
        </w:rPr>
        <w:t>;</w:t>
      </w:r>
      <w:r w:rsidRPr="00BA16B8">
        <w:rPr>
          <w:sz w:val="18"/>
          <w:szCs w:val="20"/>
          <w:rtl/>
        </w:rPr>
        <w:t xml:space="preserve"> הבלטת הנכות</w:t>
      </w:r>
      <w:r w:rsidRPr="00BA16B8">
        <w:rPr>
          <w:rFonts w:hint="cs"/>
          <w:sz w:val="18"/>
          <w:szCs w:val="20"/>
          <w:rtl/>
        </w:rPr>
        <w:t>;</w:t>
      </w:r>
      <w:r w:rsidRPr="00BA16B8" w:rsidDel="00E26F62">
        <w:rPr>
          <w:sz w:val="18"/>
          <w:szCs w:val="20"/>
          <w:rtl/>
        </w:rPr>
        <w:t xml:space="preserve"> </w:t>
      </w:r>
      <w:r w:rsidRPr="00BA16B8">
        <w:rPr>
          <w:rFonts w:hint="cs"/>
          <w:sz w:val="18"/>
          <w:szCs w:val="20"/>
          <w:rtl/>
        </w:rPr>
        <w:t>עיצוב</w:t>
      </w:r>
      <w:r w:rsidRPr="00BA16B8">
        <w:rPr>
          <w:sz w:val="18"/>
          <w:szCs w:val="20"/>
          <w:rtl/>
        </w:rPr>
        <w:t xml:space="preserve"> המפגש עם לשכת התעסוקה כעימות או כשיתוף פעול</w:t>
      </w:r>
      <w:r w:rsidRPr="00BA16B8">
        <w:rPr>
          <w:rFonts w:hint="cs"/>
          <w:sz w:val="18"/>
          <w:szCs w:val="20"/>
          <w:rtl/>
        </w:rPr>
        <w:t>ה.</w:t>
      </w:r>
      <w:r w:rsidRPr="00BA16B8">
        <w:rPr>
          <w:sz w:val="18"/>
          <w:szCs w:val="20"/>
          <w:rtl/>
        </w:rPr>
        <w:t xml:space="preserve"> ניכר </w:t>
      </w:r>
      <w:proofErr w:type="spellStart"/>
      <w:r w:rsidRPr="00BA16B8">
        <w:rPr>
          <w:rFonts w:hint="cs"/>
          <w:sz w:val="18"/>
          <w:szCs w:val="20"/>
          <w:rtl/>
        </w:rPr>
        <w:t>ש</w:t>
      </w:r>
      <w:r w:rsidRPr="00BA16B8">
        <w:rPr>
          <w:sz w:val="18"/>
          <w:szCs w:val="20"/>
          <w:rtl/>
        </w:rPr>
        <w:t>פרקטיקות</w:t>
      </w:r>
      <w:proofErr w:type="spellEnd"/>
      <w:r w:rsidRPr="00BA16B8">
        <w:rPr>
          <w:sz w:val="18"/>
          <w:szCs w:val="20"/>
          <w:rtl/>
        </w:rPr>
        <w:t xml:space="preserve"> </w:t>
      </w:r>
      <w:r w:rsidRPr="00BA16B8">
        <w:rPr>
          <w:rFonts w:hint="cs"/>
          <w:sz w:val="18"/>
          <w:szCs w:val="20"/>
          <w:rtl/>
        </w:rPr>
        <w:t>אלה נועדו</w:t>
      </w:r>
      <w:r w:rsidRPr="00BA16B8">
        <w:rPr>
          <w:sz w:val="18"/>
          <w:szCs w:val="20"/>
          <w:rtl/>
        </w:rPr>
        <w:t xml:space="preserve"> להתמודד עם אותן זירות עיקריות של אי-מיצוי </w:t>
      </w:r>
      <w:r w:rsidRPr="00BA16B8">
        <w:rPr>
          <w:rFonts w:hint="cs"/>
          <w:sz w:val="18"/>
          <w:szCs w:val="20"/>
          <w:rtl/>
        </w:rPr>
        <w:t>ש</w:t>
      </w:r>
      <w:r w:rsidRPr="00BA16B8">
        <w:rPr>
          <w:sz w:val="18"/>
          <w:szCs w:val="20"/>
          <w:rtl/>
        </w:rPr>
        <w:t>עליהן הצבענו לעיל: המפגש בלשכת התעסוקה וה</w:t>
      </w:r>
      <w:r w:rsidRPr="00BA16B8">
        <w:rPr>
          <w:rFonts w:hint="cs"/>
          <w:sz w:val="18"/>
          <w:szCs w:val="20"/>
          <w:rtl/>
        </w:rPr>
        <w:t>ו</w:t>
      </w:r>
      <w:r w:rsidRPr="00BA16B8">
        <w:rPr>
          <w:sz w:val="18"/>
          <w:szCs w:val="20"/>
          <w:rtl/>
        </w:rPr>
        <w:t xml:space="preserve">ועדה הרפואית. </w:t>
      </w:r>
      <w:r w:rsidRPr="00BA16B8">
        <w:rPr>
          <w:rFonts w:hint="cs"/>
          <w:sz w:val="18"/>
          <w:szCs w:val="20"/>
          <w:rtl/>
        </w:rPr>
        <w:t>עיצוב</w:t>
      </w:r>
      <w:r w:rsidRPr="00BA16B8">
        <w:rPr>
          <w:sz w:val="18"/>
          <w:szCs w:val="20"/>
          <w:rtl/>
        </w:rPr>
        <w:t xml:space="preserve"> המפגש בלשכת התעסוקה מאפשר למבקש הקצבה להימנע מסנקציות ולהמשיך את זכאותו </w:t>
      </w:r>
      <w:r w:rsidRPr="00BA16B8">
        <w:rPr>
          <w:rFonts w:hint="cs"/>
          <w:sz w:val="18"/>
          <w:szCs w:val="20"/>
          <w:rtl/>
        </w:rPr>
        <w:t xml:space="preserve">למרות </w:t>
      </w:r>
      <w:r w:rsidRPr="00BA16B8">
        <w:rPr>
          <w:sz w:val="18"/>
          <w:szCs w:val="20"/>
          <w:rtl/>
        </w:rPr>
        <w:t>תנאי</w:t>
      </w:r>
      <w:r w:rsidRPr="00BA16B8">
        <w:rPr>
          <w:rFonts w:hint="cs"/>
          <w:sz w:val="18"/>
          <w:szCs w:val="20"/>
          <w:rtl/>
        </w:rPr>
        <w:t>ה</w:t>
      </w:r>
      <w:r w:rsidRPr="00BA16B8">
        <w:rPr>
          <w:sz w:val="18"/>
          <w:szCs w:val="20"/>
          <w:rtl/>
        </w:rPr>
        <w:t xml:space="preserve"> המחמירים: </w:t>
      </w:r>
      <w:r w:rsidRPr="00BA16B8">
        <w:rPr>
          <w:rFonts w:hint="cs"/>
          <w:sz w:val="18"/>
          <w:szCs w:val="20"/>
          <w:rtl/>
        </w:rPr>
        <w:t>החובה</w:t>
      </w:r>
      <w:r w:rsidRPr="00BA16B8">
        <w:rPr>
          <w:sz w:val="18"/>
          <w:szCs w:val="20"/>
          <w:rtl/>
        </w:rPr>
        <w:t xml:space="preserve"> </w:t>
      </w:r>
      <w:r w:rsidRPr="00BA16B8">
        <w:rPr>
          <w:rFonts w:hint="cs"/>
          <w:sz w:val="18"/>
          <w:szCs w:val="20"/>
          <w:rtl/>
        </w:rPr>
        <w:t>להתייצב מדי</w:t>
      </w:r>
      <w:r w:rsidRPr="00BA16B8">
        <w:rPr>
          <w:sz w:val="18"/>
          <w:szCs w:val="20"/>
          <w:rtl/>
        </w:rPr>
        <w:t xml:space="preserve"> שבוע בלשכה ולקבל כל עבודה. במחקר קודם נמצא </w:t>
      </w:r>
      <w:r w:rsidRPr="00BA16B8">
        <w:rPr>
          <w:rFonts w:hint="cs"/>
          <w:sz w:val="18"/>
          <w:szCs w:val="20"/>
          <w:rtl/>
        </w:rPr>
        <w:t>שעיצוב</w:t>
      </w:r>
      <w:r w:rsidRPr="00BA16B8">
        <w:rPr>
          <w:sz w:val="18"/>
          <w:szCs w:val="20"/>
          <w:rtl/>
        </w:rPr>
        <w:t xml:space="preserve"> המפגש עם הפקיד באמצעים שונים </w:t>
      </w:r>
      <w:r w:rsidRPr="00BA16B8">
        <w:rPr>
          <w:rFonts w:hint="cs"/>
          <w:sz w:val="18"/>
          <w:szCs w:val="20"/>
          <w:rtl/>
        </w:rPr>
        <w:t>(</w:t>
      </w:r>
      <w:r w:rsidRPr="00BA16B8">
        <w:rPr>
          <w:sz w:val="18"/>
          <w:szCs w:val="20"/>
          <w:rtl/>
        </w:rPr>
        <w:t>שימוש בקשרים</w:t>
      </w:r>
      <w:r w:rsidRPr="00BA16B8">
        <w:rPr>
          <w:rFonts w:hint="cs"/>
          <w:sz w:val="18"/>
          <w:szCs w:val="20"/>
          <w:rtl/>
        </w:rPr>
        <w:t xml:space="preserve"> או</w:t>
      </w:r>
      <w:r w:rsidRPr="00BA16B8">
        <w:rPr>
          <w:sz w:val="18"/>
          <w:szCs w:val="20"/>
          <w:rtl/>
        </w:rPr>
        <w:t xml:space="preserve"> </w:t>
      </w:r>
      <w:r w:rsidRPr="00BA16B8">
        <w:rPr>
          <w:rFonts w:hint="cs"/>
          <w:sz w:val="18"/>
          <w:szCs w:val="20"/>
          <w:rtl/>
        </w:rPr>
        <w:t>ב</w:t>
      </w:r>
      <w:r w:rsidRPr="00BA16B8">
        <w:rPr>
          <w:sz w:val="18"/>
          <w:szCs w:val="20"/>
          <w:rtl/>
        </w:rPr>
        <w:t xml:space="preserve">כסף, עימות או </w:t>
      </w:r>
      <w:r w:rsidRPr="00BA16B8">
        <w:rPr>
          <w:sz w:val="18"/>
          <w:szCs w:val="20"/>
          <w:rtl/>
        </w:rPr>
        <w:lastRenderedPageBreak/>
        <w:t>התרפסות</w:t>
      </w:r>
      <w:r w:rsidRPr="00BA16B8">
        <w:rPr>
          <w:rFonts w:hint="cs"/>
          <w:sz w:val="18"/>
          <w:szCs w:val="20"/>
          <w:rtl/>
        </w:rPr>
        <w:t>)</w:t>
      </w:r>
      <w:r w:rsidRPr="00BA16B8">
        <w:rPr>
          <w:sz w:val="18"/>
          <w:szCs w:val="20"/>
          <w:rtl/>
        </w:rPr>
        <w:t xml:space="preserve"> הוא גורם מרכזי בהליך מיצוי זכויות (</w:t>
      </w:r>
      <w:r w:rsidRPr="00BA16B8">
        <w:rPr>
          <w:sz w:val="18"/>
          <w:szCs w:val="20"/>
        </w:rPr>
        <w:t>Carswell, Chambers, &amp; De Neve, 2019</w:t>
      </w:r>
      <w:r w:rsidRPr="00BA16B8">
        <w:rPr>
          <w:sz w:val="18"/>
          <w:szCs w:val="20"/>
          <w:rtl/>
        </w:rPr>
        <w:t xml:space="preserve">). עוד נמצא </w:t>
      </w:r>
      <w:r w:rsidRPr="00BA16B8">
        <w:rPr>
          <w:rFonts w:hint="cs"/>
          <w:sz w:val="18"/>
          <w:szCs w:val="20"/>
          <w:rtl/>
        </w:rPr>
        <w:t>ש</w:t>
      </w:r>
      <w:r w:rsidRPr="00BA16B8">
        <w:rPr>
          <w:sz w:val="18"/>
          <w:szCs w:val="20"/>
          <w:rtl/>
        </w:rPr>
        <w:t>מפגש כזה הוא התייחסותי (</w:t>
      </w:r>
      <w:r w:rsidRPr="00BA16B8">
        <w:rPr>
          <w:sz w:val="18"/>
          <w:szCs w:val="20"/>
        </w:rPr>
        <w:t>relational</w:t>
      </w:r>
      <w:r w:rsidRPr="00BA16B8">
        <w:rPr>
          <w:sz w:val="18"/>
          <w:szCs w:val="20"/>
          <w:rtl/>
        </w:rPr>
        <w:t xml:space="preserve">) באופיו, תלוי בהקשר </w:t>
      </w:r>
      <w:r w:rsidRPr="00BA16B8">
        <w:rPr>
          <w:rFonts w:hint="cs"/>
          <w:sz w:val="18"/>
          <w:szCs w:val="20"/>
          <w:rtl/>
        </w:rPr>
        <w:t>ש</w:t>
      </w:r>
      <w:r w:rsidRPr="00BA16B8">
        <w:rPr>
          <w:sz w:val="18"/>
          <w:szCs w:val="20"/>
          <w:rtl/>
        </w:rPr>
        <w:t xml:space="preserve">בו הוא </w:t>
      </w:r>
      <w:r w:rsidRPr="00BA16B8">
        <w:rPr>
          <w:rFonts w:hint="cs"/>
          <w:sz w:val="18"/>
          <w:szCs w:val="20"/>
          <w:rtl/>
        </w:rPr>
        <w:t>קורה</w:t>
      </w:r>
      <w:r w:rsidRPr="00BA16B8">
        <w:rPr>
          <w:sz w:val="18"/>
          <w:szCs w:val="20"/>
          <w:rtl/>
        </w:rPr>
        <w:t xml:space="preserve"> וכולל מגוון רחב של </w:t>
      </w:r>
      <w:proofErr w:type="spellStart"/>
      <w:r w:rsidRPr="00BA16B8">
        <w:rPr>
          <w:sz w:val="18"/>
          <w:szCs w:val="20"/>
          <w:rtl/>
        </w:rPr>
        <w:t>פרקטיקות</w:t>
      </w:r>
      <w:proofErr w:type="spellEnd"/>
      <w:r w:rsidRPr="00BA16B8">
        <w:rPr>
          <w:sz w:val="18"/>
          <w:szCs w:val="20"/>
          <w:rtl/>
        </w:rPr>
        <w:t xml:space="preserve"> תקשורת</w:t>
      </w:r>
      <w:r w:rsidR="00B83161">
        <w:rPr>
          <w:rFonts w:hint="cs"/>
          <w:sz w:val="18"/>
          <w:szCs w:val="20"/>
          <w:rtl/>
        </w:rPr>
        <w:t xml:space="preserve"> (</w:t>
      </w:r>
      <w:r w:rsidR="00B83161" w:rsidRPr="00BA16B8">
        <w:rPr>
          <w:noProof/>
          <w:sz w:val="18"/>
          <w:szCs w:val="20"/>
        </w:rPr>
        <w:t>Bartels, 2013</w:t>
      </w:r>
      <w:r w:rsidR="00B83161">
        <w:rPr>
          <w:rFonts w:hint="cs"/>
          <w:sz w:val="18"/>
          <w:szCs w:val="20"/>
          <w:rtl/>
        </w:rPr>
        <w:t>)</w:t>
      </w:r>
      <w:r w:rsidRPr="00BA16B8">
        <w:rPr>
          <w:sz w:val="18"/>
          <w:szCs w:val="20"/>
          <w:rtl/>
        </w:rPr>
        <w:t xml:space="preserve">. הבלטת הנכות גם </w:t>
      </w:r>
      <w:r w:rsidRPr="00BA16B8">
        <w:rPr>
          <w:rFonts w:hint="cs"/>
          <w:sz w:val="18"/>
          <w:szCs w:val="20"/>
          <w:rtl/>
        </w:rPr>
        <w:t>היא</w:t>
      </w:r>
      <w:r w:rsidRPr="00BA16B8">
        <w:rPr>
          <w:sz w:val="18"/>
          <w:szCs w:val="20"/>
          <w:rtl/>
        </w:rPr>
        <w:t xml:space="preserve"> מסייעת לתובעי קצבת נכות </w:t>
      </w:r>
      <w:r w:rsidRPr="00BA16B8">
        <w:rPr>
          <w:rFonts w:hint="cs"/>
          <w:sz w:val="18"/>
          <w:szCs w:val="20"/>
          <w:rtl/>
        </w:rPr>
        <w:t>להכיל</w:t>
      </w:r>
      <w:r w:rsidRPr="00BA16B8">
        <w:rPr>
          <w:sz w:val="18"/>
          <w:szCs w:val="20"/>
          <w:rtl/>
        </w:rPr>
        <w:t xml:space="preserve"> </w:t>
      </w:r>
      <w:r w:rsidRPr="00BA16B8">
        <w:rPr>
          <w:rFonts w:hint="cs"/>
          <w:sz w:val="18"/>
          <w:szCs w:val="20"/>
          <w:rtl/>
        </w:rPr>
        <w:t>את ה</w:t>
      </w:r>
      <w:r w:rsidRPr="00BA16B8">
        <w:rPr>
          <w:sz w:val="18"/>
          <w:szCs w:val="20"/>
          <w:rtl/>
        </w:rPr>
        <w:t>אי</w:t>
      </w:r>
      <w:r w:rsidRPr="00BA16B8">
        <w:rPr>
          <w:rFonts w:hint="cs"/>
          <w:sz w:val="18"/>
          <w:szCs w:val="20"/>
          <w:rtl/>
        </w:rPr>
        <w:t>-</w:t>
      </w:r>
      <w:r w:rsidRPr="00BA16B8">
        <w:rPr>
          <w:sz w:val="18"/>
          <w:szCs w:val="20"/>
          <w:rtl/>
        </w:rPr>
        <w:t xml:space="preserve">ודאות, </w:t>
      </w:r>
      <w:r w:rsidRPr="00BA16B8">
        <w:rPr>
          <w:rFonts w:hint="cs"/>
          <w:sz w:val="18"/>
          <w:szCs w:val="20"/>
          <w:rtl/>
        </w:rPr>
        <w:t>ה</w:t>
      </w:r>
      <w:r w:rsidRPr="00BA16B8">
        <w:rPr>
          <w:sz w:val="18"/>
          <w:szCs w:val="20"/>
          <w:rtl/>
        </w:rPr>
        <w:t>חששות ו</w:t>
      </w:r>
      <w:r w:rsidRPr="00BA16B8">
        <w:rPr>
          <w:rFonts w:hint="cs"/>
          <w:sz w:val="18"/>
          <w:szCs w:val="20"/>
          <w:rtl/>
        </w:rPr>
        <w:t>האי-</w:t>
      </w:r>
      <w:r w:rsidRPr="00BA16B8">
        <w:rPr>
          <w:sz w:val="18"/>
          <w:szCs w:val="20"/>
          <w:rtl/>
        </w:rPr>
        <w:t xml:space="preserve">אמון המלווים אותם בזמן הביקור בוועדה הרפואית. מחקרים מהארץ ומהעולם מראים לנו </w:t>
      </w:r>
      <w:r w:rsidRPr="00BA16B8">
        <w:rPr>
          <w:rFonts w:hint="cs"/>
          <w:sz w:val="18"/>
          <w:szCs w:val="20"/>
          <w:rtl/>
        </w:rPr>
        <w:t>שזוהי</w:t>
      </w:r>
      <w:r w:rsidRPr="00BA16B8">
        <w:rPr>
          <w:sz w:val="18"/>
          <w:szCs w:val="20"/>
          <w:rtl/>
        </w:rPr>
        <w:t xml:space="preserve"> פרקטיקה שכיחה </w:t>
      </w:r>
      <w:proofErr w:type="spellStart"/>
      <w:r w:rsidRPr="00BA16B8">
        <w:rPr>
          <w:rFonts w:hint="cs"/>
          <w:sz w:val="18"/>
          <w:szCs w:val="20"/>
          <w:rtl/>
        </w:rPr>
        <w:t>ושנוקטיה</w:t>
      </w:r>
      <w:proofErr w:type="spellEnd"/>
      <w:r w:rsidRPr="00BA16B8">
        <w:rPr>
          <w:rFonts w:hint="cs"/>
          <w:sz w:val="18"/>
          <w:szCs w:val="20"/>
          <w:rtl/>
        </w:rPr>
        <w:t xml:space="preserve"> חשים</w:t>
      </w:r>
      <w:r w:rsidRPr="00BA16B8">
        <w:rPr>
          <w:sz w:val="18"/>
          <w:szCs w:val="20"/>
          <w:rtl/>
        </w:rPr>
        <w:t xml:space="preserve"> </w:t>
      </w:r>
      <w:r w:rsidRPr="00BA16B8">
        <w:rPr>
          <w:rFonts w:hint="cs"/>
          <w:sz w:val="18"/>
          <w:szCs w:val="20"/>
          <w:rtl/>
        </w:rPr>
        <w:t>שהם זקוקים לה,</w:t>
      </w:r>
      <w:r w:rsidRPr="00BA16B8">
        <w:rPr>
          <w:sz w:val="18"/>
          <w:szCs w:val="20"/>
          <w:rtl/>
        </w:rPr>
        <w:t xml:space="preserve"> </w:t>
      </w:r>
      <w:r w:rsidRPr="00BA16B8">
        <w:rPr>
          <w:rFonts w:hint="cs"/>
          <w:sz w:val="18"/>
          <w:szCs w:val="20"/>
          <w:rtl/>
        </w:rPr>
        <w:t>כדי לצלוח את</w:t>
      </w:r>
      <w:r w:rsidRPr="00BA16B8">
        <w:rPr>
          <w:sz w:val="18"/>
          <w:szCs w:val="20"/>
          <w:rtl/>
        </w:rPr>
        <w:t xml:space="preserve"> אתגרי המערכת (</w:t>
      </w:r>
      <w:r w:rsidRPr="00BA16B8">
        <w:rPr>
          <w:sz w:val="18"/>
          <w:szCs w:val="20"/>
        </w:rPr>
        <w:t>Holler, 2020</w:t>
      </w:r>
      <w:r w:rsidRPr="00BA16B8">
        <w:rPr>
          <w:sz w:val="18"/>
          <w:szCs w:val="20"/>
          <w:rtl/>
        </w:rPr>
        <w:t xml:space="preserve">). </w:t>
      </w:r>
      <w:proofErr w:type="spellStart"/>
      <w:r w:rsidRPr="00BA16B8">
        <w:rPr>
          <w:sz w:val="18"/>
          <w:szCs w:val="20"/>
          <w:rtl/>
        </w:rPr>
        <w:t>ליסטר</w:t>
      </w:r>
      <w:proofErr w:type="spellEnd"/>
      <w:r w:rsidRPr="00BA16B8">
        <w:rPr>
          <w:sz w:val="18"/>
          <w:szCs w:val="20"/>
          <w:rtl/>
        </w:rPr>
        <w:t xml:space="preserve"> (</w:t>
      </w:r>
      <w:r w:rsidRPr="00BA16B8">
        <w:rPr>
          <w:sz w:val="18"/>
          <w:szCs w:val="20"/>
        </w:rPr>
        <w:t>Lister 2004</w:t>
      </w:r>
      <w:r w:rsidRPr="00BA16B8">
        <w:rPr>
          <w:sz w:val="18"/>
          <w:szCs w:val="20"/>
          <w:rtl/>
        </w:rPr>
        <w:t xml:space="preserve">) </w:t>
      </w:r>
      <w:r w:rsidRPr="00BA16B8">
        <w:rPr>
          <w:rFonts w:hint="cs"/>
          <w:sz w:val="18"/>
          <w:szCs w:val="20"/>
          <w:rtl/>
        </w:rPr>
        <w:t>טענה שכאשר</w:t>
      </w:r>
      <w:r w:rsidRPr="00BA16B8">
        <w:rPr>
          <w:sz w:val="18"/>
          <w:szCs w:val="20"/>
          <w:rtl/>
        </w:rPr>
        <w:t xml:space="preserve"> </w:t>
      </w:r>
      <w:r w:rsidRPr="00BA16B8">
        <w:rPr>
          <w:rFonts w:hint="cs"/>
          <w:sz w:val="18"/>
          <w:szCs w:val="20"/>
          <w:rtl/>
        </w:rPr>
        <w:t xml:space="preserve">מציבים </w:t>
      </w:r>
      <w:r w:rsidRPr="00BA16B8">
        <w:rPr>
          <w:sz w:val="18"/>
          <w:szCs w:val="20"/>
          <w:rtl/>
        </w:rPr>
        <w:t>אותה בתוך הקשר חברתי של יחסי כוחות לא שוויוניים, נית</w:t>
      </w:r>
      <w:r w:rsidRPr="00BA16B8">
        <w:rPr>
          <w:rFonts w:hint="cs"/>
          <w:sz w:val="18"/>
          <w:szCs w:val="20"/>
          <w:rtl/>
        </w:rPr>
        <w:t>ן</w:t>
      </w:r>
      <w:r w:rsidRPr="00BA16B8">
        <w:rPr>
          <w:sz w:val="18"/>
          <w:szCs w:val="20"/>
          <w:rtl/>
        </w:rPr>
        <w:t xml:space="preserve"> </w:t>
      </w:r>
      <w:r w:rsidRPr="00BA16B8">
        <w:rPr>
          <w:rFonts w:hint="cs"/>
          <w:sz w:val="18"/>
          <w:szCs w:val="20"/>
          <w:rtl/>
        </w:rPr>
        <w:t>לראותה</w:t>
      </w:r>
      <w:r w:rsidRPr="00BA16B8">
        <w:rPr>
          <w:sz w:val="18"/>
          <w:szCs w:val="20"/>
          <w:rtl/>
        </w:rPr>
        <w:t xml:space="preserve"> </w:t>
      </w:r>
      <w:r w:rsidRPr="00BA16B8">
        <w:rPr>
          <w:rFonts w:hint="cs"/>
          <w:sz w:val="18"/>
          <w:szCs w:val="20"/>
          <w:rtl/>
        </w:rPr>
        <w:t xml:space="preserve">כנושאת </w:t>
      </w:r>
      <w:r w:rsidRPr="00BA16B8">
        <w:rPr>
          <w:sz w:val="18"/>
          <w:szCs w:val="20"/>
          <w:rtl/>
        </w:rPr>
        <w:t>משמעות פוליטית, המאתגרת את המערכת ו</w:t>
      </w:r>
      <w:r w:rsidRPr="00BA16B8">
        <w:rPr>
          <w:rFonts w:hint="cs"/>
          <w:sz w:val="18"/>
          <w:szCs w:val="20"/>
          <w:rtl/>
        </w:rPr>
        <w:t xml:space="preserve">את </w:t>
      </w:r>
      <w:r w:rsidRPr="00BA16B8">
        <w:rPr>
          <w:sz w:val="18"/>
          <w:szCs w:val="20"/>
          <w:rtl/>
        </w:rPr>
        <w:t>אוזל</w:t>
      </w:r>
      <w:r w:rsidRPr="00BA16B8">
        <w:rPr>
          <w:rFonts w:hint="cs"/>
          <w:sz w:val="18"/>
          <w:szCs w:val="20"/>
          <w:rtl/>
        </w:rPr>
        <w:t>ַ</w:t>
      </w:r>
      <w:r w:rsidRPr="00BA16B8">
        <w:rPr>
          <w:sz w:val="18"/>
          <w:szCs w:val="20"/>
          <w:rtl/>
        </w:rPr>
        <w:t xml:space="preserve">ת ידה (ראו גם שמעי, בגיליון זה(. לבסוף, ארגון התיק הוא פרקטיקה משותפת למבקשי שתי הקצבאות, המאפשרת </w:t>
      </w:r>
      <w:r w:rsidRPr="00BA16B8">
        <w:rPr>
          <w:rFonts w:hint="cs"/>
          <w:sz w:val="18"/>
          <w:szCs w:val="20"/>
          <w:rtl/>
        </w:rPr>
        <w:t xml:space="preserve">להם </w:t>
      </w:r>
      <w:r w:rsidRPr="00BA16B8">
        <w:rPr>
          <w:sz w:val="18"/>
          <w:szCs w:val="20"/>
          <w:rtl/>
        </w:rPr>
        <w:t>התמודדות טובה יותר עם מילוי הטפסים הנדרשים</w:t>
      </w:r>
      <w:r w:rsidRPr="00BA16B8">
        <w:rPr>
          <w:rFonts w:hint="cs"/>
          <w:sz w:val="18"/>
          <w:szCs w:val="20"/>
          <w:rtl/>
        </w:rPr>
        <w:t xml:space="preserve"> והגשתם,</w:t>
      </w:r>
      <w:r w:rsidRPr="00BA16B8">
        <w:rPr>
          <w:sz w:val="18"/>
          <w:szCs w:val="20"/>
          <w:rtl/>
        </w:rPr>
        <w:t xml:space="preserve"> ו</w:t>
      </w:r>
      <w:r w:rsidRPr="00BA16B8">
        <w:rPr>
          <w:rFonts w:hint="cs"/>
          <w:sz w:val="18"/>
          <w:szCs w:val="20"/>
          <w:rtl/>
        </w:rPr>
        <w:t>ב</w:t>
      </w:r>
      <w:r w:rsidRPr="00BA16B8">
        <w:rPr>
          <w:sz w:val="18"/>
          <w:szCs w:val="20"/>
          <w:rtl/>
        </w:rPr>
        <w:t xml:space="preserve">כך </w:t>
      </w:r>
      <w:r w:rsidRPr="00BA16B8">
        <w:rPr>
          <w:rFonts w:hint="cs"/>
          <w:sz w:val="18"/>
          <w:szCs w:val="20"/>
          <w:rtl/>
        </w:rPr>
        <w:t>מעלה</w:t>
      </w:r>
      <w:r w:rsidRPr="00BA16B8">
        <w:rPr>
          <w:sz w:val="18"/>
          <w:szCs w:val="20"/>
          <w:rtl/>
        </w:rPr>
        <w:t xml:space="preserve"> לשיטת</w:t>
      </w:r>
      <w:r w:rsidRPr="00BA16B8">
        <w:rPr>
          <w:rFonts w:hint="cs"/>
          <w:sz w:val="18"/>
          <w:szCs w:val="20"/>
          <w:rtl/>
        </w:rPr>
        <w:t>ם</w:t>
      </w:r>
      <w:r w:rsidRPr="00BA16B8">
        <w:rPr>
          <w:sz w:val="18"/>
          <w:szCs w:val="20"/>
          <w:rtl/>
        </w:rPr>
        <w:t xml:space="preserve"> את סיכויי המיצוי. </w:t>
      </w:r>
      <w:r w:rsidRPr="00BA16B8">
        <w:rPr>
          <w:rFonts w:hint="cs"/>
          <w:sz w:val="18"/>
          <w:szCs w:val="20"/>
          <w:rtl/>
        </w:rPr>
        <w:t>אצל</w:t>
      </w:r>
      <w:r w:rsidRPr="00BA16B8">
        <w:rPr>
          <w:sz w:val="18"/>
          <w:szCs w:val="20"/>
          <w:rtl/>
        </w:rPr>
        <w:t xml:space="preserve"> מקבלי קצבת נכות </w:t>
      </w:r>
      <w:proofErr w:type="spellStart"/>
      <w:r w:rsidRPr="00BA16B8">
        <w:rPr>
          <w:rFonts w:hint="cs"/>
          <w:sz w:val="18"/>
          <w:szCs w:val="20"/>
          <w:rtl/>
        </w:rPr>
        <w:t>היתה</w:t>
      </w:r>
      <w:proofErr w:type="spellEnd"/>
      <w:r w:rsidRPr="00BA16B8">
        <w:rPr>
          <w:rFonts w:hint="cs"/>
          <w:sz w:val="18"/>
          <w:szCs w:val="20"/>
          <w:rtl/>
        </w:rPr>
        <w:t xml:space="preserve"> </w:t>
      </w:r>
      <w:r w:rsidRPr="00BA16B8">
        <w:rPr>
          <w:sz w:val="18"/>
          <w:szCs w:val="20"/>
          <w:rtl/>
        </w:rPr>
        <w:t xml:space="preserve">לארגון התיק </w:t>
      </w:r>
      <w:r w:rsidRPr="00BA16B8">
        <w:rPr>
          <w:rFonts w:hint="cs"/>
          <w:sz w:val="18"/>
          <w:szCs w:val="20"/>
          <w:rtl/>
        </w:rPr>
        <w:t>חשיבות</w:t>
      </w:r>
      <w:r w:rsidRPr="00BA16B8">
        <w:rPr>
          <w:sz w:val="18"/>
          <w:szCs w:val="20"/>
          <w:rtl/>
        </w:rPr>
        <w:t xml:space="preserve"> מיוחדת, </w:t>
      </w:r>
      <w:r w:rsidRPr="00BA16B8">
        <w:rPr>
          <w:rFonts w:hint="cs"/>
          <w:sz w:val="18"/>
          <w:szCs w:val="20"/>
          <w:rtl/>
        </w:rPr>
        <w:t>משום</w:t>
      </w:r>
      <w:r w:rsidRPr="00BA16B8">
        <w:rPr>
          <w:sz w:val="18"/>
          <w:szCs w:val="20"/>
          <w:rtl/>
        </w:rPr>
        <w:t xml:space="preserve"> שהתיק נידון בוועדה הרפואית.</w:t>
      </w:r>
    </w:p>
    <w:p w14:paraId="62E3B814" w14:textId="7DC15BE5" w:rsidR="00576673" w:rsidRPr="00BA16B8" w:rsidRDefault="00576673" w:rsidP="00BA16B8">
      <w:pPr>
        <w:shd w:val="clear" w:color="auto" w:fill="FFFFFF"/>
        <w:spacing w:after="180" w:line="280" w:lineRule="exact"/>
        <w:jc w:val="both"/>
        <w:textAlignment w:val="baseline"/>
        <w:rPr>
          <w:sz w:val="18"/>
          <w:szCs w:val="20"/>
          <w:rtl/>
        </w:rPr>
      </w:pPr>
      <w:r w:rsidRPr="00BA16B8">
        <w:rPr>
          <w:rFonts w:hint="cs"/>
          <w:sz w:val="18"/>
          <w:szCs w:val="20"/>
          <w:rtl/>
        </w:rPr>
        <w:t>המאמץ השני</w:t>
      </w:r>
      <w:r w:rsidRPr="00BA16B8">
        <w:rPr>
          <w:sz w:val="18"/>
          <w:szCs w:val="20"/>
          <w:rtl/>
        </w:rPr>
        <w:t xml:space="preserve"> היה פני</w:t>
      </w:r>
      <w:r w:rsidRPr="00BA16B8">
        <w:rPr>
          <w:rFonts w:hint="cs"/>
          <w:sz w:val="18"/>
          <w:szCs w:val="20"/>
          <w:rtl/>
        </w:rPr>
        <w:t>י</w:t>
      </w:r>
      <w:r w:rsidRPr="00BA16B8">
        <w:rPr>
          <w:sz w:val="18"/>
          <w:szCs w:val="20"/>
          <w:rtl/>
        </w:rPr>
        <w:t xml:space="preserve">ה לסיוע חיצוני. רבים מהמשתתפים נעזרו, מי יותר ומי ופחות, בבני משפחה, בחברים, בקבוצת השווים ובסוכני מיצוי שונים במגזר הראשון, השני והשלישי. ניכר </w:t>
      </w:r>
      <w:r w:rsidRPr="00BA16B8">
        <w:rPr>
          <w:rFonts w:hint="cs"/>
          <w:sz w:val="18"/>
          <w:szCs w:val="20"/>
          <w:rtl/>
        </w:rPr>
        <w:t>ש</w:t>
      </w:r>
      <w:r w:rsidRPr="00BA16B8">
        <w:rPr>
          <w:sz w:val="18"/>
          <w:szCs w:val="20"/>
          <w:rtl/>
        </w:rPr>
        <w:t xml:space="preserve">הסיוע </w:t>
      </w:r>
      <w:r w:rsidRPr="00BA16B8">
        <w:rPr>
          <w:rFonts w:hint="cs"/>
          <w:sz w:val="18"/>
          <w:szCs w:val="20"/>
          <w:rtl/>
        </w:rPr>
        <w:t>ה</w:t>
      </w:r>
      <w:r w:rsidRPr="00BA16B8">
        <w:rPr>
          <w:sz w:val="18"/>
          <w:szCs w:val="20"/>
          <w:rtl/>
        </w:rPr>
        <w:t xml:space="preserve">חיצוני שקיבלו מבקשי הקצבה אפשר להם לגשר על פערי ידע גלוי וסמוי בנוגע </w:t>
      </w:r>
      <w:r w:rsidRPr="00BA16B8">
        <w:rPr>
          <w:rFonts w:hint="cs"/>
          <w:sz w:val="18"/>
          <w:szCs w:val="20"/>
          <w:rtl/>
        </w:rPr>
        <w:t>אליה</w:t>
      </w:r>
      <w:r w:rsidRPr="00BA16B8">
        <w:rPr>
          <w:sz w:val="18"/>
          <w:szCs w:val="20"/>
          <w:rtl/>
        </w:rPr>
        <w:t xml:space="preserve">, ולהתמודד עם חששות הכרוכים בתהליך. אם כן, ייתכן </w:t>
      </w:r>
      <w:r w:rsidRPr="00BA16B8">
        <w:rPr>
          <w:rFonts w:hint="cs"/>
          <w:sz w:val="18"/>
          <w:szCs w:val="20"/>
          <w:rtl/>
        </w:rPr>
        <w:t>ש</w:t>
      </w:r>
      <w:r w:rsidRPr="00BA16B8">
        <w:rPr>
          <w:sz w:val="18"/>
          <w:szCs w:val="20"/>
          <w:rtl/>
        </w:rPr>
        <w:t xml:space="preserve">האסטרטגיות </w:t>
      </w:r>
      <w:r w:rsidRPr="00BA16B8">
        <w:rPr>
          <w:rFonts w:hint="cs"/>
          <w:sz w:val="18"/>
          <w:szCs w:val="20"/>
          <w:rtl/>
        </w:rPr>
        <w:t>שנוקטים</w:t>
      </w:r>
      <w:r w:rsidRPr="00BA16B8">
        <w:rPr>
          <w:sz w:val="18"/>
          <w:szCs w:val="20"/>
          <w:rtl/>
        </w:rPr>
        <w:t xml:space="preserve"> מבקשי קצב</w:t>
      </w:r>
      <w:r w:rsidRPr="00BA16B8">
        <w:rPr>
          <w:rFonts w:hint="cs"/>
          <w:sz w:val="18"/>
          <w:szCs w:val="20"/>
          <w:rtl/>
        </w:rPr>
        <w:t>אות</w:t>
      </w:r>
      <w:r w:rsidRPr="00BA16B8">
        <w:rPr>
          <w:sz w:val="18"/>
          <w:szCs w:val="20"/>
          <w:rtl/>
        </w:rPr>
        <w:t xml:space="preserve"> עשויות לסייע לקובעי המדיניות ולפקידים בפיתוח שירותים</w:t>
      </w:r>
      <w:r w:rsidRPr="00BA16B8">
        <w:rPr>
          <w:rFonts w:hint="cs"/>
          <w:sz w:val="18"/>
          <w:szCs w:val="20"/>
          <w:rtl/>
        </w:rPr>
        <w:t xml:space="preserve"> הולמים</w:t>
      </w:r>
      <w:r w:rsidRPr="00BA16B8">
        <w:rPr>
          <w:sz w:val="18"/>
          <w:szCs w:val="20"/>
          <w:rtl/>
        </w:rPr>
        <w:t xml:space="preserve">, </w:t>
      </w:r>
      <w:r w:rsidRPr="00BA16B8">
        <w:rPr>
          <w:rFonts w:hint="cs"/>
          <w:sz w:val="18"/>
          <w:szCs w:val="20"/>
          <w:rtl/>
        </w:rPr>
        <w:t>כשהם נסמכים, בין היתר, על</w:t>
      </w:r>
      <w:r w:rsidRPr="00BA16B8">
        <w:rPr>
          <w:sz w:val="18"/>
          <w:szCs w:val="20"/>
          <w:rtl/>
        </w:rPr>
        <w:t xml:space="preserve"> </w:t>
      </w:r>
      <w:r w:rsidRPr="00BA16B8">
        <w:rPr>
          <w:rFonts w:hint="cs"/>
          <w:sz w:val="18"/>
          <w:szCs w:val="20"/>
          <w:rtl/>
        </w:rPr>
        <w:t>הלמידה</w:t>
      </w:r>
      <w:r w:rsidRPr="00BA16B8">
        <w:rPr>
          <w:sz w:val="18"/>
          <w:szCs w:val="20"/>
          <w:rtl/>
        </w:rPr>
        <w:t xml:space="preserve"> מ</w:t>
      </w:r>
      <w:r w:rsidRPr="00BA16B8">
        <w:rPr>
          <w:rFonts w:hint="cs"/>
          <w:sz w:val="18"/>
          <w:szCs w:val="20"/>
          <w:rtl/>
        </w:rPr>
        <w:t>ה</w:t>
      </w:r>
      <w:r w:rsidRPr="00BA16B8">
        <w:rPr>
          <w:sz w:val="18"/>
          <w:szCs w:val="20"/>
          <w:rtl/>
        </w:rPr>
        <w:t>ניסיון של אל</w:t>
      </w:r>
      <w:r w:rsidRPr="00BA16B8">
        <w:rPr>
          <w:rFonts w:hint="cs"/>
          <w:sz w:val="18"/>
          <w:szCs w:val="20"/>
          <w:rtl/>
        </w:rPr>
        <w:t>ה</w:t>
      </w:r>
      <w:r w:rsidRPr="00BA16B8">
        <w:rPr>
          <w:sz w:val="18"/>
          <w:szCs w:val="20"/>
          <w:rtl/>
        </w:rPr>
        <w:t xml:space="preserve"> שמיצו את זכותם. כלומר</w:t>
      </w:r>
      <w:r w:rsidRPr="00BA16B8">
        <w:rPr>
          <w:rFonts w:hint="cs"/>
          <w:sz w:val="18"/>
          <w:szCs w:val="20"/>
          <w:rtl/>
        </w:rPr>
        <w:t>:</w:t>
      </w:r>
      <w:r w:rsidRPr="00BA16B8">
        <w:rPr>
          <w:sz w:val="18"/>
          <w:szCs w:val="20"/>
          <w:rtl/>
        </w:rPr>
        <w:t xml:space="preserve"> ייתכן </w:t>
      </w:r>
      <w:r w:rsidRPr="00BA16B8">
        <w:rPr>
          <w:rFonts w:hint="cs"/>
          <w:sz w:val="18"/>
          <w:szCs w:val="20"/>
          <w:rtl/>
        </w:rPr>
        <w:t>ש</w:t>
      </w:r>
      <w:r w:rsidRPr="00BA16B8">
        <w:rPr>
          <w:sz w:val="18"/>
          <w:szCs w:val="20"/>
          <w:rtl/>
        </w:rPr>
        <w:t xml:space="preserve">לליווי הכולל מרכיבים של תמיכה אינסטרומנטלית, ידע סמוי </w:t>
      </w:r>
      <w:r w:rsidRPr="00BA16B8">
        <w:rPr>
          <w:rFonts w:hint="cs"/>
          <w:sz w:val="18"/>
          <w:szCs w:val="20"/>
          <w:rtl/>
        </w:rPr>
        <w:t xml:space="preserve">לצד </w:t>
      </w:r>
      <w:r w:rsidRPr="00BA16B8">
        <w:rPr>
          <w:sz w:val="18"/>
          <w:szCs w:val="20"/>
          <w:rtl/>
        </w:rPr>
        <w:t>תמיכה רגשית משמעותית</w:t>
      </w:r>
      <w:r w:rsidRPr="00BA16B8">
        <w:rPr>
          <w:rFonts w:hint="cs"/>
          <w:sz w:val="18"/>
          <w:szCs w:val="20"/>
          <w:rtl/>
        </w:rPr>
        <w:t>,</w:t>
      </w:r>
      <w:r w:rsidRPr="00BA16B8">
        <w:rPr>
          <w:sz w:val="18"/>
          <w:szCs w:val="20"/>
          <w:rtl/>
        </w:rPr>
        <w:t xml:space="preserve"> יש פוטנציאל לסייע במניעת אי-מיצוי זכויות</w:t>
      </w:r>
      <w:r w:rsidRPr="00BA16B8">
        <w:rPr>
          <w:rFonts w:hint="cs"/>
          <w:sz w:val="18"/>
          <w:szCs w:val="20"/>
          <w:rtl/>
        </w:rPr>
        <w:t>,</w:t>
      </w:r>
      <w:r w:rsidRPr="00BA16B8">
        <w:rPr>
          <w:sz w:val="18"/>
          <w:szCs w:val="20"/>
          <w:rtl/>
        </w:rPr>
        <w:t xml:space="preserve"> ויש לבחון </w:t>
      </w:r>
      <w:r w:rsidRPr="00BA16B8">
        <w:rPr>
          <w:rFonts w:hint="cs"/>
          <w:sz w:val="18"/>
          <w:szCs w:val="20"/>
          <w:rtl/>
        </w:rPr>
        <w:t>בניית</w:t>
      </w:r>
      <w:r w:rsidRPr="00BA16B8">
        <w:rPr>
          <w:sz w:val="18"/>
          <w:szCs w:val="20"/>
          <w:rtl/>
        </w:rPr>
        <w:t xml:space="preserve"> שירותים ברוח ליווי כפול זה. יש לציין </w:t>
      </w:r>
      <w:r w:rsidRPr="00BA16B8">
        <w:rPr>
          <w:rFonts w:hint="cs"/>
          <w:sz w:val="18"/>
          <w:szCs w:val="20"/>
          <w:rtl/>
        </w:rPr>
        <w:t>שרוב</w:t>
      </w:r>
      <w:r w:rsidRPr="00BA16B8">
        <w:rPr>
          <w:sz w:val="18"/>
          <w:szCs w:val="20"/>
          <w:rtl/>
        </w:rPr>
        <w:t xml:space="preserve"> הגורמים העסקיים, כגון חברות למיצוי זכויות וכן עורכי דין, העוסקים בתחום מספקים </w:t>
      </w:r>
      <w:r w:rsidRPr="00BA16B8">
        <w:rPr>
          <w:rFonts w:hint="cs"/>
          <w:sz w:val="18"/>
          <w:szCs w:val="20"/>
          <w:rtl/>
        </w:rPr>
        <w:t>סיוע</w:t>
      </w:r>
      <w:r w:rsidRPr="00BA16B8">
        <w:rPr>
          <w:sz w:val="18"/>
          <w:szCs w:val="20"/>
          <w:rtl/>
        </w:rPr>
        <w:t xml:space="preserve"> כפול שכזה (ראו </w:t>
      </w:r>
      <w:proofErr w:type="spellStart"/>
      <w:r w:rsidRPr="00BA16B8">
        <w:rPr>
          <w:sz w:val="18"/>
          <w:szCs w:val="20"/>
          <w:rtl/>
        </w:rPr>
        <w:t>בניש</w:t>
      </w:r>
      <w:proofErr w:type="spellEnd"/>
      <w:r w:rsidRPr="00BA16B8">
        <w:rPr>
          <w:sz w:val="18"/>
          <w:szCs w:val="20"/>
          <w:rtl/>
        </w:rPr>
        <w:t xml:space="preserve"> </w:t>
      </w:r>
      <w:proofErr w:type="spellStart"/>
      <w:r w:rsidRPr="00BA16B8">
        <w:rPr>
          <w:sz w:val="18"/>
          <w:szCs w:val="20"/>
          <w:rtl/>
        </w:rPr>
        <w:t>והולר</w:t>
      </w:r>
      <w:proofErr w:type="spellEnd"/>
      <w:r w:rsidRPr="00BA16B8">
        <w:rPr>
          <w:rFonts w:hint="cs"/>
          <w:sz w:val="18"/>
          <w:szCs w:val="20"/>
          <w:rtl/>
        </w:rPr>
        <w:t>,</w:t>
      </w:r>
      <w:r w:rsidRPr="00BA16B8">
        <w:rPr>
          <w:sz w:val="18"/>
          <w:szCs w:val="20"/>
          <w:rtl/>
        </w:rPr>
        <w:t xml:space="preserve"> בגיליון זה) כבר מתחילת העשור הראשון של המאה ה-21 (לוי, 2014). ל</w:t>
      </w:r>
      <w:r w:rsidRPr="00BA16B8">
        <w:rPr>
          <w:rFonts w:hint="cs"/>
          <w:sz w:val="18"/>
          <w:szCs w:val="20"/>
          <w:rtl/>
        </w:rPr>
        <w:t>י</w:t>
      </w:r>
      <w:r w:rsidRPr="00BA16B8">
        <w:rPr>
          <w:sz w:val="18"/>
          <w:szCs w:val="20"/>
          <w:rtl/>
        </w:rPr>
        <w:t>ווי עסקי זה בא עם תג מחיר כבד</w:t>
      </w:r>
      <w:r w:rsidRPr="00BA16B8">
        <w:rPr>
          <w:rFonts w:hint="cs"/>
          <w:sz w:val="18"/>
          <w:szCs w:val="20"/>
          <w:rtl/>
        </w:rPr>
        <w:t>,</w:t>
      </w:r>
      <w:r w:rsidRPr="00BA16B8">
        <w:rPr>
          <w:sz w:val="18"/>
          <w:szCs w:val="20"/>
          <w:rtl/>
        </w:rPr>
        <w:t xml:space="preserve"> </w:t>
      </w:r>
      <w:r w:rsidRPr="00BA16B8">
        <w:rPr>
          <w:rFonts w:hint="cs"/>
          <w:sz w:val="18"/>
          <w:szCs w:val="20"/>
          <w:rtl/>
        </w:rPr>
        <w:t>המעמיס על מקבל הקצבאות</w:t>
      </w:r>
      <w:r w:rsidRPr="00BA16B8">
        <w:rPr>
          <w:sz w:val="18"/>
          <w:szCs w:val="20"/>
          <w:rtl/>
        </w:rPr>
        <w:t xml:space="preserve"> נטל כלכלי </w:t>
      </w:r>
      <w:r w:rsidRPr="00BA16B8">
        <w:rPr>
          <w:rFonts w:hint="cs"/>
          <w:sz w:val="18"/>
          <w:szCs w:val="20"/>
          <w:rtl/>
        </w:rPr>
        <w:t>כבד</w:t>
      </w:r>
      <w:r w:rsidRPr="00BA16B8">
        <w:rPr>
          <w:sz w:val="18"/>
          <w:szCs w:val="20"/>
          <w:rtl/>
        </w:rPr>
        <w:t xml:space="preserve">. כאמור, </w:t>
      </w:r>
      <w:r w:rsidRPr="00BA16B8">
        <w:rPr>
          <w:rFonts w:hint="cs"/>
          <w:sz w:val="18"/>
          <w:szCs w:val="20"/>
          <w:rtl/>
        </w:rPr>
        <w:t>המוסד ל</w:t>
      </w:r>
      <w:r w:rsidRPr="00BA16B8">
        <w:rPr>
          <w:sz w:val="18"/>
          <w:szCs w:val="20"/>
          <w:rtl/>
        </w:rPr>
        <w:t xml:space="preserve">ביטוח לאומי החל </w:t>
      </w:r>
      <w:r w:rsidRPr="00BA16B8">
        <w:rPr>
          <w:rFonts w:hint="cs"/>
          <w:sz w:val="18"/>
          <w:szCs w:val="20"/>
          <w:rtl/>
        </w:rPr>
        <w:t>להפעיל ל</w:t>
      </w:r>
      <w:r w:rsidRPr="00BA16B8">
        <w:rPr>
          <w:sz w:val="18"/>
          <w:szCs w:val="20"/>
          <w:rtl/>
        </w:rPr>
        <w:t>אחרונה תוכניות ל</w:t>
      </w:r>
      <w:r w:rsidRPr="00BA16B8">
        <w:rPr>
          <w:rFonts w:hint="cs"/>
          <w:sz w:val="18"/>
          <w:szCs w:val="20"/>
          <w:rtl/>
        </w:rPr>
        <w:t>י</w:t>
      </w:r>
      <w:r w:rsidRPr="00BA16B8">
        <w:rPr>
          <w:sz w:val="18"/>
          <w:szCs w:val="20"/>
          <w:rtl/>
        </w:rPr>
        <w:t>ווי</w:t>
      </w:r>
      <w:r w:rsidRPr="00BA16B8">
        <w:rPr>
          <w:rFonts w:hint="cs"/>
          <w:sz w:val="18"/>
          <w:szCs w:val="20"/>
          <w:rtl/>
        </w:rPr>
        <w:t xml:space="preserve"> מטעמו</w:t>
      </w:r>
      <w:r w:rsidRPr="00BA16B8">
        <w:rPr>
          <w:sz w:val="18"/>
          <w:szCs w:val="20"/>
          <w:rtl/>
        </w:rPr>
        <w:t xml:space="preserve">. ממצאי המחקר הנוכחי מרמזים </w:t>
      </w:r>
      <w:r w:rsidRPr="00BA16B8">
        <w:rPr>
          <w:rFonts w:hint="cs"/>
          <w:sz w:val="18"/>
          <w:szCs w:val="20"/>
          <w:rtl/>
        </w:rPr>
        <w:t>שעשויה לצמוח תועלת גדולה,</w:t>
      </w:r>
      <w:r w:rsidRPr="00BA16B8">
        <w:rPr>
          <w:sz w:val="18"/>
          <w:szCs w:val="20"/>
          <w:rtl/>
        </w:rPr>
        <w:t xml:space="preserve"> </w:t>
      </w:r>
      <w:r w:rsidRPr="00BA16B8">
        <w:rPr>
          <w:rFonts w:hint="cs"/>
          <w:sz w:val="18"/>
          <w:szCs w:val="20"/>
          <w:rtl/>
        </w:rPr>
        <w:t xml:space="preserve">אם יינקטו עוד </w:t>
      </w:r>
      <w:r w:rsidRPr="00BA16B8">
        <w:rPr>
          <w:sz w:val="18"/>
          <w:szCs w:val="20"/>
          <w:rtl/>
        </w:rPr>
        <w:t>צעדים בכ</w:t>
      </w:r>
      <w:r w:rsidRPr="00BA16B8">
        <w:rPr>
          <w:rFonts w:hint="cs"/>
          <w:sz w:val="18"/>
          <w:szCs w:val="20"/>
          <w:rtl/>
        </w:rPr>
        <w:t>י</w:t>
      </w:r>
      <w:r w:rsidRPr="00BA16B8">
        <w:rPr>
          <w:sz w:val="18"/>
          <w:szCs w:val="20"/>
          <w:rtl/>
        </w:rPr>
        <w:t>וון זה</w:t>
      </w:r>
      <w:r w:rsidRPr="00BA16B8">
        <w:rPr>
          <w:rFonts w:hint="cs"/>
          <w:sz w:val="18"/>
          <w:szCs w:val="20"/>
          <w:rtl/>
        </w:rPr>
        <w:t>,</w:t>
      </w:r>
      <w:r w:rsidRPr="00BA16B8">
        <w:rPr>
          <w:sz w:val="18"/>
          <w:szCs w:val="20"/>
          <w:rtl/>
        </w:rPr>
        <w:t xml:space="preserve"> </w:t>
      </w:r>
      <w:r w:rsidRPr="00BA16B8">
        <w:rPr>
          <w:rFonts w:hint="cs"/>
          <w:sz w:val="18"/>
          <w:szCs w:val="20"/>
          <w:rtl/>
        </w:rPr>
        <w:t>שיחולו גם על</w:t>
      </w:r>
      <w:r w:rsidRPr="00BA16B8">
        <w:rPr>
          <w:sz w:val="18"/>
          <w:szCs w:val="20"/>
          <w:rtl/>
        </w:rPr>
        <w:t xml:space="preserve"> מקבלי קצבאות קיום אחרות מלבד נכות. בשנים האחרונות אף החלו להתגבש עקרונות פעולה </w:t>
      </w:r>
      <w:r w:rsidRPr="00BA16B8">
        <w:rPr>
          <w:rFonts w:hint="cs"/>
          <w:sz w:val="18"/>
          <w:szCs w:val="20"/>
          <w:rtl/>
        </w:rPr>
        <w:t xml:space="preserve">המתווים </w:t>
      </w:r>
      <w:r w:rsidRPr="00BA16B8">
        <w:rPr>
          <w:sz w:val="18"/>
          <w:szCs w:val="20"/>
          <w:rtl/>
        </w:rPr>
        <w:t xml:space="preserve">עשייה מקצועית שכזו של מיצוי זכויות אקטיבי (רוסו-כרמל, </w:t>
      </w:r>
      <w:proofErr w:type="spellStart"/>
      <w:r w:rsidRPr="00BA16B8">
        <w:rPr>
          <w:sz w:val="18"/>
          <w:szCs w:val="20"/>
          <w:rtl/>
        </w:rPr>
        <w:t>סוקול</w:t>
      </w:r>
      <w:r w:rsidRPr="00BA16B8">
        <w:rPr>
          <w:rFonts w:hint="cs"/>
          <w:sz w:val="18"/>
          <w:szCs w:val="20"/>
          <w:rtl/>
        </w:rPr>
        <w:t>ו</w:t>
      </w:r>
      <w:r w:rsidRPr="00BA16B8">
        <w:rPr>
          <w:sz w:val="18"/>
          <w:szCs w:val="20"/>
          <w:rtl/>
        </w:rPr>
        <w:t>בר</w:t>
      </w:r>
      <w:proofErr w:type="spellEnd"/>
      <w:r w:rsidRPr="00BA16B8">
        <w:rPr>
          <w:sz w:val="18"/>
          <w:szCs w:val="20"/>
          <w:rtl/>
        </w:rPr>
        <w:t>-יעק</w:t>
      </w:r>
      <w:r w:rsidRPr="00BA16B8">
        <w:rPr>
          <w:rFonts w:hint="cs"/>
          <w:sz w:val="18"/>
          <w:szCs w:val="20"/>
          <w:rtl/>
        </w:rPr>
        <w:t>ו</w:t>
      </w:r>
      <w:r w:rsidRPr="00BA16B8">
        <w:rPr>
          <w:sz w:val="18"/>
          <w:szCs w:val="20"/>
          <w:rtl/>
        </w:rPr>
        <w:t xml:space="preserve">בי </w:t>
      </w:r>
      <w:proofErr w:type="spellStart"/>
      <w:r w:rsidRPr="00BA16B8">
        <w:rPr>
          <w:sz w:val="18"/>
          <w:szCs w:val="20"/>
          <w:rtl/>
        </w:rPr>
        <w:t>וקרומר</w:t>
      </w:r>
      <w:proofErr w:type="spellEnd"/>
      <w:r w:rsidRPr="00BA16B8">
        <w:rPr>
          <w:sz w:val="18"/>
          <w:szCs w:val="20"/>
          <w:rtl/>
        </w:rPr>
        <w:t xml:space="preserve">-נבו, 2019), </w:t>
      </w:r>
      <w:r w:rsidRPr="00BA16B8">
        <w:rPr>
          <w:rFonts w:hint="cs"/>
          <w:sz w:val="18"/>
          <w:szCs w:val="20"/>
          <w:rtl/>
        </w:rPr>
        <w:t>והם</w:t>
      </w:r>
      <w:r w:rsidRPr="00BA16B8">
        <w:rPr>
          <w:sz w:val="18"/>
          <w:szCs w:val="20"/>
          <w:rtl/>
        </w:rPr>
        <w:t xml:space="preserve"> יכולים לשמש כאמת מידה ראויה ב</w:t>
      </w:r>
      <w:r w:rsidRPr="00BA16B8">
        <w:rPr>
          <w:rFonts w:hint="cs"/>
          <w:sz w:val="18"/>
          <w:szCs w:val="20"/>
          <w:rtl/>
        </w:rPr>
        <w:t>החלת</w:t>
      </w:r>
      <w:r w:rsidRPr="00BA16B8">
        <w:rPr>
          <w:sz w:val="18"/>
          <w:szCs w:val="20"/>
          <w:rtl/>
        </w:rPr>
        <w:t xml:space="preserve"> צעדי</w:t>
      </w:r>
      <w:r w:rsidRPr="00BA16B8">
        <w:rPr>
          <w:rFonts w:hint="cs"/>
          <w:sz w:val="18"/>
          <w:szCs w:val="20"/>
          <w:rtl/>
        </w:rPr>
        <w:t>ם</w:t>
      </w:r>
      <w:r w:rsidRPr="00BA16B8">
        <w:rPr>
          <w:sz w:val="18"/>
          <w:szCs w:val="20"/>
          <w:rtl/>
        </w:rPr>
        <w:t xml:space="preserve"> אל</w:t>
      </w:r>
      <w:r w:rsidRPr="00BA16B8">
        <w:rPr>
          <w:rFonts w:hint="cs"/>
          <w:sz w:val="18"/>
          <w:szCs w:val="20"/>
          <w:rtl/>
        </w:rPr>
        <w:t>ה</w:t>
      </w:r>
      <w:r w:rsidRPr="00BA16B8">
        <w:rPr>
          <w:sz w:val="18"/>
          <w:szCs w:val="20"/>
          <w:rtl/>
        </w:rPr>
        <w:t>.</w:t>
      </w:r>
    </w:p>
    <w:p w14:paraId="5519B2FA" w14:textId="77777777" w:rsidR="00576673" w:rsidRPr="00BA16B8" w:rsidRDefault="00576673" w:rsidP="00BA16B8">
      <w:pPr>
        <w:shd w:val="clear" w:color="auto" w:fill="FFFFFF"/>
        <w:spacing w:after="180" w:line="280" w:lineRule="exact"/>
        <w:jc w:val="both"/>
        <w:textAlignment w:val="baseline"/>
        <w:rPr>
          <w:sz w:val="18"/>
          <w:szCs w:val="20"/>
        </w:rPr>
      </w:pPr>
    </w:p>
    <w:p w14:paraId="55F4073F" w14:textId="03821D8A" w:rsidR="00576673" w:rsidRPr="00A77E9D" w:rsidRDefault="00A77E9D" w:rsidP="00A77E9D">
      <w:pPr>
        <w:pStyle w:val="KOT4"/>
        <w:spacing w:after="0"/>
        <w:ind w:left="397" w:right="0" w:hanging="397"/>
        <w:rPr>
          <w:rFonts w:cs="Guttman Aharoni"/>
          <w:color w:val="00B0F0"/>
          <w:sz w:val="32"/>
          <w:szCs w:val="32"/>
          <w:rtl/>
        </w:rPr>
      </w:pPr>
      <w:r>
        <w:rPr>
          <w:rFonts w:cs="Guttman Aharoni" w:hint="cs"/>
          <w:color w:val="00B0F0"/>
          <w:sz w:val="32"/>
          <w:szCs w:val="32"/>
          <w:rtl/>
        </w:rPr>
        <w:t>5.</w:t>
      </w:r>
      <w:r>
        <w:rPr>
          <w:rFonts w:cs="Guttman Aharoni"/>
          <w:color w:val="00B0F0"/>
          <w:sz w:val="32"/>
          <w:szCs w:val="32"/>
          <w:rtl/>
        </w:rPr>
        <w:tab/>
      </w:r>
      <w:r w:rsidR="00576673" w:rsidRPr="00A77E9D">
        <w:rPr>
          <w:rFonts w:cs="Guttman Aharoni"/>
          <w:color w:val="00B0F0"/>
          <w:sz w:val="32"/>
          <w:szCs w:val="32"/>
          <w:rtl/>
        </w:rPr>
        <w:t>מגבלות המחקר</w:t>
      </w:r>
    </w:p>
    <w:p w14:paraId="0DC6E158" w14:textId="2C571AA7" w:rsidR="00576673" w:rsidRPr="00BA16B8" w:rsidRDefault="00576673" w:rsidP="00BA16B8">
      <w:pPr>
        <w:spacing w:after="180" w:line="280" w:lineRule="exact"/>
        <w:jc w:val="both"/>
        <w:rPr>
          <w:sz w:val="18"/>
          <w:szCs w:val="20"/>
          <w:rtl/>
        </w:rPr>
      </w:pPr>
      <w:r w:rsidRPr="00BA16B8">
        <w:rPr>
          <w:sz w:val="18"/>
          <w:szCs w:val="20"/>
          <w:rtl/>
        </w:rPr>
        <w:t>לסיום, למחקר זה מספר מגבלות מרכזיות</w:t>
      </w:r>
      <w:r w:rsidRPr="00BA16B8">
        <w:rPr>
          <w:rFonts w:hint="cs"/>
          <w:sz w:val="18"/>
          <w:szCs w:val="20"/>
          <w:rtl/>
        </w:rPr>
        <w:t>:</w:t>
      </w:r>
      <w:r w:rsidRPr="00BA16B8">
        <w:rPr>
          <w:sz w:val="18"/>
          <w:szCs w:val="20"/>
          <w:rtl/>
        </w:rPr>
        <w:t xml:space="preserve"> </w:t>
      </w:r>
      <w:r w:rsidRPr="00BA16B8">
        <w:rPr>
          <w:rFonts w:hint="cs"/>
          <w:sz w:val="18"/>
          <w:szCs w:val="20"/>
          <w:rtl/>
        </w:rPr>
        <w:t>(1)</w:t>
      </w:r>
      <w:r w:rsidRPr="00BA16B8">
        <w:rPr>
          <w:sz w:val="18"/>
          <w:szCs w:val="20"/>
          <w:rtl/>
        </w:rPr>
        <w:t xml:space="preserve"> </w:t>
      </w:r>
      <w:r w:rsidRPr="00BA16B8">
        <w:rPr>
          <w:rFonts w:hint="cs"/>
          <w:sz w:val="18"/>
          <w:szCs w:val="20"/>
          <w:rtl/>
        </w:rPr>
        <w:t xml:space="preserve">הוא </w:t>
      </w:r>
      <w:r w:rsidRPr="00BA16B8">
        <w:rPr>
          <w:sz w:val="18"/>
          <w:szCs w:val="20"/>
          <w:rtl/>
        </w:rPr>
        <w:t xml:space="preserve">התמקד באוכלוסייה מסוימת: מקבלי קצבת הבטחת הכנסה וקצבת נכות כללית. סביר ביותר </w:t>
      </w:r>
      <w:r w:rsidRPr="00BA16B8">
        <w:rPr>
          <w:rFonts w:hint="cs"/>
          <w:sz w:val="18"/>
          <w:szCs w:val="20"/>
          <w:rtl/>
        </w:rPr>
        <w:t>ש</w:t>
      </w:r>
      <w:r w:rsidRPr="00BA16B8">
        <w:rPr>
          <w:sz w:val="18"/>
          <w:szCs w:val="20"/>
          <w:rtl/>
        </w:rPr>
        <w:t>ממצאי</w:t>
      </w:r>
      <w:r w:rsidRPr="00BA16B8">
        <w:rPr>
          <w:rFonts w:hint="cs"/>
          <w:sz w:val="18"/>
          <w:szCs w:val="20"/>
          <w:rtl/>
        </w:rPr>
        <w:t>ו</w:t>
      </w:r>
      <w:r w:rsidRPr="00BA16B8">
        <w:rPr>
          <w:sz w:val="18"/>
          <w:szCs w:val="20"/>
          <w:rtl/>
        </w:rPr>
        <w:t xml:space="preserve"> אינם משקפים את תפיסותיהם של מקבלי קצבאות אחרות, בעיקר קצבאות אוניברסליות או </w:t>
      </w:r>
      <w:r w:rsidRPr="00BA16B8">
        <w:rPr>
          <w:rFonts w:hint="cs"/>
          <w:sz w:val="18"/>
          <w:szCs w:val="20"/>
          <w:rtl/>
        </w:rPr>
        <w:t>כאלה שיש בהן</w:t>
      </w:r>
      <w:r w:rsidRPr="00BA16B8">
        <w:rPr>
          <w:sz w:val="18"/>
          <w:szCs w:val="20"/>
          <w:rtl/>
        </w:rPr>
        <w:t xml:space="preserve"> </w:t>
      </w:r>
      <w:bookmarkStart w:id="19" w:name="_Hlk48500998"/>
      <w:r w:rsidRPr="00BA16B8">
        <w:rPr>
          <w:sz w:val="18"/>
          <w:szCs w:val="20"/>
          <w:rtl/>
        </w:rPr>
        <w:lastRenderedPageBreak/>
        <w:t>ממד ביטוחי רחב יותר</w:t>
      </w:r>
      <w:bookmarkEnd w:id="19"/>
      <w:r w:rsidRPr="00BA16B8">
        <w:rPr>
          <w:sz w:val="18"/>
          <w:szCs w:val="20"/>
          <w:rtl/>
        </w:rPr>
        <w:t xml:space="preserve">. </w:t>
      </w:r>
      <w:bookmarkStart w:id="20" w:name="_Hlk48489905"/>
      <w:r w:rsidRPr="00BA16B8">
        <w:rPr>
          <w:rFonts w:hint="cs"/>
          <w:sz w:val="18"/>
          <w:szCs w:val="20"/>
          <w:rtl/>
        </w:rPr>
        <w:t xml:space="preserve">(2) בחירת </w:t>
      </w:r>
      <w:r w:rsidRPr="00BA16B8">
        <w:rPr>
          <w:sz w:val="18"/>
          <w:szCs w:val="20"/>
          <w:rtl/>
        </w:rPr>
        <w:t xml:space="preserve">אוכלוסיית המחקר ומיקודו בתהליך המיצוי של מבקשים שהצליחו למצות את זכאותם </w:t>
      </w:r>
      <w:r w:rsidRPr="00BA16B8">
        <w:rPr>
          <w:rFonts w:hint="cs"/>
          <w:sz w:val="18"/>
          <w:szCs w:val="20"/>
          <w:rtl/>
        </w:rPr>
        <w:t>העלו חסמים מסוימים</w:t>
      </w:r>
      <w:r w:rsidRPr="00BA16B8">
        <w:rPr>
          <w:sz w:val="18"/>
          <w:szCs w:val="20"/>
          <w:rtl/>
        </w:rPr>
        <w:t xml:space="preserve">. סביר להניח </w:t>
      </w:r>
      <w:r w:rsidRPr="00BA16B8">
        <w:rPr>
          <w:rFonts w:hint="cs"/>
          <w:sz w:val="18"/>
          <w:szCs w:val="20"/>
          <w:rtl/>
        </w:rPr>
        <w:t>ש</w:t>
      </w:r>
      <w:r w:rsidRPr="00BA16B8">
        <w:rPr>
          <w:sz w:val="18"/>
          <w:szCs w:val="20"/>
          <w:rtl/>
        </w:rPr>
        <w:t xml:space="preserve">ראיונות עם </w:t>
      </w:r>
      <w:r w:rsidRPr="00BA16B8">
        <w:rPr>
          <w:rFonts w:hint="cs"/>
          <w:sz w:val="18"/>
          <w:szCs w:val="20"/>
          <w:rtl/>
        </w:rPr>
        <w:t>מבקשים</w:t>
      </w:r>
      <w:r w:rsidRPr="00BA16B8">
        <w:rPr>
          <w:sz w:val="18"/>
          <w:szCs w:val="20"/>
          <w:rtl/>
        </w:rPr>
        <w:t xml:space="preserve"> </w:t>
      </w:r>
      <w:r w:rsidRPr="00BA16B8">
        <w:rPr>
          <w:rFonts w:hint="cs"/>
          <w:sz w:val="18"/>
          <w:szCs w:val="20"/>
          <w:rtl/>
        </w:rPr>
        <w:t>ש</w:t>
      </w:r>
      <w:r w:rsidRPr="00BA16B8">
        <w:rPr>
          <w:sz w:val="18"/>
          <w:szCs w:val="20"/>
          <w:rtl/>
        </w:rPr>
        <w:t>לא הצליחו למצות את זכאותם או ראיונות ש</w:t>
      </w:r>
      <w:r w:rsidRPr="00BA16B8">
        <w:rPr>
          <w:rFonts w:hint="cs"/>
          <w:sz w:val="18"/>
          <w:szCs w:val="20"/>
          <w:rtl/>
        </w:rPr>
        <w:t>היו מתמקדים,</w:t>
      </w:r>
      <w:r w:rsidRPr="00BA16B8">
        <w:rPr>
          <w:sz w:val="18"/>
          <w:szCs w:val="20"/>
          <w:rtl/>
        </w:rPr>
        <w:t xml:space="preserve"> </w:t>
      </w:r>
      <w:r w:rsidRPr="00BA16B8">
        <w:rPr>
          <w:rFonts w:hint="cs"/>
          <w:sz w:val="18"/>
          <w:szCs w:val="20"/>
          <w:rtl/>
        </w:rPr>
        <w:t>לא ב</w:t>
      </w:r>
      <w:r w:rsidRPr="00BA16B8">
        <w:rPr>
          <w:sz w:val="18"/>
          <w:szCs w:val="20"/>
          <w:rtl/>
        </w:rPr>
        <w:t xml:space="preserve">הליך המיצוי הראשוני, אלא </w:t>
      </w:r>
      <w:r w:rsidRPr="00BA16B8">
        <w:rPr>
          <w:rFonts w:hint="cs"/>
          <w:sz w:val="18"/>
          <w:szCs w:val="20"/>
          <w:rtl/>
        </w:rPr>
        <w:t>ב</w:t>
      </w:r>
      <w:r w:rsidRPr="00BA16B8">
        <w:rPr>
          <w:sz w:val="18"/>
          <w:szCs w:val="20"/>
          <w:rtl/>
        </w:rPr>
        <w:t xml:space="preserve">מיצוי מתמשך של זכויות, היו מעלים חסמים </w:t>
      </w:r>
      <w:r w:rsidRPr="00BA16B8">
        <w:rPr>
          <w:rFonts w:hint="cs"/>
          <w:sz w:val="18"/>
          <w:szCs w:val="20"/>
          <w:rtl/>
        </w:rPr>
        <w:t>עם</w:t>
      </w:r>
      <w:r w:rsidRPr="00BA16B8">
        <w:rPr>
          <w:sz w:val="18"/>
          <w:szCs w:val="20"/>
          <w:rtl/>
        </w:rPr>
        <w:t xml:space="preserve"> עוצמות ומאפיינים שונים. כותבי המאמר ממליצים </w:t>
      </w:r>
      <w:r w:rsidRPr="00BA16B8">
        <w:rPr>
          <w:rFonts w:hint="cs"/>
          <w:sz w:val="18"/>
          <w:szCs w:val="20"/>
          <w:rtl/>
        </w:rPr>
        <w:t>ש</w:t>
      </w:r>
      <w:r w:rsidRPr="00BA16B8">
        <w:rPr>
          <w:sz w:val="18"/>
          <w:szCs w:val="20"/>
          <w:rtl/>
        </w:rPr>
        <w:t>פנים אל</w:t>
      </w:r>
      <w:r w:rsidRPr="00BA16B8">
        <w:rPr>
          <w:rFonts w:hint="cs"/>
          <w:sz w:val="18"/>
          <w:szCs w:val="20"/>
          <w:rtl/>
        </w:rPr>
        <w:t>ה</w:t>
      </w:r>
      <w:r w:rsidRPr="00BA16B8">
        <w:rPr>
          <w:sz w:val="18"/>
          <w:szCs w:val="20"/>
          <w:rtl/>
        </w:rPr>
        <w:t xml:space="preserve"> של תהליך המיצוי י</w:t>
      </w:r>
      <w:r w:rsidRPr="00BA16B8">
        <w:rPr>
          <w:rFonts w:hint="cs"/>
          <w:sz w:val="18"/>
          <w:szCs w:val="20"/>
          <w:rtl/>
        </w:rPr>
        <w:t>י</w:t>
      </w:r>
      <w:r w:rsidRPr="00BA16B8">
        <w:rPr>
          <w:sz w:val="18"/>
          <w:szCs w:val="20"/>
          <w:rtl/>
        </w:rPr>
        <w:t xml:space="preserve">בחנו במחקרים </w:t>
      </w:r>
      <w:r w:rsidRPr="00BA16B8">
        <w:rPr>
          <w:rFonts w:hint="cs"/>
          <w:sz w:val="18"/>
          <w:szCs w:val="20"/>
          <w:rtl/>
        </w:rPr>
        <w:t>בעתיד</w:t>
      </w:r>
      <w:r w:rsidRPr="00BA16B8">
        <w:rPr>
          <w:sz w:val="18"/>
          <w:szCs w:val="20"/>
          <w:rtl/>
        </w:rPr>
        <w:t xml:space="preserve">. </w:t>
      </w:r>
      <w:bookmarkEnd w:id="20"/>
      <w:r w:rsidRPr="00BA16B8">
        <w:rPr>
          <w:rFonts w:hint="cs"/>
          <w:sz w:val="18"/>
          <w:szCs w:val="20"/>
          <w:rtl/>
        </w:rPr>
        <w:t>(3)</w:t>
      </w:r>
      <w:r w:rsidRPr="00BA16B8">
        <w:rPr>
          <w:sz w:val="18"/>
          <w:szCs w:val="20"/>
          <w:rtl/>
        </w:rPr>
        <w:t xml:space="preserve"> </w:t>
      </w:r>
      <w:r w:rsidRPr="00BA16B8">
        <w:rPr>
          <w:rFonts w:hint="cs"/>
          <w:sz w:val="18"/>
          <w:szCs w:val="20"/>
          <w:rtl/>
        </w:rPr>
        <w:t>מכיוון</w:t>
      </w:r>
      <w:r w:rsidRPr="00BA16B8">
        <w:rPr>
          <w:sz w:val="18"/>
          <w:szCs w:val="20"/>
          <w:rtl/>
        </w:rPr>
        <w:t xml:space="preserve"> </w:t>
      </w:r>
      <w:r w:rsidRPr="00BA16B8">
        <w:rPr>
          <w:rFonts w:hint="cs"/>
          <w:sz w:val="18"/>
          <w:szCs w:val="20"/>
          <w:rtl/>
        </w:rPr>
        <w:t>ש</w:t>
      </w:r>
      <w:r w:rsidRPr="00BA16B8">
        <w:rPr>
          <w:sz w:val="18"/>
          <w:szCs w:val="20"/>
          <w:rtl/>
        </w:rPr>
        <w:t xml:space="preserve">חלק ממקבלי הקצבה </w:t>
      </w:r>
      <w:r w:rsidRPr="00BA16B8">
        <w:rPr>
          <w:rFonts w:hint="cs"/>
          <w:sz w:val="18"/>
          <w:szCs w:val="20"/>
          <w:rtl/>
        </w:rPr>
        <w:t>מיצו את ההליך</w:t>
      </w:r>
      <w:r w:rsidRPr="00BA16B8">
        <w:rPr>
          <w:sz w:val="18"/>
          <w:szCs w:val="20"/>
          <w:rtl/>
        </w:rPr>
        <w:t xml:space="preserve"> לפני מספר שנים, </w:t>
      </w:r>
      <w:r w:rsidRPr="00BA16B8">
        <w:rPr>
          <w:rFonts w:hint="cs"/>
          <w:sz w:val="18"/>
          <w:szCs w:val="20"/>
          <w:rtl/>
        </w:rPr>
        <w:t xml:space="preserve">אפשר שחסרים כאן </w:t>
      </w:r>
      <w:r w:rsidRPr="00BA16B8">
        <w:rPr>
          <w:sz w:val="18"/>
          <w:szCs w:val="20"/>
          <w:rtl/>
        </w:rPr>
        <w:t xml:space="preserve">חלק מהשינויים </w:t>
      </w:r>
      <w:r w:rsidRPr="00BA16B8">
        <w:rPr>
          <w:rFonts w:hint="cs"/>
          <w:sz w:val="18"/>
          <w:szCs w:val="20"/>
          <w:rtl/>
        </w:rPr>
        <w:t>מרחיקי</w:t>
      </w:r>
      <w:r w:rsidRPr="00BA16B8">
        <w:rPr>
          <w:sz w:val="18"/>
          <w:szCs w:val="20"/>
          <w:rtl/>
        </w:rPr>
        <w:t xml:space="preserve"> </w:t>
      </w:r>
      <w:r w:rsidRPr="00BA16B8">
        <w:rPr>
          <w:rFonts w:hint="cs"/>
          <w:sz w:val="18"/>
          <w:szCs w:val="20"/>
          <w:rtl/>
        </w:rPr>
        <w:t xml:space="preserve">הלכת </w:t>
      </w:r>
      <w:r w:rsidRPr="00BA16B8">
        <w:rPr>
          <w:sz w:val="18"/>
          <w:szCs w:val="20"/>
          <w:rtl/>
        </w:rPr>
        <w:t>ש</w:t>
      </w:r>
      <w:r w:rsidRPr="00BA16B8">
        <w:rPr>
          <w:rFonts w:hint="cs"/>
          <w:sz w:val="18"/>
          <w:szCs w:val="20"/>
          <w:rtl/>
        </w:rPr>
        <w:t xml:space="preserve">חולל </w:t>
      </w:r>
      <w:r w:rsidRPr="00BA16B8">
        <w:rPr>
          <w:sz w:val="18"/>
          <w:szCs w:val="20"/>
          <w:rtl/>
        </w:rPr>
        <w:t xml:space="preserve">המוסד לביטוח לאומי </w:t>
      </w:r>
      <w:r w:rsidRPr="00BA16B8">
        <w:rPr>
          <w:rFonts w:hint="cs"/>
          <w:sz w:val="18"/>
          <w:szCs w:val="20"/>
          <w:rtl/>
        </w:rPr>
        <w:t>בנושא</w:t>
      </w:r>
      <w:r w:rsidRPr="00BA16B8">
        <w:rPr>
          <w:sz w:val="18"/>
          <w:szCs w:val="20"/>
          <w:rtl/>
        </w:rPr>
        <w:t xml:space="preserve"> בשנים האחרונות. </w:t>
      </w:r>
      <w:r w:rsidR="0060692A">
        <w:rPr>
          <w:sz w:val="18"/>
          <w:szCs w:val="20"/>
          <w:rtl/>
        </w:rPr>
        <w:br/>
      </w:r>
      <w:r w:rsidRPr="00BA16B8">
        <w:rPr>
          <w:rFonts w:hint="cs"/>
          <w:sz w:val="18"/>
          <w:szCs w:val="20"/>
          <w:rtl/>
        </w:rPr>
        <w:t>(4)</w:t>
      </w:r>
      <w:r w:rsidRPr="00BA16B8">
        <w:rPr>
          <w:sz w:val="18"/>
          <w:szCs w:val="20"/>
          <w:rtl/>
        </w:rPr>
        <w:t xml:space="preserve"> מחקר זה בחן את תופעת </w:t>
      </w:r>
      <w:r w:rsidRPr="00BA16B8">
        <w:rPr>
          <w:rFonts w:hint="cs"/>
          <w:sz w:val="18"/>
          <w:szCs w:val="20"/>
          <w:rtl/>
        </w:rPr>
        <w:t>ה</w:t>
      </w:r>
      <w:r w:rsidRPr="00BA16B8">
        <w:rPr>
          <w:sz w:val="18"/>
          <w:szCs w:val="20"/>
          <w:rtl/>
        </w:rPr>
        <w:t>אי</w:t>
      </w:r>
      <w:r w:rsidRPr="00BA16B8">
        <w:rPr>
          <w:rFonts w:hint="cs"/>
          <w:sz w:val="18"/>
          <w:szCs w:val="20"/>
          <w:rtl/>
        </w:rPr>
        <w:t>-</w:t>
      </w:r>
      <w:r w:rsidRPr="00BA16B8">
        <w:rPr>
          <w:sz w:val="18"/>
          <w:szCs w:val="20"/>
          <w:rtl/>
        </w:rPr>
        <w:t>מיצוי מתוך הבניה תיאורטית של</w:t>
      </w:r>
      <w:r w:rsidRPr="00BA16B8">
        <w:rPr>
          <w:rFonts w:hint="cs"/>
          <w:sz w:val="18"/>
          <w:szCs w:val="20"/>
          <w:rtl/>
        </w:rPr>
        <w:t>ה</w:t>
      </w:r>
      <w:r w:rsidRPr="00BA16B8">
        <w:rPr>
          <w:sz w:val="18"/>
          <w:szCs w:val="20"/>
          <w:rtl/>
        </w:rPr>
        <w:t xml:space="preserve"> ומפרספקטיבה איכותנית-קונסטרוקטיבית, ו</w:t>
      </w:r>
      <w:r w:rsidRPr="00BA16B8">
        <w:rPr>
          <w:rFonts w:hint="cs"/>
          <w:sz w:val="18"/>
          <w:szCs w:val="20"/>
          <w:rtl/>
        </w:rPr>
        <w:t>י</w:t>
      </w:r>
      <w:r w:rsidRPr="00BA16B8">
        <w:rPr>
          <w:sz w:val="18"/>
          <w:szCs w:val="20"/>
          <w:rtl/>
        </w:rPr>
        <w:t xml:space="preserve">יתכן שמחקרים </w:t>
      </w:r>
      <w:r w:rsidRPr="00BA16B8">
        <w:rPr>
          <w:rFonts w:hint="cs"/>
          <w:sz w:val="18"/>
          <w:szCs w:val="20"/>
          <w:rtl/>
        </w:rPr>
        <w:t xml:space="preserve">הנשענים על </w:t>
      </w:r>
      <w:r w:rsidRPr="00BA16B8">
        <w:rPr>
          <w:sz w:val="18"/>
          <w:szCs w:val="20"/>
          <w:rtl/>
        </w:rPr>
        <w:t>הבניות תיאורטיות ו</w:t>
      </w:r>
      <w:r w:rsidRPr="00BA16B8">
        <w:rPr>
          <w:rFonts w:hint="cs"/>
          <w:sz w:val="18"/>
          <w:szCs w:val="20"/>
          <w:rtl/>
        </w:rPr>
        <w:t xml:space="preserve">על </w:t>
      </w:r>
      <w:r w:rsidRPr="00BA16B8">
        <w:rPr>
          <w:sz w:val="18"/>
          <w:szCs w:val="20"/>
          <w:rtl/>
        </w:rPr>
        <w:t xml:space="preserve">פרדיגמות איכותניות אחרות יניבו ממצאים שונים. </w:t>
      </w:r>
      <w:r w:rsidRPr="00BA16B8">
        <w:rPr>
          <w:rFonts w:hint="cs"/>
          <w:sz w:val="18"/>
          <w:szCs w:val="20"/>
          <w:rtl/>
        </w:rPr>
        <w:t>(5)</w:t>
      </w:r>
      <w:r w:rsidRPr="00BA16B8">
        <w:rPr>
          <w:sz w:val="18"/>
          <w:szCs w:val="20"/>
          <w:rtl/>
        </w:rPr>
        <w:t xml:space="preserve"> חשוב גם לזכור </w:t>
      </w:r>
      <w:r w:rsidRPr="00BA16B8">
        <w:rPr>
          <w:rFonts w:hint="cs"/>
          <w:sz w:val="18"/>
          <w:szCs w:val="20"/>
          <w:rtl/>
        </w:rPr>
        <w:t xml:space="preserve">שלמרות </w:t>
      </w:r>
      <w:r w:rsidRPr="00BA16B8">
        <w:rPr>
          <w:sz w:val="18"/>
          <w:szCs w:val="20"/>
          <w:rtl/>
        </w:rPr>
        <w:t xml:space="preserve">החשיבות של נקודת המבט </w:t>
      </w:r>
      <w:r w:rsidRPr="00BA16B8">
        <w:rPr>
          <w:rFonts w:hint="cs"/>
          <w:sz w:val="18"/>
          <w:szCs w:val="20"/>
          <w:rtl/>
        </w:rPr>
        <w:t xml:space="preserve">של </w:t>
      </w:r>
      <w:r w:rsidRPr="00BA16B8">
        <w:rPr>
          <w:sz w:val="18"/>
          <w:szCs w:val="20"/>
          <w:rtl/>
        </w:rPr>
        <w:t xml:space="preserve">מקבלי הקצבאות, </w:t>
      </w:r>
      <w:r w:rsidRPr="00BA16B8">
        <w:rPr>
          <w:rFonts w:hint="cs"/>
          <w:sz w:val="18"/>
          <w:szCs w:val="20"/>
          <w:rtl/>
        </w:rPr>
        <w:t>ש</w:t>
      </w:r>
      <w:r w:rsidRPr="00BA16B8">
        <w:rPr>
          <w:sz w:val="18"/>
          <w:szCs w:val="20"/>
          <w:rtl/>
        </w:rPr>
        <w:t xml:space="preserve">בה התמקד מחקר זה, הרי שנקודות מבט </w:t>
      </w:r>
      <w:r w:rsidRPr="00BA16B8">
        <w:rPr>
          <w:rFonts w:hint="cs"/>
          <w:sz w:val="18"/>
          <w:szCs w:val="20"/>
          <w:rtl/>
        </w:rPr>
        <w:t>אחרות</w:t>
      </w:r>
      <w:r w:rsidRPr="00BA16B8">
        <w:rPr>
          <w:sz w:val="18"/>
          <w:szCs w:val="20"/>
          <w:rtl/>
        </w:rPr>
        <w:t xml:space="preserve">, </w:t>
      </w:r>
      <w:r w:rsidRPr="00BA16B8">
        <w:rPr>
          <w:rFonts w:hint="cs"/>
          <w:sz w:val="18"/>
          <w:szCs w:val="20"/>
          <w:rtl/>
        </w:rPr>
        <w:t>ובהן</w:t>
      </w:r>
      <w:r w:rsidRPr="00BA16B8">
        <w:rPr>
          <w:sz w:val="18"/>
          <w:szCs w:val="20"/>
          <w:rtl/>
        </w:rPr>
        <w:t xml:space="preserve"> אל</w:t>
      </w:r>
      <w:r w:rsidRPr="00BA16B8">
        <w:rPr>
          <w:rFonts w:hint="cs"/>
          <w:sz w:val="18"/>
          <w:szCs w:val="20"/>
          <w:rtl/>
        </w:rPr>
        <w:t>ה</w:t>
      </w:r>
      <w:r w:rsidRPr="00BA16B8">
        <w:rPr>
          <w:sz w:val="18"/>
          <w:szCs w:val="20"/>
          <w:rtl/>
        </w:rPr>
        <w:t xml:space="preserve"> של פקידי המוסד לביטוח לאומי, שירות התעסוקה או סוכנים אחרים הפועלים בשדה מיצוי הזכויות, עשויות לשפוך </w:t>
      </w:r>
      <w:r w:rsidRPr="00BA16B8">
        <w:rPr>
          <w:rFonts w:hint="cs"/>
          <w:sz w:val="18"/>
          <w:szCs w:val="20"/>
          <w:rtl/>
        </w:rPr>
        <w:t xml:space="preserve">על הנושא </w:t>
      </w:r>
      <w:r w:rsidRPr="00BA16B8">
        <w:rPr>
          <w:sz w:val="18"/>
          <w:szCs w:val="20"/>
          <w:rtl/>
        </w:rPr>
        <w:t xml:space="preserve">אור אחר. </w:t>
      </w:r>
    </w:p>
    <w:p w14:paraId="663AE110" w14:textId="77777777" w:rsidR="00A77E9D" w:rsidRPr="00A77E9D" w:rsidRDefault="00A77E9D" w:rsidP="00A77E9D">
      <w:pPr>
        <w:spacing w:after="180" w:line="280" w:lineRule="exact"/>
        <w:jc w:val="both"/>
        <w:rPr>
          <w:b/>
          <w:bCs/>
          <w:sz w:val="18"/>
          <w:szCs w:val="20"/>
          <w:rtl/>
        </w:rPr>
      </w:pPr>
    </w:p>
    <w:p w14:paraId="21BF9E33" w14:textId="77777777" w:rsidR="00576673" w:rsidRPr="00A77E9D" w:rsidRDefault="00576673" w:rsidP="00A77E9D">
      <w:pPr>
        <w:pStyle w:val="KOT4"/>
        <w:spacing w:after="0"/>
        <w:ind w:left="397" w:right="0" w:hanging="397"/>
        <w:rPr>
          <w:rFonts w:cs="Guttman Aharoni"/>
          <w:color w:val="00B0F0"/>
          <w:sz w:val="32"/>
          <w:szCs w:val="32"/>
          <w:rtl/>
        </w:rPr>
      </w:pPr>
      <w:r w:rsidRPr="00A77E9D">
        <w:rPr>
          <w:rFonts w:cs="Guttman Aharoni"/>
          <w:color w:val="00B0F0"/>
          <w:sz w:val="32"/>
          <w:szCs w:val="32"/>
          <w:rtl/>
        </w:rPr>
        <w:t>מקורות</w:t>
      </w:r>
    </w:p>
    <w:p w14:paraId="4F24CAF7" w14:textId="77777777" w:rsidR="00576673" w:rsidRPr="00BA16B8" w:rsidRDefault="00576673" w:rsidP="00BA16B8">
      <w:pPr>
        <w:tabs>
          <w:tab w:val="left" w:pos="9180"/>
        </w:tabs>
        <w:spacing w:after="120"/>
        <w:ind w:left="397" w:hanging="397"/>
        <w:jc w:val="both"/>
        <w:rPr>
          <w:sz w:val="18"/>
          <w:szCs w:val="20"/>
          <w:rtl/>
        </w:rPr>
      </w:pPr>
      <w:proofErr w:type="spellStart"/>
      <w:r w:rsidRPr="00BA16B8">
        <w:rPr>
          <w:sz w:val="18"/>
          <w:szCs w:val="20"/>
          <w:rtl/>
        </w:rPr>
        <w:t>בניש</w:t>
      </w:r>
      <w:proofErr w:type="spellEnd"/>
      <w:r w:rsidRPr="00BA16B8">
        <w:rPr>
          <w:sz w:val="18"/>
          <w:szCs w:val="20"/>
          <w:rtl/>
        </w:rPr>
        <w:t xml:space="preserve">, א' ודוד, ל' (2018). זכות הגישה </w:t>
      </w:r>
      <w:proofErr w:type="spellStart"/>
      <w:r w:rsidRPr="00BA16B8">
        <w:rPr>
          <w:sz w:val="18"/>
          <w:szCs w:val="20"/>
          <w:rtl/>
        </w:rPr>
        <w:t>למינהל</w:t>
      </w:r>
      <w:proofErr w:type="spellEnd"/>
      <w:r w:rsidRPr="00BA16B8">
        <w:rPr>
          <w:sz w:val="18"/>
          <w:szCs w:val="20"/>
          <w:rtl/>
        </w:rPr>
        <w:t xml:space="preserve"> במדינת הרווחה: על </w:t>
      </w:r>
      <w:r w:rsidRPr="00BA16B8">
        <w:rPr>
          <w:rFonts w:hint="cs"/>
          <w:sz w:val="18"/>
          <w:szCs w:val="20"/>
          <w:rtl/>
        </w:rPr>
        <w:t>[</w:t>
      </w:r>
      <w:r w:rsidRPr="00BA16B8">
        <w:rPr>
          <w:sz w:val="18"/>
          <w:szCs w:val="20"/>
          <w:rtl/>
        </w:rPr>
        <w:t>אי</w:t>
      </w:r>
      <w:r w:rsidRPr="00BA16B8">
        <w:rPr>
          <w:rFonts w:hint="cs"/>
          <w:sz w:val="18"/>
          <w:szCs w:val="20"/>
          <w:rtl/>
        </w:rPr>
        <w:t>]-</w:t>
      </w:r>
      <w:r w:rsidRPr="00BA16B8">
        <w:rPr>
          <w:sz w:val="18"/>
          <w:szCs w:val="20"/>
          <w:rtl/>
        </w:rPr>
        <w:t xml:space="preserve">מיצוי זכויות חברתיות וחובת הנגשה של החקיקה החברתית. </w:t>
      </w:r>
      <w:r w:rsidRPr="00BA16B8">
        <w:rPr>
          <w:b/>
          <w:bCs/>
          <w:sz w:val="18"/>
          <w:szCs w:val="20"/>
          <w:rtl/>
        </w:rPr>
        <w:t xml:space="preserve">משפט וממשל, </w:t>
      </w:r>
      <w:proofErr w:type="spellStart"/>
      <w:r w:rsidRPr="00BA16B8">
        <w:rPr>
          <w:b/>
          <w:bCs/>
          <w:sz w:val="18"/>
          <w:szCs w:val="20"/>
          <w:rtl/>
        </w:rPr>
        <w:t>יט</w:t>
      </w:r>
      <w:proofErr w:type="spellEnd"/>
      <w:r w:rsidRPr="00BA16B8">
        <w:rPr>
          <w:sz w:val="18"/>
          <w:szCs w:val="20"/>
          <w:rtl/>
        </w:rPr>
        <w:t>,</w:t>
      </w:r>
      <w:r w:rsidRPr="00BA16B8">
        <w:rPr>
          <w:rFonts w:hint="cs"/>
          <w:sz w:val="18"/>
          <w:szCs w:val="20"/>
          <w:rtl/>
        </w:rPr>
        <w:t xml:space="preserve"> 37-1</w:t>
      </w:r>
      <w:r w:rsidRPr="00BA16B8">
        <w:rPr>
          <w:sz w:val="18"/>
          <w:szCs w:val="20"/>
          <w:rtl/>
        </w:rPr>
        <w:t>.</w:t>
      </w:r>
    </w:p>
    <w:p w14:paraId="518B47A9" w14:textId="56487C56" w:rsidR="00576673" w:rsidRPr="00BA16B8" w:rsidRDefault="00576673" w:rsidP="00BA16B8">
      <w:pPr>
        <w:pStyle w:val="NormalWeb"/>
        <w:bidi/>
        <w:spacing w:before="0" w:beforeAutospacing="0" w:after="120" w:afterAutospacing="0" w:line="240" w:lineRule="exact"/>
        <w:ind w:left="397" w:hanging="397"/>
        <w:rPr>
          <w:rFonts w:cs="David"/>
          <w:sz w:val="18"/>
          <w:szCs w:val="20"/>
          <w:rtl/>
        </w:rPr>
      </w:pPr>
      <w:proofErr w:type="spellStart"/>
      <w:r w:rsidRPr="00BA16B8">
        <w:rPr>
          <w:rFonts w:cs="David"/>
          <w:sz w:val="18"/>
          <w:szCs w:val="20"/>
          <w:rtl/>
        </w:rPr>
        <w:t>בניש</w:t>
      </w:r>
      <w:proofErr w:type="spellEnd"/>
      <w:r w:rsidRPr="00BA16B8">
        <w:rPr>
          <w:rFonts w:cs="David"/>
          <w:sz w:val="18"/>
          <w:szCs w:val="20"/>
          <w:rtl/>
        </w:rPr>
        <w:t xml:space="preserve">, א' </w:t>
      </w:r>
      <w:proofErr w:type="spellStart"/>
      <w:r w:rsidRPr="00BA16B8">
        <w:rPr>
          <w:rFonts w:cs="David"/>
          <w:sz w:val="18"/>
          <w:szCs w:val="20"/>
          <w:rtl/>
        </w:rPr>
        <w:t>והולר</w:t>
      </w:r>
      <w:proofErr w:type="spellEnd"/>
      <w:r w:rsidRPr="00BA16B8">
        <w:rPr>
          <w:rFonts w:cs="David"/>
          <w:sz w:val="18"/>
          <w:szCs w:val="20"/>
          <w:rtl/>
        </w:rPr>
        <w:t>, ר</w:t>
      </w:r>
      <w:r w:rsidRPr="00BA16B8">
        <w:rPr>
          <w:rFonts w:cs="David" w:hint="cs"/>
          <w:sz w:val="18"/>
          <w:szCs w:val="20"/>
          <w:rtl/>
        </w:rPr>
        <w:t>'</w:t>
      </w:r>
      <w:r w:rsidRPr="00BA16B8">
        <w:rPr>
          <w:rFonts w:cs="David"/>
          <w:sz w:val="18"/>
          <w:szCs w:val="20"/>
          <w:rtl/>
        </w:rPr>
        <w:t xml:space="preserve"> (</w:t>
      </w:r>
      <w:r w:rsidRPr="00BA16B8">
        <w:rPr>
          <w:rFonts w:cs="David" w:hint="cs"/>
          <w:sz w:val="18"/>
          <w:szCs w:val="20"/>
          <w:rtl/>
        </w:rPr>
        <w:t>2021</w:t>
      </w:r>
      <w:r w:rsidRPr="00BA16B8">
        <w:rPr>
          <w:rFonts w:cs="David"/>
          <w:sz w:val="18"/>
          <w:szCs w:val="20"/>
          <w:rtl/>
        </w:rPr>
        <w:t xml:space="preserve">). </w:t>
      </w:r>
      <w:proofErr w:type="spellStart"/>
      <w:r w:rsidRPr="00BA16B8">
        <w:rPr>
          <w:rFonts w:cs="David"/>
          <w:sz w:val="18"/>
          <w:szCs w:val="20"/>
          <w:shd w:val="clear" w:color="auto" w:fill="FFFFFF"/>
          <w:rtl/>
        </w:rPr>
        <w:t>החוליה</w:t>
      </w:r>
      <w:proofErr w:type="spellEnd"/>
      <w:r w:rsidRPr="00BA16B8">
        <w:rPr>
          <w:rFonts w:cs="David"/>
          <w:sz w:val="18"/>
          <w:szCs w:val="20"/>
          <w:shd w:val="clear" w:color="auto" w:fill="FFFFFF"/>
          <w:rtl/>
        </w:rPr>
        <w:t xml:space="preserve"> החסרה: תפקידם של סוכני מיצוי זכויות חברתיות</w:t>
      </w:r>
      <w:r w:rsidRPr="00BA16B8">
        <w:rPr>
          <w:rFonts w:cs="David"/>
          <w:sz w:val="18"/>
          <w:szCs w:val="20"/>
          <w:rtl/>
        </w:rPr>
        <w:t xml:space="preserve">. </w:t>
      </w:r>
      <w:r w:rsidRPr="00BA16B8">
        <w:rPr>
          <w:rFonts w:cs="David"/>
          <w:b/>
          <w:bCs/>
          <w:sz w:val="18"/>
          <w:szCs w:val="20"/>
          <w:rtl/>
        </w:rPr>
        <w:t xml:space="preserve">ביטחון סוציאלי, </w:t>
      </w:r>
      <w:r w:rsidRPr="00BA16B8">
        <w:rPr>
          <w:rFonts w:cs="David" w:hint="cs"/>
          <w:b/>
          <w:bCs/>
          <w:sz w:val="18"/>
          <w:szCs w:val="20"/>
          <w:rtl/>
        </w:rPr>
        <w:t xml:space="preserve">113 </w:t>
      </w:r>
      <w:r w:rsidR="00A33363" w:rsidRPr="00C50EF2">
        <w:rPr>
          <w:rFonts w:cs="David" w:hint="cs"/>
          <w:sz w:val="18"/>
          <w:szCs w:val="20"/>
          <w:rtl/>
        </w:rPr>
        <w:t>(בדפוס)</w:t>
      </w:r>
      <w:r w:rsidRPr="00BA16B8">
        <w:rPr>
          <w:rFonts w:cs="David"/>
          <w:sz w:val="18"/>
          <w:szCs w:val="20"/>
          <w:rtl/>
        </w:rPr>
        <w:t>.</w:t>
      </w:r>
    </w:p>
    <w:p w14:paraId="2EEA4829" w14:textId="77777777" w:rsidR="00CA2F31" w:rsidRDefault="00576673" w:rsidP="00CA2F31">
      <w:pPr>
        <w:pStyle w:val="NormalWeb"/>
        <w:bidi/>
        <w:spacing w:before="0" w:beforeAutospacing="0" w:after="0" w:afterAutospacing="0" w:line="240" w:lineRule="exact"/>
        <w:ind w:left="397" w:hanging="397"/>
        <w:rPr>
          <w:rFonts w:cs="David"/>
          <w:sz w:val="18"/>
          <w:szCs w:val="20"/>
          <w:rtl/>
        </w:rPr>
      </w:pPr>
      <w:r w:rsidRPr="00BA16B8">
        <w:rPr>
          <w:rFonts w:cs="David"/>
          <w:sz w:val="18"/>
          <w:szCs w:val="20"/>
          <w:rtl/>
        </w:rPr>
        <w:t xml:space="preserve">המוסד לביטוח לאומי (2020). </w:t>
      </w:r>
      <w:r w:rsidRPr="00BA16B8">
        <w:rPr>
          <w:rFonts w:cs="David"/>
          <w:b/>
          <w:bCs/>
          <w:sz w:val="18"/>
          <w:szCs w:val="20"/>
          <w:rtl/>
        </w:rPr>
        <w:t>קיום ועדות רפואיות בזמן משבר הקורונה.</w:t>
      </w:r>
      <w:r w:rsidRPr="00BA16B8">
        <w:rPr>
          <w:rFonts w:cs="David"/>
          <w:sz w:val="18"/>
          <w:szCs w:val="20"/>
          <w:rtl/>
        </w:rPr>
        <w:t xml:space="preserve"> </w:t>
      </w:r>
    </w:p>
    <w:p w14:paraId="674907BE" w14:textId="76B8E214" w:rsidR="00576673" w:rsidRPr="00CA2F31" w:rsidRDefault="00CC7FFC" w:rsidP="00CA2F31">
      <w:pPr>
        <w:pStyle w:val="NormalWeb"/>
        <w:spacing w:before="0" w:beforeAutospacing="0" w:after="120" w:afterAutospacing="0" w:line="240" w:lineRule="exact"/>
        <w:ind w:left="397" w:hanging="397"/>
        <w:jc w:val="left"/>
        <w:rPr>
          <w:rFonts w:cs="David"/>
          <w:sz w:val="16"/>
          <w:szCs w:val="18"/>
          <w:rtl/>
        </w:rPr>
      </w:pPr>
      <w:hyperlink r:id="rId8" w:history="1">
        <w:r w:rsidR="00CA2F31" w:rsidRPr="00CA2F31">
          <w:rPr>
            <w:rStyle w:val="Hyperlink"/>
            <w:rFonts w:cs="David"/>
            <w:color w:val="auto"/>
            <w:sz w:val="16"/>
            <w:szCs w:val="18"/>
            <w:u w:val="none"/>
          </w:rPr>
          <w:t>https://www.btl.gov.il/About/news/Pages/vadot.aspx</w:t>
        </w:r>
      </w:hyperlink>
    </w:p>
    <w:p w14:paraId="77BAECB2" w14:textId="77777777" w:rsidR="00576673" w:rsidRPr="00BA16B8" w:rsidRDefault="00576673" w:rsidP="00BA16B8">
      <w:pPr>
        <w:tabs>
          <w:tab w:val="left" w:pos="9180"/>
        </w:tabs>
        <w:spacing w:after="120"/>
        <w:ind w:left="397" w:hanging="397"/>
        <w:jc w:val="both"/>
        <w:rPr>
          <w:sz w:val="18"/>
          <w:szCs w:val="20"/>
          <w:rtl/>
        </w:rPr>
      </w:pPr>
      <w:r w:rsidRPr="00BA16B8">
        <w:rPr>
          <w:sz w:val="18"/>
          <w:szCs w:val="20"/>
          <w:rtl/>
        </w:rPr>
        <w:t xml:space="preserve">ואן </w:t>
      </w:r>
      <w:proofErr w:type="spellStart"/>
      <w:r w:rsidRPr="00BA16B8">
        <w:rPr>
          <w:sz w:val="18"/>
          <w:szCs w:val="20"/>
          <w:rtl/>
        </w:rPr>
        <w:t>אורשוט</w:t>
      </w:r>
      <w:proofErr w:type="spellEnd"/>
      <w:r w:rsidRPr="00BA16B8">
        <w:rPr>
          <w:sz w:val="18"/>
          <w:szCs w:val="20"/>
          <w:rtl/>
        </w:rPr>
        <w:t xml:space="preserve">, ו' (1999). מגבלות המיקוד: על הסיבות מרובות המישורים לאי-מיצוי זכויות. </w:t>
      </w:r>
      <w:r w:rsidRPr="00BA16B8">
        <w:rPr>
          <w:b/>
          <w:bCs/>
          <w:sz w:val="18"/>
          <w:szCs w:val="20"/>
          <w:rtl/>
        </w:rPr>
        <w:t>ביטחון סוציאלי, 56</w:t>
      </w:r>
      <w:r w:rsidRPr="00BA16B8">
        <w:rPr>
          <w:sz w:val="18"/>
          <w:szCs w:val="20"/>
          <w:rtl/>
        </w:rPr>
        <w:t xml:space="preserve">, </w:t>
      </w:r>
      <w:r w:rsidRPr="00BA16B8">
        <w:rPr>
          <w:rFonts w:hint="cs"/>
          <w:sz w:val="18"/>
          <w:szCs w:val="20"/>
          <w:rtl/>
        </w:rPr>
        <w:t>208-193</w:t>
      </w:r>
      <w:r w:rsidRPr="00BA16B8">
        <w:rPr>
          <w:sz w:val="18"/>
          <w:szCs w:val="20"/>
          <w:rtl/>
        </w:rPr>
        <w:t>.</w:t>
      </w:r>
    </w:p>
    <w:p w14:paraId="59175F59" w14:textId="77777777" w:rsidR="00576673" w:rsidRPr="00BA16B8" w:rsidRDefault="00576673" w:rsidP="00BA16B8">
      <w:pPr>
        <w:tabs>
          <w:tab w:val="left" w:pos="9180"/>
        </w:tabs>
        <w:spacing w:after="120"/>
        <w:ind w:left="397" w:hanging="397"/>
        <w:jc w:val="both"/>
        <w:rPr>
          <w:sz w:val="18"/>
          <w:szCs w:val="20"/>
          <w:rtl/>
        </w:rPr>
      </w:pPr>
      <w:proofErr w:type="spellStart"/>
      <w:r w:rsidRPr="00BA16B8">
        <w:rPr>
          <w:sz w:val="18"/>
          <w:szCs w:val="20"/>
          <w:rtl/>
        </w:rPr>
        <w:t>טולדנו</w:t>
      </w:r>
      <w:proofErr w:type="spellEnd"/>
      <w:r w:rsidRPr="00BA16B8">
        <w:rPr>
          <w:sz w:val="18"/>
          <w:szCs w:val="20"/>
          <w:rtl/>
        </w:rPr>
        <w:t xml:space="preserve">, א' (2014). </w:t>
      </w:r>
      <w:r w:rsidRPr="00BA16B8">
        <w:rPr>
          <w:b/>
          <w:bCs/>
          <w:sz w:val="18"/>
          <w:szCs w:val="20"/>
          <w:rtl/>
        </w:rPr>
        <w:t>מ</w:t>
      </w:r>
      <w:r w:rsidRPr="00BA16B8">
        <w:rPr>
          <w:rFonts w:hint="cs"/>
          <w:b/>
          <w:bCs/>
          <w:sz w:val="18"/>
          <w:szCs w:val="20"/>
          <w:rtl/>
        </w:rPr>
        <w:t>י</w:t>
      </w:r>
      <w:r w:rsidRPr="00BA16B8">
        <w:rPr>
          <w:b/>
          <w:bCs/>
          <w:sz w:val="18"/>
          <w:szCs w:val="20"/>
          <w:rtl/>
        </w:rPr>
        <w:t>צוי זכויות בדמי לידה.</w:t>
      </w:r>
      <w:r w:rsidRPr="00BA16B8">
        <w:rPr>
          <w:sz w:val="18"/>
          <w:szCs w:val="20"/>
          <w:rtl/>
        </w:rPr>
        <w:t xml:space="preserve"> ירושלים: המוסד לביטוח לאומי, מנהל המחקר והתכנון.</w:t>
      </w:r>
    </w:p>
    <w:p w14:paraId="70B1CEBE" w14:textId="77777777" w:rsidR="00576673" w:rsidRPr="00BA16B8" w:rsidRDefault="00576673" w:rsidP="00BA16B8">
      <w:pPr>
        <w:tabs>
          <w:tab w:val="left" w:pos="9180"/>
        </w:tabs>
        <w:spacing w:after="120"/>
        <w:ind w:left="397" w:hanging="397"/>
        <w:jc w:val="both"/>
        <w:rPr>
          <w:sz w:val="18"/>
          <w:szCs w:val="20"/>
          <w:rtl/>
        </w:rPr>
      </w:pPr>
      <w:r w:rsidRPr="00BA16B8">
        <w:rPr>
          <w:sz w:val="18"/>
          <w:szCs w:val="20"/>
          <w:rtl/>
        </w:rPr>
        <w:t xml:space="preserve">ירון, ע' (2016). </w:t>
      </w:r>
      <w:r w:rsidRPr="00BA16B8">
        <w:rPr>
          <w:b/>
          <w:bCs/>
          <w:sz w:val="18"/>
          <w:szCs w:val="20"/>
          <w:rtl/>
        </w:rPr>
        <w:t>סקירת קצבאות נבחרות של המוסד לביטוח לאומי ודיון בסוגיות מרכזיות</w:t>
      </w:r>
      <w:r w:rsidRPr="00BA16B8">
        <w:rPr>
          <w:sz w:val="18"/>
          <w:szCs w:val="20"/>
          <w:rtl/>
        </w:rPr>
        <w:t>. ירושלים: הכנסת, מרכז המחקר והמידע.</w:t>
      </w:r>
    </w:p>
    <w:p w14:paraId="70554110" w14:textId="77777777" w:rsidR="00576673" w:rsidRPr="00BA16B8" w:rsidRDefault="00576673" w:rsidP="00BA16B8">
      <w:pPr>
        <w:tabs>
          <w:tab w:val="left" w:pos="9180"/>
        </w:tabs>
        <w:spacing w:after="120"/>
        <w:ind w:left="397" w:hanging="397"/>
        <w:jc w:val="both"/>
        <w:rPr>
          <w:sz w:val="18"/>
          <w:szCs w:val="20"/>
        </w:rPr>
      </w:pPr>
      <w:r w:rsidRPr="00BA16B8">
        <w:rPr>
          <w:sz w:val="18"/>
          <w:szCs w:val="20"/>
          <w:rtl/>
        </w:rPr>
        <w:t xml:space="preserve">לוי, ע' (2014). </w:t>
      </w:r>
      <w:r w:rsidRPr="00BA16B8">
        <w:rPr>
          <w:b/>
          <w:bCs/>
          <w:sz w:val="18"/>
          <w:szCs w:val="20"/>
          <w:rtl/>
        </w:rPr>
        <w:t>הצעת חוק הביטוח הלאומי (תיקון –</w:t>
      </w:r>
      <w:r w:rsidRPr="00BA16B8">
        <w:rPr>
          <w:rFonts w:hint="cs"/>
          <w:b/>
          <w:bCs/>
          <w:sz w:val="18"/>
          <w:szCs w:val="20"/>
          <w:rtl/>
        </w:rPr>
        <w:t xml:space="preserve"> </w:t>
      </w:r>
      <w:r w:rsidRPr="00BA16B8">
        <w:rPr>
          <w:b/>
          <w:bCs/>
          <w:sz w:val="18"/>
          <w:szCs w:val="20"/>
          <w:rtl/>
        </w:rPr>
        <w:t xml:space="preserve">הגבלת שכר בייצוג בפני המוסד) </w:t>
      </w:r>
      <w:proofErr w:type="spellStart"/>
      <w:r w:rsidRPr="00BA16B8">
        <w:rPr>
          <w:b/>
          <w:bCs/>
          <w:sz w:val="18"/>
          <w:szCs w:val="20"/>
          <w:rtl/>
        </w:rPr>
        <w:t>התשע"ד</w:t>
      </w:r>
      <w:proofErr w:type="spellEnd"/>
      <w:r w:rsidRPr="00BA16B8">
        <w:rPr>
          <w:b/>
          <w:bCs/>
          <w:sz w:val="18"/>
          <w:szCs w:val="20"/>
          <w:rtl/>
        </w:rPr>
        <w:t>-</w:t>
      </w:r>
      <w:r w:rsidRPr="00BA16B8">
        <w:rPr>
          <w:rFonts w:hint="cs"/>
          <w:b/>
          <w:bCs/>
          <w:sz w:val="18"/>
          <w:szCs w:val="20"/>
          <w:rtl/>
        </w:rPr>
        <w:t xml:space="preserve"> </w:t>
      </w:r>
      <w:r w:rsidRPr="00BA16B8">
        <w:rPr>
          <w:b/>
          <w:bCs/>
          <w:sz w:val="18"/>
          <w:szCs w:val="20"/>
          <w:rtl/>
        </w:rPr>
        <w:t>2014</w:t>
      </w:r>
      <w:r w:rsidRPr="00BA16B8">
        <w:rPr>
          <w:rFonts w:hint="cs"/>
          <w:b/>
          <w:bCs/>
          <w:sz w:val="18"/>
          <w:szCs w:val="20"/>
          <w:rtl/>
        </w:rPr>
        <w:t xml:space="preserve"> </w:t>
      </w:r>
      <w:r w:rsidRPr="00BA16B8">
        <w:rPr>
          <w:b/>
          <w:bCs/>
          <w:sz w:val="18"/>
          <w:szCs w:val="20"/>
          <w:rtl/>
        </w:rPr>
        <w:t>– תיאור והצגת עמדות הצדדים</w:t>
      </w:r>
      <w:r w:rsidRPr="00BA16B8">
        <w:rPr>
          <w:sz w:val="18"/>
          <w:szCs w:val="20"/>
          <w:rtl/>
        </w:rPr>
        <w:t>. ירושלים: הכנסת, מרכז המחקר והמידע.</w:t>
      </w:r>
    </w:p>
    <w:p w14:paraId="11ADEE56" w14:textId="77777777" w:rsidR="00576673" w:rsidRPr="00BA16B8" w:rsidRDefault="00576673" w:rsidP="00BA16B8">
      <w:pPr>
        <w:tabs>
          <w:tab w:val="left" w:pos="9180"/>
        </w:tabs>
        <w:spacing w:after="120"/>
        <w:ind w:left="397" w:hanging="397"/>
        <w:jc w:val="both"/>
        <w:rPr>
          <w:sz w:val="18"/>
          <w:szCs w:val="20"/>
          <w:rtl/>
        </w:rPr>
      </w:pPr>
      <w:r w:rsidRPr="00BA16B8">
        <w:rPr>
          <w:sz w:val="18"/>
          <w:szCs w:val="20"/>
          <w:rtl/>
        </w:rPr>
        <w:t>לוין, ל' (2009). "קואליציה של הדרה": אי-מימוש הזכאות לסיוע מצד מערכות הביטחון הסוציאלי בקרב החיים בעוני קיצוני. בתוך ג' גל ומ</w:t>
      </w:r>
      <w:r w:rsidRPr="00BA16B8">
        <w:rPr>
          <w:rFonts w:hint="cs"/>
          <w:sz w:val="18"/>
          <w:szCs w:val="20"/>
          <w:rtl/>
        </w:rPr>
        <w:t>'</w:t>
      </w:r>
      <w:r w:rsidRPr="00BA16B8">
        <w:rPr>
          <w:sz w:val="18"/>
          <w:szCs w:val="20"/>
          <w:rtl/>
        </w:rPr>
        <w:t xml:space="preserve"> </w:t>
      </w:r>
      <w:proofErr w:type="spellStart"/>
      <w:r w:rsidRPr="00BA16B8">
        <w:rPr>
          <w:sz w:val="18"/>
          <w:szCs w:val="20"/>
          <w:rtl/>
        </w:rPr>
        <w:t>אייזנשטדט</w:t>
      </w:r>
      <w:proofErr w:type="spellEnd"/>
      <w:r w:rsidRPr="00BA16B8">
        <w:rPr>
          <w:sz w:val="18"/>
          <w:szCs w:val="20"/>
          <w:rtl/>
        </w:rPr>
        <w:t xml:space="preserve"> (עורכים), </w:t>
      </w:r>
      <w:r w:rsidRPr="00BA16B8">
        <w:rPr>
          <w:b/>
          <w:bCs/>
          <w:sz w:val="18"/>
          <w:szCs w:val="20"/>
          <w:rtl/>
        </w:rPr>
        <w:t>נגישות לצדק חברתי בישראל</w:t>
      </w:r>
      <w:r w:rsidRPr="00BA16B8">
        <w:rPr>
          <w:sz w:val="18"/>
          <w:szCs w:val="20"/>
          <w:rtl/>
        </w:rPr>
        <w:t xml:space="preserve">, </w:t>
      </w:r>
      <w:r w:rsidRPr="00BA16B8">
        <w:rPr>
          <w:rFonts w:hint="cs"/>
          <w:sz w:val="18"/>
          <w:szCs w:val="20"/>
          <w:rtl/>
        </w:rPr>
        <w:t>253-225</w:t>
      </w:r>
      <w:r w:rsidRPr="00BA16B8">
        <w:rPr>
          <w:sz w:val="18"/>
          <w:szCs w:val="20"/>
          <w:rtl/>
        </w:rPr>
        <w:t xml:space="preserve">. ירושלים: מרכז </w:t>
      </w:r>
      <w:proofErr w:type="spellStart"/>
      <w:r w:rsidRPr="00BA16B8">
        <w:rPr>
          <w:sz w:val="18"/>
          <w:szCs w:val="20"/>
          <w:rtl/>
        </w:rPr>
        <w:t>טאוב</w:t>
      </w:r>
      <w:proofErr w:type="spellEnd"/>
      <w:r w:rsidRPr="00BA16B8">
        <w:rPr>
          <w:rFonts w:hint="cs"/>
          <w:sz w:val="18"/>
          <w:szCs w:val="20"/>
          <w:rtl/>
        </w:rPr>
        <w:t xml:space="preserve"> לחקר המדיניות החברתית בישראל</w:t>
      </w:r>
      <w:r w:rsidRPr="00BA16B8">
        <w:rPr>
          <w:sz w:val="18"/>
          <w:szCs w:val="20"/>
          <w:rtl/>
        </w:rPr>
        <w:t>.</w:t>
      </w:r>
    </w:p>
    <w:p w14:paraId="477F970E" w14:textId="77777777" w:rsidR="00CA2F31" w:rsidRDefault="00576673" w:rsidP="00CA2F31">
      <w:pPr>
        <w:ind w:left="397" w:hanging="397"/>
        <w:jc w:val="both"/>
        <w:rPr>
          <w:sz w:val="18"/>
          <w:szCs w:val="20"/>
          <w:rtl/>
        </w:rPr>
      </w:pPr>
      <w:r w:rsidRPr="00BA16B8">
        <w:rPr>
          <w:sz w:val="18"/>
          <w:szCs w:val="20"/>
          <w:rtl/>
        </w:rPr>
        <w:lastRenderedPageBreak/>
        <w:t xml:space="preserve">משרד מבקר המדינה (2020). </w:t>
      </w:r>
      <w:r w:rsidRPr="00BA16B8">
        <w:rPr>
          <w:b/>
          <w:bCs/>
          <w:sz w:val="18"/>
          <w:szCs w:val="20"/>
          <w:rtl/>
        </w:rPr>
        <w:t xml:space="preserve">המוסד לביטוח לאומי השירות לאזרח בוועדות הרפואיות במוסד לביטוח לאומי. </w:t>
      </w:r>
      <w:r w:rsidRPr="00BA16B8">
        <w:rPr>
          <w:rFonts w:hint="cs"/>
          <w:sz w:val="18"/>
          <w:szCs w:val="20"/>
          <w:rtl/>
        </w:rPr>
        <w:t>ירושלים</w:t>
      </w:r>
      <w:r w:rsidRPr="00BA16B8">
        <w:rPr>
          <w:sz w:val="18"/>
          <w:szCs w:val="20"/>
          <w:rtl/>
        </w:rPr>
        <w:t xml:space="preserve">: משרד מבקר המדינה. </w:t>
      </w:r>
    </w:p>
    <w:p w14:paraId="589D25E5" w14:textId="12F0C7E8" w:rsidR="00576673" w:rsidRPr="00721608" w:rsidRDefault="00CC7FFC" w:rsidP="00CA2F31">
      <w:pPr>
        <w:pStyle w:val="NormalWeb"/>
        <w:spacing w:before="0" w:beforeAutospacing="0" w:after="120" w:afterAutospacing="0" w:line="240" w:lineRule="exact"/>
        <w:jc w:val="left"/>
        <w:rPr>
          <w:rStyle w:val="Hyperlink"/>
          <w:color w:val="auto"/>
          <w:sz w:val="16"/>
          <w:szCs w:val="18"/>
          <w:u w:val="none"/>
        </w:rPr>
      </w:pPr>
      <w:hyperlink r:id="rId9" w:history="1">
        <w:r w:rsidR="00CA2F31" w:rsidRPr="00721608">
          <w:rPr>
            <w:rStyle w:val="Hyperlink"/>
            <w:rFonts w:cs="David"/>
            <w:color w:val="auto"/>
            <w:sz w:val="16"/>
            <w:szCs w:val="18"/>
            <w:u w:val="none"/>
          </w:rPr>
          <w:t>https://www.mevaker.gov.il/sites/DigitalLibrary/Documents/2020/70b/2020-70b-403-BituaLeumi.pdf</w:t>
        </w:r>
      </w:hyperlink>
    </w:p>
    <w:p w14:paraId="1FC39510" w14:textId="77777777" w:rsidR="00576673" w:rsidRPr="00BA16B8" w:rsidRDefault="00576673" w:rsidP="00BA16B8">
      <w:pPr>
        <w:pStyle w:val="NormalWeb"/>
        <w:bidi/>
        <w:spacing w:before="0" w:beforeAutospacing="0" w:after="120" w:afterAutospacing="0" w:line="240" w:lineRule="exact"/>
        <w:ind w:left="397" w:hanging="397"/>
        <w:rPr>
          <w:rFonts w:cs="David"/>
          <w:sz w:val="18"/>
          <w:szCs w:val="20"/>
          <w:rtl/>
        </w:rPr>
      </w:pPr>
      <w:proofErr w:type="spellStart"/>
      <w:r w:rsidRPr="00BA16B8">
        <w:rPr>
          <w:rFonts w:cs="David"/>
          <w:sz w:val="18"/>
          <w:szCs w:val="20"/>
          <w:rtl/>
        </w:rPr>
        <w:t>קרומר</w:t>
      </w:r>
      <w:proofErr w:type="spellEnd"/>
      <w:r w:rsidRPr="00BA16B8">
        <w:rPr>
          <w:rFonts w:cs="David"/>
          <w:sz w:val="18"/>
          <w:szCs w:val="20"/>
          <w:rtl/>
        </w:rPr>
        <w:t xml:space="preserve">-נבו, מ' (2006). </w:t>
      </w:r>
      <w:r w:rsidRPr="00BA16B8">
        <w:rPr>
          <w:rFonts w:cs="David"/>
          <w:b/>
          <w:bCs/>
          <w:sz w:val="18"/>
          <w:szCs w:val="20"/>
          <w:rtl/>
        </w:rPr>
        <w:t>נשים בעוני: סיפורי חיים: מגדר, כאב, התנגדות.</w:t>
      </w:r>
      <w:r w:rsidRPr="00BA16B8">
        <w:rPr>
          <w:rFonts w:cs="David"/>
          <w:sz w:val="18"/>
          <w:szCs w:val="20"/>
          <w:rtl/>
        </w:rPr>
        <w:t xml:space="preserve"> תל אביב: הוצאת הקיבוץ המאוחד</w:t>
      </w:r>
      <w:r w:rsidRPr="00BA16B8">
        <w:rPr>
          <w:rFonts w:cs="David" w:hint="cs"/>
          <w:sz w:val="18"/>
          <w:szCs w:val="20"/>
          <w:rtl/>
        </w:rPr>
        <w:t xml:space="preserve">, </w:t>
      </w:r>
      <w:r w:rsidRPr="00BA16B8">
        <w:rPr>
          <w:rFonts w:cs="David"/>
          <w:sz w:val="18"/>
          <w:szCs w:val="20"/>
          <w:rtl/>
        </w:rPr>
        <w:t>סדרת מגדרים.</w:t>
      </w:r>
    </w:p>
    <w:p w14:paraId="2D3A5C9B" w14:textId="77777777" w:rsidR="00576673" w:rsidRPr="00BA16B8" w:rsidRDefault="00576673" w:rsidP="00BA16B8">
      <w:pPr>
        <w:spacing w:after="120"/>
        <w:ind w:left="397" w:hanging="397"/>
        <w:jc w:val="both"/>
        <w:rPr>
          <w:sz w:val="18"/>
          <w:szCs w:val="20"/>
          <w:rtl/>
        </w:rPr>
      </w:pPr>
      <w:r w:rsidRPr="00BA16B8">
        <w:rPr>
          <w:sz w:val="18"/>
          <w:szCs w:val="20"/>
          <w:rtl/>
        </w:rPr>
        <w:t xml:space="preserve">רוזן, ב', </w:t>
      </w:r>
      <w:proofErr w:type="spellStart"/>
      <w:r w:rsidRPr="00BA16B8">
        <w:rPr>
          <w:sz w:val="18"/>
          <w:szCs w:val="20"/>
          <w:rtl/>
        </w:rPr>
        <w:t>נאון</w:t>
      </w:r>
      <w:proofErr w:type="spellEnd"/>
      <w:r w:rsidRPr="00BA16B8">
        <w:rPr>
          <w:sz w:val="18"/>
          <w:szCs w:val="20"/>
          <w:rtl/>
        </w:rPr>
        <w:t xml:space="preserve">, ד' וסמואל, ה' (2016). </w:t>
      </w:r>
      <w:r w:rsidRPr="00BA16B8">
        <w:rPr>
          <w:b/>
          <w:bCs/>
          <w:sz w:val="18"/>
          <w:szCs w:val="20"/>
          <w:rtl/>
        </w:rPr>
        <w:t>יד מכוונת</w:t>
      </w:r>
      <w:r w:rsidRPr="00BA16B8">
        <w:rPr>
          <w:rFonts w:hint="cs"/>
          <w:b/>
          <w:bCs/>
          <w:sz w:val="18"/>
          <w:szCs w:val="20"/>
          <w:rtl/>
        </w:rPr>
        <w:t xml:space="preserve"> </w:t>
      </w:r>
      <w:r w:rsidRPr="00BA16B8">
        <w:rPr>
          <w:b/>
          <w:bCs/>
          <w:sz w:val="18"/>
          <w:szCs w:val="20"/>
          <w:rtl/>
        </w:rPr>
        <w:t>– הערכת התוכנית</w:t>
      </w:r>
      <w:r w:rsidRPr="00BA16B8">
        <w:rPr>
          <w:sz w:val="18"/>
          <w:szCs w:val="20"/>
          <w:rtl/>
        </w:rPr>
        <w:t>. ירושלים: ג'וינט-</w:t>
      </w:r>
      <w:proofErr w:type="spellStart"/>
      <w:r w:rsidRPr="00BA16B8">
        <w:rPr>
          <w:sz w:val="18"/>
          <w:szCs w:val="20"/>
          <w:rtl/>
        </w:rPr>
        <w:t>מאיירס</w:t>
      </w:r>
      <w:proofErr w:type="spellEnd"/>
      <w:r w:rsidRPr="00BA16B8">
        <w:rPr>
          <w:sz w:val="18"/>
          <w:szCs w:val="20"/>
          <w:rtl/>
        </w:rPr>
        <w:t>-</w:t>
      </w:r>
      <w:proofErr w:type="spellStart"/>
      <w:r w:rsidRPr="00BA16B8">
        <w:rPr>
          <w:sz w:val="18"/>
          <w:szCs w:val="20"/>
          <w:rtl/>
        </w:rPr>
        <w:t>ברוקדייל</w:t>
      </w:r>
      <w:proofErr w:type="spellEnd"/>
      <w:r w:rsidRPr="00BA16B8">
        <w:rPr>
          <w:sz w:val="18"/>
          <w:szCs w:val="20"/>
          <w:rtl/>
        </w:rPr>
        <w:t xml:space="preserve">. </w:t>
      </w:r>
    </w:p>
    <w:p w14:paraId="32FF7F53" w14:textId="77777777" w:rsidR="00576673" w:rsidRPr="00BA16B8" w:rsidRDefault="00576673" w:rsidP="00BA16B8">
      <w:pPr>
        <w:spacing w:after="120"/>
        <w:ind w:left="397" w:hanging="397"/>
        <w:jc w:val="both"/>
        <w:rPr>
          <w:sz w:val="18"/>
          <w:szCs w:val="20"/>
          <w:rtl/>
        </w:rPr>
      </w:pPr>
      <w:r w:rsidRPr="00BA16B8">
        <w:rPr>
          <w:sz w:val="18"/>
          <w:szCs w:val="20"/>
          <w:rtl/>
        </w:rPr>
        <w:t>רוסו-כרמל, ס</w:t>
      </w:r>
      <w:r w:rsidRPr="00BA16B8">
        <w:rPr>
          <w:rFonts w:hint="cs"/>
          <w:sz w:val="18"/>
          <w:szCs w:val="20"/>
          <w:rtl/>
        </w:rPr>
        <w:t>'</w:t>
      </w:r>
      <w:r w:rsidRPr="00BA16B8">
        <w:rPr>
          <w:sz w:val="18"/>
          <w:szCs w:val="20"/>
          <w:rtl/>
        </w:rPr>
        <w:t xml:space="preserve">, </w:t>
      </w:r>
      <w:proofErr w:type="spellStart"/>
      <w:r w:rsidRPr="00BA16B8">
        <w:rPr>
          <w:sz w:val="18"/>
          <w:szCs w:val="20"/>
          <w:rtl/>
        </w:rPr>
        <w:t>סוקולובר</w:t>
      </w:r>
      <w:proofErr w:type="spellEnd"/>
      <w:r w:rsidRPr="00BA16B8">
        <w:rPr>
          <w:sz w:val="18"/>
          <w:szCs w:val="20"/>
          <w:rtl/>
        </w:rPr>
        <w:t xml:space="preserve">-יעקובי, א' </w:t>
      </w:r>
      <w:proofErr w:type="spellStart"/>
      <w:r w:rsidRPr="00BA16B8">
        <w:rPr>
          <w:sz w:val="18"/>
          <w:szCs w:val="20"/>
          <w:rtl/>
        </w:rPr>
        <w:t>וקרומר</w:t>
      </w:r>
      <w:proofErr w:type="spellEnd"/>
      <w:r w:rsidRPr="00BA16B8">
        <w:rPr>
          <w:sz w:val="18"/>
          <w:szCs w:val="20"/>
          <w:rtl/>
        </w:rPr>
        <w:t xml:space="preserve">-נבו, מ' (2019). </w:t>
      </w:r>
      <w:hyperlink r:id="rId10" w:history="1">
        <w:r w:rsidRPr="00BA16B8">
          <w:rPr>
            <w:sz w:val="18"/>
            <w:szCs w:val="20"/>
            <w:rtl/>
          </w:rPr>
          <w:t xml:space="preserve">מה בין מיצוי זכויות למיצוי זכויות אקטיבי? מיצוי זכויות אקטיבי בתוכנית </w:t>
        </w:r>
        <w:proofErr w:type="spellStart"/>
        <w:r w:rsidRPr="00BA16B8">
          <w:rPr>
            <w:sz w:val="18"/>
            <w:szCs w:val="20"/>
            <w:rtl/>
          </w:rPr>
          <w:t>מפ"ה</w:t>
        </w:r>
        <w:proofErr w:type="spellEnd"/>
        <w:r w:rsidRPr="00BA16B8">
          <w:rPr>
            <w:sz w:val="18"/>
            <w:szCs w:val="20"/>
            <w:rtl/>
          </w:rPr>
          <w:t xml:space="preserve"> (משפחות פוגשות הזדמנות)</w:t>
        </w:r>
      </w:hyperlink>
      <w:r w:rsidRPr="00BA16B8">
        <w:rPr>
          <w:sz w:val="18"/>
          <w:szCs w:val="20"/>
          <w:rtl/>
        </w:rPr>
        <w:t xml:space="preserve">. </w:t>
      </w:r>
      <w:r w:rsidRPr="00BA16B8">
        <w:rPr>
          <w:b/>
          <w:bCs/>
          <w:sz w:val="18"/>
          <w:szCs w:val="20"/>
          <w:rtl/>
        </w:rPr>
        <w:t>ביטחון סוציאלי,</w:t>
      </w:r>
      <w:r w:rsidRPr="00BA16B8">
        <w:rPr>
          <w:sz w:val="18"/>
          <w:szCs w:val="20"/>
          <w:rtl/>
        </w:rPr>
        <w:t xml:space="preserve"> </w:t>
      </w:r>
      <w:r w:rsidRPr="00BA16B8">
        <w:rPr>
          <w:b/>
          <w:bCs/>
          <w:sz w:val="18"/>
          <w:szCs w:val="20"/>
          <w:rtl/>
        </w:rPr>
        <w:t>106</w:t>
      </w:r>
      <w:r w:rsidRPr="00BA16B8">
        <w:rPr>
          <w:sz w:val="18"/>
          <w:szCs w:val="20"/>
          <w:rtl/>
        </w:rPr>
        <w:t xml:space="preserve">, </w:t>
      </w:r>
      <w:r w:rsidRPr="00BA16B8">
        <w:rPr>
          <w:rFonts w:hint="cs"/>
          <w:sz w:val="18"/>
          <w:szCs w:val="20"/>
          <w:rtl/>
        </w:rPr>
        <w:t>122-99</w:t>
      </w:r>
      <w:r w:rsidRPr="00BA16B8">
        <w:rPr>
          <w:sz w:val="18"/>
          <w:szCs w:val="20"/>
          <w:rtl/>
        </w:rPr>
        <w:t>.</w:t>
      </w:r>
    </w:p>
    <w:p w14:paraId="0EC464E7" w14:textId="3AC879A9" w:rsidR="00576673" w:rsidRPr="00BA16B8" w:rsidRDefault="00576673" w:rsidP="00BA16B8">
      <w:pPr>
        <w:pStyle w:val="NormalWeb"/>
        <w:bidi/>
        <w:spacing w:before="0" w:beforeAutospacing="0" w:after="120" w:afterAutospacing="0" w:line="240" w:lineRule="exact"/>
        <w:ind w:left="397" w:hanging="397"/>
        <w:rPr>
          <w:rFonts w:cs="David"/>
          <w:sz w:val="18"/>
          <w:szCs w:val="20"/>
          <w:rtl/>
        </w:rPr>
      </w:pPr>
      <w:r w:rsidRPr="00BA16B8">
        <w:rPr>
          <w:rFonts w:cs="David"/>
          <w:sz w:val="18"/>
          <w:szCs w:val="20"/>
          <w:rtl/>
        </w:rPr>
        <w:t>שמעי, נ' (</w:t>
      </w:r>
      <w:r w:rsidRPr="00BA16B8">
        <w:rPr>
          <w:rFonts w:cs="David" w:hint="cs"/>
          <w:sz w:val="18"/>
          <w:szCs w:val="20"/>
          <w:rtl/>
        </w:rPr>
        <w:t>2021</w:t>
      </w:r>
      <w:r w:rsidRPr="00BA16B8">
        <w:rPr>
          <w:rFonts w:cs="David"/>
          <w:sz w:val="18"/>
          <w:szCs w:val="20"/>
          <w:rtl/>
        </w:rPr>
        <w:t xml:space="preserve">). ״אני יודעת מה הכי טוב לעצמי״: סִנְגּוּר עצמי של נערות וצעירות במצבי מצוקה וסיכון כפרקטיקה של מיצוי זכויות. </w:t>
      </w:r>
      <w:r w:rsidRPr="00BA16B8">
        <w:rPr>
          <w:rFonts w:cs="David"/>
          <w:b/>
          <w:bCs/>
          <w:sz w:val="18"/>
          <w:szCs w:val="20"/>
          <w:rtl/>
        </w:rPr>
        <w:t xml:space="preserve">ביטחון סוציאלי, </w:t>
      </w:r>
      <w:r w:rsidRPr="00BA16B8">
        <w:rPr>
          <w:rFonts w:cs="David" w:hint="cs"/>
          <w:b/>
          <w:bCs/>
          <w:sz w:val="18"/>
          <w:szCs w:val="20"/>
          <w:rtl/>
        </w:rPr>
        <w:t>113</w:t>
      </w:r>
      <w:r w:rsidRPr="00BA16B8">
        <w:rPr>
          <w:rFonts w:cs="David" w:hint="cs"/>
          <w:sz w:val="18"/>
          <w:szCs w:val="20"/>
          <w:rtl/>
        </w:rPr>
        <w:t xml:space="preserve"> </w:t>
      </w:r>
      <w:r w:rsidR="00C50EF2" w:rsidRPr="00C50EF2">
        <w:rPr>
          <w:rFonts w:cs="David" w:hint="cs"/>
          <w:sz w:val="18"/>
          <w:szCs w:val="20"/>
          <w:rtl/>
        </w:rPr>
        <w:t>(בדפוס)</w:t>
      </w:r>
      <w:r w:rsidRPr="00BA16B8">
        <w:rPr>
          <w:rFonts w:cs="David"/>
          <w:sz w:val="18"/>
          <w:szCs w:val="20"/>
          <w:rtl/>
        </w:rPr>
        <w:t>.</w:t>
      </w:r>
    </w:p>
    <w:p w14:paraId="1F5FABEA" w14:textId="77777777" w:rsidR="00576673" w:rsidRPr="00BA16B8" w:rsidRDefault="00576673" w:rsidP="00BA16B8">
      <w:pPr>
        <w:autoSpaceDE w:val="0"/>
        <w:autoSpaceDN w:val="0"/>
        <w:adjustRightInd w:val="0"/>
        <w:spacing w:after="120"/>
        <w:ind w:left="397" w:hanging="397"/>
        <w:jc w:val="both"/>
        <w:rPr>
          <w:sz w:val="18"/>
          <w:szCs w:val="20"/>
          <w:rtl/>
        </w:rPr>
      </w:pPr>
      <w:r w:rsidRPr="00BA16B8">
        <w:rPr>
          <w:sz w:val="18"/>
          <w:szCs w:val="20"/>
          <w:rtl/>
        </w:rPr>
        <w:t xml:space="preserve">שקדי, א' (2003). </w:t>
      </w:r>
      <w:r w:rsidRPr="00BA16B8">
        <w:rPr>
          <w:b/>
          <w:bCs/>
          <w:sz w:val="18"/>
          <w:szCs w:val="20"/>
          <w:rtl/>
        </w:rPr>
        <w:t>מילים המנסות לגעת –</w:t>
      </w:r>
      <w:r w:rsidRPr="00BA16B8">
        <w:rPr>
          <w:rFonts w:hint="cs"/>
          <w:b/>
          <w:bCs/>
          <w:sz w:val="18"/>
          <w:szCs w:val="20"/>
          <w:rtl/>
        </w:rPr>
        <w:t xml:space="preserve"> </w:t>
      </w:r>
      <w:r w:rsidRPr="00BA16B8">
        <w:rPr>
          <w:b/>
          <w:bCs/>
          <w:sz w:val="18"/>
          <w:szCs w:val="20"/>
          <w:rtl/>
        </w:rPr>
        <w:t>מחקר איכותני, תיאוריה ויישום</w:t>
      </w:r>
      <w:r w:rsidRPr="00BA16B8">
        <w:rPr>
          <w:i/>
          <w:iCs/>
          <w:sz w:val="18"/>
          <w:szCs w:val="20"/>
          <w:rtl/>
        </w:rPr>
        <w:t xml:space="preserve"> </w:t>
      </w:r>
      <w:r w:rsidRPr="00BA16B8">
        <w:rPr>
          <w:sz w:val="18"/>
          <w:szCs w:val="20"/>
          <w:rtl/>
        </w:rPr>
        <w:t>.תל</w:t>
      </w:r>
      <w:r w:rsidRPr="00BA16B8">
        <w:rPr>
          <w:rFonts w:hint="cs"/>
          <w:sz w:val="18"/>
          <w:szCs w:val="20"/>
          <w:rtl/>
        </w:rPr>
        <w:t xml:space="preserve"> </w:t>
      </w:r>
      <w:r w:rsidRPr="00BA16B8">
        <w:rPr>
          <w:sz w:val="18"/>
          <w:szCs w:val="20"/>
          <w:rtl/>
        </w:rPr>
        <w:t>אביב: רמות.</w:t>
      </w:r>
    </w:p>
    <w:p w14:paraId="3452FA1D" w14:textId="124B69EC" w:rsidR="00576673" w:rsidRPr="00BA16B8" w:rsidRDefault="00576673" w:rsidP="00BA16B8">
      <w:pPr>
        <w:pStyle w:val="NormalWeb"/>
        <w:bidi/>
        <w:spacing w:before="0" w:beforeAutospacing="0" w:after="120" w:afterAutospacing="0" w:line="240" w:lineRule="exact"/>
        <w:ind w:left="397" w:hanging="397"/>
        <w:rPr>
          <w:rFonts w:cs="David"/>
          <w:sz w:val="18"/>
          <w:szCs w:val="20"/>
          <w:rtl/>
        </w:rPr>
      </w:pPr>
      <w:r w:rsidRPr="00BA16B8">
        <w:rPr>
          <w:rFonts w:cs="David"/>
          <w:sz w:val="18"/>
          <w:szCs w:val="20"/>
          <w:rtl/>
        </w:rPr>
        <w:t>תרשיש, נ' וגל, ג' (</w:t>
      </w:r>
      <w:r w:rsidRPr="00BA16B8">
        <w:rPr>
          <w:rFonts w:cs="David" w:hint="cs"/>
          <w:sz w:val="18"/>
          <w:szCs w:val="20"/>
          <w:rtl/>
        </w:rPr>
        <w:t>2021</w:t>
      </w:r>
      <w:r w:rsidRPr="00BA16B8">
        <w:rPr>
          <w:rFonts w:cs="David"/>
          <w:sz w:val="18"/>
          <w:szCs w:val="20"/>
          <w:rtl/>
        </w:rPr>
        <w:t xml:space="preserve">). </w:t>
      </w:r>
      <w:r w:rsidRPr="00BA16B8">
        <w:rPr>
          <w:rFonts w:cs="David" w:hint="cs"/>
          <w:b/>
          <w:bCs/>
          <w:sz w:val="18"/>
          <w:szCs w:val="20"/>
          <w:rtl/>
        </w:rPr>
        <w:t xml:space="preserve">איך נוצר שינוי? תהליך אימוץ מדיניות </w:t>
      </w:r>
      <w:r w:rsidRPr="00BA16B8">
        <w:rPr>
          <w:rFonts w:cs="David"/>
          <w:b/>
          <w:bCs/>
          <w:sz w:val="18"/>
          <w:szCs w:val="20"/>
          <w:rtl/>
        </w:rPr>
        <w:t xml:space="preserve">מיצוי </w:t>
      </w:r>
      <w:r w:rsidRPr="00BA16B8">
        <w:rPr>
          <w:rFonts w:cs="David" w:hint="cs"/>
          <w:b/>
          <w:bCs/>
          <w:sz w:val="18"/>
          <w:szCs w:val="20"/>
          <w:rtl/>
        </w:rPr>
        <w:t>ה</w:t>
      </w:r>
      <w:r w:rsidRPr="00BA16B8">
        <w:rPr>
          <w:rFonts w:cs="David"/>
          <w:b/>
          <w:bCs/>
          <w:sz w:val="18"/>
          <w:szCs w:val="20"/>
          <w:rtl/>
        </w:rPr>
        <w:t>זכויות במוסד לביטוח לאומי</w:t>
      </w:r>
      <w:r w:rsidRPr="00BA16B8">
        <w:rPr>
          <w:rFonts w:cs="David"/>
          <w:sz w:val="18"/>
          <w:szCs w:val="20"/>
          <w:rtl/>
        </w:rPr>
        <w:t xml:space="preserve">. </w:t>
      </w:r>
      <w:r w:rsidRPr="00BA16B8">
        <w:rPr>
          <w:rFonts w:cs="David"/>
          <w:b/>
          <w:bCs/>
          <w:sz w:val="18"/>
          <w:szCs w:val="20"/>
          <w:rtl/>
        </w:rPr>
        <w:t xml:space="preserve">ביטחון סוציאלי, </w:t>
      </w:r>
      <w:r w:rsidRPr="00BA16B8">
        <w:rPr>
          <w:rFonts w:cs="David" w:hint="cs"/>
          <w:b/>
          <w:bCs/>
          <w:sz w:val="18"/>
          <w:szCs w:val="20"/>
          <w:rtl/>
        </w:rPr>
        <w:t>113</w:t>
      </w:r>
      <w:r w:rsidRPr="00BA16B8">
        <w:rPr>
          <w:rFonts w:cs="David" w:hint="cs"/>
          <w:sz w:val="18"/>
          <w:szCs w:val="20"/>
          <w:rtl/>
        </w:rPr>
        <w:t xml:space="preserve"> </w:t>
      </w:r>
      <w:r w:rsidR="00C50EF2" w:rsidRPr="00C50EF2">
        <w:rPr>
          <w:rFonts w:cs="David" w:hint="cs"/>
          <w:sz w:val="18"/>
          <w:szCs w:val="20"/>
          <w:rtl/>
        </w:rPr>
        <w:t>(בדפוס)</w:t>
      </w:r>
      <w:r w:rsidR="00A33363">
        <w:rPr>
          <w:rFonts w:cs="David" w:hint="cs"/>
          <w:b/>
          <w:bCs/>
          <w:sz w:val="18"/>
          <w:szCs w:val="20"/>
          <w:rtl/>
        </w:rPr>
        <w:t>.</w:t>
      </w:r>
    </w:p>
    <w:p w14:paraId="6E51F6A9"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Adams, J., White, M., Moffatt, S., </w:t>
      </w:r>
      <w:proofErr w:type="spellStart"/>
      <w:r w:rsidRPr="00BA16B8">
        <w:rPr>
          <w:sz w:val="18"/>
          <w:szCs w:val="18"/>
        </w:rPr>
        <w:t>Howel</w:t>
      </w:r>
      <w:proofErr w:type="spellEnd"/>
      <w:r w:rsidRPr="00BA16B8">
        <w:rPr>
          <w:sz w:val="18"/>
          <w:szCs w:val="18"/>
        </w:rPr>
        <w:t xml:space="preserve">, D., &amp; Mackintosh, J. (2006). A systematic review of the health, social and financial impacts of welfare rights advice delivered in healthcare settings. </w:t>
      </w:r>
      <w:r w:rsidRPr="00BA16B8">
        <w:rPr>
          <w:i/>
          <w:iCs/>
          <w:sz w:val="18"/>
          <w:szCs w:val="18"/>
        </w:rPr>
        <w:t>BMC Public Health, 6</w:t>
      </w:r>
      <w:r w:rsidRPr="00BA16B8">
        <w:rPr>
          <w:sz w:val="18"/>
          <w:szCs w:val="18"/>
        </w:rPr>
        <w:t xml:space="preserve">(1), 81. </w:t>
      </w:r>
    </w:p>
    <w:p w14:paraId="5970A036"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Agar, M. (1980). Stories, background knowledge and themes: Problems in the analysis of life history narrative. </w:t>
      </w:r>
      <w:r w:rsidRPr="00BA16B8">
        <w:rPr>
          <w:i/>
          <w:iCs/>
          <w:sz w:val="18"/>
          <w:szCs w:val="18"/>
        </w:rPr>
        <w:t>American Ethnologist, 7</w:t>
      </w:r>
      <w:r w:rsidRPr="00BA16B8">
        <w:rPr>
          <w:sz w:val="18"/>
          <w:szCs w:val="18"/>
        </w:rPr>
        <w:t xml:space="preserve">(2), 223-239. </w:t>
      </w:r>
    </w:p>
    <w:p w14:paraId="50BF2A55"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Bargain, O., </w:t>
      </w:r>
      <w:proofErr w:type="spellStart"/>
      <w:r w:rsidRPr="00BA16B8">
        <w:rPr>
          <w:sz w:val="18"/>
          <w:szCs w:val="18"/>
        </w:rPr>
        <w:t>Immervoll</w:t>
      </w:r>
      <w:proofErr w:type="spellEnd"/>
      <w:r w:rsidRPr="00BA16B8">
        <w:rPr>
          <w:sz w:val="18"/>
          <w:szCs w:val="18"/>
        </w:rPr>
        <w:t xml:space="preserve">, H., &amp; </w:t>
      </w:r>
      <w:proofErr w:type="spellStart"/>
      <w:r w:rsidRPr="00BA16B8">
        <w:rPr>
          <w:sz w:val="18"/>
          <w:szCs w:val="18"/>
        </w:rPr>
        <w:t>Viitamäki</w:t>
      </w:r>
      <w:proofErr w:type="spellEnd"/>
      <w:r w:rsidRPr="00BA16B8">
        <w:rPr>
          <w:sz w:val="18"/>
          <w:szCs w:val="18"/>
        </w:rPr>
        <w:t xml:space="preserve">, H. (2012). No claim, no pain – Measuring the non-take-up of social assistance using register data. </w:t>
      </w:r>
      <w:r w:rsidRPr="00BA16B8">
        <w:rPr>
          <w:i/>
          <w:iCs/>
          <w:sz w:val="18"/>
          <w:szCs w:val="18"/>
        </w:rPr>
        <w:t>The Journal of Economic Inequality, 10</w:t>
      </w:r>
      <w:r w:rsidRPr="00BA16B8">
        <w:rPr>
          <w:sz w:val="18"/>
          <w:szCs w:val="18"/>
        </w:rPr>
        <w:t>(3), 375-395</w:t>
      </w:r>
      <w:r w:rsidRPr="00BA16B8">
        <w:rPr>
          <w:sz w:val="18"/>
          <w:szCs w:val="18"/>
          <w:rtl/>
        </w:rPr>
        <w:t xml:space="preserve">. </w:t>
      </w:r>
    </w:p>
    <w:p w14:paraId="50C7DC3D" w14:textId="77777777" w:rsidR="00576673" w:rsidRPr="00BA16B8" w:rsidRDefault="00576673" w:rsidP="00BA16B8">
      <w:pPr>
        <w:pStyle w:val="NormalWeb"/>
        <w:spacing w:before="0" w:beforeAutospacing="0" w:after="120" w:afterAutospacing="0" w:line="240" w:lineRule="exact"/>
        <w:ind w:left="397" w:hanging="397"/>
        <w:rPr>
          <w:sz w:val="18"/>
          <w:szCs w:val="18"/>
          <w:rtl/>
        </w:rPr>
      </w:pPr>
      <w:r w:rsidRPr="00BA16B8">
        <w:rPr>
          <w:sz w:val="18"/>
          <w:szCs w:val="18"/>
        </w:rPr>
        <w:t xml:space="preserve">Bartels, K. P. (2013). Public encounters: The history and future of face‐to‐face contact between public professionals and citizens. </w:t>
      </w:r>
      <w:r w:rsidRPr="00BA16B8">
        <w:rPr>
          <w:i/>
          <w:iCs/>
          <w:sz w:val="18"/>
          <w:szCs w:val="18"/>
        </w:rPr>
        <w:t>Public Administration, 91</w:t>
      </w:r>
      <w:r w:rsidRPr="00BA16B8">
        <w:rPr>
          <w:sz w:val="18"/>
          <w:szCs w:val="18"/>
        </w:rPr>
        <w:t>(2), 469-483</w:t>
      </w:r>
      <w:r w:rsidRPr="00BA16B8">
        <w:rPr>
          <w:sz w:val="18"/>
          <w:szCs w:val="18"/>
          <w:rtl/>
        </w:rPr>
        <w:t>.</w:t>
      </w:r>
    </w:p>
    <w:p w14:paraId="1E58F671" w14:textId="77777777" w:rsidR="00576673" w:rsidRPr="00BA16B8" w:rsidRDefault="00576673" w:rsidP="00BA16B8">
      <w:pPr>
        <w:pStyle w:val="NormalWeb"/>
        <w:spacing w:before="0" w:beforeAutospacing="0" w:after="120" w:afterAutospacing="0" w:line="240" w:lineRule="exact"/>
        <w:ind w:left="397" w:hanging="397"/>
        <w:rPr>
          <w:sz w:val="18"/>
          <w:szCs w:val="18"/>
          <w:rtl/>
        </w:rPr>
      </w:pPr>
      <w:proofErr w:type="spellStart"/>
      <w:r w:rsidRPr="00BA16B8">
        <w:rPr>
          <w:sz w:val="18"/>
          <w:szCs w:val="18"/>
        </w:rPr>
        <w:t>Baumberg</w:t>
      </w:r>
      <w:proofErr w:type="spellEnd"/>
      <w:r w:rsidRPr="00BA16B8">
        <w:rPr>
          <w:sz w:val="18"/>
          <w:szCs w:val="18"/>
        </w:rPr>
        <w:t xml:space="preserve">-Geiger, B. (2016). The stigma of claiming benefits: A quantitative study. </w:t>
      </w:r>
      <w:r w:rsidRPr="00BA16B8">
        <w:rPr>
          <w:i/>
          <w:iCs/>
          <w:sz w:val="18"/>
          <w:szCs w:val="18"/>
        </w:rPr>
        <w:t>Journal of Social Policy</w:t>
      </w:r>
      <w:r w:rsidRPr="00BA16B8">
        <w:rPr>
          <w:sz w:val="18"/>
          <w:szCs w:val="18"/>
        </w:rPr>
        <w:t>, 1-19.</w:t>
      </w:r>
    </w:p>
    <w:p w14:paraId="6CDF2B1D" w14:textId="77777777" w:rsidR="00CA2F31" w:rsidRDefault="00576673" w:rsidP="00CA2F31">
      <w:pPr>
        <w:pStyle w:val="NormalWeb"/>
        <w:spacing w:before="0" w:beforeAutospacing="0" w:after="0" w:afterAutospacing="0" w:line="240" w:lineRule="exact"/>
        <w:ind w:left="397" w:hanging="397"/>
        <w:rPr>
          <w:sz w:val="18"/>
          <w:szCs w:val="18"/>
          <w:rtl/>
        </w:rPr>
      </w:pPr>
      <w:r w:rsidRPr="00BA16B8">
        <w:rPr>
          <w:sz w:val="18"/>
          <w:szCs w:val="18"/>
        </w:rPr>
        <w:t xml:space="preserve">Benjamin, O. (2020). Shame and (“managed”) resentment: Emotion and entitlement among Israeli mothers living in poverty. </w:t>
      </w:r>
      <w:r w:rsidRPr="00BA16B8">
        <w:rPr>
          <w:i/>
          <w:iCs/>
          <w:sz w:val="18"/>
          <w:szCs w:val="18"/>
        </w:rPr>
        <w:t>The British Journal of Sociology</w:t>
      </w:r>
      <w:r w:rsidRPr="00BA16B8">
        <w:rPr>
          <w:sz w:val="18"/>
          <w:szCs w:val="18"/>
        </w:rPr>
        <w:t xml:space="preserve">. </w:t>
      </w:r>
    </w:p>
    <w:p w14:paraId="55F2FE34" w14:textId="5EA35D87" w:rsidR="00576673" w:rsidRPr="00CA2F31" w:rsidRDefault="00576673" w:rsidP="00CA2F31">
      <w:pPr>
        <w:pStyle w:val="NormalWeb"/>
        <w:spacing w:before="0" w:beforeAutospacing="0" w:after="120" w:afterAutospacing="0" w:line="240" w:lineRule="exact"/>
        <w:jc w:val="left"/>
        <w:rPr>
          <w:rStyle w:val="Hyperlink"/>
          <w:rFonts w:cs="David"/>
          <w:color w:val="auto"/>
          <w:sz w:val="16"/>
          <w:u w:val="none"/>
          <w:rtl/>
        </w:rPr>
      </w:pPr>
      <w:proofErr w:type="spellStart"/>
      <w:r w:rsidRPr="00CA2F31">
        <w:rPr>
          <w:rStyle w:val="Hyperlink"/>
          <w:rFonts w:cs="David"/>
          <w:color w:val="auto"/>
          <w:sz w:val="16"/>
          <w:u w:val="none"/>
        </w:rPr>
        <w:t>doi</w:t>
      </w:r>
      <w:proofErr w:type="spellEnd"/>
      <w:r w:rsidRPr="00CA2F31">
        <w:rPr>
          <w:rStyle w:val="Hyperlink"/>
          <w:rFonts w:cs="David"/>
          <w:color w:val="auto"/>
          <w:sz w:val="16"/>
          <w:u w:val="none"/>
        </w:rPr>
        <w:t>: 10.1111/1468-4446.12753</w:t>
      </w:r>
    </w:p>
    <w:p w14:paraId="660EF0B9"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Bennett, F., Brewer, M., &amp; Shaw, J. (2009). </w:t>
      </w:r>
      <w:r w:rsidRPr="00BA16B8">
        <w:rPr>
          <w:i/>
          <w:iCs/>
          <w:sz w:val="18"/>
          <w:szCs w:val="18"/>
        </w:rPr>
        <w:t>Understanding the compliance costs of benefits and tax credits.</w:t>
      </w:r>
      <w:r w:rsidRPr="00BA16B8">
        <w:rPr>
          <w:sz w:val="18"/>
          <w:szCs w:val="18"/>
        </w:rPr>
        <w:t xml:space="preserve"> London: Institute for Fiscal Studies.</w:t>
      </w:r>
      <w:r w:rsidRPr="00BA16B8">
        <w:rPr>
          <w:sz w:val="18"/>
          <w:szCs w:val="18"/>
          <w:rtl/>
        </w:rPr>
        <w:t xml:space="preserve"> </w:t>
      </w:r>
    </w:p>
    <w:p w14:paraId="6635CF42"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lastRenderedPageBreak/>
        <w:t xml:space="preserve">Bhargava, S. &amp; </w:t>
      </w:r>
      <w:proofErr w:type="spellStart"/>
      <w:r w:rsidRPr="00BA16B8">
        <w:rPr>
          <w:sz w:val="18"/>
          <w:szCs w:val="18"/>
        </w:rPr>
        <w:t>Manoli</w:t>
      </w:r>
      <w:proofErr w:type="spellEnd"/>
      <w:r w:rsidRPr="00BA16B8">
        <w:rPr>
          <w:sz w:val="18"/>
          <w:szCs w:val="18"/>
        </w:rPr>
        <w:t xml:space="preserve">, D. (2015). Psychological frictions and the incomplete take-up of social benefits: Evidence from an IRS field experiment. </w:t>
      </w:r>
      <w:r w:rsidRPr="00BA16B8">
        <w:rPr>
          <w:i/>
          <w:iCs/>
          <w:sz w:val="18"/>
          <w:szCs w:val="18"/>
        </w:rPr>
        <w:t>American Economic Review</w:t>
      </w:r>
      <w:r w:rsidRPr="00BA16B8">
        <w:rPr>
          <w:sz w:val="18"/>
          <w:szCs w:val="18"/>
        </w:rPr>
        <w:t xml:space="preserve">, </w:t>
      </w:r>
      <w:r w:rsidRPr="00BA16B8">
        <w:rPr>
          <w:i/>
          <w:iCs/>
          <w:sz w:val="18"/>
          <w:szCs w:val="18"/>
        </w:rPr>
        <w:t>105</w:t>
      </w:r>
      <w:r w:rsidRPr="00BA16B8">
        <w:rPr>
          <w:sz w:val="18"/>
          <w:szCs w:val="18"/>
        </w:rPr>
        <w:t>(11), 3489-3529.</w:t>
      </w:r>
    </w:p>
    <w:p w14:paraId="395CFFF4"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Braun, V. &amp; Clarke, V. (2006). Using thematic analysis in psychology. </w:t>
      </w:r>
      <w:r w:rsidRPr="00BA16B8">
        <w:rPr>
          <w:i/>
          <w:iCs/>
          <w:sz w:val="18"/>
          <w:szCs w:val="18"/>
        </w:rPr>
        <w:t>Qualitative</w:t>
      </w:r>
      <w:r w:rsidRPr="00BA16B8">
        <w:rPr>
          <w:i/>
          <w:iCs/>
          <w:sz w:val="18"/>
          <w:szCs w:val="18"/>
          <w:rtl/>
        </w:rPr>
        <w:t xml:space="preserve"> </w:t>
      </w:r>
      <w:r w:rsidRPr="00BA16B8">
        <w:rPr>
          <w:i/>
          <w:iCs/>
          <w:sz w:val="18"/>
          <w:szCs w:val="18"/>
        </w:rPr>
        <w:t>Research in Psychology, 3</w:t>
      </w:r>
      <w:r w:rsidRPr="00BA16B8">
        <w:rPr>
          <w:sz w:val="18"/>
          <w:szCs w:val="18"/>
        </w:rPr>
        <w:t>, 77-101.</w:t>
      </w:r>
    </w:p>
    <w:p w14:paraId="3FD3F979" w14:textId="3C47FD21" w:rsidR="00576673" w:rsidRPr="00BA16B8" w:rsidRDefault="00576673" w:rsidP="00BA16B8">
      <w:pPr>
        <w:pStyle w:val="NormalWeb"/>
        <w:spacing w:before="0" w:beforeAutospacing="0" w:after="120" w:afterAutospacing="0" w:line="240" w:lineRule="exact"/>
        <w:ind w:left="397" w:hanging="397"/>
        <w:rPr>
          <w:sz w:val="18"/>
          <w:szCs w:val="18"/>
        </w:rPr>
      </w:pPr>
      <w:proofErr w:type="spellStart"/>
      <w:r w:rsidRPr="00BA16B8">
        <w:rPr>
          <w:sz w:val="18"/>
          <w:szCs w:val="18"/>
        </w:rPr>
        <w:t>Breit</w:t>
      </w:r>
      <w:proofErr w:type="spellEnd"/>
      <w:r w:rsidRPr="00BA16B8">
        <w:rPr>
          <w:sz w:val="18"/>
          <w:szCs w:val="18"/>
        </w:rPr>
        <w:t>, E. &amp; Salomon, R. (2015). Making the technological transition</w:t>
      </w:r>
      <w:r w:rsidR="00D03875">
        <w:rPr>
          <w:sz w:val="18"/>
          <w:szCs w:val="18"/>
        </w:rPr>
        <w:t xml:space="preserve"> </w:t>
      </w:r>
      <w:r w:rsidRPr="00BA16B8">
        <w:rPr>
          <w:sz w:val="18"/>
          <w:szCs w:val="18"/>
        </w:rPr>
        <w:t>–</w:t>
      </w:r>
      <w:r w:rsidR="00D03875">
        <w:rPr>
          <w:sz w:val="18"/>
          <w:szCs w:val="18"/>
        </w:rPr>
        <w:t xml:space="preserve"> C</w:t>
      </w:r>
      <w:r w:rsidRPr="00BA16B8">
        <w:rPr>
          <w:sz w:val="18"/>
          <w:szCs w:val="18"/>
        </w:rPr>
        <w:t xml:space="preserve">itizens' encounters with digital pension services. </w:t>
      </w:r>
      <w:r w:rsidRPr="00BA16B8">
        <w:rPr>
          <w:i/>
          <w:iCs/>
          <w:sz w:val="18"/>
          <w:szCs w:val="18"/>
        </w:rPr>
        <w:t>Social Policy &amp; Administration, 49</w:t>
      </w:r>
      <w:r w:rsidRPr="00BA16B8">
        <w:rPr>
          <w:sz w:val="18"/>
          <w:szCs w:val="18"/>
        </w:rPr>
        <w:t>(3), 299-315</w:t>
      </w:r>
      <w:r w:rsidRPr="00BA16B8">
        <w:rPr>
          <w:sz w:val="18"/>
          <w:szCs w:val="18"/>
          <w:rtl/>
        </w:rPr>
        <w:t xml:space="preserve">. </w:t>
      </w:r>
    </w:p>
    <w:p w14:paraId="42167BE3"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Brinkmann, S. (2018). The interview. In N. K. Denzin &amp; Y. S. Lincoln (Eds.), </w:t>
      </w:r>
      <w:r w:rsidRPr="00BA16B8">
        <w:rPr>
          <w:i/>
          <w:iCs/>
          <w:sz w:val="18"/>
          <w:szCs w:val="18"/>
        </w:rPr>
        <w:t>The SAGE handbook of qualitative research</w:t>
      </w:r>
      <w:r w:rsidRPr="00BA16B8">
        <w:rPr>
          <w:sz w:val="18"/>
          <w:szCs w:val="18"/>
        </w:rPr>
        <w:t xml:space="preserve"> (pp. 576-599). Thousand Oaks, CA: Sage.</w:t>
      </w:r>
    </w:p>
    <w:p w14:paraId="739B80A3" w14:textId="77777777" w:rsidR="00576673" w:rsidRPr="00BA16B8" w:rsidRDefault="00576673" w:rsidP="00BA16B8">
      <w:pPr>
        <w:pStyle w:val="NormalWeb"/>
        <w:spacing w:before="0" w:beforeAutospacing="0" w:after="120" w:afterAutospacing="0" w:line="240" w:lineRule="exact"/>
        <w:ind w:left="397" w:hanging="397"/>
        <w:rPr>
          <w:sz w:val="18"/>
          <w:szCs w:val="18"/>
          <w:rtl/>
        </w:rPr>
      </w:pPr>
      <w:proofErr w:type="spellStart"/>
      <w:r w:rsidRPr="00BA16B8">
        <w:rPr>
          <w:sz w:val="18"/>
          <w:szCs w:val="18"/>
        </w:rPr>
        <w:t>Bruckmeier</w:t>
      </w:r>
      <w:proofErr w:type="spellEnd"/>
      <w:r w:rsidRPr="00BA16B8">
        <w:rPr>
          <w:sz w:val="18"/>
          <w:szCs w:val="18"/>
        </w:rPr>
        <w:t xml:space="preserve">, K. &amp; </w:t>
      </w:r>
      <w:proofErr w:type="spellStart"/>
      <w:r w:rsidRPr="00BA16B8">
        <w:rPr>
          <w:sz w:val="18"/>
          <w:szCs w:val="18"/>
        </w:rPr>
        <w:t>Wiemers</w:t>
      </w:r>
      <w:proofErr w:type="spellEnd"/>
      <w:r w:rsidRPr="00BA16B8">
        <w:rPr>
          <w:sz w:val="18"/>
          <w:szCs w:val="18"/>
        </w:rPr>
        <w:t xml:space="preserve">, J. (2010). A </w:t>
      </w:r>
      <w:r w:rsidRPr="00BA16B8">
        <w:rPr>
          <w:i/>
          <w:iCs/>
          <w:sz w:val="18"/>
          <w:szCs w:val="18"/>
        </w:rPr>
        <w:t>new targeting-a new take-up? Non-take-up of social assistance in Germany after social policy reforms. Non-take-up of social assistance in Germany after social policy reforms</w:t>
      </w:r>
      <w:r w:rsidRPr="00BA16B8">
        <w:rPr>
          <w:sz w:val="18"/>
          <w:szCs w:val="18"/>
        </w:rPr>
        <w:t xml:space="preserve">. </w:t>
      </w:r>
      <w:proofErr w:type="spellStart"/>
      <w:r w:rsidRPr="00BA16B8">
        <w:rPr>
          <w:sz w:val="18"/>
          <w:szCs w:val="18"/>
        </w:rPr>
        <w:t>SOEPpaper</w:t>
      </w:r>
      <w:proofErr w:type="spellEnd"/>
      <w:r w:rsidRPr="00BA16B8">
        <w:rPr>
          <w:sz w:val="18"/>
          <w:szCs w:val="18"/>
        </w:rPr>
        <w:t>, (294).</w:t>
      </w:r>
    </w:p>
    <w:p w14:paraId="2FA2F0DD" w14:textId="3560DA88" w:rsidR="00576673" w:rsidRPr="00BA16B8" w:rsidRDefault="00576673" w:rsidP="00BA16B8">
      <w:pPr>
        <w:pStyle w:val="NormalWeb"/>
        <w:spacing w:before="0" w:beforeAutospacing="0" w:after="120" w:afterAutospacing="0" w:line="240" w:lineRule="exact"/>
        <w:ind w:left="397" w:hanging="397"/>
        <w:rPr>
          <w:sz w:val="18"/>
          <w:szCs w:val="18"/>
          <w:rtl/>
        </w:rPr>
      </w:pPr>
      <w:r w:rsidRPr="00BA16B8">
        <w:rPr>
          <w:sz w:val="18"/>
          <w:szCs w:val="18"/>
        </w:rPr>
        <w:t>Carswell, G., Chambers, T., &amp; De Neve, G. (2019). Waiting for the state: Gender, citizenship and everyday encounters with bureaucracy in India.</w:t>
      </w:r>
      <w:r w:rsidR="00A33363">
        <w:rPr>
          <w:sz w:val="18"/>
          <w:szCs w:val="18"/>
        </w:rPr>
        <w:t xml:space="preserve"> </w:t>
      </w:r>
      <w:r w:rsidRPr="00BA16B8">
        <w:rPr>
          <w:i/>
          <w:iCs/>
          <w:sz w:val="18"/>
          <w:szCs w:val="18"/>
        </w:rPr>
        <w:t>Environment and Planning C: Politics and Space,</w:t>
      </w:r>
      <w:r w:rsidR="00A33363">
        <w:rPr>
          <w:i/>
          <w:iCs/>
          <w:sz w:val="18"/>
          <w:szCs w:val="18"/>
        </w:rPr>
        <w:t xml:space="preserve"> </w:t>
      </w:r>
      <w:r w:rsidRPr="00BA16B8">
        <w:rPr>
          <w:i/>
          <w:iCs/>
          <w:sz w:val="18"/>
          <w:szCs w:val="18"/>
        </w:rPr>
        <w:t>37</w:t>
      </w:r>
      <w:r w:rsidRPr="00BA16B8">
        <w:rPr>
          <w:sz w:val="18"/>
          <w:szCs w:val="18"/>
        </w:rPr>
        <w:t>(4), 597-616.</w:t>
      </w:r>
      <w:r w:rsidRPr="00BA16B8">
        <w:rPr>
          <w:sz w:val="18"/>
          <w:szCs w:val="18"/>
          <w:rtl/>
        </w:rPr>
        <w:t>‏</w:t>
      </w:r>
    </w:p>
    <w:p w14:paraId="18FF2DAC" w14:textId="57064995" w:rsidR="00576673" w:rsidRPr="00BA16B8" w:rsidRDefault="00576673" w:rsidP="00BA16B8">
      <w:pPr>
        <w:pStyle w:val="NormalWeb"/>
        <w:spacing w:before="0" w:beforeAutospacing="0" w:after="120" w:afterAutospacing="0" w:line="240" w:lineRule="exact"/>
        <w:ind w:left="397" w:hanging="397"/>
        <w:rPr>
          <w:sz w:val="18"/>
          <w:szCs w:val="18"/>
          <w:rtl/>
        </w:rPr>
      </w:pPr>
      <w:proofErr w:type="spellStart"/>
      <w:r w:rsidRPr="00BA16B8">
        <w:rPr>
          <w:sz w:val="18"/>
          <w:szCs w:val="18"/>
        </w:rPr>
        <w:t>Chareyron</w:t>
      </w:r>
      <w:proofErr w:type="spellEnd"/>
      <w:r w:rsidRPr="00BA16B8">
        <w:rPr>
          <w:sz w:val="18"/>
          <w:szCs w:val="18"/>
        </w:rPr>
        <w:t xml:space="preserve">, S. &amp; </w:t>
      </w:r>
      <w:proofErr w:type="spellStart"/>
      <w:r w:rsidRPr="00BA16B8">
        <w:rPr>
          <w:sz w:val="18"/>
          <w:szCs w:val="18"/>
        </w:rPr>
        <w:t>Domingues</w:t>
      </w:r>
      <w:proofErr w:type="spellEnd"/>
      <w:r w:rsidRPr="00BA16B8">
        <w:rPr>
          <w:sz w:val="18"/>
          <w:szCs w:val="18"/>
        </w:rPr>
        <w:t xml:space="preserve">, P. (2018). Take‐up of social assistance benefits: The case of the French homeless. </w:t>
      </w:r>
      <w:r w:rsidRPr="00BA16B8">
        <w:rPr>
          <w:i/>
          <w:iCs/>
          <w:sz w:val="18"/>
          <w:szCs w:val="18"/>
        </w:rPr>
        <w:t>Review of Income and Wealth, 64</w:t>
      </w:r>
      <w:r w:rsidRPr="00BA16B8">
        <w:rPr>
          <w:sz w:val="18"/>
          <w:szCs w:val="18"/>
        </w:rPr>
        <w:t>(1), 170-191.</w:t>
      </w:r>
    </w:p>
    <w:p w14:paraId="1087DBBB"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Currie, J. (2004). T</w:t>
      </w:r>
      <w:r w:rsidRPr="00BA16B8">
        <w:rPr>
          <w:i/>
          <w:iCs/>
          <w:sz w:val="18"/>
          <w:szCs w:val="18"/>
        </w:rPr>
        <w:t>he take up of social</w:t>
      </w:r>
      <w:r w:rsidRPr="00BA16B8">
        <w:rPr>
          <w:i/>
          <w:iCs/>
          <w:sz w:val="18"/>
          <w:szCs w:val="18"/>
          <w:rtl/>
        </w:rPr>
        <w:t xml:space="preserve"> </w:t>
      </w:r>
      <w:r w:rsidRPr="00BA16B8">
        <w:rPr>
          <w:i/>
          <w:iCs/>
          <w:sz w:val="18"/>
          <w:szCs w:val="18"/>
        </w:rPr>
        <w:t>benefits</w:t>
      </w:r>
      <w:r w:rsidRPr="00BA16B8">
        <w:rPr>
          <w:sz w:val="18"/>
          <w:szCs w:val="18"/>
        </w:rPr>
        <w:t xml:space="preserve"> (working paper no. 10488). Cambridge, MA: National Bureau of Economic Research.</w:t>
      </w:r>
    </w:p>
    <w:p w14:paraId="470549E8"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Currie, J. &amp; Grogger, J. (2001). Explaining recent declines in food stamp program participation. In W. G. Gale &amp; J. R. Pack (Eds.), </w:t>
      </w:r>
      <w:r w:rsidRPr="00BA16B8">
        <w:rPr>
          <w:i/>
          <w:iCs/>
          <w:sz w:val="18"/>
          <w:szCs w:val="18"/>
        </w:rPr>
        <w:t>Brookings-Wharton papers on urban affairs</w:t>
      </w:r>
      <w:r w:rsidRPr="00BA16B8">
        <w:rPr>
          <w:sz w:val="18"/>
          <w:szCs w:val="18"/>
        </w:rPr>
        <w:t xml:space="preserve"> (pp. 44-203). Washington, DC: Brookings Institution Press.</w:t>
      </w:r>
    </w:p>
    <w:p w14:paraId="30F1333B" w14:textId="77777777" w:rsidR="00576673" w:rsidRPr="00BA16B8" w:rsidRDefault="00576673" w:rsidP="00BA16B8">
      <w:pPr>
        <w:bidi w:val="0"/>
        <w:spacing w:after="120"/>
        <w:ind w:left="397" w:hanging="397"/>
        <w:jc w:val="both"/>
        <w:rPr>
          <w:rFonts w:cs="Times New Roman"/>
          <w:sz w:val="18"/>
          <w:szCs w:val="18"/>
          <w:shd w:val="clear" w:color="auto" w:fill="FFFFFF"/>
          <w:rtl/>
        </w:rPr>
      </w:pPr>
      <w:proofErr w:type="spellStart"/>
      <w:r w:rsidRPr="00BA16B8">
        <w:rPr>
          <w:rFonts w:cs="Times New Roman"/>
          <w:sz w:val="18"/>
          <w:szCs w:val="18"/>
          <w:shd w:val="clear" w:color="auto" w:fill="FFFFFF"/>
        </w:rPr>
        <w:t>Dahan</w:t>
      </w:r>
      <w:proofErr w:type="spellEnd"/>
      <w:r w:rsidRPr="00BA16B8">
        <w:rPr>
          <w:rFonts w:cs="Times New Roman"/>
          <w:sz w:val="18"/>
          <w:szCs w:val="18"/>
          <w:shd w:val="clear" w:color="auto" w:fill="FFFFFF"/>
        </w:rPr>
        <w:t xml:space="preserve">, M. &amp; Nisan, U. (2006). </w:t>
      </w:r>
      <w:r w:rsidRPr="00BA16B8">
        <w:rPr>
          <w:rFonts w:cs="Times New Roman"/>
          <w:i/>
          <w:iCs/>
          <w:sz w:val="18"/>
          <w:szCs w:val="18"/>
          <w:shd w:val="clear" w:color="auto" w:fill="FFFFFF"/>
        </w:rPr>
        <w:t>Low take-up rates: The role of information</w:t>
      </w:r>
      <w:r w:rsidRPr="00BA16B8">
        <w:rPr>
          <w:rFonts w:cs="Times New Roman"/>
          <w:sz w:val="18"/>
          <w:szCs w:val="18"/>
        </w:rPr>
        <w:t xml:space="preserve"> (</w:t>
      </w:r>
      <w:proofErr w:type="spellStart"/>
      <w:r w:rsidRPr="00BA16B8">
        <w:rPr>
          <w:rFonts w:cs="Times New Roman"/>
          <w:sz w:val="18"/>
          <w:szCs w:val="18"/>
        </w:rPr>
        <w:t>CESifo</w:t>
      </w:r>
      <w:proofErr w:type="spellEnd"/>
      <w:r w:rsidRPr="00BA16B8">
        <w:rPr>
          <w:rFonts w:cs="Times New Roman"/>
          <w:sz w:val="18"/>
          <w:szCs w:val="18"/>
        </w:rPr>
        <w:t xml:space="preserve"> working paper, no. 1829). Munich: Center for Economic Studies and </w:t>
      </w:r>
      <w:proofErr w:type="spellStart"/>
      <w:r w:rsidRPr="00BA16B8">
        <w:rPr>
          <w:rFonts w:cs="Times New Roman"/>
          <w:sz w:val="18"/>
          <w:szCs w:val="18"/>
        </w:rPr>
        <w:t>ifo</w:t>
      </w:r>
      <w:proofErr w:type="spellEnd"/>
      <w:r w:rsidRPr="00BA16B8">
        <w:rPr>
          <w:rFonts w:cs="Times New Roman"/>
          <w:sz w:val="18"/>
          <w:szCs w:val="18"/>
        </w:rPr>
        <w:t xml:space="preserve"> Institute (</w:t>
      </w:r>
      <w:proofErr w:type="spellStart"/>
      <w:r w:rsidRPr="00BA16B8">
        <w:rPr>
          <w:rFonts w:cs="Times New Roman"/>
          <w:sz w:val="18"/>
          <w:szCs w:val="18"/>
        </w:rPr>
        <w:t>CESifo</w:t>
      </w:r>
      <w:proofErr w:type="spellEnd"/>
      <w:r w:rsidRPr="00BA16B8">
        <w:rPr>
          <w:rFonts w:cs="Times New Roman"/>
          <w:sz w:val="18"/>
          <w:szCs w:val="18"/>
        </w:rPr>
        <w:t>)</w:t>
      </w:r>
      <w:r w:rsidRPr="00BA16B8">
        <w:rPr>
          <w:rFonts w:cs="Times New Roman"/>
          <w:sz w:val="18"/>
          <w:szCs w:val="18"/>
          <w:rtl/>
        </w:rPr>
        <w:t>.</w:t>
      </w:r>
    </w:p>
    <w:p w14:paraId="30473221" w14:textId="77777777" w:rsidR="00576673" w:rsidRPr="00BA16B8" w:rsidRDefault="00576673" w:rsidP="00BA16B8">
      <w:pPr>
        <w:pStyle w:val="NormalWeb"/>
        <w:spacing w:before="0" w:beforeAutospacing="0" w:after="120" w:afterAutospacing="0" w:line="240" w:lineRule="exact"/>
        <w:ind w:left="397" w:hanging="397"/>
        <w:rPr>
          <w:sz w:val="18"/>
          <w:szCs w:val="18"/>
          <w:rtl/>
        </w:rPr>
      </w:pPr>
      <w:proofErr w:type="spellStart"/>
      <w:r w:rsidRPr="00BA16B8">
        <w:rPr>
          <w:sz w:val="18"/>
          <w:szCs w:val="18"/>
        </w:rPr>
        <w:t>Daigneault</w:t>
      </w:r>
      <w:proofErr w:type="spellEnd"/>
      <w:r w:rsidRPr="00BA16B8">
        <w:rPr>
          <w:sz w:val="18"/>
          <w:szCs w:val="18"/>
        </w:rPr>
        <w:t xml:space="preserve">, P. M. &amp; </w:t>
      </w:r>
      <w:proofErr w:type="spellStart"/>
      <w:r w:rsidRPr="00BA16B8">
        <w:rPr>
          <w:sz w:val="18"/>
          <w:szCs w:val="18"/>
        </w:rPr>
        <w:t>Macé</w:t>
      </w:r>
      <w:proofErr w:type="spellEnd"/>
      <w:r w:rsidRPr="00BA16B8">
        <w:rPr>
          <w:sz w:val="18"/>
          <w:szCs w:val="18"/>
        </w:rPr>
        <w:t xml:space="preserve">, C. (2020). Program awareness, administrative burden, and non-take-up of Québec’s supplement to the work premium. </w:t>
      </w:r>
      <w:r w:rsidRPr="00BA16B8">
        <w:rPr>
          <w:i/>
          <w:iCs/>
          <w:sz w:val="18"/>
          <w:szCs w:val="18"/>
        </w:rPr>
        <w:t>International Journal of Public Administration, 43</w:t>
      </w:r>
      <w:r w:rsidRPr="00BA16B8">
        <w:rPr>
          <w:sz w:val="18"/>
          <w:szCs w:val="18"/>
        </w:rPr>
        <w:t>(6), 527-539.</w:t>
      </w:r>
    </w:p>
    <w:p w14:paraId="365AF1B5" w14:textId="77777777" w:rsidR="00576673" w:rsidRPr="00BA16B8" w:rsidRDefault="00576673" w:rsidP="00BA16B8">
      <w:pPr>
        <w:pStyle w:val="NormalWeb"/>
        <w:spacing w:before="0" w:beforeAutospacing="0" w:after="120" w:afterAutospacing="0" w:line="240" w:lineRule="exact"/>
        <w:ind w:left="397" w:hanging="397"/>
        <w:rPr>
          <w:sz w:val="18"/>
          <w:szCs w:val="18"/>
          <w:rtl/>
        </w:rPr>
      </w:pPr>
      <w:r w:rsidRPr="00BA16B8">
        <w:rPr>
          <w:sz w:val="18"/>
          <w:szCs w:val="18"/>
        </w:rPr>
        <w:t>Dorfman, D. (2019). Fear</w:t>
      </w:r>
      <w:r w:rsidRPr="00BA16B8">
        <w:rPr>
          <w:sz w:val="18"/>
          <w:szCs w:val="18"/>
          <w:rtl/>
        </w:rPr>
        <w:t xml:space="preserve"> </w:t>
      </w:r>
      <w:r w:rsidRPr="00BA16B8">
        <w:rPr>
          <w:sz w:val="18"/>
          <w:szCs w:val="18"/>
        </w:rPr>
        <w:t>of the disability con: Perceptions of fraud and special rights discourse.</w:t>
      </w:r>
      <w:r w:rsidRPr="00BA16B8">
        <w:rPr>
          <w:i/>
          <w:iCs/>
          <w:sz w:val="18"/>
          <w:szCs w:val="18"/>
        </w:rPr>
        <w:t xml:space="preserve"> Law &amp; Society Review, 53</w:t>
      </w:r>
      <w:r w:rsidRPr="00BA16B8">
        <w:rPr>
          <w:sz w:val="18"/>
          <w:szCs w:val="18"/>
        </w:rPr>
        <w:t>(4), 1051-1091.</w:t>
      </w:r>
    </w:p>
    <w:p w14:paraId="59F77ECD"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Finn, D.</w:t>
      </w:r>
      <w:r w:rsidRPr="00BA16B8">
        <w:rPr>
          <w:sz w:val="18"/>
          <w:szCs w:val="18"/>
          <w:rtl/>
        </w:rPr>
        <w:t xml:space="preserve"> &amp; </w:t>
      </w:r>
      <w:proofErr w:type="spellStart"/>
      <w:r w:rsidRPr="00BA16B8">
        <w:rPr>
          <w:sz w:val="18"/>
          <w:szCs w:val="18"/>
        </w:rPr>
        <w:t>Goodship</w:t>
      </w:r>
      <w:proofErr w:type="spellEnd"/>
      <w:r w:rsidRPr="00BA16B8">
        <w:rPr>
          <w:sz w:val="18"/>
          <w:szCs w:val="18"/>
        </w:rPr>
        <w:t xml:space="preserve">, J. (2014). </w:t>
      </w:r>
      <w:r w:rsidRPr="00BA16B8">
        <w:rPr>
          <w:i/>
          <w:iCs/>
          <w:sz w:val="18"/>
          <w:szCs w:val="18"/>
        </w:rPr>
        <w:t xml:space="preserve">Take-up of benefits and poverty: </w:t>
      </w:r>
      <w:r w:rsidRPr="00BA16B8">
        <w:rPr>
          <w:rFonts w:hint="cs"/>
          <w:i/>
          <w:iCs/>
          <w:sz w:val="18"/>
          <w:szCs w:val="18"/>
        </w:rPr>
        <w:t>A</w:t>
      </w:r>
      <w:r w:rsidRPr="00BA16B8">
        <w:rPr>
          <w:i/>
          <w:iCs/>
          <w:sz w:val="18"/>
          <w:szCs w:val="18"/>
        </w:rPr>
        <w:t>n evidence and policy review.</w:t>
      </w:r>
      <w:r w:rsidRPr="00BA16B8">
        <w:rPr>
          <w:sz w:val="18"/>
          <w:szCs w:val="18"/>
        </w:rPr>
        <w:t xml:space="preserve"> London: CESI.</w:t>
      </w:r>
    </w:p>
    <w:p w14:paraId="350BF912" w14:textId="065110DB" w:rsidR="00CA2F31" w:rsidRDefault="00576673" w:rsidP="00A33363">
      <w:pPr>
        <w:pStyle w:val="NormalWeb"/>
        <w:keepNext/>
        <w:keepLines/>
        <w:spacing w:before="0" w:beforeAutospacing="0" w:after="0" w:afterAutospacing="0" w:line="240" w:lineRule="exact"/>
        <w:ind w:left="397" w:hanging="397"/>
        <w:rPr>
          <w:i/>
          <w:iCs/>
          <w:sz w:val="18"/>
          <w:szCs w:val="18"/>
          <w:rtl/>
        </w:rPr>
      </w:pPr>
      <w:r w:rsidRPr="00BA16B8">
        <w:rPr>
          <w:sz w:val="18"/>
          <w:szCs w:val="18"/>
        </w:rPr>
        <w:lastRenderedPageBreak/>
        <w:t xml:space="preserve">Fuchs, M., </w:t>
      </w:r>
      <w:proofErr w:type="spellStart"/>
      <w:r w:rsidRPr="00BA16B8">
        <w:rPr>
          <w:sz w:val="18"/>
          <w:szCs w:val="18"/>
        </w:rPr>
        <w:t>Gasior</w:t>
      </w:r>
      <w:proofErr w:type="spellEnd"/>
      <w:r w:rsidRPr="00BA16B8">
        <w:rPr>
          <w:sz w:val="18"/>
          <w:szCs w:val="18"/>
        </w:rPr>
        <w:t xml:space="preserve">, K., </w:t>
      </w:r>
      <w:proofErr w:type="spellStart"/>
      <w:r w:rsidRPr="00BA16B8">
        <w:rPr>
          <w:sz w:val="18"/>
          <w:szCs w:val="18"/>
        </w:rPr>
        <w:t>Premrov</w:t>
      </w:r>
      <w:proofErr w:type="spellEnd"/>
      <w:r w:rsidRPr="00BA16B8">
        <w:rPr>
          <w:sz w:val="18"/>
          <w:szCs w:val="18"/>
        </w:rPr>
        <w:t xml:space="preserve">, T., </w:t>
      </w:r>
      <w:proofErr w:type="spellStart"/>
      <w:r w:rsidRPr="00BA16B8">
        <w:rPr>
          <w:sz w:val="18"/>
          <w:szCs w:val="18"/>
        </w:rPr>
        <w:t>Hollan</w:t>
      </w:r>
      <w:proofErr w:type="spellEnd"/>
      <w:r w:rsidRPr="00BA16B8">
        <w:rPr>
          <w:sz w:val="18"/>
          <w:szCs w:val="18"/>
        </w:rPr>
        <w:t xml:space="preserve">, K., &amp; </w:t>
      </w:r>
      <w:proofErr w:type="spellStart"/>
      <w:r w:rsidRPr="00BA16B8">
        <w:rPr>
          <w:sz w:val="18"/>
          <w:szCs w:val="18"/>
        </w:rPr>
        <w:t>Scoppetta</w:t>
      </w:r>
      <w:proofErr w:type="spellEnd"/>
      <w:r w:rsidRPr="00BA16B8">
        <w:rPr>
          <w:sz w:val="18"/>
          <w:szCs w:val="18"/>
        </w:rPr>
        <w:t xml:space="preserve">, A. (2019). Falling through the social safety net? </w:t>
      </w:r>
      <w:proofErr w:type="spellStart"/>
      <w:r w:rsidRPr="00BA16B8">
        <w:rPr>
          <w:sz w:val="18"/>
          <w:szCs w:val="18"/>
        </w:rPr>
        <w:t>Analysing</w:t>
      </w:r>
      <w:proofErr w:type="spellEnd"/>
      <w:r w:rsidRPr="00BA16B8">
        <w:rPr>
          <w:sz w:val="18"/>
          <w:szCs w:val="18"/>
        </w:rPr>
        <w:t xml:space="preserve"> non‐take‐up of minimum income benefit and monetary social assistance in Austria. </w:t>
      </w:r>
      <w:r w:rsidRPr="00BA16B8">
        <w:rPr>
          <w:i/>
          <w:iCs/>
          <w:sz w:val="18"/>
          <w:szCs w:val="18"/>
        </w:rPr>
        <w:t>Social Policy &amp; Administration</w:t>
      </w:r>
      <w:r w:rsidR="00D03875">
        <w:rPr>
          <w:i/>
          <w:iCs/>
          <w:sz w:val="18"/>
          <w:szCs w:val="18"/>
        </w:rPr>
        <w:t>.</w:t>
      </w:r>
    </w:p>
    <w:p w14:paraId="06C85458" w14:textId="43CC1140" w:rsidR="00576673" w:rsidRPr="00CA2F31" w:rsidRDefault="00576673" w:rsidP="00CA2F31">
      <w:pPr>
        <w:pStyle w:val="NormalWeb"/>
        <w:spacing w:before="0" w:beforeAutospacing="0" w:after="120" w:afterAutospacing="0" w:line="240" w:lineRule="exact"/>
        <w:jc w:val="left"/>
        <w:rPr>
          <w:rStyle w:val="Hyperlink"/>
          <w:rFonts w:cs="David"/>
          <w:color w:val="auto"/>
          <w:sz w:val="16"/>
          <w:u w:val="none"/>
        </w:rPr>
      </w:pPr>
      <w:r w:rsidRPr="00406135">
        <w:rPr>
          <w:rFonts w:cs="David"/>
          <w:sz w:val="16"/>
        </w:rPr>
        <w:t>Doi: 10.1111/spol.12581</w:t>
      </w:r>
    </w:p>
    <w:p w14:paraId="4E586D97"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Hansen, H. T., Lundberg, K., &amp; </w:t>
      </w:r>
      <w:proofErr w:type="spellStart"/>
      <w:r w:rsidRPr="00BA16B8">
        <w:rPr>
          <w:sz w:val="18"/>
          <w:szCs w:val="18"/>
        </w:rPr>
        <w:t>Syltevik</w:t>
      </w:r>
      <w:proofErr w:type="spellEnd"/>
      <w:r w:rsidRPr="00BA16B8">
        <w:rPr>
          <w:sz w:val="18"/>
          <w:szCs w:val="18"/>
        </w:rPr>
        <w:t>, L. J</w:t>
      </w:r>
      <w:r w:rsidRPr="00BA16B8">
        <w:rPr>
          <w:sz w:val="18"/>
          <w:szCs w:val="18"/>
          <w:rtl/>
        </w:rPr>
        <w:t xml:space="preserve">. (2018). </w:t>
      </w:r>
      <w:r w:rsidRPr="00BA16B8">
        <w:rPr>
          <w:sz w:val="18"/>
          <w:szCs w:val="18"/>
        </w:rPr>
        <w:t>Digitalization, street‐level bureaucracy and welfare users' experiences.</w:t>
      </w:r>
      <w:r w:rsidRPr="00BA16B8">
        <w:rPr>
          <w:i/>
          <w:iCs/>
          <w:sz w:val="18"/>
          <w:szCs w:val="18"/>
        </w:rPr>
        <w:t xml:space="preserve"> Social Policy &amp; Administration, 52</w:t>
      </w:r>
      <w:r w:rsidRPr="00BA16B8">
        <w:rPr>
          <w:sz w:val="18"/>
          <w:szCs w:val="18"/>
        </w:rPr>
        <w:t>(1), 67-90.</w:t>
      </w:r>
    </w:p>
    <w:p w14:paraId="3171077B" w14:textId="11FC397C" w:rsidR="00576673" w:rsidRPr="00BA16B8" w:rsidRDefault="00576673" w:rsidP="00BA16B8">
      <w:pPr>
        <w:pStyle w:val="NormalWeb"/>
        <w:spacing w:before="0" w:beforeAutospacing="0" w:after="120" w:afterAutospacing="0" w:line="240" w:lineRule="exact"/>
        <w:ind w:left="397" w:hanging="397"/>
        <w:rPr>
          <w:sz w:val="18"/>
          <w:szCs w:val="18"/>
          <w:rtl/>
        </w:rPr>
      </w:pPr>
      <w:r w:rsidRPr="00BA16B8">
        <w:rPr>
          <w:sz w:val="18"/>
          <w:szCs w:val="18"/>
        </w:rPr>
        <w:t>Henman, P. &amp; Marston, G. (2008). The social division of welfare surveillance.</w:t>
      </w:r>
      <w:r w:rsidR="00A33363">
        <w:rPr>
          <w:sz w:val="18"/>
          <w:szCs w:val="18"/>
        </w:rPr>
        <w:t xml:space="preserve"> </w:t>
      </w:r>
      <w:r w:rsidRPr="00BA16B8">
        <w:rPr>
          <w:i/>
          <w:iCs/>
          <w:sz w:val="18"/>
          <w:szCs w:val="18"/>
        </w:rPr>
        <w:t>Journal of Social Policy,</w:t>
      </w:r>
      <w:r w:rsidR="00A33363">
        <w:rPr>
          <w:i/>
          <w:iCs/>
          <w:sz w:val="18"/>
          <w:szCs w:val="18"/>
        </w:rPr>
        <w:t xml:space="preserve"> </w:t>
      </w:r>
      <w:r w:rsidRPr="00BA16B8">
        <w:rPr>
          <w:i/>
          <w:iCs/>
          <w:sz w:val="18"/>
          <w:szCs w:val="18"/>
        </w:rPr>
        <w:t>37</w:t>
      </w:r>
      <w:r w:rsidRPr="00BA16B8">
        <w:rPr>
          <w:sz w:val="18"/>
          <w:szCs w:val="18"/>
        </w:rPr>
        <w:t>(2), 187-205.</w:t>
      </w:r>
      <w:r w:rsidRPr="00BA16B8">
        <w:rPr>
          <w:sz w:val="18"/>
          <w:szCs w:val="18"/>
          <w:rtl/>
        </w:rPr>
        <w:t>‏</w:t>
      </w:r>
    </w:p>
    <w:p w14:paraId="5838DA6A" w14:textId="32D73D22" w:rsidR="00576673" w:rsidRPr="00BA16B8" w:rsidRDefault="00576673" w:rsidP="00BA16B8">
      <w:pPr>
        <w:pStyle w:val="NormalWeb"/>
        <w:spacing w:before="0" w:beforeAutospacing="0" w:after="120" w:afterAutospacing="0" w:line="240" w:lineRule="exact"/>
        <w:ind w:left="397" w:hanging="397"/>
        <w:rPr>
          <w:sz w:val="18"/>
          <w:szCs w:val="18"/>
          <w:rtl/>
        </w:rPr>
      </w:pPr>
      <w:r w:rsidRPr="00BA16B8">
        <w:rPr>
          <w:sz w:val="18"/>
          <w:szCs w:val="18"/>
        </w:rPr>
        <w:t xml:space="preserve">Herd, P. &amp; Moynihan, D. P. (2019). </w:t>
      </w:r>
      <w:r w:rsidRPr="00BA16B8">
        <w:rPr>
          <w:i/>
          <w:iCs/>
          <w:sz w:val="18"/>
          <w:szCs w:val="18"/>
        </w:rPr>
        <w:t xml:space="preserve">Administrative burden: Policymaking by other means. </w:t>
      </w:r>
      <w:r w:rsidR="00D03875" w:rsidRPr="00D03875">
        <w:rPr>
          <w:sz w:val="18"/>
          <w:szCs w:val="18"/>
        </w:rPr>
        <w:t>New York</w:t>
      </w:r>
      <w:r w:rsidR="00D03875">
        <w:rPr>
          <w:sz w:val="18"/>
          <w:szCs w:val="18"/>
        </w:rPr>
        <w:t>:</w:t>
      </w:r>
      <w:r w:rsidR="00D03875" w:rsidRPr="00D03875">
        <w:rPr>
          <w:sz w:val="18"/>
          <w:szCs w:val="18"/>
        </w:rPr>
        <w:t xml:space="preserve"> </w:t>
      </w:r>
      <w:r w:rsidRPr="00BA16B8">
        <w:rPr>
          <w:sz w:val="18"/>
          <w:szCs w:val="18"/>
        </w:rPr>
        <w:t>Russell Sage Foundation</w:t>
      </w:r>
      <w:r w:rsidRPr="00BA16B8">
        <w:rPr>
          <w:sz w:val="18"/>
          <w:szCs w:val="18"/>
          <w:rtl/>
        </w:rPr>
        <w:t>.</w:t>
      </w:r>
    </w:p>
    <w:p w14:paraId="18200175" w14:textId="30C6A2D9" w:rsidR="00576673" w:rsidRPr="00BA16B8" w:rsidRDefault="00576673" w:rsidP="00BA16B8">
      <w:pPr>
        <w:pStyle w:val="NormalWeb"/>
        <w:spacing w:before="0" w:beforeAutospacing="0" w:after="120" w:afterAutospacing="0" w:line="240" w:lineRule="exact"/>
        <w:ind w:left="397" w:hanging="397"/>
        <w:rPr>
          <w:sz w:val="18"/>
          <w:szCs w:val="18"/>
        </w:rPr>
      </w:pPr>
      <w:proofErr w:type="spellStart"/>
      <w:r w:rsidRPr="00BA16B8">
        <w:rPr>
          <w:sz w:val="18"/>
          <w:szCs w:val="18"/>
        </w:rPr>
        <w:t>Hetling</w:t>
      </w:r>
      <w:proofErr w:type="spellEnd"/>
      <w:r w:rsidRPr="00BA16B8">
        <w:rPr>
          <w:sz w:val="18"/>
          <w:szCs w:val="18"/>
        </w:rPr>
        <w:t>, A</w:t>
      </w:r>
      <w:r w:rsidRPr="00BA16B8">
        <w:rPr>
          <w:sz w:val="18"/>
          <w:szCs w:val="18"/>
          <w:rtl/>
        </w:rPr>
        <w:t xml:space="preserve">., </w:t>
      </w:r>
      <w:r w:rsidRPr="00BA16B8">
        <w:rPr>
          <w:sz w:val="18"/>
          <w:szCs w:val="18"/>
        </w:rPr>
        <w:t>Watson, S., &amp; Horgan, M. (2014). “We live in a technological era, whether you like it or not”</w:t>
      </w:r>
      <w:r w:rsidR="00D03875">
        <w:rPr>
          <w:sz w:val="18"/>
          <w:szCs w:val="18"/>
        </w:rPr>
        <w:t xml:space="preserve"> –</w:t>
      </w:r>
      <w:r w:rsidRPr="00BA16B8">
        <w:rPr>
          <w:sz w:val="18"/>
          <w:szCs w:val="18"/>
        </w:rPr>
        <w:t xml:space="preserve"> </w:t>
      </w:r>
      <w:r w:rsidR="00D03875">
        <w:rPr>
          <w:sz w:val="18"/>
          <w:szCs w:val="18"/>
        </w:rPr>
        <w:t>C</w:t>
      </w:r>
      <w:r w:rsidRPr="00BA16B8">
        <w:rPr>
          <w:sz w:val="18"/>
          <w:szCs w:val="18"/>
        </w:rPr>
        <w:t xml:space="preserve">lient perspectives and online welfare applications. </w:t>
      </w:r>
      <w:r w:rsidRPr="00BA16B8">
        <w:rPr>
          <w:i/>
          <w:iCs/>
          <w:sz w:val="18"/>
          <w:szCs w:val="18"/>
        </w:rPr>
        <w:t>Administration &amp; Society, 46</w:t>
      </w:r>
      <w:r w:rsidRPr="00BA16B8">
        <w:rPr>
          <w:sz w:val="18"/>
          <w:szCs w:val="18"/>
        </w:rPr>
        <w:t>(5), 519-547</w:t>
      </w:r>
      <w:r w:rsidRPr="00BA16B8">
        <w:rPr>
          <w:sz w:val="18"/>
          <w:szCs w:val="18"/>
          <w:rtl/>
        </w:rPr>
        <w:t xml:space="preserve">. </w:t>
      </w:r>
    </w:p>
    <w:p w14:paraId="1FA0D894" w14:textId="7745E419" w:rsidR="00406135" w:rsidRDefault="00576673" w:rsidP="00406135">
      <w:pPr>
        <w:pStyle w:val="NormalWeb"/>
        <w:spacing w:before="0" w:beforeAutospacing="0" w:after="0" w:afterAutospacing="0" w:line="240" w:lineRule="exact"/>
        <w:ind w:left="397" w:hanging="397"/>
        <w:rPr>
          <w:i/>
          <w:iCs/>
          <w:sz w:val="18"/>
          <w:szCs w:val="18"/>
        </w:rPr>
      </w:pPr>
      <w:r w:rsidRPr="00BA16B8">
        <w:rPr>
          <w:sz w:val="18"/>
          <w:szCs w:val="18"/>
        </w:rPr>
        <w:t>Holler, R., (2020). Material, stigmatic, and agentic dimensions in the experience of claiming disability benefits: The Israeli case.</w:t>
      </w:r>
      <w:r w:rsidR="00A33363">
        <w:rPr>
          <w:sz w:val="18"/>
          <w:szCs w:val="18"/>
        </w:rPr>
        <w:t xml:space="preserve"> </w:t>
      </w:r>
      <w:r w:rsidRPr="00BA16B8">
        <w:rPr>
          <w:i/>
          <w:iCs/>
          <w:sz w:val="18"/>
          <w:szCs w:val="18"/>
        </w:rPr>
        <w:t xml:space="preserve">Social Policy &amp; Administration. </w:t>
      </w:r>
    </w:p>
    <w:p w14:paraId="1EE49D07" w14:textId="2741BA9D" w:rsidR="00576673" w:rsidRPr="00D03875" w:rsidRDefault="00576673" w:rsidP="00BA16B8">
      <w:pPr>
        <w:pStyle w:val="NormalWeb"/>
        <w:spacing w:before="0" w:beforeAutospacing="0" w:after="120" w:afterAutospacing="0" w:line="240" w:lineRule="exact"/>
        <w:ind w:left="397" w:hanging="397"/>
        <w:rPr>
          <w:rStyle w:val="Hyperlink"/>
          <w:color w:val="auto"/>
          <w:sz w:val="18"/>
          <w:szCs w:val="18"/>
          <w:shd w:val="clear" w:color="auto" w:fill="FFFFFF"/>
        </w:rPr>
      </w:pPr>
      <w:r w:rsidRPr="00A33363">
        <w:rPr>
          <w:sz w:val="18"/>
          <w:szCs w:val="18"/>
          <w:shd w:val="clear" w:color="auto" w:fill="FFFFFF"/>
        </w:rPr>
        <w:t>https://doi.org/10.1111/spol.12578</w:t>
      </w:r>
    </w:p>
    <w:p w14:paraId="4368DFDF" w14:textId="1FF67454"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Holler, R., &amp; </w:t>
      </w:r>
      <w:proofErr w:type="spellStart"/>
      <w:r w:rsidRPr="00BA16B8">
        <w:rPr>
          <w:sz w:val="18"/>
          <w:szCs w:val="18"/>
        </w:rPr>
        <w:t>Benish</w:t>
      </w:r>
      <w:proofErr w:type="spellEnd"/>
      <w:r w:rsidRPr="00BA16B8">
        <w:rPr>
          <w:sz w:val="18"/>
          <w:szCs w:val="18"/>
        </w:rPr>
        <w:t xml:space="preserve">, A. (in press). Into the </w:t>
      </w:r>
      <w:r w:rsidR="00D03875" w:rsidRPr="00BA16B8">
        <w:rPr>
          <w:sz w:val="18"/>
          <w:szCs w:val="18"/>
        </w:rPr>
        <w:t>promised land</w:t>
      </w:r>
      <w:r w:rsidRPr="00BA16B8">
        <w:rPr>
          <w:sz w:val="18"/>
          <w:szCs w:val="18"/>
        </w:rPr>
        <w:t xml:space="preserve">: Modelling the </w:t>
      </w:r>
      <w:r w:rsidR="00D03875" w:rsidRPr="00BA16B8">
        <w:rPr>
          <w:sz w:val="18"/>
          <w:szCs w:val="18"/>
        </w:rPr>
        <w:t>role of take-up agents in realizing welfare rights</w:t>
      </w:r>
      <w:r w:rsidRPr="00BA16B8">
        <w:rPr>
          <w:sz w:val="18"/>
          <w:szCs w:val="18"/>
        </w:rPr>
        <w:t xml:space="preserve">. </w:t>
      </w:r>
      <w:r w:rsidRPr="00BA16B8">
        <w:rPr>
          <w:i/>
          <w:iCs/>
          <w:sz w:val="18"/>
          <w:szCs w:val="18"/>
        </w:rPr>
        <w:t>Social Policy &amp; Society</w:t>
      </w:r>
      <w:r w:rsidRPr="00BA16B8">
        <w:rPr>
          <w:sz w:val="18"/>
          <w:szCs w:val="18"/>
        </w:rPr>
        <w:t>.</w:t>
      </w:r>
    </w:p>
    <w:p w14:paraId="29614F0C" w14:textId="45AD20DC"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Howells, J. (1996). Tacit knowledge.</w:t>
      </w:r>
      <w:r w:rsidR="00A33363">
        <w:rPr>
          <w:sz w:val="18"/>
          <w:szCs w:val="18"/>
        </w:rPr>
        <w:t xml:space="preserve"> </w:t>
      </w:r>
      <w:r w:rsidRPr="00BA16B8">
        <w:rPr>
          <w:i/>
          <w:iCs/>
          <w:sz w:val="18"/>
          <w:szCs w:val="18"/>
        </w:rPr>
        <w:t xml:space="preserve">Technology </w:t>
      </w:r>
      <w:r w:rsidR="00D03875" w:rsidRPr="00BA16B8">
        <w:rPr>
          <w:i/>
          <w:iCs/>
          <w:sz w:val="18"/>
          <w:szCs w:val="18"/>
        </w:rPr>
        <w:t>Analysis &amp; Strategic Management</w:t>
      </w:r>
      <w:r w:rsidRPr="00BA16B8">
        <w:rPr>
          <w:i/>
          <w:iCs/>
          <w:sz w:val="18"/>
          <w:szCs w:val="18"/>
        </w:rPr>
        <w:t>,</w:t>
      </w:r>
      <w:r w:rsidR="00A33363">
        <w:rPr>
          <w:i/>
          <w:iCs/>
          <w:sz w:val="18"/>
          <w:szCs w:val="18"/>
        </w:rPr>
        <w:t xml:space="preserve"> </w:t>
      </w:r>
      <w:r w:rsidRPr="00BA16B8">
        <w:rPr>
          <w:i/>
          <w:iCs/>
          <w:sz w:val="18"/>
          <w:szCs w:val="18"/>
        </w:rPr>
        <w:t>8</w:t>
      </w:r>
      <w:r w:rsidRPr="00BA16B8">
        <w:rPr>
          <w:sz w:val="18"/>
          <w:szCs w:val="18"/>
        </w:rPr>
        <w:t>(2), 91-106.</w:t>
      </w:r>
      <w:r w:rsidRPr="00BA16B8">
        <w:rPr>
          <w:sz w:val="18"/>
          <w:szCs w:val="18"/>
          <w:rtl/>
        </w:rPr>
        <w:t>‏</w:t>
      </w:r>
    </w:p>
    <w:p w14:paraId="15223B74" w14:textId="77777777" w:rsidR="00576673" w:rsidRPr="00BA16B8" w:rsidRDefault="00576673" w:rsidP="00BA16B8">
      <w:pPr>
        <w:pStyle w:val="NormalWeb"/>
        <w:spacing w:before="0" w:beforeAutospacing="0" w:after="120" w:afterAutospacing="0" w:line="240" w:lineRule="exact"/>
        <w:ind w:left="397" w:hanging="397"/>
        <w:rPr>
          <w:sz w:val="18"/>
          <w:szCs w:val="18"/>
        </w:rPr>
      </w:pPr>
      <w:proofErr w:type="spellStart"/>
      <w:r w:rsidRPr="00BA16B8">
        <w:rPr>
          <w:sz w:val="18"/>
          <w:szCs w:val="18"/>
        </w:rPr>
        <w:t>Krumer‐Nevo</w:t>
      </w:r>
      <w:proofErr w:type="spellEnd"/>
      <w:r w:rsidRPr="00BA16B8">
        <w:rPr>
          <w:sz w:val="18"/>
          <w:szCs w:val="18"/>
        </w:rPr>
        <w:t>, M., &amp; Barak, A. (2006). Service users’ perspectives</w:t>
      </w:r>
      <w:r w:rsidRPr="00BA16B8">
        <w:rPr>
          <w:sz w:val="18"/>
          <w:szCs w:val="18"/>
          <w:rtl/>
        </w:rPr>
        <w:t xml:space="preserve"> </w:t>
      </w:r>
      <w:r w:rsidRPr="00BA16B8">
        <w:rPr>
          <w:sz w:val="18"/>
          <w:szCs w:val="18"/>
        </w:rPr>
        <w:t xml:space="preserve">on the benefits system in Israel: A participatory action research. </w:t>
      </w:r>
      <w:r w:rsidRPr="00BA16B8">
        <w:rPr>
          <w:i/>
          <w:iCs/>
          <w:sz w:val="18"/>
          <w:szCs w:val="18"/>
        </w:rPr>
        <w:t>Social Policy &amp; Administration, 40</w:t>
      </w:r>
      <w:r w:rsidRPr="00BA16B8">
        <w:rPr>
          <w:sz w:val="18"/>
          <w:szCs w:val="18"/>
        </w:rPr>
        <w:t>(7), 774-790</w:t>
      </w:r>
    </w:p>
    <w:p w14:paraId="5D4F9E8A" w14:textId="66EE17B5"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Lin, C. P. (2007). To share or not to share: Modeling tacit knowledge sharing, its mediators and antecedents.</w:t>
      </w:r>
      <w:r w:rsidR="00A33363">
        <w:rPr>
          <w:sz w:val="18"/>
          <w:szCs w:val="18"/>
        </w:rPr>
        <w:t xml:space="preserve"> </w:t>
      </w:r>
      <w:r w:rsidRPr="00BA16B8">
        <w:rPr>
          <w:i/>
          <w:iCs/>
          <w:sz w:val="18"/>
          <w:szCs w:val="18"/>
        </w:rPr>
        <w:t xml:space="preserve">Journal of </w:t>
      </w:r>
      <w:r w:rsidR="00D03875" w:rsidRPr="00BA16B8">
        <w:rPr>
          <w:i/>
          <w:iCs/>
          <w:sz w:val="18"/>
          <w:szCs w:val="18"/>
        </w:rPr>
        <w:t>Business Ethics</w:t>
      </w:r>
      <w:r w:rsidRPr="00BA16B8">
        <w:rPr>
          <w:i/>
          <w:iCs/>
          <w:sz w:val="18"/>
          <w:szCs w:val="18"/>
        </w:rPr>
        <w:t>,</w:t>
      </w:r>
      <w:r w:rsidR="00A33363">
        <w:rPr>
          <w:i/>
          <w:iCs/>
          <w:sz w:val="18"/>
          <w:szCs w:val="18"/>
        </w:rPr>
        <w:t xml:space="preserve"> </w:t>
      </w:r>
      <w:r w:rsidRPr="00BA16B8">
        <w:rPr>
          <w:i/>
          <w:iCs/>
          <w:sz w:val="18"/>
          <w:szCs w:val="18"/>
        </w:rPr>
        <w:t>70</w:t>
      </w:r>
      <w:r w:rsidRPr="00BA16B8">
        <w:rPr>
          <w:sz w:val="18"/>
          <w:szCs w:val="18"/>
        </w:rPr>
        <w:t>(4), 411-428.</w:t>
      </w:r>
    </w:p>
    <w:p w14:paraId="52820653" w14:textId="77777777" w:rsidR="00576673" w:rsidRPr="00BA16B8" w:rsidRDefault="00576673" w:rsidP="00BA16B8">
      <w:pPr>
        <w:pStyle w:val="NormalWeb"/>
        <w:spacing w:before="0" w:beforeAutospacing="0" w:after="120" w:afterAutospacing="0" w:line="240" w:lineRule="exact"/>
        <w:ind w:left="397" w:hanging="397"/>
        <w:rPr>
          <w:sz w:val="18"/>
          <w:szCs w:val="18"/>
          <w:rtl/>
        </w:rPr>
      </w:pPr>
      <w:r w:rsidRPr="00BA16B8">
        <w:rPr>
          <w:sz w:val="18"/>
          <w:szCs w:val="18"/>
        </w:rPr>
        <w:t xml:space="preserve">Lipsky, M. (2010). </w:t>
      </w:r>
      <w:r w:rsidRPr="00BA16B8">
        <w:rPr>
          <w:i/>
          <w:iCs/>
          <w:sz w:val="18"/>
          <w:szCs w:val="18"/>
        </w:rPr>
        <w:t>Street-level bureaucracy: Dilemmas of the individual in public service</w:t>
      </w:r>
      <w:r w:rsidRPr="00BA16B8">
        <w:rPr>
          <w:sz w:val="18"/>
          <w:szCs w:val="18"/>
        </w:rPr>
        <w:t>. Russell Sage Foundation.</w:t>
      </w:r>
    </w:p>
    <w:p w14:paraId="61397119" w14:textId="63E5CBE8" w:rsidR="00576673" w:rsidRPr="00BA16B8" w:rsidRDefault="00576673" w:rsidP="00BA16B8">
      <w:pPr>
        <w:pStyle w:val="NormalWeb"/>
        <w:spacing w:before="0" w:beforeAutospacing="0" w:after="120" w:afterAutospacing="0" w:line="240" w:lineRule="exact"/>
        <w:ind w:left="397" w:hanging="397"/>
        <w:rPr>
          <w:sz w:val="18"/>
          <w:szCs w:val="18"/>
          <w:rtl/>
        </w:rPr>
      </w:pPr>
      <w:r w:rsidRPr="00BA16B8">
        <w:rPr>
          <w:sz w:val="18"/>
          <w:szCs w:val="18"/>
        </w:rPr>
        <w:t xml:space="preserve">Lister, R. (2004). </w:t>
      </w:r>
      <w:r w:rsidRPr="00BA16B8">
        <w:rPr>
          <w:i/>
          <w:iCs/>
          <w:sz w:val="18"/>
          <w:szCs w:val="18"/>
        </w:rPr>
        <w:t xml:space="preserve">Poverty </w:t>
      </w:r>
      <w:r w:rsidR="00D03875" w:rsidRPr="00BA16B8">
        <w:rPr>
          <w:i/>
          <w:iCs/>
          <w:sz w:val="18"/>
          <w:szCs w:val="18"/>
        </w:rPr>
        <w:t>polity press</w:t>
      </w:r>
      <w:r w:rsidRPr="00BA16B8">
        <w:rPr>
          <w:i/>
          <w:iCs/>
          <w:sz w:val="18"/>
          <w:szCs w:val="18"/>
        </w:rPr>
        <w:t>.</w:t>
      </w:r>
      <w:r w:rsidRPr="00BA16B8">
        <w:rPr>
          <w:sz w:val="18"/>
          <w:szCs w:val="18"/>
        </w:rPr>
        <w:t xml:space="preserve"> Cambridge: Polity.</w:t>
      </w:r>
    </w:p>
    <w:p w14:paraId="73B4A8D7" w14:textId="77777777" w:rsidR="00576673" w:rsidRPr="00BA16B8" w:rsidRDefault="00576673" w:rsidP="00BA16B8">
      <w:pPr>
        <w:pStyle w:val="NormalWeb"/>
        <w:spacing w:before="0" w:beforeAutospacing="0" w:after="120" w:afterAutospacing="0" w:line="240" w:lineRule="exact"/>
        <w:ind w:left="397" w:hanging="397"/>
        <w:rPr>
          <w:sz w:val="18"/>
          <w:szCs w:val="18"/>
        </w:rPr>
      </w:pPr>
      <w:proofErr w:type="spellStart"/>
      <w:r w:rsidRPr="00BA16B8">
        <w:rPr>
          <w:sz w:val="18"/>
          <w:szCs w:val="18"/>
        </w:rPr>
        <w:t>Matsaganis</w:t>
      </w:r>
      <w:proofErr w:type="spellEnd"/>
      <w:r w:rsidRPr="00BA16B8">
        <w:rPr>
          <w:sz w:val="18"/>
          <w:szCs w:val="18"/>
        </w:rPr>
        <w:t xml:space="preserve">, M., Levy, H., &amp; </w:t>
      </w:r>
      <w:proofErr w:type="spellStart"/>
      <w:r w:rsidRPr="00BA16B8">
        <w:rPr>
          <w:sz w:val="18"/>
          <w:szCs w:val="18"/>
        </w:rPr>
        <w:t>Flevotomou</w:t>
      </w:r>
      <w:proofErr w:type="spellEnd"/>
      <w:r w:rsidRPr="00BA16B8">
        <w:rPr>
          <w:sz w:val="18"/>
          <w:szCs w:val="18"/>
        </w:rPr>
        <w:t>, M. (2010). Non‐take up of social benefits</w:t>
      </w:r>
      <w:r w:rsidRPr="00BA16B8">
        <w:rPr>
          <w:sz w:val="18"/>
          <w:szCs w:val="18"/>
          <w:rtl/>
        </w:rPr>
        <w:t xml:space="preserve"> </w:t>
      </w:r>
      <w:r w:rsidRPr="00BA16B8">
        <w:rPr>
          <w:sz w:val="18"/>
          <w:szCs w:val="18"/>
        </w:rPr>
        <w:t xml:space="preserve">in Greece and Spain. </w:t>
      </w:r>
      <w:r w:rsidRPr="00BA16B8">
        <w:rPr>
          <w:i/>
          <w:iCs/>
          <w:sz w:val="18"/>
          <w:szCs w:val="18"/>
        </w:rPr>
        <w:t>Social Policy &amp; Administration, 44</w:t>
      </w:r>
      <w:r w:rsidRPr="00BA16B8">
        <w:rPr>
          <w:sz w:val="18"/>
          <w:szCs w:val="18"/>
        </w:rPr>
        <w:t>(7), 827-844</w:t>
      </w:r>
      <w:r w:rsidRPr="00BA16B8">
        <w:rPr>
          <w:sz w:val="18"/>
          <w:szCs w:val="18"/>
          <w:rtl/>
        </w:rPr>
        <w:t xml:space="preserve">. </w:t>
      </w:r>
    </w:p>
    <w:p w14:paraId="74BE3B5C" w14:textId="47B96C52"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Morgan, D. L., </w:t>
      </w:r>
      <w:proofErr w:type="spellStart"/>
      <w:r w:rsidRPr="00BA16B8">
        <w:rPr>
          <w:sz w:val="18"/>
          <w:szCs w:val="18"/>
        </w:rPr>
        <w:t>Ataie</w:t>
      </w:r>
      <w:proofErr w:type="spellEnd"/>
      <w:r w:rsidRPr="00BA16B8">
        <w:rPr>
          <w:sz w:val="18"/>
          <w:szCs w:val="18"/>
        </w:rPr>
        <w:t>, J., Carder, P., &amp; Hoffman, K. (2013). Introducing dyadic interviews as a method for collecting qualitative data.</w:t>
      </w:r>
      <w:r w:rsidR="00A33363">
        <w:rPr>
          <w:sz w:val="18"/>
          <w:szCs w:val="18"/>
        </w:rPr>
        <w:t xml:space="preserve"> </w:t>
      </w:r>
      <w:r w:rsidRPr="00BA16B8">
        <w:rPr>
          <w:i/>
          <w:iCs/>
          <w:sz w:val="18"/>
          <w:szCs w:val="18"/>
        </w:rPr>
        <w:t>Qualitative health research,</w:t>
      </w:r>
      <w:r w:rsidR="00A33363">
        <w:rPr>
          <w:i/>
          <w:iCs/>
          <w:sz w:val="18"/>
          <w:szCs w:val="18"/>
        </w:rPr>
        <w:t xml:space="preserve"> </w:t>
      </w:r>
      <w:r w:rsidRPr="00BA16B8">
        <w:rPr>
          <w:i/>
          <w:iCs/>
          <w:sz w:val="18"/>
          <w:szCs w:val="18"/>
        </w:rPr>
        <w:t>23</w:t>
      </w:r>
      <w:r w:rsidRPr="00BA16B8">
        <w:rPr>
          <w:sz w:val="18"/>
          <w:szCs w:val="18"/>
        </w:rPr>
        <w:t>(9), 1276-1284.</w:t>
      </w:r>
      <w:r w:rsidRPr="00BA16B8">
        <w:rPr>
          <w:sz w:val="18"/>
          <w:szCs w:val="18"/>
          <w:rtl/>
        </w:rPr>
        <w:t>‏</w:t>
      </w:r>
    </w:p>
    <w:p w14:paraId="40F830FB" w14:textId="6928CF1B"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Nonaka, I. &amp; Takeuchi, H. (2007). The knowledge-creating company.</w:t>
      </w:r>
      <w:r w:rsidR="00A33363">
        <w:rPr>
          <w:sz w:val="18"/>
          <w:szCs w:val="18"/>
        </w:rPr>
        <w:t xml:space="preserve"> </w:t>
      </w:r>
      <w:r w:rsidRPr="00BA16B8">
        <w:rPr>
          <w:i/>
          <w:iCs/>
          <w:sz w:val="18"/>
          <w:szCs w:val="18"/>
        </w:rPr>
        <w:t>Harvard business review,</w:t>
      </w:r>
      <w:r w:rsidR="00A33363">
        <w:rPr>
          <w:i/>
          <w:iCs/>
          <w:sz w:val="18"/>
          <w:szCs w:val="18"/>
        </w:rPr>
        <w:t xml:space="preserve"> </w:t>
      </w:r>
      <w:r w:rsidRPr="00BA16B8">
        <w:rPr>
          <w:i/>
          <w:iCs/>
          <w:sz w:val="18"/>
          <w:szCs w:val="18"/>
        </w:rPr>
        <w:t>85</w:t>
      </w:r>
      <w:r w:rsidRPr="00BA16B8">
        <w:rPr>
          <w:sz w:val="18"/>
          <w:szCs w:val="18"/>
        </w:rPr>
        <w:t>(7/8), 162.</w:t>
      </w:r>
      <w:r w:rsidRPr="00BA16B8">
        <w:rPr>
          <w:sz w:val="18"/>
          <w:szCs w:val="18"/>
          <w:rtl/>
        </w:rPr>
        <w:t>‏</w:t>
      </w:r>
    </w:p>
    <w:p w14:paraId="0C7BF111"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lastRenderedPageBreak/>
        <w:t xml:space="preserve">Nowell, L. S., Norris, J. M., White, D. E., &amp; Moules, N. J. (2017). Thematic analysis: Striving to meet the trustworthiness criteria. </w:t>
      </w:r>
      <w:r w:rsidRPr="00BA16B8">
        <w:rPr>
          <w:i/>
          <w:iCs/>
          <w:sz w:val="18"/>
          <w:szCs w:val="18"/>
        </w:rPr>
        <w:t>International Journal of Qualitative Methods, 16</w:t>
      </w:r>
      <w:r w:rsidRPr="00BA16B8">
        <w:rPr>
          <w:sz w:val="18"/>
          <w:szCs w:val="18"/>
        </w:rPr>
        <w:t>(1), 1609406917733847.</w:t>
      </w:r>
    </w:p>
    <w:p w14:paraId="09DBD187" w14:textId="4F6219BA" w:rsidR="00576673" w:rsidRPr="00BA16B8" w:rsidRDefault="00576673" w:rsidP="00BA16B8">
      <w:pPr>
        <w:pStyle w:val="NormalWeb"/>
        <w:spacing w:before="0" w:beforeAutospacing="0" w:after="120" w:afterAutospacing="0" w:line="240" w:lineRule="exact"/>
        <w:ind w:left="397" w:hanging="397"/>
        <w:rPr>
          <w:sz w:val="18"/>
          <w:szCs w:val="18"/>
        </w:rPr>
      </w:pPr>
      <w:proofErr w:type="spellStart"/>
      <w:r w:rsidRPr="00BA16B8">
        <w:rPr>
          <w:sz w:val="18"/>
          <w:szCs w:val="18"/>
        </w:rPr>
        <w:t>Polkinghorn</w:t>
      </w:r>
      <w:proofErr w:type="spellEnd"/>
      <w:r w:rsidRPr="00BA16B8">
        <w:rPr>
          <w:sz w:val="18"/>
          <w:szCs w:val="18"/>
        </w:rPr>
        <w:t xml:space="preserve">, D. E. (2005). Language and meaning: Data collection in qualitative research. </w:t>
      </w:r>
      <w:r w:rsidRPr="00BA16B8">
        <w:rPr>
          <w:i/>
          <w:iCs/>
          <w:sz w:val="18"/>
          <w:szCs w:val="18"/>
        </w:rPr>
        <w:t>Journal of Counseling Psychology, 52</w:t>
      </w:r>
      <w:r w:rsidRPr="00BA16B8">
        <w:rPr>
          <w:sz w:val="18"/>
          <w:szCs w:val="18"/>
        </w:rPr>
        <w:t>, 137</w:t>
      </w:r>
      <w:r w:rsidR="00B83161">
        <w:rPr>
          <w:sz w:val="18"/>
          <w:szCs w:val="18"/>
        </w:rPr>
        <w:t>-1</w:t>
      </w:r>
      <w:r w:rsidRPr="00BA16B8">
        <w:rPr>
          <w:sz w:val="18"/>
          <w:szCs w:val="18"/>
        </w:rPr>
        <w:t>45.</w:t>
      </w:r>
    </w:p>
    <w:p w14:paraId="5101CBEF" w14:textId="77777777" w:rsidR="00576673" w:rsidRPr="00BA16B8" w:rsidRDefault="00576673" w:rsidP="00BA16B8">
      <w:pPr>
        <w:pStyle w:val="NormalWeb"/>
        <w:spacing w:before="0" w:beforeAutospacing="0" w:after="120" w:afterAutospacing="0" w:line="240" w:lineRule="exact"/>
        <w:ind w:left="397" w:hanging="397"/>
        <w:rPr>
          <w:sz w:val="18"/>
          <w:szCs w:val="18"/>
        </w:rPr>
      </w:pPr>
      <w:proofErr w:type="spellStart"/>
      <w:r w:rsidRPr="00BA16B8">
        <w:rPr>
          <w:sz w:val="18"/>
          <w:szCs w:val="18"/>
        </w:rPr>
        <w:t>Schou</w:t>
      </w:r>
      <w:proofErr w:type="spellEnd"/>
      <w:r w:rsidRPr="00BA16B8">
        <w:rPr>
          <w:sz w:val="18"/>
          <w:szCs w:val="18"/>
        </w:rPr>
        <w:t xml:space="preserve">, J., &amp; </w:t>
      </w:r>
      <w:proofErr w:type="spellStart"/>
      <w:r w:rsidRPr="00BA16B8">
        <w:rPr>
          <w:sz w:val="18"/>
          <w:szCs w:val="18"/>
        </w:rPr>
        <w:t>Pors</w:t>
      </w:r>
      <w:proofErr w:type="spellEnd"/>
      <w:r w:rsidRPr="00BA16B8">
        <w:rPr>
          <w:sz w:val="18"/>
          <w:szCs w:val="18"/>
        </w:rPr>
        <w:t xml:space="preserve">, A. S. (2019). Digital by default? A qualitative study of exclusion in </w:t>
      </w:r>
      <w:proofErr w:type="spellStart"/>
      <w:r w:rsidRPr="00BA16B8">
        <w:rPr>
          <w:sz w:val="18"/>
          <w:szCs w:val="18"/>
        </w:rPr>
        <w:t>digitalised</w:t>
      </w:r>
      <w:proofErr w:type="spellEnd"/>
      <w:r w:rsidRPr="00BA16B8">
        <w:rPr>
          <w:sz w:val="18"/>
          <w:szCs w:val="18"/>
        </w:rPr>
        <w:t xml:space="preserve"> welfare. </w:t>
      </w:r>
      <w:r w:rsidRPr="00BA16B8">
        <w:rPr>
          <w:i/>
          <w:iCs/>
          <w:sz w:val="18"/>
          <w:szCs w:val="18"/>
        </w:rPr>
        <w:t>Social Policy &amp; Administration, 53</w:t>
      </w:r>
      <w:r w:rsidRPr="00BA16B8">
        <w:rPr>
          <w:sz w:val="18"/>
          <w:szCs w:val="18"/>
        </w:rPr>
        <w:t>(3), 464-477</w:t>
      </w:r>
      <w:r w:rsidRPr="00BA16B8">
        <w:rPr>
          <w:sz w:val="18"/>
          <w:szCs w:val="18"/>
          <w:rtl/>
        </w:rPr>
        <w:t xml:space="preserve">. </w:t>
      </w:r>
    </w:p>
    <w:p w14:paraId="4CF969E3" w14:textId="19E45346" w:rsidR="00576673" w:rsidRPr="00BA16B8" w:rsidRDefault="00576673" w:rsidP="00BA16B8">
      <w:pPr>
        <w:pStyle w:val="NormalWeb"/>
        <w:spacing w:before="0" w:beforeAutospacing="0" w:after="120" w:afterAutospacing="0" w:line="240" w:lineRule="exact"/>
        <w:ind w:left="397" w:hanging="397"/>
        <w:rPr>
          <w:sz w:val="18"/>
          <w:szCs w:val="18"/>
          <w:rtl/>
        </w:rPr>
      </w:pPr>
      <w:proofErr w:type="spellStart"/>
      <w:r w:rsidRPr="00BA16B8">
        <w:rPr>
          <w:sz w:val="18"/>
          <w:szCs w:val="18"/>
        </w:rPr>
        <w:t>Soss</w:t>
      </w:r>
      <w:proofErr w:type="spellEnd"/>
      <w:r w:rsidRPr="00BA16B8">
        <w:rPr>
          <w:sz w:val="18"/>
          <w:szCs w:val="18"/>
        </w:rPr>
        <w:t>, J., Fording, R. C., Schram, S. F., &amp; Schram, S. (2011).</w:t>
      </w:r>
      <w:r w:rsidR="00A33363">
        <w:rPr>
          <w:sz w:val="18"/>
          <w:szCs w:val="18"/>
        </w:rPr>
        <w:t xml:space="preserve"> </w:t>
      </w:r>
      <w:r w:rsidRPr="00BA16B8">
        <w:rPr>
          <w:i/>
          <w:iCs/>
          <w:sz w:val="18"/>
          <w:szCs w:val="18"/>
        </w:rPr>
        <w:t>Disciplining the poor: Neoliberal paternalism and the persistent power of race</w:t>
      </w:r>
      <w:r w:rsidRPr="00BA16B8">
        <w:rPr>
          <w:sz w:val="18"/>
          <w:szCs w:val="18"/>
        </w:rPr>
        <w:t>. University of Chicago Press.</w:t>
      </w:r>
      <w:r w:rsidRPr="00BA16B8">
        <w:rPr>
          <w:sz w:val="18"/>
          <w:szCs w:val="18"/>
          <w:rtl/>
        </w:rPr>
        <w:t>‏</w:t>
      </w:r>
    </w:p>
    <w:p w14:paraId="1760100B" w14:textId="6A853313" w:rsidR="00576673" w:rsidRPr="00BA16B8" w:rsidRDefault="00576673" w:rsidP="00D03875">
      <w:pPr>
        <w:pStyle w:val="NormalWeb"/>
        <w:spacing w:before="0" w:beforeAutospacing="0" w:after="120" w:afterAutospacing="0" w:line="240" w:lineRule="exact"/>
        <w:ind w:left="397" w:hanging="397"/>
        <w:rPr>
          <w:sz w:val="18"/>
          <w:szCs w:val="18"/>
        </w:rPr>
      </w:pPr>
      <w:r w:rsidRPr="00BA16B8">
        <w:rPr>
          <w:sz w:val="18"/>
          <w:szCs w:val="18"/>
        </w:rPr>
        <w:t xml:space="preserve">Tracy, S. J. (2010). Qualitative quality: Eight “big-tent” criteria for excellent qualitative research. </w:t>
      </w:r>
      <w:r w:rsidRPr="00BA16B8">
        <w:rPr>
          <w:i/>
          <w:iCs/>
          <w:sz w:val="18"/>
          <w:szCs w:val="18"/>
        </w:rPr>
        <w:t>Qualitative Inquiry, 16</w:t>
      </w:r>
      <w:r w:rsidRPr="00BA16B8">
        <w:rPr>
          <w:sz w:val="18"/>
          <w:szCs w:val="18"/>
        </w:rPr>
        <w:t>(10), 837</w:t>
      </w:r>
      <w:r w:rsidR="00B83161">
        <w:rPr>
          <w:sz w:val="18"/>
          <w:szCs w:val="18"/>
        </w:rPr>
        <w:t>-</w:t>
      </w:r>
      <w:r w:rsidRPr="00BA16B8">
        <w:rPr>
          <w:sz w:val="18"/>
          <w:szCs w:val="18"/>
        </w:rPr>
        <w:t xml:space="preserve">851. </w:t>
      </w:r>
    </w:p>
    <w:p w14:paraId="5B544305" w14:textId="77777777" w:rsidR="00576673" w:rsidRPr="00BA16B8" w:rsidRDefault="00576673" w:rsidP="00BA16B8">
      <w:pPr>
        <w:pStyle w:val="NormalWeb"/>
        <w:spacing w:before="0" w:beforeAutospacing="0" w:after="120" w:afterAutospacing="0" w:line="240" w:lineRule="exact"/>
        <w:ind w:left="397" w:hanging="397"/>
        <w:rPr>
          <w:sz w:val="18"/>
          <w:szCs w:val="18"/>
          <w:rtl/>
        </w:rPr>
      </w:pPr>
      <w:proofErr w:type="spellStart"/>
      <w:r w:rsidRPr="00BA16B8">
        <w:rPr>
          <w:sz w:val="18"/>
          <w:szCs w:val="18"/>
        </w:rPr>
        <w:t>Tregeagle</w:t>
      </w:r>
      <w:proofErr w:type="spellEnd"/>
      <w:r w:rsidRPr="00BA16B8">
        <w:rPr>
          <w:sz w:val="18"/>
          <w:szCs w:val="18"/>
        </w:rPr>
        <w:t>, S., &amp; Darcy, M</w:t>
      </w:r>
      <w:r w:rsidRPr="00BA16B8">
        <w:rPr>
          <w:sz w:val="18"/>
          <w:szCs w:val="18"/>
          <w:rtl/>
        </w:rPr>
        <w:t xml:space="preserve">. (2008). </w:t>
      </w:r>
      <w:r w:rsidRPr="00BA16B8">
        <w:rPr>
          <w:sz w:val="18"/>
          <w:szCs w:val="18"/>
        </w:rPr>
        <w:t xml:space="preserve">Child welfare and information and communication technology: Today’s challenge. </w:t>
      </w:r>
      <w:r w:rsidRPr="00BA16B8">
        <w:rPr>
          <w:i/>
          <w:iCs/>
          <w:sz w:val="18"/>
          <w:szCs w:val="18"/>
        </w:rPr>
        <w:t>British Journal of Social Work, 38</w:t>
      </w:r>
      <w:r w:rsidRPr="00BA16B8">
        <w:rPr>
          <w:sz w:val="18"/>
          <w:szCs w:val="18"/>
        </w:rPr>
        <w:t>(8), 1481-1498</w:t>
      </w:r>
      <w:r w:rsidRPr="00BA16B8">
        <w:rPr>
          <w:sz w:val="18"/>
          <w:szCs w:val="18"/>
          <w:rtl/>
        </w:rPr>
        <w:t xml:space="preserve">. </w:t>
      </w:r>
    </w:p>
    <w:p w14:paraId="4A9C0C87" w14:textId="77777777"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Van Oorschot, W. (1991). Non-take-up</w:t>
      </w:r>
      <w:r w:rsidRPr="00BA16B8">
        <w:rPr>
          <w:sz w:val="18"/>
          <w:szCs w:val="18"/>
          <w:rtl/>
        </w:rPr>
        <w:t xml:space="preserve"> </w:t>
      </w:r>
      <w:r w:rsidRPr="00BA16B8">
        <w:rPr>
          <w:sz w:val="18"/>
          <w:szCs w:val="18"/>
        </w:rPr>
        <w:t xml:space="preserve">of social security benefits in Europe. </w:t>
      </w:r>
      <w:r w:rsidRPr="00BA16B8">
        <w:rPr>
          <w:i/>
          <w:iCs/>
          <w:sz w:val="18"/>
          <w:szCs w:val="18"/>
        </w:rPr>
        <w:t>Journal of European Social Policy, 1</w:t>
      </w:r>
      <w:r w:rsidRPr="00BA16B8">
        <w:rPr>
          <w:sz w:val="18"/>
          <w:szCs w:val="18"/>
        </w:rPr>
        <w:t>(1), 15-30</w:t>
      </w:r>
      <w:r w:rsidRPr="00BA16B8">
        <w:rPr>
          <w:sz w:val="18"/>
          <w:szCs w:val="18"/>
          <w:rtl/>
        </w:rPr>
        <w:t xml:space="preserve">. </w:t>
      </w:r>
    </w:p>
    <w:p w14:paraId="5F997E98" w14:textId="13055339" w:rsidR="00576673" w:rsidRPr="00BA16B8" w:rsidRDefault="00576673" w:rsidP="00BA16B8">
      <w:pPr>
        <w:pStyle w:val="NormalWeb"/>
        <w:spacing w:before="0" w:beforeAutospacing="0" w:after="120" w:afterAutospacing="0" w:line="240" w:lineRule="exact"/>
        <w:ind w:left="397" w:hanging="397"/>
        <w:rPr>
          <w:sz w:val="18"/>
          <w:szCs w:val="18"/>
        </w:rPr>
      </w:pPr>
      <w:r w:rsidRPr="00BA16B8">
        <w:rPr>
          <w:sz w:val="18"/>
          <w:szCs w:val="18"/>
        </w:rPr>
        <w:t xml:space="preserve">Van Oorschot, W. (1998). Failing selectivity: On the extent and causes of non-take-up of social security benefits. In H. J. </w:t>
      </w:r>
      <w:proofErr w:type="spellStart"/>
      <w:r w:rsidRPr="00BA16B8">
        <w:rPr>
          <w:sz w:val="18"/>
          <w:szCs w:val="18"/>
        </w:rPr>
        <w:t>Andress</w:t>
      </w:r>
      <w:proofErr w:type="spellEnd"/>
      <w:r w:rsidRPr="00BA16B8">
        <w:rPr>
          <w:sz w:val="18"/>
          <w:szCs w:val="18"/>
        </w:rPr>
        <w:t xml:space="preserve"> (ed.), </w:t>
      </w:r>
      <w:r w:rsidRPr="00BA16B8">
        <w:rPr>
          <w:i/>
          <w:iCs/>
          <w:sz w:val="18"/>
          <w:szCs w:val="18"/>
        </w:rPr>
        <w:t xml:space="preserve">Empirical </w:t>
      </w:r>
      <w:r w:rsidR="00D03875" w:rsidRPr="00BA16B8">
        <w:rPr>
          <w:i/>
          <w:iCs/>
          <w:sz w:val="18"/>
          <w:szCs w:val="18"/>
        </w:rPr>
        <w:t>poverty research in a comparative perspective</w:t>
      </w:r>
      <w:r w:rsidR="00D03875" w:rsidRPr="00BA16B8">
        <w:rPr>
          <w:sz w:val="18"/>
          <w:szCs w:val="18"/>
        </w:rPr>
        <w:t xml:space="preserve"> </w:t>
      </w:r>
      <w:r w:rsidRPr="00BA16B8">
        <w:rPr>
          <w:sz w:val="18"/>
          <w:szCs w:val="18"/>
        </w:rPr>
        <w:t>(pp. 101</w:t>
      </w:r>
      <w:r w:rsidR="00B83161">
        <w:rPr>
          <w:sz w:val="18"/>
          <w:szCs w:val="18"/>
        </w:rPr>
        <w:t>-1</w:t>
      </w:r>
      <w:r w:rsidRPr="00BA16B8">
        <w:rPr>
          <w:sz w:val="18"/>
          <w:szCs w:val="18"/>
        </w:rPr>
        <w:t xml:space="preserve">30). </w:t>
      </w:r>
      <w:proofErr w:type="spellStart"/>
      <w:r w:rsidRPr="00BA16B8">
        <w:rPr>
          <w:sz w:val="18"/>
          <w:szCs w:val="18"/>
        </w:rPr>
        <w:t>Aldershot</w:t>
      </w:r>
      <w:proofErr w:type="spellEnd"/>
      <w:r w:rsidRPr="00BA16B8">
        <w:rPr>
          <w:sz w:val="18"/>
          <w:szCs w:val="18"/>
        </w:rPr>
        <w:t>: Ashgate.</w:t>
      </w:r>
    </w:p>
    <w:p w14:paraId="1E9A681C" w14:textId="396FEC9D" w:rsidR="00576673" w:rsidRPr="00BA16B8" w:rsidRDefault="00576673" w:rsidP="00BA16B8">
      <w:pPr>
        <w:bidi w:val="0"/>
        <w:spacing w:after="120"/>
        <w:ind w:left="397" w:hanging="397"/>
        <w:jc w:val="both"/>
        <w:rPr>
          <w:rFonts w:cs="Times New Roman"/>
          <w:sz w:val="18"/>
          <w:szCs w:val="18"/>
        </w:rPr>
      </w:pPr>
      <w:r w:rsidRPr="00BA16B8">
        <w:rPr>
          <w:rFonts w:cs="Times New Roman"/>
          <w:sz w:val="18"/>
          <w:szCs w:val="18"/>
        </w:rPr>
        <w:t xml:space="preserve">Wilson, K., &amp; Amir, Z. (2008). Cancer and disability benefits: </w:t>
      </w:r>
      <w:r w:rsidR="00B83161">
        <w:rPr>
          <w:rFonts w:cs="Times New Roman"/>
          <w:sz w:val="18"/>
          <w:szCs w:val="18"/>
        </w:rPr>
        <w:t>A</w:t>
      </w:r>
      <w:r w:rsidR="00B83161" w:rsidRPr="00BA16B8">
        <w:rPr>
          <w:rFonts w:cs="Times New Roman"/>
          <w:sz w:val="18"/>
          <w:szCs w:val="18"/>
        </w:rPr>
        <w:t xml:space="preserve"> </w:t>
      </w:r>
      <w:r w:rsidRPr="00BA16B8">
        <w:rPr>
          <w:rFonts w:cs="Times New Roman"/>
          <w:sz w:val="18"/>
          <w:szCs w:val="18"/>
        </w:rPr>
        <w:t>synthesis of qualitative findings on advice and support.</w:t>
      </w:r>
      <w:r w:rsidR="00A33363">
        <w:rPr>
          <w:rFonts w:cs="Times New Roman"/>
          <w:sz w:val="18"/>
          <w:szCs w:val="18"/>
        </w:rPr>
        <w:t xml:space="preserve"> </w:t>
      </w:r>
      <w:r w:rsidRPr="00BA16B8">
        <w:rPr>
          <w:rFonts w:cs="Times New Roman"/>
          <w:i/>
          <w:iCs/>
          <w:sz w:val="18"/>
          <w:szCs w:val="18"/>
        </w:rPr>
        <w:t>Psycho‐Oncology: Journal of the Psychological, Social and Behavioral Dimensions of Cancer</w:t>
      </w:r>
      <w:r w:rsidRPr="00BA16B8">
        <w:rPr>
          <w:rFonts w:cs="Times New Roman"/>
          <w:i/>
          <w:iCs/>
          <w:sz w:val="18"/>
          <w:szCs w:val="18"/>
          <w:rtl/>
        </w:rPr>
        <w:t>.</w:t>
      </w:r>
    </w:p>
    <w:p w14:paraId="658A175E" w14:textId="5D1C317E" w:rsidR="00576673" w:rsidRDefault="00576673" w:rsidP="00A77E9D">
      <w:pPr>
        <w:spacing w:after="180" w:line="280" w:lineRule="exact"/>
        <w:jc w:val="both"/>
        <w:rPr>
          <w:sz w:val="18"/>
          <w:szCs w:val="20"/>
          <w:rtl/>
        </w:rPr>
      </w:pPr>
    </w:p>
    <w:p w14:paraId="2074AE48" w14:textId="77777777" w:rsidR="009C7D53" w:rsidRDefault="009C7D53" w:rsidP="00A77E9D">
      <w:pPr>
        <w:spacing w:after="180" w:line="280" w:lineRule="exact"/>
        <w:jc w:val="both"/>
        <w:rPr>
          <w:sz w:val="18"/>
          <w:szCs w:val="20"/>
          <w:rtl/>
        </w:rPr>
        <w:sectPr w:rsidR="009C7D53" w:rsidSect="009C7D53">
          <w:headerReference w:type="even" r:id="rId11"/>
          <w:headerReference w:type="default" r:id="rId12"/>
          <w:headerReference w:type="first" r:id="rId13"/>
          <w:footerReference w:type="first" r:id="rId14"/>
          <w:pgSz w:w="11906" w:h="16838" w:code="9"/>
          <w:pgMar w:top="3515" w:right="2722" w:bottom="2948" w:left="2722" w:header="2665" w:footer="2665" w:gutter="0"/>
          <w:pgNumType w:start="49"/>
          <w:cols w:space="708"/>
          <w:titlePg/>
          <w:docGrid w:linePitch="360"/>
        </w:sectPr>
      </w:pPr>
    </w:p>
    <w:p w14:paraId="1DA38E62" w14:textId="006792BB" w:rsidR="009C7D53" w:rsidRPr="00A77E9D" w:rsidRDefault="009C7D53" w:rsidP="00A77E9D">
      <w:pPr>
        <w:spacing w:after="180" w:line="280" w:lineRule="exact"/>
        <w:jc w:val="both"/>
        <w:rPr>
          <w:sz w:val="18"/>
          <w:szCs w:val="20"/>
          <w:rtl/>
        </w:rPr>
      </w:pPr>
    </w:p>
    <w:sectPr w:rsidR="009C7D53" w:rsidRPr="00A77E9D" w:rsidSect="00A17DA2">
      <w:footerReference w:type="first" r:id="rId15"/>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7513" w14:textId="77777777" w:rsidR="00CC7FFC" w:rsidRDefault="00CC7FFC">
      <w:pPr>
        <w:spacing w:line="240" w:lineRule="auto"/>
      </w:pPr>
      <w:r>
        <w:separator/>
      </w:r>
    </w:p>
  </w:endnote>
  <w:endnote w:type="continuationSeparator" w:id="0">
    <w:p w14:paraId="3F602282" w14:textId="77777777" w:rsidR="00CC7FFC" w:rsidRDefault="00CC7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0EE6A4A6" w:rsidR="00A77E9D" w:rsidRDefault="00A77E9D"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113</w:t>
    </w:r>
    <w:r w:rsidRPr="0090645A">
      <w:rPr>
        <w:rFonts w:hint="cs"/>
        <w:sz w:val="16"/>
        <w:szCs w:val="16"/>
        <w:rtl/>
      </w:rPr>
      <w:t xml:space="preserve">, </w:t>
    </w:r>
    <w:r w:rsidR="009C7D53">
      <w:rPr>
        <w:rFonts w:hint="cs"/>
        <w:sz w:val="16"/>
        <w:szCs w:val="16"/>
        <w:rtl/>
      </w:rPr>
      <w:t>יוני</w:t>
    </w:r>
    <w:r>
      <w:rPr>
        <w:rFonts w:hint="cs"/>
        <w:sz w:val="16"/>
        <w:szCs w:val="16"/>
        <w:rtl/>
      </w:rPr>
      <w:t xml:space="preserve"> </w:t>
    </w:r>
    <w:r w:rsidRPr="0090645A">
      <w:rPr>
        <w:rFonts w:hint="cs"/>
        <w:sz w:val="16"/>
        <w:szCs w:val="16"/>
        <w:rtl/>
      </w:rPr>
      <w:t>20</w:t>
    </w:r>
    <w:r>
      <w:rPr>
        <w:rFonts w:hint="cs"/>
        <w:sz w:val="16"/>
        <w:szCs w:val="16"/>
        <w:rtl/>
      </w:rPr>
      <w:t>21</w:t>
    </w:r>
    <w:r w:rsidR="00F731AE">
      <w:rPr>
        <w:rFonts w:hint="cs"/>
        <w:sz w:val="16"/>
        <w:szCs w:val="16"/>
        <w:rtl/>
      </w:rPr>
      <w:t>: 77-49</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Pr="00D1415B">
      <w:rPr>
        <w:rFonts w:ascii="David" w:hAnsi="David"/>
        <w:sz w:val="16"/>
        <w:szCs w:val="16"/>
        <w:rtl/>
      </w:rPr>
      <w:t>28 ביולי 2020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Pr>
        <w:rFonts w:ascii="David" w:hAnsi="David" w:hint="cs"/>
        <w:sz w:val="16"/>
        <w:szCs w:val="16"/>
        <w:rtl/>
      </w:rPr>
      <w:t>3.9.2020</w:t>
    </w:r>
  </w:p>
  <w:p w14:paraId="151CA913" w14:textId="77777777" w:rsidR="00A77E9D" w:rsidRPr="003C255E" w:rsidRDefault="00A77E9D" w:rsidP="0090645A">
    <w:pPr>
      <w:pStyle w:val="Header"/>
      <w:tabs>
        <w:tab w:val="clear" w:pos="4153"/>
        <w:tab w:val="clear" w:pos="8306"/>
        <w:tab w:val="center" w:pos="3345"/>
        <w:tab w:val="right" w:pos="6691"/>
      </w:tabs>
      <w:spacing w:line="200" w:lineRule="exact"/>
      <w:rPr>
        <w:sz w:val="16"/>
        <w:szCs w:val="16"/>
      </w:rPr>
    </w:pPr>
  </w:p>
  <w:p w14:paraId="078F03E4" w14:textId="77777777" w:rsidR="00A77E9D" w:rsidRPr="00A17DA2" w:rsidRDefault="00A77E9D"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68C3" w14:textId="77777777" w:rsidR="009C7D53" w:rsidRPr="003C255E" w:rsidRDefault="009C7D53" w:rsidP="0090645A">
    <w:pPr>
      <w:pStyle w:val="Header"/>
      <w:tabs>
        <w:tab w:val="clear" w:pos="4153"/>
        <w:tab w:val="clear" w:pos="8306"/>
        <w:tab w:val="center" w:pos="3345"/>
        <w:tab w:val="right" w:pos="6691"/>
      </w:tabs>
      <w:spacing w:line="200" w:lineRule="exact"/>
      <w:rPr>
        <w:sz w:val="16"/>
        <w:szCs w:val="16"/>
      </w:rPr>
    </w:pPr>
  </w:p>
  <w:p w14:paraId="149FC7F3" w14:textId="77777777" w:rsidR="009C7D53" w:rsidRPr="00A17DA2" w:rsidRDefault="009C7D53"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47CD" w14:textId="77777777" w:rsidR="00CC7FFC" w:rsidRDefault="00CC7FFC" w:rsidP="00A04D35">
      <w:pPr>
        <w:spacing w:before="120" w:after="80"/>
        <w:rPr>
          <w:rFonts w:cs="FrankRuehl"/>
          <w:sz w:val="18"/>
          <w:szCs w:val="18"/>
        </w:rPr>
      </w:pPr>
      <w:r>
        <w:rPr>
          <w:rFonts w:cs="FrankRuehl" w:hint="cs"/>
          <w:sz w:val="18"/>
          <w:szCs w:val="18"/>
          <w:rtl/>
        </w:rPr>
        <w:t>_____________</w:t>
      </w:r>
    </w:p>
  </w:footnote>
  <w:footnote w:type="continuationSeparator" w:id="0">
    <w:p w14:paraId="36239399" w14:textId="77777777" w:rsidR="00CC7FFC" w:rsidRDefault="00CC7FFC">
      <w:r>
        <w:continuationSeparator/>
      </w:r>
    </w:p>
  </w:footnote>
  <w:footnote w:type="continuationNotice" w:id="1">
    <w:p w14:paraId="368694A7" w14:textId="77777777" w:rsidR="00CC7FFC" w:rsidRDefault="00CC7FFC">
      <w:pPr>
        <w:rPr>
          <w:rtl/>
        </w:rPr>
      </w:pPr>
    </w:p>
  </w:footnote>
  <w:footnote w:id="2">
    <w:p w14:paraId="3DA6F9F2" w14:textId="6ADC9290" w:rsidR="00A77E9D" w:rsidRDefault="00A77E9D" w:rsidP="00A77E9D">
      <w:pPr>
        <w:pStyle w:val="FootnoteText"/>
        <w:keepLines/>
        <w:spacing w:line="200" w:lineRule="exact"/>
        <w:jc w:val="both"/>
        <w:rPr>
          <w:rFonts w:cs="David"/>
          <w:sz w:val="14"/>
          <w:szCs w:val="16"/>
        </w:rPr>
      </w:pPr>
      <w:r w:rsidRPr="00A77E9D">
        <w:rPr>
          <w:rStyle w:val="FootnoteReference"/>
          <w:rFonts w:cs="David"/>
          <w:sz w:val="14"/>
          <w:szCs w:val="16"/>
          <w:vertAlign w:val="baseline"/>
          <w:rtl/>
        </w:rPr>
        <w:t>ברצוננו להודות למוסד לביטוח לאומי על הסיוע ו</w:t>
      </w:r>
      <w:r w:rsidRPr="00A77E9D">
        <w:rPr>
          <w:rStyle w:val="FootnoteReference"/>
          <w:rFonts w:cs="David" w:hint="cs"/>
          <w:sz w:val="14"/>
          <w:szCs w:val="16"/>
          <w:vertAlign w:val="baseline"/>
          <w:rtl/>
        </w:rPr>
        <w:t xml:space="preserve">על </w:t>
      </w:r>
      <w:r w:rsidRPr="00A77E9D">
        <w:rPr>
          <w:rStyle w:val="FootnoteReference"/>
          <w:rFonts w:cs="David"/>
          <w:sz w:val="14"/>
          <w:szCs w:val="16"/>
          <w:vertAlign w:val="baseline"/>
          <w:rtl/>
        </w:rPr>
        <w:t xml:space="preserve">התמיכה, לנופר </w:t>
      </w:r>
      <w:proofErr w:type="spellStart"/>
      <w:r w:rsidRPr="00A77E9D">
        <w:rPr>
          <w:rStyle w:val="FootnoteReference"/>
          <w:rFonts w:cs="David"/>
          <w:sz w:val="14"/>
          <w:szCs w:val="16"/>
          <w:vertAlign w:val="baseline"/>
          <w:rtl/>
        </w:rPr>
        <w:t>מזורסקי</w:t>
      </w:r>
      <w:proofErr w:type="spellEnd"/>
      <w:r w:rsidRPr="00A77E9D">
        <w:rPr>
          <w:rStyle w:val="FootnoteReference"/>
          <w:rFonts w:cs="David"/>
          <w:sz w:val="14"/>
          <w:szCs w:val="16"/>
          <w:vertAlign w:val="baseline"/>
          <w:rtl/>
        </w:rPr>
        <w:t xml:space="preserve"> על עזרתה </w:t>
      </w:r>
      <w:r w:rsidRPr="00A77E9D">
        <w:rPr>
          <w:rStyle w:val="FootnoteReference"/>
          <w:rFonts w:cs="David" w:hint="cs"/>
          <w:sz w:val="14"/>
          <w:szCs w:val="16"/>
          <w:vertAlign w:val="baseline"/>
          <w:rtl/>
        </w:rPr>
        <w:t xml:space="preserve">המחקרית </w:t>
      </w:r>
      <w:r w:rsidRPr="00A77E9D">
        <w:rPr>
          <w:rStyle w:val="FootnoteReference"/>
          <w:rFonts w:cs="David"/>
          <w:sz w:val="14"/>
          <w:szCs w:val="16"/>
          <w:vertAlign w:val="baseline"/>
          <w:rtl/>
        </w:rPr>
        <w:t>הרבה והמועילה</w:t>
      </w:r>
      <w:r w:rsidRPr="00A77E9D">
        <w:rPr>
          <w:rStyle w:val="FootnoteReference"/>
          <w:rFonts w:cs="David" w:hint="cs"/>
          <w:sz w:val="14"/>
          <w:szCs w:val="16"/>
          <w:vertAlign w:val="baseline"/>
          <w:rtl/>
        </w:rPr>
        <w:t xml:space="preserve"> </w:t>
      </w:r>
      <w:proofErr w:type="spellStart"/>
      <w:r w:rsidRPr="00A77E9D">
        <w:rPr>
          <w:rStyle w:val="FootnoteReference"/>
          <w:rFonts w:cs="David"/>
          <w:sz w:val="14"/>
          <w:szCs w:val="16"/>
          <w:vertAlign w:val="baseline"/>
          <w:rtl/>
        </w:rPr>
        <w:t>ולהייא</w:t>
      </w:r>
      <w:proofErr w:type="spellEnd"/>
      <w:r w:rsidRPr="00A77E9D">
        <w:rPr>
          <w:rStyle w:val="FootnoteReference"/>
          <w:rFonts w:cs="David"/>
          <w:sz w:val="14"/>
          <w:szCs w:val="16"/>
          <w:vertAlign w:val="baseline"/>
          <w:rtl/>
        </w:rPr>
        <w:t xml:space="preserve"> </w:t>
      </w:r>
      <w:proofErr w:type="spellStart"/>
      <w:r w:rsidRPr="00A77E9D">
        <w:rPr>
          <w:rStyle w:val="FootnoteReference"/>
          <w:rFonts w:cs="David"/>
          <w:sz w:val="14"/>
          <w:szCs w:val="16"/>
          <w:vertAlign w:val="baseline"/>
          <w:rtl/>
        </w:rPr>
        <w:t>ג'נדלי</w:t>
      </w:r>
      <w:proofErr w:type="spellEnd"/>
      <w:r w:rsidRPr="00A77E9D">
        <w:rPr>
          <w:rStyle w:val="FootnoteReference"/>
          <w:rFonts w:cs="David"/>
          <w:sz w:val="14"/>
          <w:szCs w:val="16"/>
          <w:vertAlign w:val="baseline"/>
          <w:rtl/>
        </w:rPr>
        <w:t xml:space="preserve"> על עזרתה ב</w:t>
      </w:r>
      <w:r w:rsidRPr="00A77E9D">
        <w:rPr>
          <w:rStyle w:val="FootnoteReference"/>
          <w:rFonts w:cs="David" w:hint="cs"/>
          <w:sz w:val="14"/>
          <w:szCs w:val="16"/>
          <w:vertAlign w:val="baseline"/>
          <w:rtl/>
        </w:rPr>
        <w:t>עריכת</w:t>
      </w:r>
      <w:r w:rsidRPr="00A77E9D">
        <w:rPr>
          <w:rStyle w:val="FootnoteReference"/>
          <w:rFonts w:cs="David"/>
          <w:sz w:val="14"/>
          <w:szCs w:val="16"/>
          <w:vertAlign w:val="baseline"/>
          <w:rtl/>
        </w:rPr>
        <w:t xml:space="preserve"> הראיונות. תודה מיוחדת למשתתפי המחקר שהסכימו לחלוק איתנו מנ</w:t>
      </w:r>
      <w:r w:rsidRPr="00A77E9D">
        <w:rPr>
          <w:rStyle w:val="FootnoteReference"/>
          <w:rFonts w:cs="David" w:hint="cs"/>
          <w:sz w:val="14"/>
          <w:szCs w:val="16"/>
          <w:vertAlign w:val="baseline"/>
          <w:rtl/>
        </w:rPr>
        <w:t>י</w:t>
      </w:r>
      <w:r w:rsidRPr="00A77E9D">
        <w:rPr>
          <w:rStyle w:val="FootnoteReference"/>
          <w:rFonts w:cs="David"/>
          <w:sz w:val="14"/>
          <w:szCs w:val="16"/>
          <w:vertAlign w:val="baseline"/>
          <w:rtl/>
        </w:rPr>
        <w:t>סיונם הרב.</w:t>
      </w:r>
    </w:p>
    <w:p w14:paraId="2498BA50" w14:textId="6CE58EDF" w:rsidR="00A77E9D" w:rsidRPr="00A77E9D" w:rsidRDefault="00A77E9D" w:rsidP="00A77E9D">
      <w:pPr>
        <w:pStyle w:val="FootnoteText"/>
        <w:keepLines/>
        <w:spacing w:line="200" w:lineRule="exact"/>
        <w:ind w:left="397" w:hanging="397"/>
        <w:jc w:val="both"/>
        <w:rPr>
          <w:rStyle w:val="FootnoteReference"/>
          <w:rFonts w:cs="David"/>
          <w:sz w:val="14"/>
          <w:szCs w:val="16"/>
          <w:vertAlign w:val="baseline"/>
          <w:rtl/>
        </w:rPr>
      </w:pPr>
      <w:r w:rsidRPr="00A77E9D">
        <w:rPr>
          <w:rStyle w:val="FootnoteReference"/>
          <w:rFonts w:cs="David"/>
          <w:sz w:val="14"/>
          <w:szCs w:val="16"/>
          <w:vertAlign w:val="baseline"/>
        </w:rPr>
        <w:footnoteRef/>
      </w:r>
      <w:r w:rsidRPr="00A77E9D">
        <w:rPr>
          <w:rStyle w:val="FootnoteReference"/>
          <w:rFonts w:cs="David"/>
          <w:sz w:val="14"/>
          <w:szCs w:val="16"/>
          <w:vertAlign w:val="baseline"/>
        </w:rPr>
        <w:t xml:space="preserve"> </w:t>
      </w:r>
      <w:r>
        <w:rPr>
          <w:rStyle w:val="FootnoteReference"/>
          <w:rFonts w:cs="David"/>
          <w:sz w:val="14"/>
          <w:szCs w:val="16"/>
          <w:vertAlign w:val="baseline"/>
        </w:rPr>
        <w:tab/>
      </w:r>
      <w:r w:rsidRPr="00A77E9D">
        <w:rPr>
          <w:rStyle w:val="FootnoteReference"/>
          <w:rFonts w:cs="David"/>
          <w:sz w:val="14"/>
          <w:szCs w:val="16"/>
          <w:vertAlign w:val="baseline"/>
          <w:rtl/>
        </w:rPr>
        <w:t xml:space="preserve">בית הספר לעבודה סוציאלית ולרווחה חברתית ע"ש פאול </w:t>
      </w:r>
      <w:proofErr w:type="spellStart"/>
      <w:r w:rsidRPr="00A77E9D">
        <w:rPr>
          <w:rStyle w:val="FootnoteReference"/>
          <w:rFonts w:cs="David"/>
          <w:sz w:val="14"/>
          <w:szCs w:val="16"/>
          <w:vertAlign w:val="baseline"/>
          <w:rtl/>
        </w:rPr>
        <w:t>ברוואלד</w:t>
      </w:r>
      <w:proofErr w:type="spellEnd"/>
      <w:r w:rsidRPr="00A77E9D">
        <w:rPr>
          <w:rStyle w:val="FootnoteReference"/>
          <w:rFonts w:cs="David"/>
          <w:sz w:val="14"/>
          <w:szCs w:val="16"/>
          <w:vertAlign w:val="baseline"/>
          <w:rtl/>
        </w:rPr>
        <w:t>, האוניברסיטה העברית בירושלים.</w:t>
      </w:r>
    </w:p>
  </w:footnote>
  <w:footnote w:id="3">
    <w:p w14:paraId="12305520" w14:textId="61C7F788" w:rsidR="00A77E9D" w:rsidRPr="00A77E9D" w:rsidRDefault="00A77E9D" w:rsidP="00A77E9D">
      <w:pPr>
        <w:pStyle w:val="FootnoteText"/>
        <w:keepLines/>
        <w:spacing w:line="200" w:lineRule="exact"/>
        <w:ind w:left="397" w:hanging="397"/>
        <w:jc w:val="both"/>
        <w:rPr>
          <w:rStyle w:val="FootnoteReference"/>
          <w:rFonts w:cs="David"/>
          <w:sz w:val="14"/>
          <w:szCs w:val="16"/>
          <w:vertAlign w:val="baseline"/>
        </w:rPr>
      </w:pPr>
      <w:r w:rsidRPr="00A77E9D">
        <w:rPr>
          <w:rStyle w:val="FootnoteReference"/>
          <w:rFonts w:cs="David"/>
          <w:sz w:val="14"/>
          <w:szCs w:val="16"/>
          <w:vertAlign w:val="baseline"/>
        </w:rPr>
        <w:footnoteRef/>
      </w:r>
      <w:r w:rsidRPr="00A77E9D">
        <w:rPr>
          <w:rStyle w:val="FootnoteReference"/>
          <w:rFonts w:cs="David"/>
          <w:sz w:val="14"/>
          <w:szCs w:val="16"/>
          <w:vertAlign w:val="baseline"/>
        </w:rPr>
        <w:t xml:space="preserve"> </w:t>
      </w:r>
      <w:r>
        <w:rPr>
          <w:rStyle w:val="FootnoteReference"/>
          <w:rFonts w:cs="David"/>
          <w:sz w:val="14"/>
          <w:szCs w:val="16"/>
          <w:vertAlign w:val="baseline"/>
        </w:rPr>
        <w:tab/>
      </w:r>
      <w:r w:rsidRPr="00A77E9D">
        <w:rPr>
          <w:rStyle w:val="FootnoteReference"/>
          <w:rFonts w:cs="David" w:hint="cs"/>
          <w:sz w:val="14"/>
          <w:szCs w:val="16"/>
          <w:vertAlign w:val="baseline"/>
          <w:rtl/>
        </w:rPr>
        <w:t xml:space="preserve">מרצה בכיר, </w:t>
      </w:r>
      <w:r w:rsidRPr="00A77E9D">
        <w:rPr>
          <w:rStyle w:val="FootnoteReference"/>
          <w:rFonts w:cs="David"/>
          <w:sz w:val="14"/>
          <w:szCs w:val="16"/>
          <w:vertAlign w:val="baseline"/>
          <w:rtl/>
        </w:rPr>
        <w:t xml:space="preserve">בית הספר לעבודה סוציאלית ולרווחה חברתית ע"ש פאול </w:t>
      </w:r>
      <w:proofErr w:type="spellStart"/>
      <w:r w:rsidRPr="00A77E9D">
        <w:rPr>
          <w:rStyle w:val="FootnoteReference"/>
          <w:rFonts w:cs="David"/>
          <w:sz w:val="14"/>
          <w:szCs w:val="16"/>
          <w:vertAlign w:val="baseline"/>
          <w:rtl/>
        </w:rPr>
        <w:t>ברוואלד</w:t>
      </w:r>
      <w:proofErr w:type="spellEnd"/>
      <w:r w:rsidRPr="00A77E9D">
        <w:rPr>
          <w:rStyle w:val="FootnoteReference"/>
          <w:rFonts w:cs="David"/>
          <w:sz w:val="14"/>
          <w:szCs w:val="16"/>
          <w:vertAlign w:val="baseline"/>
          <w:rtl/>
        </w:rPr>
        <w:t>, האוניברסיטה העברית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4C3CAD5" w:rsidR="00A77E9D" w:rsidRPr="00A6479A" w:rsidRDefault="00A77E9D"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2</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6490A85" w:rsidR="00A77E9D" w:rsidRPr="00CA633F" w:rsidRDefault="00A77E9D" w:rsidP="00446E1E">
    <w:pPr>
      <w:pStyle w:val="Heading1"/>
      <w:tabs>
        <w:tab w:val="center" w:pos="4536"/>
        <w:tab w:val="right" w:pos="9072"/>
      </w:tabs>
      <w:jc w:val="right"/>
      <w:rPr>
        <w:rFonts w:ascii="David" w:hAnsi="David" w:cs="David"/>
        <w:b w:val="0"/>
        <w:bCs w:val="0"/>
        <w:noProof/>
        <w:color w:val="A6A6A6"/>
        <w:sz w:val="20"/>
        <w:szCs w:val="20"/>
      </w:rPr>
    </w:pPr>
    <w:r w:rsidRPr="00A77E9D">
      <w:rPr>
        <w:rFonts w:ascii="David" w:hAnsi="David" w:cs="David"/>
        <w:b w:val="0"/>
        <w:bCs w:val="0"/>
        <w:noProof/>
        <w:sz w:val="18"/>
        <w:szCs w:val="18"/>
        <w:rtl/>
      </w:rPr>
      <w:t>חסמים ואסטרטגיות למצוי זכויות: נקודת המבט של מקבלי קצבאות הביטוח הלאומי</w:t>
    </w:r>
    <w:r w:rsidRPr="001403E5">
      <w:rPr>
        <w:rFonts w:ascii="David" w:hAnsi="David" w:cs="David"/>
        <w:b w:val="0"/>
        <w:bCs w:val="0"/>
        <w:noProof/>
        <w:sz w:val="18"/>
        <w:szCs w:val="18"/>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5</w:t>
    </w:r>
    <w:r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207A094E" w:rsidR="00A77E9D" w:rsidRPr="00CA633F" w:rsidRDefault="00A77E9D"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447EE"/>
    <w:multiLevelType w:val="multilevel"/>
    <w:tmpl w:val="D9E02048"/>
    <w:lvl w:ilvl="0">
      <w:start w:val="6"/>
      <w:numFmt w:val="decimal"/>
      <w:lvlText w:val="%1"/>
      <w:lvlJc w:val="left"/>
      <w:pPr>
        <w:ind w:left="445" w:hanging="445"/>
      </w:pPr>
      <w:rPr>
        <w:rFonts w:hint="default"/>
      </w:rPr>
    </w:lvl>
    <w:lvl w:ilvl="1">
      <w:start w:val="3"/>
      <w:numFmt w:val="decimal"/>
      <w:lvlText w:val="%1.%2"/>
      <w:lvlJc w:val="left"/>
      <w:pPr>
        <w:ind w:left="805" w:hanging="44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A799D"/>
    <w:multiLevelType w:val="multilevel"/>
    <w:tmpl w:val="DA90585E"/>
    <w:lvl w:ilvl="0">
      <w:start w:val="1"/>
      <w:numFmt w:val="decimal"/>
      <w:lvlText w:val="%1."/>
      <w:lvlJc w:val="left"/>
      <w:pPr>
        <w:ind w:left="720" w:hanging="360"/>
      </w:pPr>
      <w:rPr>
        <w:rFonts w:hint="default"/>
        <w:b/>
        <w:bCs/>
        <w:lang w:val="en-U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145" w:hanging="720"/>
      </w:pPr>
      <w:rPr>
        <w:rFonts w:hint="default"/>
        <w:b w:val="0"/>
        <w:bCs w:val="0"/>
        <w:i/>
        <w:iCs/>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2" w15:restartNumberingAfterBreak="0">
    <w:nsid w:val="1E8A3D0B"/>
    <w:multiLevelType w:val="hybridMultilevel"/>
    <w:tmpl w:val="FC9EFF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1F49659E"/>
    <w:multiLevelType w:val="hybridMultilevel"/>
    <w:tmpl w:val="4D90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A7F4E"/>
    <w:multiLevelType w:val="multilevel"/>
    <w:tmpl w:val="43EAC378"/>
    <w:lvl w:ilvl="0">
      <w:start w:val="6"/>
      <w:numFmt w:val="decimal"/>
      <w:lvlText w:val="%1"/>
      <w:lvlJc w:val="left"/>
      <w:pPr>
        <w:ind w:left="615" w:hanging="615"/>
      </w:pPr>
      <w:rPr>
        <w:rFonts w:hint="default"/>
      </w:rPr>
    </w:lvl>
    <w:lvl w:ilvl="1">
      <w:start w:val="2"/>
      <w:numFmt w:val="decimal"/>
      <w:lvlText w:val="%1.%2"/>
      <w:lvlJc w:val="left"/>
      <w:pPr>
        <w:ind w:left="855" w:hanging="615"/>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95615"/>
    <w:multiLevelType w:val="hybridMultilevel"/>
    <w:tmpl w:val="5AF8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007528"/>
    <w:multiLevelType w:val="hybridMultilevel"/>
    <w:tmpl w:val="2754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7E7C68"/>
    <w:multiLevelType w:val="hybridMultilevel"/>
    <w:tmpl w:val="6152FAC0"/>
    <w:lvl w:ilvl="0" w:tplc="7D6645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D785F"/>
    <w:multiLevelType w:val="hybridMultilevel"/>
    <w:tmpl w:val="877AFBB0"/>
    <w:lvl w:ilvl="0" w:tplc="A19427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5C024B"/>
    <w:multiLevelType w:val="hybridMultilevel"/>
    <w:tmpl w:val="B9D49974"/>
    <w:lvl w:ilvl="0" w:tplc="6DA0F6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27844"/>
    <w:multiLevelType w:val="hybridMultilevel"/>
    <w:tmpl w:val="5D7A9896"/>
    <w:lvl w:ilvl="0" w:tplc="926485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34"/>
  </w:num>
  <w:num w:numId="4">
    <w:abstractNumId w:val="29"/>
  </w:num>
  <w:num w:numId="5">
    <w:abstractNumId w:val="7"/>
  </w:num>
  <w:num w:numId="6">
    <w:abstractNumId w:val="28"/>
  </w:num>
  <w:num w:numId="7">
    <w:abstractNumId w:val="19"/>
  </w:num>
  <w:num w:numId="8">
    <w:abstractNumId w:val="0"/>
  </w:num>
  <w:num w:numId="9">
    <w:abstractNumId w:val="6"/>
  </w:num>
  <w:num w:numId="10">
    <w:abstractNumId w:val="33"/>
  </w:num>
  <w:num w:numId="11">
    <w:abstractNumId w:val="30"/>
  </w:num>
  <w:num w:numId="12">
    <w:abstractNumId w:val="24"/>
  </w:num>
  <w:num w:numId="13">
    <w:abstractNumId w:val="13"/>
  </w:num>
  <w:num w:numId="14">
    <w:abstractNumId w:val="5"/>
  </w:num>
  <w:num w:numId="15">
    <w:abstractNumId w:val="10"/>
  </w:num>
  <w:num w:numId="16">
    <w:abstractNumId w:val="3"/>
  </w:num>
  <w:num w:numId="17">
    <w:abstractNumId w:val="35"/>
  </w:num>
  <w:num w:numId="18">
    <w:abstractNumId w:val="27"/>
  </w:num>
  <w:num w:numId="19">
    <w:abstractNumId w:val="8"/>
  </w:num>
  <w:num w:numId="20">
    <w:abstractNumId w:val="2"/>
  </w:num>
  <w:num w:numId="21">
    <w:abstractNumId w:val="1"/>
  </w:num>
  <w:num w:numId="22">
    <w:abstractNumId w:val="4"/>
  </w:num>
  <w:num w:numId="23">
    <w:abstractNumId w:val="21"/>
  </w:num>
  <w:num w:numId="24">
    <w:abstractNumId w:val="15"/>
  </w:num>
  <w:num w:numId="25">
    <w:abstractNumId w:val="20"/>
  </w:num>
  <w:num w:numId="26">
    <w:abstractNumId w:val="16"/>
  </w:num>
  <w:num w:numId="27">
    <w:abstractNumId w:val="9"/>
  </w:num>
  <w:num w:numId="28">
    <w:abstractNumId w:val="23"/>
  </w:num>
  <w:num w:numId="29">
    <w:abstractNumId w:val="32"/>
  </w:num>
  <w:num w:numId="30">
    <w:abstractNumId w:val="14"/>
  </w:num>
  <w:num w:numId="31">
    <w:abstractNumId w:val="11"/>
  </w:num>
  <w:num w:numId="32">
    <w:abstractNumId w:val="12"/>
  </w:num>
  <w:num w:numId="33">
    <w:abstractNumId w:val="31"/>
  </w:num>
  <w:num w:numId="34">
    <w:abstractNumId w:val="26"/>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Moves/>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5F2"/>
    <w:rsid w:val="00042A45"/>
    <w:rsid w:val="00053FEE"/>
    <w:rsid w:val="000552ED"/>
    <w:rsid w:val="000660A4"/>
    <w:rsid w:val="000A3731"/>
    <w:rsid w:val="000C13C4"/>
    <w:rsid w:val="000C236E"/>
    <w:rsid w:val="000C32F6"/>
    <w:rsid w:val="000E38FA"/>
    <w:rsid w:val="000E730A"/>
    <w:rsid w:val="000F1382"/>
    <w:rsid w:val="000F7FCC"/>
    <w:rsid w:val="00111FEC"/>
    <w:rsid w:val="00136A83"/>
    <w:rsid w:val="001403E5"/>
    <w:rsid w:val="00152DDF"/>
    <w:rsid w:val="00153C4F"/>
    <w:rsid w:val="00160BCD"/>
    <w:rsid w:val="00164AB3"/>
    <w:rsid w:val="0018721E"/>
    <w:rsid w:val="00192386"/>
    <w:rsid w:val="001A0002"/>
    <w:rsid w:val="001D2C96"/>
    <w:rsid w:val="002044C6"/>
    <w:rsid w:val="00224C6A"/>
    <w:rsid w:val="00227591"/>
    <w:rsid w:val="00234C6B"/>
    <w:rsid w:val="002475A6"/>
    <w:rsid w:val="002519BC"/>
    <w:rsid w:val="00272B00"/>
    <w:rsid w:val="00274845"/>
    <w:rsid w:val="002C45DF"/>
    <w:rsid w:val="002D1E69"/>
    <w:rsid w:val="002E5EC9"/>
    <w:rsid w:val="002F0EE3"/>
    <w:rsid w:val="00303665"/>
    <w:rsid w:val="003151B1"/>
    <w:rsid w:val="00317DCD"/>
    <w:rsid w:val="00336EF9"/>
    <w:rsid w:val="00344DAC"/>
    <w:rsid w:val="00360F01"/>
    <w:rsid w:val="00372AAD"/>
    <w:rsid w:val="00374196"/>
    <w:rsid w:val="00395EC5"/>
    <w:rsid w:val="003B537C"/>
    <w:rsid w:val="003C255E"/>
    <w:rsid w:val="003C3C55"/>
    <w:rsid w:val="003D1152"/>
    <w:rsid w:val="003D16D1"/>
    <w:rsid w:val="003D4AF9"/>
    <w:rsid w:val="00401641"/>
    <w:rsid w:val="00405788"/>
    <w:rsid w:val="00406135"/>
    <w:rsid w:val="004112B2"/>
    <w:rsid w:val="00416142"/>
    <w:rsid w:val="00424C06"/>
    <w:rsid w:val="00433DFB"/>
    <w:rsid w:val="00446E1E"/>
    <w:rsid w:val="00447526"/>
    <w:rsid w:val="004543DB"/>
    <w:rsid w:val="0045651F"/>
    <w:rsid w:val="0046547D"/>
    <w:rsid w:val="00466666"/>
    <w:rsid w:val="00471658"/>
    <w:rsid w:val="004735F5"/>
    <w:rsid w:val="004A71EC"/>
    <w:rsid w:val="004B31CE"/>
    <w:rsid w:val="004C47F0"/>
    <w:rsid w:val="00512B59"/>
    <w:rsid w:val="00514F6D"/>
    <w:rsid w:val="00527001"/>
    <w:rsid w:val="005368B8"/>
    <w:rsid w:val="005416E9"/>
    <w:rsid w:val="005619D8"/>
    <w:rsid w:val="0056233E"/>
    <w:rsid w:val="00576673"/>
    <w:rsid w:val="005815CC"/>
    <w:rsid w:val="0059386B"/>
    <w:rsid w:val="005938CA"/>
    <w:rsid w:val="00595A05"/>
    <w:rsid w:val="005B6002"/>
    <w:rsid w:val="005D5F14"/>
    <w:rsid w:val="005F635C"/>
    <w:rsid w:val="0060692A"/>
    <w:rsid w:val="00606992"/>
    <w:rsid w:val="006131D1"/>
    <w:rsid w:val="006154FA"/>
    <w:rsid w:val="0062321C"/>
    <w:rsid w:val="00627673"/>
    <w:rsid w:val="006358E3"/>
    <w:rsid w:val="00646270"/>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1608"/>
    <w:rsid w:val="007240DD"/>
    <w:rsid w:val="00733272"/>
    <w:rsid w:val="007377A3"/>
    <w:rsid w:val="007667D8"/>
    <w:rsid w:val="00767FBA"/>
    <w:rsid w:val="00776EE2"/>
    <w:rsid w:val="00782E0D"/>
    <w:rsid w:val="00796021"/>
    <w:rsid w:val="007A6CDA"/>
    <w:rsid w:val="007B7399"/>
    <w:rsid w:val="007C7168"/>
    <w:rsid w:val="007C726C"/>
    <w:rsid w:val="007D59DF"/>
    <w:rsid w:val="007F29C9"/>
    <w:rsid w:val="008243A6"/>
    <w:rsid w:val="00837F2F"/>
    <w:rsid w:val="00840D01"/>
    <w:rsid w:val="0084161C"/>
    <w:rsid w:val="00867A7F"/>
    <w:rsid w:val="008A4FAD"/>
    <w:rsid w:val="008F7821"/>
    <w:rsid w:val="009023FC"/>
    <w:rsid w:val="009041F4"/>
    <w:rsid w:val="0090645A"/>
    <w:rsid w:val="00913099"/>
    <w:rsid w:val="00916371"/>
    <w:rsid w:val="00921795"/>
    <w:rsid w:val="009465AD"/>
    <w:rsid w:val="009522CA"/>
    <w:rsid w:val="009533A1"/>
    <w:rsid w:val="00956C10"/>
    <w:rsid w:val="009B0512"/>
    <w:rsid w:val="009B53E8"/>
    <w:rsid w:val="009C5E89"/>
    <w:rsid w:val="009C7D53"/>
    <w:rsid w:val="009D7325"/>
    <w:rsid w:val="009E30A1"/>
    <w:rsid w:val="00A04D35"/>
    <w:rsid w:val="00A17DA2"/>
    <w:rsid w:val="00A27C04"/>
    <w:rsid w:val="00A33363"/>
    <w:rsid w:val="00A36D7F"/>
    <w:rsid w:val="00A41FB6"/>
    <w:rsid w:val="00A6479A"/>
    <w:rsid w:val="00A73CF4"/>
    <w:rsid w:val="00A77E9D"/>
    <w:rsid w:val="00A910EE"/>
    <w:rsid w:val="00A953FC"/>
    <w:rsid w:val="00A95F73"/>
    <w:rsid w:val="00AE03A0"/>
    <w:rsid w:val="00AE0A3D"/>
    <w:rsid w:val="00AE31E1"/>
    <w:rsid w:val="00AF7379"/>
    <w:rsid w:val="00B045C9"/>
    <w:rsid w:val="00B23956"/>
    <w:rsid w:val="00B30751"/>
    <w:rsid w:val="00B468E5"/>
    <w:rsid w:val="00B7714B"/>
    <w:rsid w:val="00B81818"/>
    <w:rsid w:val="00B83161"/>
    <w:rsid w:val="00B86148"/>
    <w:rsid w:val="00BA16B8"/>
    <w:rsid w:val="00BB57E9"/>
    <w:rsid w:val="00BC1FB3"/>
    <w:rsid w:val="00C2342E"/>
    <w:rsid w:val="00C2728F"/>
    <w:rsid w:val="00C36CE5"/>
    <w:rsid w:val="00C44CE1"/>
    <w:rsid w:val="00C456EB"/>
    <w:rsid w:val="00C50EF2"/>
    <w:rsid w:val="00C93533"/>
    <w:rsid w:val="00CA2F31"/>
    <w:rsid w:val="00CA56D2"/>
    <w:rsid w:val="00CA5B5A"/>
    <w:rsid w:val="00CA633F"/>
    <w:rsid w:val="00CA7399"/>
    <w:rsid w:val="00CA7495"/>
    <w:rsid w:val="00CC7FFC"/>
    <w:rsid w:val="00CD593B"/>
    <w:rsid w:val="00CF5FCA"/>
    <w:rsid w:val="00CF7A4A"/>
    <w:rsid w:val="00D03875"/>
    <w:rsid w:val="00D13FF9"/>
    <w:rsid w:val="00D20154"/>
    <w:rsid w:val="00D20DE5"/>
    <w:rsid w:val="00D21D40"/>
    <w:rsid w:val="00D614D3"/>
    <w:rsid w:val="00D73C8D"/>
    <w:rsid w:val="00D8180A"/>
    <w:rsid w:val="00D92080"/>
    <w:rsid w:val="00D9338F"/>
    <w:rsid w:val="00D94E6C"/>
    <w:rsid w:val="00DA1730"/>
    <w:rsid w:val="00DA26AC"/>
    <w:rsid w:val="00DB2F51"/>
    <w:rsid w:val="00DD08CB"/>
    <w:rsid w:val="00DF30C9"/>
    <w:rsid w:val="00DF330D"/>
    <w:rsid w:val="00E14513"/>
    <w:rsid w:val="00E61D38"/>
    <w:rsid w:val="00E94167"/>
    <w:rsid w:val="00E95DB4"/>
    <w:rsid w:val="00ED3C01"/>
    <w:rsid w:val="00ED6F02"/>
    <w:rsid w:val="00EF07B4"/>
    <w:rsid w:val="00F0418C"/>
    <w:rsid w:val="00F157E7"/>
    <w:rsid w:val="00F20863"/>
    <w:rsid w:val="00F20E96"/>
    <w:rsid w:val="00F216E0"/>
    <w:rsid w:val="00F22E88"/>
    <w:rsid w:val="00F243ED"/>
    <w:rsid w:val="00F3107D"/>
    <w:rsid w:val="00F32B2F"/>
    <w:rsid w:val="00F70364"/>
    <w:rsid w:val="00F731AE"/>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UnresolvedMention1">
    <w:name w:val="Unresolved Mention1"/>
    <w:uiPriority w:val="99"/>
    <w:semiHidden/>
    <w:unhideWhenUsed/>
    <w:rsid w:val="00576673"/>
    <w:rPr>
      <w:color w:val="605E5C"/>
      <w:shd w:val="clear" w:color="auto" w:fill="E1DFDD"/>
    </w:rPr>
  </w:style>
  <w:style w:type="paragraph" w:styleId="Revision">
    <w:name w:val="Revision"/>
    <w:hidden/>
    <w:uiPriority w:val="99"/>
    <w:semiHidden/>
    <w:rsid w:val="00576673"/>
    <w:rPr>
      <w:rFonts w:ascii="Calibri" w:eastAsia="Calibri" w:hAnsi="Calibri" w:cs="Arial"/>
      <w:sz w:val="22"/>
      <w:szCs w:val="22"/>
      <w:lang w:val="en-US" w:eastAsia="en-US"/>
    </w:rPr>
  </w:style>
  <w:style w:type="paragraph" w:customStyle="1" w:styleId="EndNoteBibliographyTitle">
    <w:name w:val="EndNote Bibliography Title"/>
    <w:basedOn w:val="Normal"/>
    <w:link w:val="EndNoteBibliographyTitleChar"/>
    <w:rsid w:val="00576673"/>
    <w:pPr>
      <w:bidi w:val="0"/>
      <w:spacing w:line="259" w:lineRule="auto"/>
      <w:jc w:val="center"/>
    </w:pPr>
    <w:rPr>
      <w:rFonts w:ascii="Calibri" w:eastAsia="Calibri" w:hAnsi="Calibri" w:cs="Calibri"/>
      <w:sz w:val="22"/>
      <w:szCs w:val="22"/>
    </w:rPr>
  </w:style>
  <w:style w:type="character" w:customStyle="1" w:styleId="EndNoteBibliographyTitleChar">
    <w:name w:val="EndNote Bibliography Title Char"/>
    <w:link w:val="EndNoteBibliographyTitle"/>
    <w:rsid w:val="00576673"/>
    <w:rPr>
      <w:rFonts w:ascii="Calibri" w:eastAsia="Calibri" w:hAnsi="Calibri" w:cs="Calibri"/>
      <w:sz w:val="22"/>
      <w:szCs w:val="22"/>
      <w:lang w:val="en-US" w:eastAsia="en-US"/>
    </w:rPr>
  </w:style>
  <w:style w:type="paragraph" w:customStyle="1" w:styleId="EndNoteBibliography">
    <w:name w:val="EndNote Bibliography"/>
    <w:basedOn w:val="Normal"/>
    <w:link w:val="EndNoteBibliographyChar"/>
    <w:rsid w:val="00576673"/>
    <w:pPr>
      <w:bidi w:val="0"/>
      <w:spacing w:after="160" w:line="240" w:lineRule="auto"/>
      <w:jc w:val="both"/>
    </w:pPr>
    <w:rPr>
      <w:rFonts w:ascii="Calibri" w:eastAsia="Calibri" w:hAnsi="Calibri" w:cs="Calibri"/>
      <w:sz w:val="22"/>
      <w:szCs w:val="22"/>
    </w:rPr>
  </w:style>
  <w:style w:type="character" w:customStyle="1" w:styleId="EndNoteBibliographyChar">
    <w:name w:val="EndNote Bibliography Char"/>
    <w:link w:val="EndNoteBibliography"/>
    <w:rsid w:val="00576673"/>
    <w:rPr>
      <w:rFonts w:ascii="Calibri" w:eastAsia="Calibri" w:hAnsi="Calibri" w:cs="Calibri"/>
      <w:sz w:val="22"/>
      <w:szCs w:val="22"/>
      <w:lang w:val="en-US" w:eastAsia="en-US"/>
    </w:rPr>
  </w:style>
  <w:style w:type="character" w:styleId="FollowedHyperlink">
    <w:name w:val="FollowedHyperlink"/>
    <w:uiPriority w:val="99"/>
    <w:semiHidden/>
    <w:unhideWhenUsed/>
    <w:rsid w:val="00576673"/>
    <w:rPr>
      <w:color w:val="954F72"/>
      <w:u w:val="single"/>
    </w:rPr>
  </w:style>
  <w:style w:type="character" w:styleId="UnresolvedMention">
    <w:name w:val="Unresolved Mention"/>
    <w:uiPriority w:val="99"/>
    <w:semiHidden/>
    <w:unhideWhenUsed/>
    <w:rsid w:val="0057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1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82AFD3BB-8CA7-4557-A33C-FD6EC6D0E15C}"/>
</file>

<file path=customXml/itemProps3.xml><?xml version="1.0" encoding="utf-8"?>
<ds:datastoreItem xmlns:ds="http://schemas.openxmlformats.org/officeDocument/2006/customXml" ds:itemID="{AFDFC7CD-EC55-412A-9991-7C4530194216}"/>
</file>

<file path=customXml/itemProps4.xml><?xml version="1.0" encoding="utf-8"?>
<ds:datastoreItem xmlns:ds="http://schemas.openxmlformats.org/officeDocument/2006/customXml" ds:itemID="{9D1EB34D-FC5A-4491-BAAF-1DA134B14A38}"/>
</file>

<file path=docProps/app.xml><?xml version="1.0" encoding="utf-8"?>
<Properties xmlns="http://schemas.openxmlformats.org/officeDocument/2006/extended-properties" xmlns:vt="http://schemas.openxmlformats.org/officeDocument/2006/docPropsVTypes">
  <Template>Normal</Template>
  <TotalTime>145</TotalTime>
  <Pages>30</Pages>
  <Words>10785</Words>
  <Characters>61480</Characters>
  <Application>Microsoft Office Word</Application>
  <DocSecurity>0</DocSecurity>
  <Lines>512</Lines>
  <Paragraphs>144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72121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18</cp:revision>
  <cp:lastPrinted>2020-01-02T10:11:00Z</cp:lastPrinted>
  <dcterms:created xsi:type="dcterms:W3CDTF">2021-04-25T08:08:00Z</dcterms:created>
  <dcterms:modified xsi:type="dcterms:W3CDTF">2021-08-31T07:40:00Z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