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5DC2B" w14:textId="77777777" w:rsidR="00E07D1B" w:rsidRPr="00976407" w:rsidRDefault="00E07D1B" w:rsidP="00976407">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976407">
        <w:rPr>
          <w:rFonts w:ascii="Tahoma" w:hAnsi="Tahoma" w:cs="Guttman Aharoni"/>
          <w:b/>
          <w:bCs/>
          <w:color w:val="00B0F0"/>
          <w:sz w:val="36"/>
          <w:szCs w:val="36"/>
          <w:rtl/>
        </w:rPr>
        <w:t>מנהלים במלכוד: פרקטיקת מדיניות במחלקות לשירותים חברתיים</w:t>
      </w:r>
    </w:p>
    <w:p w14:paraId="46FC0AA7" w14:textId="3C239011" w:rsidR="00E07D1B" w:rsidRPr="00976407" w:rsidRDefault="00E07D1B" w:rsidP="00976407">
      <w:pPr>
        <w:pStyle w:val="KOT5T"/>
        <w:spacing w:after="540" w:line="360" w:lineRule="exact"/>
        <w:ind w:right="0"/>
        <w:jc w:val="left"/>
        <w:rPr>
          <w:rFonts w:cs="Guttman Aharoni"/>
          <w:color w:val="00B0F0"/>
          <w:rtl/>
        </w:rPr>
      </w:pPr>
      <w:r w:rsidRPr="00976407">
        <w:rPr>
          <w:rFonts w:cs="Guttman Aharoni" w:hint="cs"/>
          <w:color w:val="00B0F0"/>
          <w:rtl/>
        </w:rPr>
        <w:t>סיון לוי</w:t>
      </w:r>
      <w:r w:rsidR="00976407" w:rsidRPr="00976407">
        <w:rPr>
          <w:rFonts w:cs="Guttman Aharoni"/>
          <w:color w:val="00B0F0"/>
          <w:vertAlign w:val="superscript"/>
          <w:rtl/>
        </w:rPr>
        <w:footnoteReference w:id="2"/>
      </w:r>
      <w:r w:rsidRPr="00976407">
        <w:rPr>
          <w:rFonts w:cs="Guttman Aharoni" w:hint="cs"/>
          <w:color w:val="00B0F0"/>
          <w:rtl/>
        </w:rPr>
        <w:t>, איילת מקרוס</w:t>
      </w:r>
      <w:r w:rsidR="00976407" w:rsidRPr="00976407">
        <w:rPr>
          <w:rFonts w:cs="Guttman Aharoni"/>
          <w:color w:val="00B0F0"/>
          <w:vertAlign w:val="superscript"/>
          <w:rtl/>
        </w:rPr>
        <w:footnoteReference w:id="3"/>
      </w:r>
      <w:r w:rsidRPr="00976407">
        <w:rPr>
          <w:rFonts w:cs="Guttman Aharoni" w:hint="cs"/>
          <w:color w:val="00B0F0"/>
          <w:rtl/>
        </w:rPr>
        <w:t xml:space="preserve"> ונחמי באום</w:t>
      </w:r>
      <w:r w:rsidR="00976407" w:rsidRPr="00976407">
        <w:rPr>
          <w:rFonts w:cs="Guttman Aharoni"/>
          <w:color w:val="00B0F0"/>
          <w:vertAlign w:val="superscript"/>
          <w:rtl/>
        </w:rPr>
        <w:footnoteReference w:id="4"/>
      </w:r>
      <w:r w:rsidRPr="00976407">
        <w:rPr>
          <w:rFonts w:cs="Guttman Aharoni" w:hint="cs"/>
          <w:color w:val="00B0F0"/>
          <w:rtl/>
        </w:rPr>
        <w:t xml:space="preserve"> </w:t>
      </w:r>
    </w:p>
    <w:p w14:paraId="4E3188E0" w14:textId="77777777" w:rsidR="00E07D1B" w:rsidRPr="000A0638" w:rsidRDefault="00E07D1B" w:rsidP="00B951B7">
      <w:pPr>
        <w:spacing w:after="360" w:line="280" w:lineRule="exact"/>
        <w:jc w:val="both"/>
        <w:rPr>
          <w:rFonts w:ascii="Georgia" w:hAnsi="Georgia"/>
          <w:sz w:val="18"/>
          <w:szCs w:val="20"/>
          <w:rtl/>
        </w:rPr>
      </w:pPr>
      <w:r w:rsidRPr="000A0638">
        <w:rPr>
          <w:rFonts w:ascii="Georgia" w:hAnsi="Georgia"/>
          <w:sz w:val="18"/>
          <w:szCs w:val="20"/>
          <w:rtl/>
        </w:rPr>
        <w:t>ישראל כמדינת רווחה מתמודדת עם אתגרים חברתיים רבים. העובדים הסוציאליים שמכירים מקרוב את צ</w:t>
      </w:r>
      <w:r w:rsidRPr="000A0638">
        <w:rPr>
          <w:rFonts w:ascii="Georgia" w:hAnsi="Georgia" w:hint="cs"/>
          <w:sz w:val="18"/>
          <w:szCs w:val="20"/>
          <w:rtl/>
        </w:rPr>
        <w:t>ו</w:t>
      </w:r>
      <w:r w:rsidRPr="000A0638">
        <w:rPr>
          <w:rFonts w:ascii="Georgia" w:hAnsi="Georgia"/>
          <w:sz w:val="18"/>
          <w:szCs w:val="20"/>
          <w:rtl/>
        </w:rPr>
        <w:t>רכיה</w:t>
      </w:r>
      <w:r w:rsidRPr="000A0638">
        <w:rPr>
          <w:rFonts w:ascii="Georgia" w:hAnsi="Georgia" w:hint="cs"/>
          <w:sz w:val="18"/>
          <w:szCs w:val="20"/>
          <w:rtl/>
        </w:rPr>
        <w:t>ן</w:t>
      </w:r>
      <w:r w:rsidRPr="000A0638">
        <w:rPr>
          <w:rFonts w:ascii="Georgia" w:hAnsi="Georgia"/>
          <w:sz w:val="18"/>
          <w:szCs w:val="20"/>
          <w:rtl/>
        </w:rPr>
        <w:t xml:space="preserve"> של האוכלוסיות המוחלשות מצופים לעסוק בפרקטיקת מדיניות כדי לשפר את מצבם. </w:t>
      </w:r>
      <w:r w:rsidRPr="000A0638">
        <w:rPr>
          <w:rFonts w:ascii="Georgia" w:hAnsi="Georgia" w:hint="cs"/>
          <w:sz w:val="18"/>
          <w:szCs w:val="20"/>
          <w:rtl/>
        </w:rPr>
        <w:t>אף</w:t>
      </w:r>
      <w:r w:rsidRPr="000A0638">
        <w:rPr>
          <w:rFonts w:ascii="Georgia" w:hAnsi="Georgia"/>
          <w:sz w:val="18"/>
          <w:szCs w:val="20"/>
          <w:rtl/>
        </w:rPr>
        <w:t xml:space="preserve"> שהם עדים להשלכותיה החיוביות והשליליות של המדיניות החברתית, רק מעטים עוסקים בפרקטיקת מדיניות בפועל. מחקרים בודדים שבחנו סוגיה זו מראים כי אחד הגורמים המשפיעים על מעורבותם בפרקטיקת מדיניות הוא תמיכתם של מנהלים במחלקות לשירותים חברתיים ומתן לגיטימציה לעסוק במדיניות.</w:t>
      </w:r>
      <w:r w:rsidRPr="000A0638">
        <w:rPr>
          <w:rFonts w:ascii="Georgia" w:hAnsi="Georgia" w:hint="cs"/>
          <w:sz w:val="18"/>
          <w:szCs w:val="20"/>
          <w:rtl/>
        </w:rPr>
        <w:t xml:space="preserve"> </w:t>
      </w:r>
      <w:r w:rsidRPr="000A0638">
        <w:rPr>
          <w:rFonts w:ascii="Georgia" w:hAnsi="Georgia"/>
          <w:sz w:val="18"/>
          <w:szCs w:val="20"/>
          <w:rtl/>
        </w:rPr>
        <w:t>מטרת המחקר</w:t>
      </w:r>
      <w:r w:rsidRPr="000A0638">
        <w:rPr>
          <w:rFonts w:ascii="Georgia" w:hAnsi="Georgia" w:hint="cs"/>
          <w:sz w:val="18"/>
          <w:szCs w:val="20"/>
          <w:rtl/>
        </w:rPr>
        <w:t xml:space="preserve"> היתה לבחון את </w:t>
      </w:r>
      <w:r w:rsidRPr="000A0638">
        <w:rPr>
          <w:rFonts w:ascii="Georgia" w:hAnsi="Georgia"/>
          <w:color w:val="000000"/>
          <w:sz w:val="18"/>
          <w:szCs w:val="20"/>
          <w:rtl/>
        </w:rPr>
        <w:t>תפיסת</w:t>
      </w:r>
      <w:r w:rsidRPr="000A0638">
        <w:rPr>
          <w:rFonts w:ascii="Georgia" w:hAnsi="Georgia" w:hint="cs"/>
          <w:color w:val="000000"/>
          <w:sz w:val="18"/>
          <w:szCs w:val="20"/>
          <w:rtl/>
        </w:rPr>
        <w:t>ם של</w:t>
      </w:r>
      <w:r w:rsidRPr="000A0638">
        <w:rPr>
          <w:rFonts w:ascii="Georgia" w:hAnsi="Georgia"/>
          <w:color w:val="000000"/>
          <w:sz w:val="18"/>
          <w:szCs w:val="20"/>
          <w:rtl/>
        </w:rPr>
        <w:t xml:space="preserve"> מנהלי המחלקות לשירותים חברתיים </w:t>
      </w:r>
      <w:r w:rsidRPr="000A0638">
        <w:rPr>
          <w:rFonts w:ascii="Georgia" w:hAnsi="Georgia" w:hint="cs"/>
          <w:color w:val="000000"/>
          <w:sz w:val="18"/>
          <w:szCs w:val="20"/>
          <w:rtl/>
        </w:rPr>
        <w:t xml:space="preserve">בנוגע </w:t>
      </w:r>
      <w:r w:rsidRPr="000A0638">
        <w:rPr>
          <w:rFonts w:ascii="Georgia" w:hAnsi="Georgia"/>
          <w:color w:val="000000"/>
          <w:sz w:val="18"/>
          <w:szCs w:val="20"/>
          <w:rtl/>
        </w:rPr>
        <w:t>לתפקיד המחלקות ו</w:t>
      </w:r>
      <w:r w:rsidRPr="000A0638">
        <w:rPr>
          <w:rFonts w:ascii="Georgia" w:hAnsi="Georgia" w:hint="cs"/>
          <w:color w:val="000000"/>
          <w:sz w:val="18"/>
          <w:szCs w:val="20"/>
          <w:rtl/>
        </w:rPr>
        <w:t>ל</w:t>
      </w:r>
      <w:r w:rsidRPr="000A0638">
        <w:rPr>
          <w:rFonts w:ascii="Georgia" w:hAnsi="Georgia"/>
          <w:color w:val="000000"/>
          <w:sz w:val="18"/>
          <w:szCs w:val="20"/>
          <w:rtl/>
        </w:rPr>
        <w:t xml:space="preserve">מעורבות </w:t>
      </w:r>
      <w:r w:rsidRPr="000A0638">
        <w:rPr>
          <w:rFonts w:ascii="Georgia" w:hAnsi="Georgia" w:hint="cs"/>
          <w:color w:val="000000"/>
          <w:sz w:val="18"/>
          <w:szCs w:val="20"/>
          <w:rtl/>
        </w:rPr>
        <w:t xml:space="preserve">של </w:t>
      </w:r>
      <w:r w:rsidRPr="000A0638">
        <w:rPr>
          <w:rFonts w:ascii="Georgia" w:hAnsi="Georgia"/>
          <w:color w:val="000000"/>
          <w:sz w:val="18"/>
          <w:szCs w:val="20"/>
          <w:rtl/>
        </w:rPr>
        <w:t>העובדים הסוציאליים בפרקטיקת מדיניות</w:t>
      </w:r>
      <w:r w:rsidRPr="000A0638">
        <w:rPr>
          <w:rFonts w:ascii="Georgia" w:hAnsi="Georgia"/>
          <w:sz w:val="18"/>
          <w:szCs w:val="20"/>
          <w:rtl/>
        </w:rPr>
        <w:t>.</w:t>
      </w:r>
      <w:r w:rsidRPr="000A0638">
        <w:rPr>
          <w:rFonts w:ascii="Georgia" w:hAnsi="Georgia" w:hint="cs"/>
          <w:sz w:val="18"/>
          <w:szCs w:val="20"/>
          <w:rtl/>
        </w:rPr>
        <w:t xml:space="preserve"> </w:t>
      </w:r>
      <w:r w:rsidRPr="000A0638">
        <w:rPr>
          <w:rFonts w:ascii="Georgia" w:hAnsi="Georgia"/>
          <w:sz w:val="18"/>
          <w:szCs w:val="20"/>
          <w:rtl/>
        </w:rPr>
        <w:t xml:space="preserve">הממצאים </w:t>
      </w:r>
      <w:r w:rsidRPr="000A0638">
        <w:rPr>
          <w:rFonts w:ascii="Georgia" w:hAnsi="Georgia" w:hint="cs"/>
          <w:sz w:val="18"/>
          <w:szCs w:val="20"/>
          <w:rtl/>
        </w:rPr>
        <w:t xml:space="preserve">התבססו </w:t>
      </w:r>
      <w:r w:rsidRPr="000A0638">
        <w:rPr>
          <w:rFonts w:ascii="Georgia" w:hAnsi="Georgia"/>
          <w:sz w:val="18"/>
          <w:szCs w:val="20"/>
          <w:rtl/>
        </w:rPr>
        <w:t xml:space="preserve">על </w:t>
      </w:r>
      <w:r w:rsidRPr="000A0638">
        <w:rPr>
          <w:rFonts w:ascii="Georgia" w:hAnsi="Georgia"/>
          <w:color w:val="000000"/>
          <w:sz w:val="18"/>
          <w:szCs w:val="20"/>
          <w:rtl/>
        </w:rPr>
        <w:t xml:space="preserve">ניתוח תמתי של ראיונות מובנים למחצה שנערכו עם 13 מנהלי מחלקות לשירותים חברתיים בישראל. </w:t>
      </w:r>
      <w:r w:rsidRPr="000A0638">
        <w:rPr>
          <w:rFonts w:ascii="Georgia" w:hAnsi="Georgia" w:hint="cs"/>
          <w:color w:val="000000"/>
          <w:sz w:val="18"/>
          <w:szCs w:val="20"/>
          <w:rtl/>
        </w:rPr>
        <w:t xml:space="preserve">מן הראיונות עלו ההסברים </w:t>
      </w:r>
      <w:r w:rsidRPr="000A0638">
        <w:rPr>
          <w:rFonts w:ascii="Georgia" w:hAnsi="Georgia"/>
          <w:color w:val="000000"/>
          <w:sz w:val="18"/>
          <w:szCs w:val="20"/>
          <w:rtl/>
        </w:rPr>
        <w:t>של המנהלים למיעוט העיסוק של עובדים סוציאליים בפרקטיקת מדיניות</w:t>
      </w:r>
      <w:r w:rsidRPr="000A0638">
        <w:rPr>
          <w:rFonts w:ascii="Georgia" w:hAnsi="Georgia" w:hint="cs"/>
          <w:color w:val="000000"/>
          <w:sz w:val="18"/>
          <w:szCs w:val="20"/>
          <w:rtl/>
        </w:rPr>
        <w:t>,</w:t>
      </w:r>
      <w:r w:rsidRPr="000A0638">
        <w:rPr>
          <w:rFonts w:ascii="Georgia" w:hAnsi="Georgia"/>
          <w:color w:val="000000"/>
          <w:sz w:val="18"/>
          <w:szCs w:val="20"/>
          <w:rtl/>
        </w:rPr>
        <w:t xml:space="preserve"> ונחשפ</w:t>
      </w:r>
      <w:r w:rsidRPr="000A0638">
        <w:rPr>
          <w:rFonts w:ascii="Georgia" w:hAnsi="Georgia" w:hint="cs"/>
          <w:color w:val="000000"/>
          <w:sz w:val="18"/>
          <w:szCs w:val="20"/>
          <w:rtl/>
        </w:rPr>
        <w:t>ו</w:t>
      </w:r>
      <w:r w:rsidRPr="000A0638">
        <w:rPr>
          <w:rFonts w:ascii="Georgia" w:hAnsi="Georgia"/>
          <w:color w:val="000000"/>
          <w:sz w:val="18"/>
          <w:szCs w:val="20"/>
          <w:rtl/>
        </w:rPr>
        <w:t xml:space="preserve"> גורמים המקשים עליהם לעסוק בתחום. התמונה </w:t>
      </w:r>
      <w:r w:rsidRPr="000A0638">
        <w:rPr>
          <w:rFonts w:ascii="Georgia" w:hAnsi="Georgia" w:hint="cs"/>
          <w:color w:val="000000"/>
          <w:sz w:val="18"/>
          <w:szCs w:val="20"/>
          <w:rtl/>
        </w:rPr>
        <w:t xml:space="preserve">שהתקבלה </w:t>
      </w:r>
      <w:r w:rsidRPr="000A0638">
        <w:rPr>
          <w:rFonts w:ascii="Georgia" w:hAnsi="Georgia"/>
          <w:color w:val="000000"/>
          <w:sz w:val="18"/>
          <w:szCs w:val="20"/>
          <w:rtl/>
        </w:rPr>
        <w:t xml:space="preserve">חושפת </w:t>
      </w:r>
      <w:r w:rsidRPr="000A0638">
        <w:rPr>
          <w:rFonts w:ascii="Georgia" w:hAnsi="Georgia"/>
          <w:sz w:val="18"/>
          <w:szCs w:val="20"/>
          <w:rtl/>
        </w:rPr>
        <w:t>מלכוד מבני המקשה הן על עובדים סוציאליים במחלקות</w:t>
      </w:r>
      <w:r w:rsidRPr="000A0638">
        <w:rPr>
          <w:rFonts w:ascii="Georgia" w:hAnsi="Georgia" w:hint="cs"/>
          <w:sz w:val="18"/>
          <w:szCs w:val="20"/>
          <w:rtl/>
        </w:rPr>
        <w:t xml:space="preserve"> הן </w:t>
      </w:r>
      <w:r w:rsidRPr="000A0638">
        <w:rPr>
          <w:rFonts w:ascii="Georgia" w:hAnsi="Georgia"/>
          <w:sz w:val="18"/>
          <w:szCs w:val="20"/>
          <w:rtl/>
        </w:rPr>
        <w:t xml:space="preserve">על מנהלים לקחת חלק בפרקטיקת מדיניות </w:t>
      </w:r>
      <w:r w:rsidRPr="000A0638">
        <w:rPr>
          <w:rFonts w:ascii="Georgia" w:hAnsi="Georgia" w:hint="cs"/>
          <w:sz w:val="18"/>
          <w:szCs w:val="20"/>
          <w:rtl/>
        </w:rPr>
        <w:t xml:space="preserve">כדי </w:t>
      </w:r>
      <w:r w:rsidRPr="000A0638">
        <w:rPr>
          <w:rFonts w:ascii="Georgia" w:hAnsi="Georgia"/>
          <w:sz w:val="18"/>
          <w:szCs w:val="20"/>
          <w:rtl/>
        </w:rPr>
        <w:t xml:space="preserve">לקדם שינויים שהם מעבר לרמת הפרט והמשפחה. </w:t>
      </w:r>
      <w:r w:rsidRPr="000A0638">
        <w:rPr>
          <w:rFonts w:ascii="Georgia" w:hAnsi="Georgia" w:hint="cs"/>
          <w:color w:val="000000"/>
          <w:sz w:val="18"/>
          <w:szCs w:val="20"/>
          <w:rtl/>
        </w:rPr>
        <w:t xml:space="preserve">לאור המחקר החוקרות ממליצות על הקמה של </w:t>
      </w:r>
      <w:r w:rsidRPr="000A0638">
        <w:rPr>
          <w:rFonts w:ascii="Georgia" w:hAnsi="Georgia"/>
          <w:sz w:val="18"/>
          <w:szCs w:val="20"/>
          <w:rtl/>
        </w:rPr>
        <w:t>פורום חשיבה ארצי שיכלול נציגי</w:t>
      </w:r>
      <w:r w:rsidRPr="000A0638">
        <w:rPr>
          <w:rFonts w:ascii="Georgia" w:hAnsi="Georgia" w:hint="cs"/>
          <w:sz w:val="18"/>
          <w:szCs w:val="20"/>
          <w:rtl/>
        </w:rPr>
        <w:t>ם של</w:t>
      </w:r>
      <w:r w:rsidRPr="000A0638">
        <w:rPr>
          <w:rFonts w:ascii="Georgia" w:hAnsi="Georgia"/>
          <w:sz w:val="18"/>
          <w:szCs w:val="20"/>
          <w:rtl/>
        </w:rPr>
        <w:t xml:space="preserve"> מנהלי המחלקות, </w:t>
      </w:r>
      <w:r w:rsidRPr="000A0638">
        <w:rPr>
          <w:rFonts w:ascii="Georgia" w:hAnsi="Georgia" w:hint="cs"/>
          <w:sz w:val="18"/>
          <w:szCs w:val="20"/>
          <w:rtl/>
        </w:rPr>
        <w:t xml:space="preserve">של </w:t>
      </w:r>
      <w:r w:rsidRPr="000A0638">
        <w:rPr>
          <w:rFonts w:ascii="Georgia" w:hAnsi="Georgia"/>
          <w:sz w:val="18"/>
          <w:szCs w:val="20"/>
          <w:rtl/>
        </w:rPr>
        <w:t>השלטון המקומי ו</w:t>
      </w:r>
      <w:r w:rsidRPr="000A0638">
        <w:rPr>
          <w:rFonts w:ascii="Georgia" w:hAnsi="Georgia" w:hint="cs"/>
          <w:sz w:val="18"/>
          <w:szCs w:val="20"/>
          <w:rtl/>
        </w:rPr>
        <w:t xml:space="preserve">של </w:t>
      </w:r>
      <w:r w:rsidRPr="000A0638">
        <w:rPr>
          <w:rFonts w:ascii="Georgia" w:hAnsi="Georgia"/>
          <w:sz w:val="18"/>
          <w:szCs w:val="20"/>
          <w:rtl/>
        </w:rPr>
        <w:t>משרד הרווחה</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וידון</w:t>
      </w:r>
      <w:r w:rsidRPr="000A0638">
        <w:rPr>
          <w:rFonts w:ascii="Georgia" w:hAnsi="Georgia"/>
          <w:sz w:val="18"/>
          <w:szCs w:val="20"/>
          <w:rtl/>
        </w:rPr>
        <w:t xml:space="preserve"> במשמעות העיסוק של המחלקות בפרקטיקת מדיניות. </w:t>
      </w:r>
      <w:r w:rsidRPr="000A0638">
        <w:rPr>
          <w:rFonts w:ascii="Georgia" w:hAnsi="Georgia" w:hint="cs"/>
          <w:sz w:val="18"/>
          <w:szCs w:val="20"/>
          <w:rtl/>
        </w:rPr>
        <w:t xml:space="preserve">עוד </w:t>
      </w:r>
      <w:r w:rsidRPr="000A0638">
        <w:rPr>
          <w:rFonts w:ascii="Georgia" w:hAnsi="Georgia"/>
          <w:sz w:val="18"/>
          <w:szCs w:val="20"/>
          <w:rtl/>
        </w:rPr>
        <w:t xml:space="preserve">מוצע לפתח הכשרות ייעודיות למנהלים ולעובדים במטרה לספק להם ידע ומיומנויות בנושא. </w:t>
      </w:r>
    </w:p>
    <w:p w14:paraId="4E6D27A6"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b/>
          <w:bCs/>
          <w:sz w:val="18"/>
          <w:szCs w:val="20"/>
          <w:rtl/>
        </w:rPr>
        <w:lastRenderedPageBreak/>
        <w:t>מילות מפתח:</w:t>
      </w:r>
      <w:r w:rsidRPr="000A0638">
        <w:rPr>
          <w:rFonts w:ascii="Georgia" w:hAnsi="Georgia"/>
          <w:sz w:val="18"/>
          <w:szCs w:val="20"/>
          <w:rtl/>
        </w:rPr>
        <w:t xml:space="preserve"> פרקטיקת מדיניות, מנהלי מחלקות לשירותים חברתיים, עובדים סוציאליים, משרד הרווחה</w:t>
      </w:r>
      <w:r w:rsidRPr="000A0638">
        <w:rPr>
          <w:rFonts w:ascii="Georgia" w:hAnsi="Georgia" w:hint="cs"/>
          <w:sz w:val="18"/>
          <w:szCs w:val="20"/>
          <w:rtl/>
        </w:rPr>
        <w:t>, רשויות מקומיות</w:t>
      </w:r>
    </w:p>
    <w:p w14:paraId="4C96F960" w14:textId="18EF19AA" w:rsidR="00E07D1B" w:rsidRDefault="00E07D1B" w:rsidP="000A0638">
      <w:pPr>
        <w:spacing w:after="180" w:line="280" w:lineRule="exact"/>
        <w:jc w:val="both"/>
        <w:rPr>
          <w:rFonts w:ascii="Georgia" w:hAnsi="Georgia"/>
          <w:sz w:val="18"/>
          <w:szCs w:val="20"/>
          <w:rtl/>
        </w:rPr>
      </w:pPr>
    </w:p>
    <w:p w14:paraId="27B8509F" w14:textId="77777777" w:rsidR="00441475" w:rsidRPr="000A0638" w:rsidRDefault="00441475" w:rsidP="000A0638">
      <w:pPr>
        <w:spacing w:after="180" w:line="280" w:lineRule="exact"/>
        <w:jc w:val="both"/>
        <w:rPr>
          <w:rFonts w:ascii="Georgia" w:hAnsi="Georgia"/>
          <w:sz w:val="18"/>
          <w:szCs w:val="20"/>
          <w:rtl/>
        </w:rPr>
      </w:pPr>
    </w:p>
    <w:p w14:paraId="56E9AB32" w14:textId="71358DB3" w:rsidR="00E07D1B" w:rsidRPr="00976407" w:rsidRDefault="00441475" w:rsidP="00976407">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E07D1B" w:rsidRPr="00976407">
        <w:rPr>
          <w:rFonts w:cs="Guttman Aharoni"/>
          <w:color w:val="00B0F0"/>
          <w:sz w:val="32"/>
          <w:szCs w:val="32"/>
          <w:rtl/>
        </w:rPr>
        <w:t>מבוא</w:t>
      </w:r>
      <w:r w:rsidR="00E07D1B" w:rsidRPr="00976407">
        <w:rPr>
          <w:rFonts w:cs="Guttman Aharoni" w:hint="cs"/>
          <w:color w:val="00B0F0"/>
          <w:sz w:val="32"/>
          <w:szCs w:val="32"/>
          <w:rtl/>
        </w:rPr>
        <w:t xml:space="preserve"> </w:t>
      </w:r>
    </w:p>
    <w:p w14:paraId="5D597667"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שלושת העשורים האחרונים בישראל התאפיינו בשינויים </w:t>
      </w:r>
      <w:r w:rsidRPr="000A0638">
        <w:rPr>
          <w:rFonts w:ascii="Georgia" w:hAnsi="Georgia" w:hint="cs"/>
          <w:sz w:val="18"/>
          <w:szCs w:val="20"/>
          <w:rtl/>
        </w:rPr>
        <w:t xml:space="preserve">ניכרים </w:t>
      </w:r>
      <w:r w:rsidRPr="000A0638">
        <w:rPr>
          <w:rFonts w:ascii="Georgia" w:hAnsi="Georgia"/>
          <w:sz w:val="18"/>
          <w:szCs w:val="20"/>
          <w:rtl/>
        </w:rPr>
        <w:t>במדיניות החברתית-כלכלית</w:t>
      </w:r>
      <w:r w:rsidRPr="000A0638">
        <w:rPr>
          <w:rFonts w:ascii="Georgia" w:hAnsi="Georgia" w:hint="cs"/>
          <w:sz w:val="18"/>
          <w:szCs w:val="20"/>
          <w:rtl/>
        </w:rPr>
        <w:t>,</w:t>
      </w:r>
      <w:r w:rsidRPr="000A0638">
        <w:rPr>
          <w:rFonts w:ascii="Georgia" w:hAnsi="Georgia"/>
          <w:sz w:val="18"/>
          <w:szCs w:val="20"/>
          <w:rtl/>
        </w:rPr>
        <w:t xml:space="preserve"> כחלק מתפיסה ניאו</w:t>
      </w:r>
      <w:r w:rsidRPr="000A0638">
        <w:rPr>
          <w:rFonts w:ascii="Georgia" w:hAnsi="Georgia" w:hint="cs"/>
          <w:sz w:val="18"/>
          <w:szCs w:val="20"/>
          <w:rtl/>
        </w:rPr>
        <w:t>-</w:t>
      </w:r>
      <w:r w:rsidRPr="000A0638">
        <w:rPr>
          <w:rFonts w:ascii="Georgia" w:hAnsi="Georgia"/>
          <w:sz w:val="18"/>
          <w:szCs w:val="20"/>
          <w:rtl/>
        </w:rPr>
        <w:t>ליברלית</w:t>
      </w:r>
      <w:r w:rsidRPr="000A0638">
        <w:rPr>
          <w:rFonts w:ascii="Georgia" w:hAnsi="Georgia" w:hint="cs"/>
          <w:sz w:val="18"/>
          <w:szCs w:val="20"/>
          <w:rtl/>
        </w:rPr>
        <w:t xml:space="preserve">. עם השינויים הללו נמנים </w:t>
      </w:r>
      <w:r w:rsidRPr="000A0638">
        <w:rPr>
          <w:rFonts w:ascii="Georgia" w:hAnsi="Georgia"/>
          <w:sz w:val="18"/>
          <w:szCs w:val="20"/>
          <w:rtl/>
        </w:rPr>
        <w:t>הפרטת שירותי הרווחה, היחלשות האיגודים המקצועיים, עליי</w:t>
      </w:r>
      <w:r w:rsidRPr="000A0638">
        <w:rPr>
          <w:rFonts w:ascii="Georgia" w:hAnsi="Georgia" w:hint="cs"/>
          <w:sz w:val="18"/>
          <w:szCs w:val="20"/>
          <w:rtl/>
        </w:rPr>
        <w:t>ה ב</w:t>
      </w:r>
      <w:r w:rsidRPr="000A0638">
        <w:rPr>
          <w:rFonts w:ascii="Georgia" w:hAnsi="Georgia"/>
          <w:sz w:val="18"/>
          <w:szCs w:val="20"/>
          <w:rtl/>
        </w:rPr>
        <w:t>מספר עובדי הקבלן, ועלייה ביוקר המחייה ובעלויות הדיור. שינויים אלה הגבירו את הפגיעה באוכלוסייה הכללית</w:t>
      </w:r>
      <w:r w:rsidRPr="000A0638">
        <w:rPr>
          <w:rFonts w:ascii="Georgia" w:hAnsi="Georgia" w:hint="cs"/>
          <w:sz w:val="18"/>
          <w:szCs w:val="20"/>
          <w:rtl/>
        </w:rPr>
        <w:t>,</w:t>
      </w:r>
      <w:r w:rsidRPr="000A0638">
        <w:rPr>
          <w:rFonts w:ascii="Georgia" w:hAnsi="Georgia"/>
          <w:sz w:val="18"/>
          <w:szCs w:val="20"/>
          <w:rtl/>
        </w:rPr>
        <w:t xml:space="preserve"> ובמיוחד באוכלוסיות מוחלשות (דורון, 1999; השירות לעבודה קהילתית, 2014</w:t>
      </w:r>
      <w:r w:rsidRPr="000A0638">
        <w:rPr>
          <w:rFonts w:ascii="Georgia" w:hAnsi="Georgia" w:hint="cs"/>
          <w:sz w:val="18"/>
          <w:szCs w:val="20"/>
          <w:rtl/>
        </w:rPr>
        <w:t>;</w:t>
      </w:r>
      <w:r w:rsidRPr="000A0638">
        <w:rPr>
          <w:rFonts w:ascii="Georgia" w:hAnsi="Georgia"/>
          <w:sz w:val="18"/>
          <w:szCs w:val="20"/>
          <w:rtl/>
        </w:rPr>
        <w:t xml:space="preserve"> וייס-גל וגל, 2011)</w:t>
      </w:r>
      <w:r w:rsidRPr="000A0638">
        <w:rPr>
          <w:rFonts w:ascii="Georgia" w:hAnsi="Georgia" w:hint="cs"/>
          <w:sz w:val="18"/>
          <w:szCs w:val="20"/>
          <w:rtl/>
        </w:rPr>
        <w:t>,</w:t>
      </w:r>
      <w:r w:rsidRPr="000A0638">
        <w:rPr>
          <w:rFonts w:ascii="Georgia" w:hAnsi="Georgia"/>
          <w:sz w:val="18"/>
          <w:szCs w:val="20"/>
          <w:rtl/>
        </w:rPr>
        <w:t xml:space="preserve"> והעלו את הצורך </w:t>
      </w:r>
      <w:r w:rsidRPr="000A0638">
        <w:rPr>
          <w:rFonts w:ascii="Georgia" w:hAnsi="Georgia" w:hint="cs"/>
          <w:sz w:val="18"/>
          <w:szCs w:val="20"/>
          <w:rtl/>
        </w:rPr>
        <w:t>להגדיל את מעורבותם של עוב</w:t>
      </w:r>
      <w:r w:rsidRPr="000A0638">
        <w:rPr>
          <w:rFonts w:ascii="Georgia" w:hAnsi="Georgia"/>
          <w:sz w:val="18"/>
          <w:szCs w:val="20"/>
          <w:rtl/>
        </w:rPr>
        <w:t>דים סוציאליים בפרקטיקת מדיניות.</w:t>
      </w:r>
    </w:p>
    <w:p w14:paraId="4C203412"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המושג </w:t>
      </w:r>
      <w:r w:rsidRPr="000A0638">
        <w:rPr>
          <w:rFonts w:ascii="Georgia" w:hAnsi="Georgia"/>
          <w:b/>
          <w:bCs/>
          <w:sz w:val="18"/>
          <w:szCs w:val="20"/>
          <w:rtl/>
        </w:rPr>
        <w:t>פרקטיקת מדיניות</w:t>
      </w:r>
      <w:r w:rsidRPr="000A0638">
        <w:rPr>
          <w:rFonts w:ascii="Georgia" w:hAnsi="Georgia"/>
          <w:sz w:val="18"/>
          <w:szCs w:val="20"/>
          <w:rtl/>
        </w:rPr>
        <w:t xml:space="preserve"> הוגדר לראשונה ע</w:t>
      </w:r>
      <w:r w:rsidRPr="000A0638">
        <w:rPr>
          <w:rFonts w:ascii="Georgia" w:hAnsi="Georgia" w:hint="cs"/>
          <w:sz w:val="18"/>
          <w:szCs w:val="20"/>
          <w:rtl/>
        </w:rPr>
        <w:t xml:space="preserve">ל ידי </w:t>
      </w:r>
      <w:r w:rsidRPr="000A0638">
        <w:rPr>
          <w:rFonts w:ascii="Georgia" w:hAnsi="Georgia"/>
          <w:sz w:val="18"/>
          <w:szCs w:val="20"/>
          <w:rtl/>
        </w:rPr>
        <w:t>ג'נסון (</w:t>
      </w:r>
      <w:r w:rsidRPr="000A0638">
        <w:rPr>
          <w:rFonts w:ascii="Georgia" w:hAnsi="Georgia"/>
          <w:sz w:val="18"/>
          <w:szCs w:val="20"/>
        </w:rPr>
        <w:t>Jansson, 1984</w:t>
      </w:r>
      <w:r w:rsidRPr="000A0638">
        <w:rPr>
          <w:rFonts w:ascii="Georgia" w:hAnsi="Georgia"/>
          <w:sz w:val="18"/>
          <w:szCs w:val="20"/>
          <w:rtl/>
        </w:rPr>
        <w:t>) כ"מאמצים לשנות מדיניות של ארגונים, מסגרות קהילתיות או מדיניות המעוגנת בחקיקה, על ידי יצירת מדיניות חדשה, שיפור מדיניות קיימת</w:t>
      </w:r>
      <w:r w:rsidRPr="000A0638">
        <w:rPr>
          <w:rFonts w:ascii="Georgia" w:hAnsi="Georgia" w:hint="cs"/>
          <w:sz w:val="18"/>
          <w:szCs w:val="20"/>
          <w:rtl/>
        </w:rPr>
        <w:t>,</w:t>
      </w:r>
      <w:r w:rsidRPr="000A0638">
        <w:rPr>
          <w:rFonts w:ascii="Georgia" w:hAnsi="Georgia"/>
          <w:sz w:val="18"/>
          <w:szCs w:val="20"/>
          <w:rtl/>
        </w:rPr>
        <w:t xml:space="preserve"> או מניעת ניסיונות לש</w:t>
      </w:r>
      <w:r w:rsidRPr="000A0638">
        <w:rPr>
          <w:rFonts w:ascii="Georgia" w:hAnsi="Georgia" w:hint="cs"/>
          <w:sz w:val="18"/>
          <w:szCs w:val="20"/>
          <w:rtl/>
        </w:rPr>
        <w:t>ינוי מדיניות קיימת באופן שעלול להרע את המצב הקיים</w:t>
      </w:r>
      <w:r w:rsidRPr="000A0638">
        <w:rPr>
          <w:rFonts w:ascii="Georgia" w:hAnsi="Georgia"/>
          <w:sz w:val="18"/>
          <w:szCs w:val="20"/>
          <w:rtl/>
        </w:rPr>
        <w:t xml:space="preserve">". </w:t>
      </w:r>
      <w:r w:rsidRPr="000A0638">
        <w:rPr>
          <w:rFonts w:ascii="Georgia" w:hAnsi="Georgia"/>
          <w:color w:val="000000"/>
          <w:sz w:val="18"/>
          <w:szCs w:val="20"/>
          <w:rtl/>
        </w:rPr>
        <w:t>פרקטיקה זו ייחודית לעבודה סוציאלית</w:t>
      </w:r>
      <w:r w:rsidRPr="000A0638">
        <w:rPr>
          <w:rFonts w:ascii="Georgia" w:hAnsi="Georgia" w:hint="cs"/>
          <w:color w:val="000000"/>
          <w:sz w:val="18"/>
          <w:szCs w:val="20"/>
          <w:rtl/>
        </w:rPr>
        <w:t>,</w:t>
      </w:r>
      <w:r w:rsidRPr="000A0638">
        <w:rPr>
          <w:rFonts w:ascii="Georgia" w:hAnsi="Georgia"/>
          <w:color w:val="000000"/>
          <w:sz w:val="18"/>
          <w:szCs w:val="20"/>
          <w:rtl/>
        </w:rPr>
        <w:t xml:space="preserve"> וחשיבותה נעוצה ב</w:t>
      </w:r>
      <w:r w:rsidRPr="000A0638">
        <w:rPr>
          <w:rFonts w:ascii="Georgia" w:hAnsi="Georgia" w:hint="cs"/>
          <w:color w:val="000000"/>
          <w:sz w:val="18"/>
          <w:szCs w:val="20"/>
          <w:rtl/>
        </w:rPr>
        <w:t xml:space="preserve">כך </w:t>
      </w:r>
      <w:r w:rsidRPr="000A0638">
        <w:rPr>
          <w:rFonts w:ascii="Georgia" w:hAnsi="Georgia"/>
          <w:color w:val="000000"/>
          <w:sz w:val="18"/>
          <w:szCs w:val="20"/>
          <w:rtl/>
        </w:rPr>
        <w:t>שהיא משלבת את הסיוע ברמת הפרט עם פעולות המכוונות להשפיע על מדיניות</w:t>
      </w:r>
      <w:r w:rsidRPr="000A0638">
        <w:rPr>
          <w:rFonts w:ascii="Georgia" w:hAnsi="Georgia" w:hint="cs"/>
          <w:color w:val="000000"/>
          <w:sz w:val="18"/>
          <w:szCs w:val="20"/>
          <w:rtl/>
        </w:rPr>
        <w:t>,</w:t>
      </w:r>
      <w:r w:rsidRPr="000A0638">
        <w:rPr>
          <w:rFonts w:ascii="Georgia" w:hAnsi="Georgia"/>
          <w:color w:val="000000"/>
          <w:sz w:val="18"/>
          <w:szCs w:val="20"/>
          <w:rtl/>
        </w:rPr>
        <w:t xml:space="preserve"> ומדגישה את הקשר שבין מצוקת הפרט והמשפחה לבין היבטים חברתיים, מבניים ופוליטיים</w:t>
      </w:r>
      <w:r w:rsidRPr="000A0638">
        <w:rPr>
          <w:rFonts w:ascii="Georgia" w:hAnsi="Georgia"/>
          <w:sz w:val="18"/>
          <w:szCs w:val="20"/>
          <w:rtl/>
        </w:rPr>
        <w:t xml:space="preserve"> (וייס-גל וגל, 2011; שוורץ-טיירי, 2014; </w:t>
      </w:r>
      <w:r w:rsidRPr="000A0638">
        <w:rPr>
          <w:rFonts w:ascii="Georgia" w:hAnsi="Georgia"/>
          <w:sz w:val="18"/>
          <w:szCs w:val="20"/>
        </w:rPr>
        <w:t>Mendes, 2007</w:t>
      </w:r>
      <w:r w:rsidRPr="000A0638">
        <w:rPr>
          <w:rFonts w:ascii="Georgia" w:hAnsi="Georgia"/>
          <w:sz w:val="18"/>
          <w:szCs w:val="20"/>
          <w:rtl/>
        </w:rPr>
        <w:t xml:space="preserve">). הציפייה שעובדים סוציאליים במחלקות לשירותים חברתיים </w:t>
      </w:r>
      <w:r w:rsidRPr="000A0638">
        <w:rPr>
          <w:rFonts w:ascii="Georgia" w:hAnsi="Georgia" w:hint="cs"/>
          <w:sz w:val="18"/>
          <w:szCs w:val="20"/>
          <w:rtl/>
        </w:rPr>
        <w:t>ה</w:t>
      </w:r>
      <w:r w:rsidRPr="000A0638">
        <w:rPr>
          <w:rFonts w:ascii="Georgia" w:hAnsi="Georgia"/>
          <w:sz w:val="18"/>
          <w:szCs w:val="20"/>
          <w:rtl/>
        </w:rPr>
        <w:t xml:space="preserve">מטפלים באופן ישיר באוכלוסיות עניות וחלשות יעסקו בפרקטיקה זו מבוססת על התפיסה </w:t>
      </w:r>
      <w:r w:rsidRPr="000A0638">
        <w:rPr>
          <w:rFonts w:ascii="Georgia" w:hAnsi="Georgia" w:hint="cs"/>
          <w:sz w:val="18"/>
          <w:szCs w:val="20"/>
          <w:rtl/>
        </w:rPr>
        <w:t xml:space="preserve">ולפיה </w:t>
      </w:r>
      <w:r w:rsidRPr="000A0638">
        <w:rPr>
          <w:rFonts w:ascii="Georgia" w:hAnsi="Georgia"/>
          <w:sz w:val="18"/>
          <w:szCs w:val="20"/>
          <w:rtl/>
        </w:rPr>
        <w:t xml:space="preserve">עובדים אלה </w:t>
      </w:r>
      <w:r w:rsidRPr="000A0638">
        <w:rPr>
          <w:rFonts w:ascii="Georgia" w:hAnsi="Georgia" w:hint="cs"/>
          <w:sz w:val="18"/>
          <w:szCs w:val="20"/>
          <w:rtl/>
        </w:rPr>
        <w:t>נ</w:t>
      </w:r>
      <w:r w:rsidRPr="000A0638">
        <w:rPr>
          <w:rFonts w:ascii="Georgia" w:hAnsi="Georgia"/>
          <w:sz w:val="18"/>
          <w:szCs w:val="20"/>
          <w:rtl/>
        </w:rPr>
        <w:t>חשפים יום</w:t>
      </w:r>
      <w:r w:rsidRPr="000A0638">
        <w:rPr>
          <w:rFonts w:ascii="Georgia" w:hAnsi="Georgia" w:hint="cs"/>
          <w:sz w:val="18"/>
          <w:szCs w:val="20"/>
          <w:rtl/>
        </w:rPr>
        <w:t>-</w:t>
      </w:r>
      <w:r w:rsidRPr="000A0638">
        <w:rPr>
          <w:rFonts w:ascii="Georgia" w:hAnsi="Georgia"/>
          <w:sz w:val="18"/>
          <w:szCs w:val="20"/>
          <w:rtl/>
        </w:rPr>
        <w:t>יום למצוקות הפרט</w:t>
      </w:r>
      <w:r w:rsidRPr="000A0638">
        <w:rPr>
          <w:rFonts w:ascii="Georgia" w:hAnsi="Georgia" w:hint="cs"/>
          <w:sz w:val="18"/>
          <w:szCs w:val="20"/>
          <w:rtl/>
        </w:rPr>
        <w:t>,</w:t>
      </w:r>
      <w:r w:rsidRPr="000A0638">
        <w:rPr>
          <w:rFonts w:ascii="Georgia" w:hAnsi="Georgia"/>
          <w:sz w:val="18"/>
          <w:szCs w:val="20"/>
          <w:rtl/>
        </w:rPr>
        <w:t xml:space="preserve"> ועל כן דווקא הם יכולים לזהות את הסוגיות הקשורות להיבטים של מדיניות וחקיקה </w:t>
      </w:r>
      <w:r w:rsidRPr="000A0638">
        <w:rPr>
          <w:rFonts w:ascii="Georgia" w:hAnsi="Georgia" w:hint="cs"/>
          <w:sz w:val="18"/>
          <w:szCs w:val="20"/>
          <w:rtl/>
        </w:rPr>
        <w:t>ש</w:t>
      </w:r>
      <w:r w:rsidRPr="000A0638">
        <w:rPr>
          <w:rFonts w:ascii="Georgia" w:hAnsi="Georgia"/>
          <w:sz w:val="18"/>
          <w:szCs w:val="20"/>
          <w:rtl/>
        </w:rPr>
        <w:t>יש לשנות (השירות לעבודה קהילתית, 201</w:t>
      </w:r>
      <w:r w:rsidRPr="000A0638">
        <w:rPr>
          <w:rFonts w:ascii="Georgia" w:hAnsi="Georgia" w:hint="cs"/>
          <w:sz w:val="18"/>
          <w:szCs w:val="20"/>
          <w:rtl/>
        </w:rPr>
        <w:t>8</w:t>
      </w:r>
      <w:r w:rsidRPr="000A0638">
        <w:rPr>
          <w:rFonts w:ascii="Georgia" w:hAnsi="Georgia"/>
          <w:sz w:val="18"/>
          <w:szCs w:val="20"/>
          <w:rtl/>
        </w:rPr>
        <w:t>; מקרוס</w:t>
      </w:r>
      <w:r w:rsidRPr="000A0638">
        <w:rPr>
          <w:rFonts w:ascii="Georgia" w:hAnsi="Georgia" w:hint="cs"/>
          <w:sz w:val="18"/>
          <w:szCs w:val="20"/>
          <w:rtl/>
        </w:rPr>
        <w:t xml:space="preserve"> ואחרים</w:t>
      </w:r>
      <w:r w:rsidRPr="000A0638">
        <w:rPr>
          <w:rFonts w:ascii="Georgia" w:hAnsi="Georgia"/>
          <w:sz w:val="18"/>
          <w:szCs w:val="20"/>
          <w:rtl/>
        </w:rPr>
        <w:t>, 2016).</w:t>
      </w:r>
    </w:p>
    <w:p w14:paraId="0A7A6A8A"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למרות </w:t>
      </w:r>
      <w:r w:rsidRPr="000A0638">
        <w:rPr>
          <w:rFonts w:ascii="Georgia" w:hAnsi="Georgia" w:hint="cs"/>
          <w:sz w:val="18"/>
          <w:szCs w:val="20"/>
          <w:rtl/>
        </w:rPr>
        <w:t>ה</w:t>
      </w:r>
      <w:r w:rsidRPr="000A0638">
        <w:rPr>
          <w:rFonts w:ascii="Georgia" w:hAnsi="Georgia"/>
          <w:sz w:val="18"/>
          <w:szCs w:val="20"/>
          <w:rtl/>
        </w:rPr>
        <w:t xml:space="preserve">חשיבות </w:t>
      </w:r>
      <w:r w:rsidRPr="000A0638">
        <w:rPr>
          <w:rFonts w:ascii="Georgia" w:hAnsi="Georgia" w:hint="cs"/>
          <w:sz w:val="18"/>
          <w:szCs w:val="20"/>
          <w:rtl/>
        </w:rPr>
        <w:t>שיש ל</w:t>
      </w:r>
      <w:r w:rsidRPr="000A0638">
        <w:rPr>
          <w:rFonts w:ascii="Georgia" w:hAnsi="Georgia"/>
          <w:sz w:val="18"/>
          <w:szCs w:val="20"/>
          <w:rtl/>
        </w:rPr>
        <w:t>עיסוק בפרקטיקת מדיניות, מחקרים מראים כי מרבית העובדים הסוציאליים אינם עוסקים בכך</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מ</w:t>
      </w:r>
      <w:r w:rsidRPr="000A0638">
        <w:rPr>
          <w:rFonts w:ascii="Georgia" w:hAnsi="Georgia"/>
          <w:sz w:val="18"/>
          <w:szCs w:val="20"/>
          <w:rtl/>
        </w:rPr>
        <w:t xml:space="preserve">מגוון רחב של סיבות (וייס-גל וגל, 2011). </w:t>
      </w:r>
      <w:r w:rsidRPr="000A0638">
        <w:rPr>
          <w:rFonts w:ascii="Georgia" w:hAnsi="Georgia"/>
          <w:color w:val="000000"/>
          <w:sz w:val="18"/>
          <w:szCs w:val="20"/>
          <w:rtl/>
        </w:rPr>
        <w:t>לאור הפער בין הצורך בהגברת מעורבות עובדים סוציאליים בפרקטיקת מדיניות לבין מימושו המוגבל בשטח, מחקר זה שם לו למטרה לבחון א</w:t>
      </w:r>
      <w:r w:rsidRPr="000A0638">
        <w:rPr>
          <w:rFonts w:ascii="Georgia" w:hAnsi="Georgia" w:hint="cs"/>
          <w:color w:val="000000"/>
          <w:sz w:val="18"/>
          <w:szCs w:val="20"/>
          <w:rtl/>
        </w:rPr>
        <w:t>י</w:t>
      </w:r>
      <w:r w:rsidRPr="000A0638">
        <w:rPr>
          <w:rFonts w:ascii="Georgia" w:hAnsi="Georgia"/>
          <w:color w:val="000000"/>
          <w:sz w:val="18"/>
          <w:szCs w:val="20"/>
          <w:rtl/>
        </w:rPr>
        <w:t xml:space="preserve">לו גורמים תורמים </w:t>
      </w:r>
      <w:r w:rsidRPr="000A0638">
        <w:rPr>
          <w:rFonts w:ascii="Georgia" w:hAnsi="Georgia" w:hint="cs"/>
          <w:color w:val="000000"/>
          <w:sz w:val="18"/>
          <w:szCs w:val="20"/>
          <w:rtl/>
        </w:rPr>
        <w:t>ל</w:t>
      </w:r>
      <w:r w:rsidRPr="000A0638">
        <w:rPr>
          <w:rFonts w:ascii="Georgia" w:hAnsi="Georgia"/>
          <w:color w:val="000000"/>
          <w:sz w:val="18"/>
          <w:szCs w:val="20"/>
          <w:rtl/>
        </w:rPr>
        <w:t>מעורבות של עובדים סוציאליים במחלקות לשירותים חברתיים בישראל בפרקטיקת מדיניות</w:t>
      </w:r>
      <w:r w:rsidRPr="000A0638">
        <w:rPr>
          <w:rFonts w:ascii="Georgia" w:hAnsi="Georgia" w:hint="cs"/>
          <w:color w:val="000000"/>
          <w:sz w:val="18"/>
          <w:szCs w:val="20"/>
          <w:rtl/>
        </w:rPr>
        <w:t xml:space="preserve">, ואילו גורמים </w:t>
      </w:r>
      <w:r w:rsidRPr="000A0638">
        <w:rPr>
          <w:rFonts w:ascii="Georgia" w:hAnsi="Georgia"/>
          <w:color w:val="000000"/>
          <w:sz w:val="18"/>
          <w:szCs w:val="20"/>
          <w:rtl/>
        </w:rPr>
        <w:t>מעכבים</w:t>
      </w:r>
      <w:r w:rsidRPr="000A0638">
        <w:rPr>
          <w:rFonts w:ascii="Georgia" w:hAnsi="Georgia" w:hint="cs"/>
          <w:color w:val="000000"/>
          <w:sz w:val="18"/>
          <w:szCs w:val="20"/>
          <w:rtl/>
        </w:rPr>
        <w:t xml:space="preserve"> אותה.</w:t>
      </w:r>
    </w:p>
    <w:p w14:paraId="1555D500" w14:textId="77777777" w:rsidR="00E07D1B" w:rsidRPr="000A0638" w:rsidRDefault="00E07D1B" w:rsidP="000A0638">
      <w:pPr>
        <w:spacing w:after="180" w:line="280" w:lineRule="exact"/>
        <w:jc w:val="both"/>
        <w:rPr>
          <w:rFonts w:ascii="Georgia" w:hAnsi="Georgia"/>
          <w:b/>
          <w:bCs/>
          <w:sz w:val="18"/>
          <w:szCs w:val="20"/>
          <w:rtl/>
        </w:rPr>
      </w:pPr>
    </w:p>
    <w:p w14:paraId="18D92291" w14:textId="58BF0AE5" w:rsidR="00E07D1B" w:rsidRPr="00976407" w:rsidRDefault="00E07D1B" w:rsidP="00976407">
      <w:pPr>
        <w:pStyle w:val="KOT5"/>
        <w:spacing w:after="0"/>
        <w:ind w:right="0"/>
        <w:outlineLvl w:val="2"/>
        <w:rPr>
          <w:rFonts w:cs="Guttman Aharoni"/>
          <w:color w:val="00B0F0"/>
          <w:rtl/>
        </w:rPr>
      </w:pPr>
      <w:r w:rsidRPr="00976407">
        <w:rPr>
          <w:rFonts w:cs="Guttman Aharoni"/>
          <w:color w:val="00B0F0"/>
          <w:rtl/>
        </w:rPr>
        <w:lastRenderedPageBreak/>
        <w:t>הגורמים המשפיעים על מעורבות</w:t>
      </w:r>
      <w:r w:rsidRPr="00976407">
        <w:rPr>
          <w:rFonts w:cs="Guttman Aharoni" w:hint="cs"/>
          <w:color w:val="00B0F0"/>
          <w:rtl/>
        </w:rPr>
        <w:t>ם של</w:t>
      </w:r>
      <w:r w:rsidRPr="00976407">
        <w:rPr>
          <w:rFonts w:cs="Guttman Aharoni"/>
          <w:color w:val="00B0F0"/>
          <w:rtl/>
        </w:rPr>
        <w:t xml:space="preserve"> עובדים סוציאליים בפרקטיקת מדיניות</w:t>
      </w:r>
      <w:r w:rsidRPr="00976407">
        <w:rPr>
          <w:rFonts w:cs="Guttman Aharoni" w:hint="cs"/>
          <w:color w:val="00B0F0"/>
          <w:rtl/>
        </w:rPr>
        <w:t xml:space="preserve"> </w:t>
      </w:r>
    </w:p>
    <w:p w14:paraId="5D0FC5AD" w14:textId="3CBF6C94" w:rsidR="00E07D1B" w:rsidRPr="000A0638" w:rsidRDefault="00E07D1B" w:rsidP="000A0638">
      <w:pPr>
        <w:spacing w:after="180" w:line="280" w:lineRule="exact"/>
        <w:jc w:val="both"/>
        <w:rPr>
          <w:rFonts w:ascii="Georgia" w:hAnsi="Georgia"/>
          <w:b/>
          <w:bCs/>
          <w:sz w:val="18"/>
          <w:szCs w:val="20"/>
          <w:rtl/>
        </w:rPr>
      </w:pPr>
      <w:r w:rsidRPr="00B951B7">
        <w:rPr>
          <w:rFonts w:ascii="Georgia" w:hAnsi="Georgia"/>
          <w:spacing w:val="-2"/>
          <w:sz w:val="18"/>
          <w:szCs w:val="20"/>
          <w:rtl/>
        </w:rPr>
        <w:t>סקירה מקיפה של הספרות מלמדת על גורמים רבים ומגוונים המשפיעים על העיסוק או ה</w:t>
      </w:r>
      <w:r w:rsidRPr="00B951B7">
        <w:rPr>
          <w:rFonts w:ascii="Georgia" w:hAnsi="Georgia" w:hint="cs"/>
          <w:spacing w:val="-2"/>
          <w:sz w:val="18"/>
          <w:szCs w:val="20"/>
          <w:rtl/>
        </w:rPr>
        <w:t>י</w:t>
      </w:r>
      <w:r w:rsidRPr="00B951B7">
        <w:rPr>
          <w:rFonts w:ascii="Georgia" w:hAnsi="Georgia"/>
          <w:spacing w:val="-2"/>
          <w:sz w:val="18"/>
          <w:szCs w:val="20"/>
          <w:rtl/>
        </w:rPr>
        <w:t xml:space="preserve">עדר </w:t>
      </w:r>
      <w:r w:rsidRPr="00B951B7">
        <w:rPr>
          <w:rFonts w:ascii="Georgia" w:hAnsi="Georgia" w:hint="cs"/>
          <w:spacing w:val="-2"/>
          <w:sz w:val="18"/>
          <w:szCs w:val="20"/>
          <w:rtl/>
        </w:rPr>
        <w:t>ה</w:t>
      </w:r>
      <w:r w:rsidRPr="00B951B7">
        <w:rPr>
          <w:rFonts w:ascii="Georgia" w:hAnsi="Georgia"/>
          <w:spacing w:val="-2"/>
          <w:sz w:val="18"/>
          <w:szCs w:val="20"/>
          <w:rtl/>
        </w:rPr>
        <w:t>עיסוק של עובדים סוציאליים בפרקטיקת מדיניות (וייס-גל וגל, 2011; וייס-גל ולוין, 2008; וייס-גל ופילוסוף, 2012; מקרוס ווייס-גל, 2012; שוורץ-טיירי, 2015;</w:t>
      </w:r>
      <w:r w:rsidRPr="00B951B7">
        <w:rPr>
          <w:rFonts w:ascii="Georgia" w:hAnsi="Georgia" w:hint="cs"/>
          <w:spacing w:val="-2"/>
          <w:sz w:val="18"/>
          <w:szCs w:val="20"/>
          <w:rtl/>
        </w:rPr>
        <w:t xml:space="preserve"> </w:t>
      </w:r>
      <w:r w:rsidRPr="00B951B7">
        <w:rPr>
          <w:rFonts w:ascii="Georgia" w:hAnsi="Georgia"/>
          <w:spacing w:val="-2"/>
          <w:sz w:val="18"/>
          <w:szCs w:val="20"/>
        </w:rPr>
        <w:t>Gal &amp; Weiss-Gal,</w:t>
      </w:r>
      <w:r w:rsidRPr="000A0638">
        <w:rPr>
          <w:rFonts w:ascii="Georgia" w:hAnsi="Georgia"/>
          <w:sz w:val="18"/>
          <w:szCs w:val="20"/>
        </w:rPr>
        <w:t xml:space="preserve"> 2014; Mendes, 2007; Makaros &amp; Grodofsky-Moshe, 2016</w:t>
      </w:r>
      <w:r w:rsidRPr="000A0638">
        <w:rPr>
          <w:rFonts w:ascii="Georgia" w:hAnsi="Georgia"/>
          <w:sz w:val="18"/>
          <w:szCs w:val="20"/>
          <w:rtl/>
        </w:rPr>
        <w:t>)</w:t>
      </w:r>
      <w:r w:rsidRPr="000A0638">
        <w:rPr>
          <w:rFonts w:ascii="Georgia" w:hAnsi="Georgia" w:hint="cs"/>
          <w:sz w:val="18"/>
          <w:szCs w:val="20"/>
          <w:rtl/>
        </w:rPr>
        <w:t xml:space="preserve">. </w:t>
      </w:r>
      <w:r w:rsidRPr="000A0638">
        <w:rPr>
          <w:rFonts w:ascii="Georgia" w:hAnsi="Georgia"/>
          <w:sz w:val="18"/>
          <w:szCs w:val="20"/>
          <w:rtl/>
        </w:rPr>
        <w:t>וייס-גל וגל (2011) מיפו את הגורמים המופיעים בספרות</w:t>
      </w:r>
      <w:r w:rsidRPr="000A0638">
        <w:rPr>
          <w:rFonts w:ascii="Georgia" w:hAnsi="Georgia" w:hint="cs"/>
          <w:sz w:val="18"/>
          <w:szCs w:val="20"/>
          <w:rtl/>
        </w:rPr>
        <w:t xml:space="preserve"> כהסבר למעורבותם של עובדים סוציאליים בפרקטיקת מדיניות, ו</w:t>
      </w:r>
      <w:r w:rsidRPr="000A0638">
        <w:rPr>
          <w:rFonts w:ascii="Georgia" w:hAnsi="Georgia"/>
          <w:sz w:val="18"/>
          <w:szCs w:val="20"/>
          <w:rtl/>
        </w:rPr>
        <w:t xml:space="preserve">גיבשו </w:t>
      </w:r>
      <w:r w:rsidRPr="000A0638">
        <w:rPr>
          <w:rFonts w:ascii="Georgia" w:hAnsi="Georgia" w:hint="cs"/>
          <w:sz w:val="18"/>
          <w:szCs w:val="20"/>
          <w:rtl/>
        </w:rPr>
        <w:t xml:space="preserve">לאורם </w:t>
      </w:r>
      <w:r w:rsidRPr="000A0638">
        <w:rPr>
          <w:rFonts w:ascii="Georgia" w:hAnsi="Georgia"/>
          <w:sz w:val="18"/>
          <w:szCs w:val="20"/>
          <w:rtl/>
        </w:rPr>
        <w:t xml:space="preserve">מודל המחולק לשלוש רמות: רמת המקרו </w:t>
      </w:r>
      <w:r w:rsidRPr="000A0638">
        <w:rPr>
          <w:rFonts w:ascii="Georgia" w:hAnsi="Georgia"/>
          <w:sz w:val="18"/>
          <w:szCs w:val="20"/>
          <w:shd w:val="clear" w:color="auto" w:fill="FFFFFF"/>
          <w:rtl/>
        </w:rPr>
        <w:t>–</w:t>
      </w:r>
      <w:r w:rsidRPr="000A0638" w:rsidDel="005D12C0">
        <w:rPr>
          <w:rFonts w:ascii="Georgia" w:hAnsi="Georgia"/>
          <w:sz w:val="18"/>
          <w:szCs w:val="20"/>
          <w:rtl/>
        </w:rPr>
        <w:t xml:space="preserve"> </w:t>
      </w:r>
      <w:r w:rsidRPr="000A0638">
        <w:rPr>
          <w:rFonts w:ascii="Georgia" w:hAnsi="Georgia"/>
          <w:sz w:val="18"/>
          <w:szCs w:val="20"/>
          <w:rtl/>
        </w:rPr>
        <w:t>גורמים כלל</w:t>
      </w:r>
      <w:r w:rsidRPr="000A0638">
        <w:rPr>
          <w:rFonts w:ascii="Georgia" w:hAnsi="Georgia" w:hint="cs"/>
          <w:sz w:val="18"/>
          <w:szCs w:val="20"/>
          <w:rtl/>
        </w:rPr>
        <w:t>-</w:t>
      </w:r>
      <w:r w:rsidRPr="000A0638">
        <w:rPr>
          <w:rFonts w:ascii="Georgia" w:hAnsi="Georgia"/>
          <w:sz w:val="18"/>
          <w:szCs w:val="20"/>
          <w:rtl/>
        </w:rPr>
        <w:t>חברתיים</w:t>
      </w:r>
      <w:r w:rsidRPr="000A0638">
        <w:rPr>
          <w:rFonts w:ascii="Georgia" w:hAnsi="Georgia" w:hint="cs"/>
          <w:sz w:val="18"/>
          <w:szCs w:val="20"/>
          <w:rtl/>
        </w:rPr>
        <w:t>;</w:t>
      </w:r>
      <w:r w:rsidRPr="000A0638">
        <w:rPr>
          <w:rFonts w:ascii="Georgia" w:hAnsi="Georgia"/>
          <w:sz w:val="18"/>
          <w:szCs w:val="20"/>
          <w:rtl/>
        </w:rPr>
        <w:t xml:space="preserve"> רמת המזו </w:t>
      </w:r>
      <w:r w:rsidRPr="000A0638">
        <w:rPr>
          <w:rFonts w:ascii="Georgia" w:hAnsi="Georgia"/>
          <w:sz w:val="18"/>
          <w:szCs w:val="20"/>
          <w:shd w:val="clear" w:color="auto" w:fill="FFFFFF"/>
          <w:rtl/>
        </w:rPr>
        <w:t>–</w:t>
      </w:r>
      <w:r w:rsidRPr="000A0638">
        <w:rPr>
          <w:rFonts w:ascii="Georgia" w:hAnsi="Georgia" w:hint="cs"/>
          <w:sz w:val="18"/>
          <w:szCs w:val="20"/>
          <w:rtl/>
        </w:rPr>
        <w:t xml:space="preserve"> </w:t>
      </w:r>
      <w:r w:rsidRPr="000A0638">
        <w:rPr>
          <w:rFonts w:ascii="Georgia" w:hAnsi="Georgia"/>
          <w:sz w:val="18"/>
          <w:szCs w:val="20"/>
          <w:rtl/>
        </w:rPr>
        <w:t>גורמים ברמת המקצוע וגורמים בסביבה הארגונית</w:t>
      </w:r>
      <w:r w:rsidRPr="000A0638">
        <w:rPr>
          <w:rFonts w:ascii="Georgia" w:hAnsi="Georgia" w:hint="cs"/>
          <w:sz w:val="18"/>
          <w:szCs w:val="20"/>
          <w:rtl/>
        </w:rPr>
        <w:t>;</w:t>
      </w:r>
      <w:r w:rsidRPr="000A0638">
        <w:rPr>
          <w:rFonts w:ascii="Georgia" w:hAnsi="Georgia"/>
          <w:sz w:val="18"/>
          <w:szCs w:val="20"/>
          <w:rtl/>
        </w:rPr>
        <w:t xml:space="preserve"> ורמת המיקרו </w:t>
      </w:r>
      <w:r w:rsidRPr="000A0638">
        <w:rPr>
          <w:rFonts w:ascii="Georgia" w:hAnsi="Georgia"/>
          <w:sz w:val="18"/>
          <w:szCs w:val="20"/>
          <w:shd w:val="clear" w:color="auto" w:fill="FFFFFF"/>
          <w:rtl/>
        </w:rPr>
        <w:t>–</w:t>
      </w:r>
      <w:r w:rsidRPr="000A0638">
        <w:rPr>
          <w:rFonts w:ascii="Georgia" w:hAnsi="Georgia" w:hint="cs"/>
          <w:sz w:val="18"/>
          <w:szCs w:val="20"/>
          <w:rtl/>
        </w:rPr>
        <w:t xml:space="preserve"> </w:t>
      </w:r>
      <w:r w:rsidRPr="000A0638">
        <w:rPr>
          <w:rFonts w:ascii="Georgia" w:hAnsi="Georgia"/>
          <w:sz w:val="18"/>
          <w:szCs w:val="20"/>
          <w:rtl/>
        </w:rPr>
        <w:t>גורמים ברמת הפרט</w:t>
      </w:r>
      <w:r w:rsidRPr="000A0638">
        <w:rPr>
          <w:rFonts w:ascii="Georgia" w:hAnsi="Georgia"/>
          <w:b/>
          <w:bCs/>
          <w:sz w:val="18"/>
          <w:szCs w:val="20"/>
          <w:rtl/>
        </w:rPr>
        <w:t xml:space="preserve"> </w:t>
      </w:r>
      <w:r w:rsidRPr="000A0638">
        <w:rPr>
          <w:rFonts w:ascii="Georgia" w:hAnsi="Georgia"/>
          <w:sz w:val="18"/>
          <w:szCs w:val="20"/>
          <w:rtl/>
        </w:rPr>
        <w:t xml:space="preserve">(וייס-גל וגל, 2011, עמ' 61). </w:t>
      </w:r>
    </w:p>
    <w:p w14:paraId="411F761C" w14:textId="13B055C0" w:rsidR="00E07D1B" w:rsidRPr="000A0638" w:rsidRDefault="00E07D1B" w:rsidP="000A0638">
      <w:pPr>
        <w:spacing w:after="180" w:line="280" w:lineRule="exact"/>
        <w:jc w:val="both"/>
        <w:rPr>
          <w:rFonts w:ascii="Georgia" w:hAnsi="Georgia"/>
          <w:sz w:val="18"/>
          <w:szCs w:val="20"/>
        </w:rPr>
      </w:pPr>
      <w:r w:rsidRPr="000A0638">
        <w:rPr>
          <w:rFonts w:ascii="Georgia" w:hAnsi="Georgia"/>
          <w:sz w:val="18"/>
          <w:szCs w:val="20"/>
          <w:rtl/>
        </w:rPr>
        <w:t>סקיר</w:t>
      </w:r>
      <w:r w:rsidRPr="000A0638">
        <w:rPr>
          <w:rFonts w:ascii="Georgia" w:hAnsi="Georgia" w:hint="cs"/>
          <w:sz w:val="18"/>
          <w:szCs w:val="20"/>
          <w:rtl/>
        </w:rPr>
        <w:t xml:space="preserve">ת המחקרים מראה כי </w:t>
      </w:r>
      <w:r w:rsidRPr="000A0638">
        <w:rPr>
          <w:rFonts w:ascii="Georgia" w:hAnsi="Georgia"/>
          <w:sz w:val="18"/>
          <w:szCs w:val="20"/>
          <w:rtl/>
        </w:rPr>
        <w:t xml:space="preserve">בישראל </w:t>
      </w:r>
      <w:r w:rsidRPr="000A0638">
        <w:rPr>
          <w:rFonts w:ascii="Georgia" w:hAnsi="Georgia"/>
          <w:color w:val="000000"/>
          <w:sz w:val="18"/>
          <w:szCs w:val="20"/>
          <w:rtl/>
        </w:rPr>
        <w:t xml:space="preserve">המדיניות החברתית-כלכלית </w:t>
      </w:r>
      <w:r w:rsidRPr="000A0638">
        <w:rPr>
          <w:rFonts w:ascii="Georgia" w:hAnsi="Georgia"/>
          <w:sz w:val="18"/>
          <w:szCs w:val="20"/>
          <w:rtl/>
        </w:rPr>
        <w:t>אינה קשורה לעיסוק של עובדים סוציאליים בפרקטיקת מדיניות (</w:t>
      </w:r>
      <w:r w:rsidRPr="000A0638">
        <w:rPr>
          <w:rFonts w:ascii="Georgia" w:hAnsi="Georgia"/>
          <w:sz w:val="18"/>
          <w:szCs w:val="20"/>
        </w:rPr>
        <w:t>Gal &amp; Weiss-gal, 2014</w:t>
      </w:r>
      <w:r w:rsidRPr="000A0638">
        <w:rPr>
          <w:rFonts w:ascii="Georgia" w:hAnsi="Georgia"/>
          <w:sz w:val="18"/>
          <w:szCs w:val="20"/>
          <w:rtl/>
        </w:rPr>
        <w:t>).</w:t>
      </w:r>
      <w:r w:rsidRPr="000A0638">
        <w:rPr>
          <w:rFonts w:ascii="Georgia" w:hAnsi="Georgia"/>
          <w:color w:val="000000"/>
          <w:sz w:val="18"/>
          <w:szCs w:val="20"/>
          <w:rtl/>
        </w:rPr>
        <w:t xml:space="preserve"> לעומת זאת, מחקרים </w:t>
      </w:r>
      <w:r w:rsidRPr="000A0638">
        <w:rPr>
          <w:rFonts w:ascii="Georgia" w:hAnsi="Georgia" w:hint="cs"/>
          <w:color w:val="000000"/>
          <w:sz w:val="18"/>
          <w:szCs w:val="20"/>
          <w:rtl/>
        </w:rPr>
        <w:t xml:space="preserve">שנעשו </w:t>
      </w:r>
      <w:r w:rsidRPr="000A0638">
        <w:rPr>
          <w:rFonts w:ascii="Georgia" w:hAnsi="Georgia"/>
          <w:color w:val="000000"/>
          <w:sz w:val="18"/>
          <w:szCs w:val="20"/>
          <w:rtl/>
        </w:rPr>
        <w:t xml:space="preserve">במדינות </w:t>
      </w:r>
      <w:r w:rsidRPr="000A0638">
        <w:rPr>
          <w:rFonts w:ascii="Georgia" w:hAnsi="Georgia" w:hint="cs"/>
          <w:color w:val="000000"/>
          <w:sz w:val="18"/>
          <w:szCs w:val="20"/>
          <w:rtl/>
        </w:rPr>
        <w:t>המתאפיינות ב</w:t>
      </w:r>
      <w:r w:rsidRPr="000A0638">
        <w:rPr>
          <w:rFonts w:ascii="Georgia" w:hAnsi="Georgia"/>
          <w:color w:val="000000"/>
          <w:sz w:val="18"/>
          <w:szCs w:val="20"/>
          <w:rtl/>
        </w:rPr>
        <w:t>מדיניות נ</w:t>
      </w:r>
      <w:r w:rsidRPr="000A0638">
        <w:rPr>
          <w:rFonts w:ascii="Georgia" w:hAnsi="Georgia" w:hint="cs"/>
          <w:color w:val="000000"/>
          <w:sz w:val="18"/>
          <w:szCs w:val="20"/>
          <w:rtl/>
        </w:rPr>
        <w:t>י</w:t>
      </w:r>
      <w:r w:rsidRPr="000A0638">
        <w:rPr>
          <w:rFonts w:ascii="Georgia" w:hAnsi="Georgia"/>
          <w:color w:val="000000"/>
          <w:sz w:val="18"/>
          <w:szCs w:val="20"/>
          <w:rtl/>
        </w:rPr>
        <w:t xml:space="preserve">או-ליברלית מלמדים שעובדים סוציאליים מצויים בקונפליקט ערכי בין המדיניות </w:t>
      </w:r>
      <w:r w:rsidRPr="000A0638">
        <w:rPr>
          <w:rFonts w:ascii="Georgia" w:hAnsi="Georgia" w:hint="cs"/>
          <w:color w:val="000000"/>
          <w:sz w:val="18"/>
          <w:szCs w:val="20"/>
          <w:rtl/>
        </w:rPr>
        <w:t>ש</w:t>
      </w:r>
      <w:r w:rsidRPr="000A0638">
        <w:rPr>
          <w:rFonts w:ascii="Georgia" w:hAnsi="Georgia"/>
          <w:color w:val="000000"/>
          <w:sz w:val="18"/>
          <w:szCs w:val="20"/>
          <w:rtl/>
        </w:rPr>
        <w:t>הם נדרשים לבצע לבין מחויבותם ללקוח ולערכי המקצוע</w:t>
      </w:r>
      <w:r w:rsidRPr="000A0638">
        <w:rPr>
          <w:rFonts w:ascii="Georgia" w:hAnsi="Georgia" w:hint="cs"/>
          <w:color w:val="000000"/>
          <w:sz w:val="18"/>
          <w:szCs w:val="20"/>
          <w:rtl/>
        </w:rPr>
        <w:t xml:space="preserve">. קונפליקט זה </w:t>
      </w:r>
      <w:r w:rsidRPr="000A0638">
        <w:rPr>
          <w:rFonts w:ascii="Georgia" w:hAnsi="Georgia"/>
          <w:color w:val="000000"/>
          <w:sz w:val="18"/>
          <w:szCs w:val="20"/>
          <w:rtl/>
        </w:rPr>
        <w:t xml:space="preserve">מביא אותם לפעול לשינוי </w:t>
      </w:r>
      <w:r w:rsidR="005712BF">
        <w:rPr>
          <w:rFonts w:ascii="Georgia" w:hAnsi="Georgia" w:hint="cs"/>
          <w:color w:val="000000"/>
          <w:sz w:val="18"/>
          <w:szCs w:val="20"/>
          <w:rtl/>
        </w:rPr>
        <w:t>ה</w:t>
      </w:r>
      <w:r w:rsidRPr="000A0638">
        <w:rPr>
          <w:rFonts w:ascii="Georgia" w:hAnsi="Georgia"/>
          <w:color w:val="000000"/>
          <w:sz w:val="18"/>
          <w:szCs w:val="20"/>
          <w:rtl/>
        </w:rPr>
        <w:t>מדיניות בסתר (</w:t>
      </w:r>
      <w:r w:rsidRPr="000A0638">
        <w:rPr>
          <w:rFonts w:ascii="Georgia" w:hAnsi="Georgia"/>
          <w:color w:val="000000"/>
          <w:sz w:val="18"/>
          <w:szCs w:val="20"/>
        </w:rPr>
        <w:t>Greenslade et al., 2015</w:t>
      </w:r>
      <w:r w:rsidRPr="000A0638">
        <w:rPr>
          <w:rFonts w:ascii="Georgia" w:hAnsi="Georgia"/>
          <w:color w:val="000000"/>
          <w:sz w:val="18"/>
          <w:szCs w:val="20"/>
          <w:rtl/>
        </w:rPr>
        <w:t xml:space="preserve">). </w:t>
      </w:r>
    </w:p>
    <w:p w14:paraId="6F02D81A" w14:textId="5F6B071B" w:rsidR="00E07D1B" w:rsidRPr="000A0638" w:rsidRDefault="00E07D1B" w:rsidP="005712BF">
      <w:pPr>
        <w:spacing w:after="180" w:line="280" w:lineRule="exact"/>
        <w:jc w:val="both"/>
        <w:rPr>
          <w:rFonts w:ascii="Georgia" w:hAnsi="Georgia"/>
          <w:sz w:val="18"/>
          <w:szCs w:val="20"/>
          <w:rtl/>
        </w:rPr>
      </w:pPr>
      <w:r w:rsidRPr="000A0638">
        <w:rPr>
          <w:rFonts w:ascii="Georgia" w:hAnsi="Georgia"/>
          <w:sz w:val="18"/>
          <w:szCs w:val="20"/>
          <w:rtl/>
        </w:rPr>
        <w:t xml:space="preserve">גם לערכים החברתיים יש קשר לעיסוק </w:t>
      </w:r>
      <w:r w:rsidRPr="000A0638">
        <w:rPr>
          <w:rFonts w:ascii="Georgia" w:hAnsi="Georgia" w:hint="cs"/>
          <w:sz w:val="18"/>
          <w:szCs w:val="20"/>
          <w:rtl/>
        </w:rPr>
        <w:t xml:space="preserve">של </w:t>
      </w:r>
      <w:r w:rsidRPr="000A0638">
        <w:rPr>
          <w:rFonts w:ascii="Georgia" w:hAnsi="Georgia"/>
          <w:sz w:val="18"/>
          <w:szCs w:val="20"/>
          <w:rtl/>
        </w:rPr>
        <w:t>העובדים הסוציאליים בפרקטיקת מדיניות. במדינות המערב</w:t>
      </w:r>
      <w:r w:rsidRPr="000A0638">
        <w:rPr>
          <w:rFonts w:ascii="Georgia" w:hAnsi="Georgia" w:hint="cs"/>
          <w:sz w:val="18"/>
          <w:szCs w:val="20"/>
          <w:rtl/>
        </w:rPr>
        <w:t>,</w:t>
      </w:r>
      <w:r w:rsidRPr="000A0638">
        <w:rPr>
          <w:rFonts w:ascii="Georgia" w:hAnsi="Georgia"/>
          <w:sz w:val="18"/>
          <w:szCs w:val="20"/>
          <w:rtl/>
        </w:rPr>
        <w:t xml:space="preserve"> המאופיינות בערכי</w:t>
      </w:r>
      <w:r w:rsidRPr="000A0638">
        <w:rPr>
          <w:rFonts w:ascii="Georgia" w:hAnsi="Georgia" w:hint="cs"/>
          <w:sz w:val="18"/>
          <w:szCs w:val="20"/>
          <w:rtl/>
        </w:rPr>
        <w:t>ם של</w:t>
      </w:r>
      <w:r w:rsidRPr="000A0638">
        <w:rPr>
          <w:rFonts w:ascii="Georgia" w:hAnsi="Georgia"/>
          <w:sz w:val="18"/>
          <w:szCs w:val="20"/>
          <w:rtl/>
        </w:rPr>
        <w:t xml:space="preserve"> ליברליזם, אינדי</w:t>
      </w:r>
      <w:r w:rsidRPr="000A0638">
        <w:rPr>
          <w:rFonts w:ascii="Georgia" w:hAnsi="Georgia" w:hint="cs"/>
          <w:sz w:val="18"/>
          <w:szCs w:val="20"/>
          <w:rtl/>
        </w:rPr>
        <w:t>ב</w:t>
      </w:r>
      <w:r w:rsidRPr="000A0638">
        <w:rPr>
          <w:rFonts w:ascii="Georgia" w:hAnsi="Georgia"/>
          <w:sz w:val="18"/>
          <w:szCs w:val="20"/>
          <w:rtl/>
        </w:rPr>
        <w:t xml:space="preserve">ידואליזם ואחריות </w:t>
      </w:r>
      <w:r w:rsidRPr="000A0638">
        <w:rPr>
          <w:rFonts w:ascii="Georgia" w:hAnsi="Georgia" w:hint="cs"/>
          <w:sz w:val="18"/>
          <w:szCs w:val="20"/>
          <w:rtl/>
        </w:rPr>
        <w:t xml:space="preserve">של </w:t>
      </w:r>
      <w:r w:rsidRPr="000A0638">
        <w:rPr>
          <w:rFonts w:ascii="Georgia" w:hAnsi="Georgia"/>
          <w:sz w:val="18"/>
          <w:szCs w:val="20"/>
          <w:rtl/>
        </w:rPr>
        <w:t>הפרט לגורלו</w:t>
      </w:r>
      <w:r w:rsidRPr="000A0638">
        <w:rPr>
          <w:rFonts w:ascii="Georgia" w:hAnsi="Georgia" w:hint="cs"/>
          <w:sz w:val="18"/>
          <w:szCs w:val="20"/>
          <w:rtl/>
        </w:rPr>
        <w:t>,</w:t>
      </w:r>
      <w:r w:rsidRPr="000A0638">
        <w:rPr>
          <w:rFonts w:ascii="Georgia" w:hAnsi="Georgia"/>
          <w:sz w:val="18"/>
          <w:szCs w:val="20"/>
          <w:rtl/>
        </w:rPr>
        <w:t xml:space="preserve"> ההתערבות של העובד הסוציאלי ממוקדת יותר בטיפול בפרט ובפיקוח חברתי </w:t>
      </w:r>
      <w:r w:rsidRPr="000A0638">
        <w:rPr>
          <w:rFonts w:ascii="Georgia" w:hAnsi="Georgia" w:hint="cs"/>
          <w:sz w:val="18"/>
          <w:szCs w:val="20"/>
          <w:rtl/>
        </w:rPr>
        <w:t xml:space="preserve">(וייס-גל וגל, 2011; </w:t>
      </w:r>
      <w:r w:rsidRPr="000A0638">
        <w:rPr>
          <w:rFonts w:ascii="Georgia" w:hAnsi="Georgia"/>
          <w:color w:val="000000"/>
          <w:sz w:val="18"/>
          <w:szCs w:val="20"/>
        </w:rPr>
        <w:t>Jordan, 2004</w:t>
      </w:r>
      <w:r w:rsidRPr="000A0638">
        <w:rPr>
          <w:rFonts w:ascii="Georgia" w:hAnsi="Georgia"/>
          <w:sz w:val="18"/>
          <w:szCs w:val="20"/>
          <w:rtl/>
        </w:rPr>
        <w:t>). לעומת זאת</w:t>
      </w:r>
      <w:r w:rsidRPr="000A0638">
        <w:rPr>
          <w:rFonts w:ascii="Georgia" w:hAnsi="Georgia" w:hint="cs"/>
          <w:sz w:val="18"/>
          <w:szCs w:val="20"/>
          <w:rtl/>
        </w:rPr>
        <w:t>,</w:t>
      </w:r>
      <w:r w:rsidRPr="000A0638">
        <w:rPr>
          <w:rFonts w:ascii="Georgia" w:hAnsi="Georgia"/>
          <w:sz w:val="18"/>
          <w:szCs w:val="20"/>
          <w:rtl/>
        </w:rPr>
        <w:t xml:space="preserve"> במדינות </w:t>
      </w:r>
      <w:r w:rsidRPr="000A0638">
        <w:rPr>
          <w:rFonts w:ascii="Georgia" w:hAnsi="Georgia" w:hint="cs"/>
          <w:sz w:val="18"/>
          <w:szCs w:val="20"/>
          <w:rtl/>
        </w:rPr>
        <w:t>המתאפיינות ב</w:t>
      </w:r>
      <w:r w:rsidRPr="000A0638">
        <w:rPr>
          <w:rFonts w:ascii="Georgia" w:hAnsi="Georgia"/>
          <w:sz w:val="18"/>
          <w:szCs w:val="20"/>
          <w:rtl/>
        </w:rPr>
        <w:t>ערכים מרקסיסטיים ורדיקליים</w:t>
      </w:r>
      <w:r w:rsidRPr="000A0638">
        <w:rPr>
          <w:rFonts w:ascii="Georgia" w:hAnsi="Georgia" w:hint="cs"/>
          <w:sz w:val="18"/>
          <w:szCs w:val="20"/>
          <w:rtl/>
        </w:rPr>
        <w:t>,</w:t>
      </w:r>
      <w:r w:rsidRPr="000A0638">
        <w:rPr>
          <w:rFonts w:ascii="Georgia" w:hAnsi="Georgia"/>
          <w:sz w:val="18"/>
          <w:szCs w:val="20"/>
          <w:rtl/>
        </w:rPr>
        <w:t xml:space="preserve"> העיסוק של עובדים סוציאליים באקטיביזם חברתי ו</w:t>
      </w:r>
      <w:r w:rsidRPr="000A0638">
        <w:rPr>
          <w:rFonts w:ascii="Georgia" w:hAnsi="Georgia" w:hint="cs"/>
          <w:sz w:val="18"/>
          <w:szCs w:val="20"/>
          <w:rtl/>
        </w:rPr>
        <w:t>ה</w:t>
      </w:r>
      <w:r w:rsidRPr="000A0638">
        <w:rPr>
          <w:rFonts w:ascii="Georgia" w:hAnsi="Georgia"/>
          <w:sz w:val="18"/>
          <w:szCs w:val="20"/>
          <w:rtl/>
        </w:rPr>
        <w:t xml:space="preserve">השתתפות </w:t>
      </w:r>
      <w:r w:rsidRPr="000A0638">
        <w:rPr>
          <w:rFonts w:ascii="Georgia" w:hAnsi="Georgia" w:hint="cs"/>
          <w:sz w:val="18"/>
          <w:szCs w:val="20"/>
          <w:rtl/>
        </w:rPr>
        <w:t xml:space="preserve">שלהם </w:t>
      </w:r>
      <w:r w:rsidRPr="000A0638">
        <w:rPr>
          <w:rFonts w:ascii="Georgia" w:hAnsi="Georgia"/>
          <w:sz w:val="18"/>
          <w:szCs w:val="20"/>
          <w:rtl/>
        </w:rPr>
        <w:t xml:space="preserve">במחאות חברתיות </w:t>
      </w:r>
      <w:r w:rsidRPr="000A0638">
        <w:rPr>
          <w:rFonts w:ascii="Georgia" w:hAnsi="Georgia" w:hint="cs"/>
          <w:sz w:val="18"/>
          <w:szCs w:val="20"/>
          <w:rtl/>
        </w:rPr>
        <w:t>הם נרחבים</w:t>
      </w:r>
      <w:r w:rsidRPr="000A0638">
        <w:rPr>
          <w:rFonts w:ascii="Georgia" w:hAnsi="Georgia"/>
          <w:sz w:val="18"/>
          <w:szCs w:val="20"/>
          <w:rtl/>
        </w:rPr>
        <w:t xml:space="preserve"> (</w:t>
      </w:r>
      <w:r w:rsidRPr="000A0638">
        <w:rPr>
          <w:rFonts w:ascii="Georgia" w:hAnsi="Georgia"/>
          <w:color w:val="222222"/>
          <w:sz w:val="18"/>
          <w:szCs w:val="20"/>
          <w:shd w:val="clear" w:color="auto" w:fill="FFFFFF"/>
        </w:rPr>
        <w:t>Chi-Leung &amp; Hoi-Kin, 2013;</w:t>
      </w:r>
      <w:r w:rsidRPr="000A0638">
        <w:rPr>
          <w:rFonts w:ascii="Georgia" w:hAnsi="Georgia"/>
          <w:sz w:val="18"/>
          <w:szCs w:val="20"/>
        </w:rPr>
        <w:t xml:space="preserve"> Yazbek, 2014</w:t>
      </w:r>
      <w:r w:rsidRPr="000A0638">
        <w:rPr>
          <w:rFonts w:ascii="Georgia" w:hAnsi="Georgia"/>
          <w:sz w:val="18"/>
          <w:szCs w:val="20"/>
          <w:rtl/>
          <w:lang w:val="en-GB"/>
        </w:rPr>
        <w:t>).</w:t>
      </w:r>
    </w:p>
    <w:p w14:paraId="5B2945AB" w14:textId="608ADBA5" w:rsidR="00E07D1B" w:rsidRPr="00B951B7" w:rsidRDefault="00E07D1B" w:rsidP="000A0638">
      <w:pPr>
        <w:pStyle w:val="CommentText"/>
        <w:spacing w:after="180" w:line="280" w:lineRule="exact"/>
        <w:jc w:val="both"/>
        <w:rPr>
          <w:rFonts w:ascii="Georgia" w:hAnsi="Georgia" w:cs="David"/>
          <w:sz w:val="18"/>
          <w:rtl/>
        </w:rPr>
      </w:pPr>
      <w:r w:rsidRPr="000A0638">
        <w:rPr>
          <w:rFonts w:ascii="Georgia" w:hAnsi="Georgia" w:cs="David"/>
          <w:sz w:val="18"/>
          <w:rtl/>
        </w:rPr>
        <w:t xml:space="preserve">התבוננות בגורמים </w:t>
      </w:r>
      <w:r w:rsidRPr="000A0638">
        <w:rPr>
          <w:rFonts w:ascii="Georgia" w:hAnsi="Georgia" w:cs="David"/>
          <w:sz w:val="18"/>
          <w:rtl/>
          <w:lang w:val="en-GB"/>
        </w:rPr>
        <w:t>ברמת המקצוע</w:t>
      </w:r>
      <w:r w:rsidRPr="000A0638">
        <w:rPr>
          <w:rFonts w:ascii="Georgia" w:hAnsi="Georgia" w:cs="David"/>
          <w:sz w:val="18"/>
          <w:rtl/>
        </w:rPr>
        <w:t xml:space="preserve"> מלמדת שהמגמות המקצועיות לאורך ההיסטוריה של מקצוע העבודה הסוציאלית חיזקו את ההתמחות וההתמקדות בתחום ספציפי</w:t>
      </w:r>
      <w:r w:rsidRPr="000A0638">
        <w:rPr>
          <w:rFonts w:ascii="Georgia" w:hAnsi="Georgia" w:cs="David" w:hint="cs"/>
          <w:sz w:val="18"/>
          <w:rtl/>
        </w:rPr>
        <w:t>,</w:t>
      </w:r>
      <w:r w:rsidRPr="000A0638">
        <w:rPr>
          <w:rFonts w:ascii="Georgia" w:hAnsi="Georgia" w:cs="David"/>
          <w:sz w:val="18"/>
          <w:rtl/>
        </w:rPr>
        <w:t xml:space="preserve"> והחלישו את יכולת הראי</w:t>
      </w:r>
      <w:r w:rsidRPr="000A0638">
        <w:rPr>
          <w:rFonts w:ascii="Georgia" w:hAnsi="Georgia" w:cs="David" w:hint="cs"/>
          <w:sz w:val="18"/>
          <w:rtl/>
        </w:rPr>
        <w:t>י</w:t>
      </w:r>
      <w:r w:rsidRPr="000A0638">
        <w:rPr>
          <w:rFonts w:ascii="Georgia" w:hAnsi="Georgia" w:cs="David"/>
          <w:sz w:val="18"/>
          <w:rtl/>
        </w:rPr>
        <w:t>ה הרחבה והעיסוק בהיבטים אידאולוגיים ופוליטיים (</w:t>
      </w:r>
      <w:r w:rsidRPr="000A0638">
        <w:rPr>
          <w:rFonts w:ascii="Georgia" w:hAnsi="Georgia" w:cs="David" w:hint="cs"/>
          <w:sz w:val="18"/>
          <w:rtl/>
        </w:rPr>
        <w:t>וייס-גל וגל, 2011</w:t>
      </w:r>
      <w:r w:rsidRPr="000A0638">
        <w:rPr>
          <w:rFonts w:ascii="Georgia" w:hAnsi="Georgia" w:cs="David"/>
          <w:sz w:val="18"/>
          <w:rtl/>
          <w:lang w:val="en-GB"/>
        </w:rPr>
        <w:t xml:space="preserve">). </w:t>
      </w:r>
      <w:r w:rsidRPr="000A0638">
        <w:rPr>
          <w:rFonts w:ascii="Georgia" w:hAnsi="Georgia" w:cs="David" w:hint="cs"/>
          <w:sz w:val="18"/>
          <w:rtl/>
          <w:lang w:val="en-GB"/>
        </w:rPr>
        <w:t>נוסף על כך</w:t>
      </w:r>
      <w:r w:rsidRPr="000A0638">
        <w:rPr>
          <w:rFonts w:ascii="Georgia" w:hAnsi="Georgia" w:cs="David"/>
          <w:sz w:val="18"/>
          <w:rtl/>
          <w:lang w:val="en-GB"/>
        </w:rPr>
        <w:t xml:space="preserve">, </w:t>
      </w:r>
      <w:r w:rsidRPr="000A0638">
        <w:rPr>
          <w:rFonts w:ascii="Georgia" w:hAnsi="Georgia" w:cs="David" w:hint="cs"/>
          <w:sz w:val="18"/>
          <w:rtl/>
        </w:rPr>
        <w:t xml:space="preserve">בבתי הספר לעבודה סוציאלית, רוב תוכניות ההכשרה העוסקות בשינוי מדיניות הן מצומצמות, </w:t>
      </w:r>
      <w:r w:rsidRPr="000A0638">
        <w:rPr>
          <w:rFonts w:ascii="Georgia" w:hAnsi="Georgia" w:cs="David"/>
          <w:sz w:val="18"/>
          <w:rtl/>
          <w:lang w:val="en-GB"/>
        </w:rPr>
        <w:t>ו</w:t>
      </w:r>
      <w:r w:rsidRPr="000A0638">
        <w:rPr>
          <w:rFonts w:ascii="Georgia" w:hAnsi="Georgia" w:cs="David" w:hint="cs"/>
          <w:sz w:val="18"/>
          <w:rtl/>
          <w:lang w:val="en-GB"/>
        </w:rPr>
        <w:t xml:space="preserve">אינן </w:t>
      </w:r>
      <w:r w:rsidRPr="000A0638">
        <w:rPr>
          <w:rFonts w:ascii="Georgia" w:hAnsi="Georgia" w:cs="David"/>
          <w:sz w:val="18"/>
          <w:rtl/>
          <w:lang w:val="en-GB"/>
        </w:rPr>
        <w:t>מ</w:t>
      </w:r>
      <w:r w:rsidRPr="000A0638">
        <w:rPr>
          <w:rFonts w:ascii="Georgia" w:hAnsi="Georgia" w:cs="David" w:hint="cs"/>
          <w:sz w:val="18"/>
          <w:rtl/>
          <w:lang w:val="en-GB"/>
        </w:rPr>
        <w:t xml:space="preserve">קנות </w:t>
      </w:r>
      <w:r w:rsidRPr="000A0638">
        <w:rPr>
          <w:rFonts w:ascii="Georgia" w:hAnsi="Georgia" w:cs="David"/>
          <w:sz w:val="18"/>
          <w:rtl/>
          <w:lang w:val="en-GB"/>
        </w:rPr>
        <w:t>מיומנויות פרקטיות (</w:t>
      </w:r>
      <w:r w:rsidRPr="000A0638">
        <w:rPr>
          <w:rFonts w:ascii="Georgia" w:hAnsi="Georgia" w:cs="David" w:hint="cs"/>
          <w:sz w:val="18"/>
          <w:rtl/>
          <w:lang w:val="en-GB"/>
        </w:rPr>
        <w:t xml:space="preserve">וייס-גל וגל, 2011; </w:t>
      </w:r>
      <w:r w:rsidRPr="000A0638">
        <w:rPr>
          <w:rFonts w:ascii="Georgia" w:hAnsi="Georgia" w:cs="David"/>
          <w:sz w:val="18"/>
        </w:rPr>
        <w:t>Mendes, 2003; Zubrzycki &amp; McArthur, 2004</w:t>
      </w:r>
      <w:r w:rsidRPr="000A0638">
        <w:rPr>
          <w:rFonts w:ascii="Georgia" w:hAnsi="Georgia" w:cs="David"/>
          <w:sz w:val="18"/>
          <w:rtl/>
          <w:lang w:val="en-GB"/>
        </w:rPr>
        <w:t xml:space="preserve">). ההתנסות הפרקטית </w:t>
      </w:r>
      <w:r w:rsidRPr="000A0638">
        <w:rPr>
          <w:rFonts w:ascii="Georgia" w:hAnsi="Georgia" w:cs="David" w:hint="cs"/>
          <w:sz w:val="18"/>
          <w:rtl/>
          <w:lang w:val="en-GB"/>
        </w:rPr>
        <w:t xml:space="preserve">היא </w:t>
      </w:r>
      <w:r w:rsidRPr="000A0638">
        <w:rPr>
          <w:rFonts w:ascii="Georgia" w:hAnsi="Georgia" w:cs="David"/>
          <w:sz w:val="18"/>
          <w:rtl/>
          <w:lang w:val="en-GB"/>
        </w:rPr>
        <w:t>קריטית</w:t>
      </w:r>
      <w:r w:rsidRPr="000A0638">
        <w:rPr>
          <w:rFonts w:ascii="Georgia" w:hAnsi="Georgia" w:cs="David" w:hint="cs"/>
          <w:sz w:val="18"/>
          <w:rtl/>
          <w:lang w:val="en-GB"/>
        </w:rPr>
        <w:t>,</w:t>
      </w:r>
      <w:r w:rsidRPr="000A0638">
        <w:rPr>
          <w:rFonts w:ascii="Georgia" w:hAnsi="Georgia" w:cs="David"/>
          <w:sz w:val="18"/>
          <w:rtl/>
          <w:lang w:val="en-GB"/>
        </w:rPr>
        <w:t xml:space="preserve"> שכן ככל שהעובד הסוציאלי צובר הכשרה רבה יותר בתחום פרקטיקת המדיניות, כך גדלה רמת המיומנויות שלו</w:t>
      </w:r>
      <w:r w:rsidR="005712BF">
        <w:rPr>
          <w:rFonts w:ascii="Georgia" w:hAnsi="Georgia" w:cs="David" w:hint="cs"/>
          <w:sz w:val="18"/>
          <w:rtl/>
          <w:lang w:val="en-GB"/>
        </w:rPr>
        <w:t>,</w:t>
      </w:r>
      <w:r w:rsidRPr="000A0638">
        <w:rPr>
          <w:rFonts w:ascii="Georgia" w:hAnsi="Georgia" w:cs="David"/>
          <w:sz w:val="18"/>
          <w:rtl/>
          <w:lang w:val="en-GB"/>
        </w:rPr>
        <w:t xml:space="preserve"> ו</w:t>
      </w:r>
      <w:r w:rsidRPr="000A0638">
        <w:rPr>
          <w:rFonts w:ascii="Georgia" w:hAnsi="Georgia" w:cs="David" w:hint="cs"/>
          <w:sz w:val="18"/>
          <w:rtl/>
          <w:lang w:val="en-GB"/>
        </w:rPr>
        <w:t xml:space="preserve">בעקבותיה </w:t>
      </w:r>
      <w:r w:rsidRPr="000A0638">
        <w:rPr>
          <w:rFonts w:ascii="Georgia" w:hAnsi="Georgia" w:cs="David"/>
          <w:sz w:val="18"/>
          <w:rtl/>
          <w:lang w:val="en-GB"/>
        </w:rPr>
        <w:t>מעורבותו בפרקטיקת מדיניות (שוורץ-טיירי, 2015)</w:t>
      </w:r>
      <w:r w:rsidRPr="000A0638">
        <w:rPr>
          <w:rFonts w:ascii="Georgia" w:hAnsi="Georgia" w:cs="David"/>
          <w:sz w:val="18"/>
          <w:rtl/>
        </w:rPr>
        <w:t xml:space="preserve">. </w:t>
      </w:r>
    </w:p>
    <w:p w14:paraId="5962A46F" w14:textId="36F03D46" w:rsidR="00E07D1B" w:rsidRPr="000A0638" w:rsidRDefault="00123369" w:rsidP="00882B84">
      <w:pPr>
        <w:spacing w:after="180" w:line="280" w:lineRule="exact"/>
        <w:jc w:val="both"/>
        <w:rPr>
          <w:rFonts w:ascii="Georgia" w:hAnsi="Georgia"/>
          <w:sz w:val="18"/>
          <w:szCs w:val="20"/>
          <w:rtl/>
          <w:lang w:val="en-GB"/>
        </w:rPr>
      </w:pPr>
      <w:r w:rsidRPr="000A0638">
        <w:rPr>
          <w:rFonts w:ascii="Georgia" w:hAnsi="Georgia"/>
          <w:sz w:val="18"/>
          <w:szCs w:val="20"/>
          <w:rtl/>
        </w:rPr>
        <w:t>התבוננות בגורמים בסביבה הארגונית</w:t>
      </w:r>
      <w:r w:rsidRPr="000A0638">
        <w:rPr>
          <w:rFonts w:ascii="Georgia" w:hAnsi="Georgia"/>
          <w:b/>
          <w:bCs/>
          <w:sz w:val="18"/>
          <w:szCs w:val="20"/>
          <w:rtl/>
        </w:rPr>
        <w:t xml:space="preserve"> </w:t>
      </w:r>
      <w:r w:rsidRPr="000A0638">
        <w:rPr>
          <w:rFonts w:ascii="Georgia" w:hAnsi="Georgia"/>
          <w:sz w:val="18"/>
          <w:szCs w:val="20"/>
          <w:rtl/>
        </w:rPr>
        <w:t>מלמדת</w:t>
      </w:r>
      <w:r w:rsidRPr="000A0638">
        <w:rPr>
          <w:rFonts w:ascii="Georgia" w:hAnsi="Georgia"/>
          <w:b/>
          <w:bCs/>
          <w:sz w:val="18"/>
          <w:szCs w:val="20"/>
          <w:rtl/>
        </w:rPr>
        <w:t xml:space="preserve"> </w:t>
      </w:r>
      <w:r w:rsidRPr="000A0638">
        <w:rPr>
          <w:rFonts w:ascii="Georgia" w:hAnsi="Georgia"/>
          <w:sz w:val="18"/>
          <w:szCs w:val="20"/>
          <w:rtl/>
        </w:rPr>
        <w:t>ש</w:t>
      </w:r>
      <w:r w:rsidRPr="000A0638">
        <w:rPr>
          <w:rFonts w:ascii="Georgia" w:hAnsi="Georgia" w:hint="cs"/>
          <w:sz w:val="18"/>
          <w:szCs w:val="20"/>
          <w:rtl/>
        </w:rPr>
        <w:t>ב</w:t>
      </w:r>
      <w:r w:rsidRPr="000A0638">
        <w:rPr>
          <w:rFonts w:ascii="Georgia" w:hAnsi="Georgia"/>
          <w:sz w:val="18"/>
          <w:szCs w:val="20"/>
          <w:rtl/>
        </w:rPr>
        <w:t>ארגון הרואה בפרקטיקת מדיניות חלק אינטגרלי מתפקידו</w:t>
      </w:r>
      <w:r w:rsidRPr="000A0638">
        <w:rPr>
          <w:rFonts w:ascii="Georgia" w:hAnsi="Georgia" w:hint="cs"/>
          <w:sz w:val="18"/>
          <w:szCs w:val="20"/>
          <w:rtl/>
        </w:rPr>
        <w:t>,</w:t>
      </w:r>
      <w:r w:rsidRPr="000A0638">
        <w:rPr>
          <w:rFonts w:ascii="Georgia" w:hAnsi="Georgia"/>
          <w:sz w:val="18"/>
          <w:szCs w:val="20"/>
          <w:rtl/>
        </w:rPr>
        <w:t xml:space="preserve"> ומצהיר כי חלק ממטרות הארגון הן להשפיע </w:t>
      </w:r>
      <w:r w:rsidRPr="000A0638">
        <w:rPr>
          <w:rFonts w:ascii="Georgia" w:hAnsi="Georgia" w:hint="cs"/>
          <w:sz w:val="18"/>
          <w:szCs w:val="20"/>
          <w:rtl/>
        </w:rPr>
        <w:t>על מדיניות ולשנות אותה,</w:t>
      </w:r>
      <w:r w:rsidRPr="000A0638">
        <w:rPr>
          <w:rFonts w:ascii="Georgia" w:hAnsi="Georgia"/>
          <w:sz w:val="18"/>
          <w:szCs w:val="20"/>
          <w:rtl/>
        </w:rPr>
        <w:t xml:space="preserve"> </w:t>
      </w:r>
      <w:r w:rsidRPr="000A0638">
        <w:rPr>
          <w:rFonts w:ascii="Georgia" w:hAnsi="Georgia" w:hint="cs"/>
          <w:sz w:val="18"/>
          <w:szCs w:val="20"/>
          <w:rtl/>
        </w:rPr>
        <w:t>יגבר</w:t>
      </w:r>
      <w:r w:rsidRPr="000A0638">
        <w:rPr>
          <w:rFonts w:ascii="Georgia" w:hAnsi="Georgia"/>
          <w:sz w:val="18"/>
          <w:szCs w:val="20"/>
          <w:rtl/>
        </w:rPr>
        <w:t xml:space="preserve"> עיסוק</w:t>
      </w:r>
      <w:r w:rsidRPr="000A0638">
        <w:rPr>
          <w:rFonts w:ascii="Georgia" w:hAnsi="Georgia" w:hint="cs"/>
          <w:sz w:val="18"/>
          <w:szCs w:val="20"/>
          <w:rtl/>
        </w:rPr>
        <w:t>ם של</w:t>
      </w:r>
      <w:r w:rsidRPr="000A0638">
        <w:rPr>
          <w:rFonts w:ascii="Georgia" w:hAnsi="Georgia"/>
          <w:sz w:val="18"/>
          <w:szCs w:val="20"/>
          <w:rtl/>
        </w:rPr>
        <w:t xml:space="preserve"> העובדים בתחום (וייס-גל וגל,</w:t>
      </w:r>
      <w:r w:rsidRPr="000A0638">
        <w:rPr>
          <w:rFonts w:ascii="Georgia" w:hAnsi="Georgia" w:hint="cs"/>
          <w:sz w:val="18"/>
          <w:szCs w:val="20"/>
          <w:rtl/>
        </w:rPr>
        <w:t xml:space="preserve"> </w:t>
      </w:r>
      <w:r w:rsidRPr="000A0638">
        <w:rPr>
          <w:rFonts w:ascii="Georgia" w:hAnsi="Georgia"/>
          <w:sz w:val="18"/>
          <w:szCs w:val="20"/>
          <w:rtl/>
        </w:rPr>
        <w:t xml:space="preserve">2011; וייס-גל ולוין, 2008; קאופמן, 2012; שוורץ-טיירי, 2014). דוגמאות לכך הן תהליך גיבוש החזון הארגוני שעבר </w:t>
      </w:r>
      <w:r w:rsidRPr="000A0638">
        <w:rPr>
          <w:rFonts w:ascii="Georgia" w:hAnsi="Georgia"/>
          <w:b/>
          <w:bCs/>
          <w:sz w:val="18"/>
          <w:szCs w:val="20"/>
          <w:rtl/>
        </w:rPr>
        <w:t>בית איזי שפירא</w:t>
      </w:r>
      <w:r w:rsidRPr="000A0638">
        <w:rPr>
          <w:rFonts w:ascii="Georgia" w:hAnsi="Georgia" w:hint="cs"/>
          <w:sz w:val="18"/>
          <w:szCs w:val="20"/>
          <w:rtl/>
        </w:rPr>
        <w:t>, ו</w:t>
      </w:r>
      <w:r w:rsidRPr="000A0638">
        <w:rPr>
          <w:rFonts w:ascii="Georgia" w:hAnsi="Georgia"/>
          <w:sz w:val="18"/>
          <w:szCs w:val="20"/>
          <w:rtl/>
        </w:rPr>
        <w:t xml:space="preserve">בעקבותיו החלו העובדים הסוציאליים לעסוק בתהליכים של שינוי מדיניות וקידום חקיקה </w:t>
      </w:r>
      <w:r w:rsidRPr="00B951B7">
        <w:rPr>
          <w:rFonts w:ascii="Georgia" w:hAnsi="Georgia"/>
          <w:spacing w:val="-2"/>
          <w:sz w:val="18"/>
          <w:szCs w:val="20"/>
          <w:rtl/>
        </w:rPr>
        <w:lastRenderedPageBreak/>
        <w:t>(קמינסקי</w:t>
      </w:r>
      <w:r w:rsidRPr="00B951B7">
        <w:rPr>
          <w:rFonts w:ascii="Georgia" w:hAnsi="Georgia" w:hint="cs"/>
          <w:spacing w:val="-2"/>
          <w:sz w:val="18"/>
          <w:szCs w:val="20"/>
          <w:rtl/>
        </w:rPr>
        <w:t xml:space="preserve"> ואחרים</w:t>
      </w:r>
      <w:r w:rsidRPr="00B951B7">
        <w:rPr>
          <w:rFonts w:ascii="Georgia" w:hAnsi="Georgia"/>
          <w:spacing w:val="-2"/>
          <w:sz w:val="18"/>
          <w:szCs w:val="20"/>
          <w:rtl/>
        </w:rPr>
        <w:t>, 2006)</w:t>
      </w:r>
      <w:r w:rsidRPr="00B951B7">
        <w:rPr>
          <w:rFonts w:ascii="Georgia" w:hAnsi="Georgia" w:hint="cs"/>
          <w:spacing w:val="-2"/>
          <w:sz w:val="18"/>
          <w:szCs w:val="20"/>
          <w:rtl/>
        </w:rPr>
        <w:t>,</w:t>
      </w:r>
      <w:r w:rsidRPr="00B951B7">
        <w:rPr>
          <w:rFonts w:ascii="Georgia" w:hAnsi="Georgia"/>
          <w:spacing w:val="-2"/>
          <w:sz w:val="18"/>
          <w:szCs w:val="20"/>
          <w:rtl/>
        </w:rPr>
        <w:t xml:space="preserve"> והעידוד שנותן אגף הרווחה בעיריית ירושלים לעובדיו לעסוק בסנגור, </w:t>
      </w:r>
      <w:r w:rsidRPr="00B951B7">
        <w:rPr>
          <w:rFonts w:ascii="Georgia" w:hAnsi="Georgia" w:hint="cs"/>
          <w:spacing w:val="-2"/>
          <w:sz w:val="18"/>
          <w:szCs w:val="20"/>
          <w:rtl/>
        </w:rPr>
        <w:t>ב</w:t>
      </w:r>
      <w:r w:rsidRPr="00B951B7">
        <w:rPr>
          <w:rFonts w:ascii="Georgia" w:hAnsi="Georgia"/>
          <w:spacing w:val="-2"/>
          <w:sz w:val="18"/>
          <w:szCs w:val="20"/>
          <w:rtl/>
        </w:rPr>
        <w:t>מיצוי זכויות ו</w:t>
      </w:r>
      <w:r w:rsidRPr="00B951B7">
        <w:rPr>
          <w:rFonts w:ascii="Georgia" w:hAnsi="Georgia" w:hint="cs"/>
          <w:spacing w:val="-2"/>
          <w:sz w:val="18"/>
          <w:szCs w:val="20"/>
          <w:rtl/>
        </w:rPr>
        <w:t>ב</w:t>
      </w:r>
      <w:r w:rsidRPr="00B951B7">
        <w:rPr>
          <w:rFonts w:ascii="Georgia" w:hAnsi="Georgia"/>
          <w:spacing w:val="-2"/>
          <w:sz w:val="18"/>
          <w:szCs w:val="20"/>
          <w:rtl/>
        </w:rPr>
        <w:t xml:space="preserve">השפעה על מדיניות (אמסלם וליפקין, 2018). במחקר שעסק בנושא נמצא כי </w:t>
      </w:r>
      <w:r w:rsidRPr="00B951B7">
        <w:rPr>
          <w:rFonts w:ascii="Georgia" w:hAnsi="Georgia" w:hint="cs"/>
          <w:spacing w:val="-2"/>
          <w:sz w:val="18"/>
          <w:szCs w:val="20"/>
          <w:rtl/>
        </w:rPr>
        <w:t>ל</w:t>
      </w:r>
      <w:r w:rsidRPr="00B951B7">
        <w:rPr>
          <w:rFonts w:ascii="Georgia" w:hAnsi="Georgia"/>
          <w:spacing w:val="-2"/>
          <w:sz w:val="18"/>
          <w:szCs w:val="20"/>
          <w:rtl/>
        </w:rPr>
        <w:t>יחס</w:t>
      </w:r>
      <w:r w:rsidRPr="00B951B7">
        <w:rPr>
          <w:rFonts w:ascii="Georgia" w:hAnsi="Georgia" w:hint="cs"/>
          <w:spacing w:val="-2"/>
          <w:sz w:val="18"/>
          <w:szCs w:val="20"/>
          <w:rtl/>
        </w:rPr>
        <w:t>ה של</w:t>
      </w:r>
      <w:r w:rsidRPr="00B951B7">
        <w:rPr>
          <w:rFonts w:ascii="Georgia" w:hAnsi="Georgia"/>
          <w:spacing w:val="-2"/>
          <w:sz w:val="18"/>
          <w:szCs w:val="20"/>
          <w:rtl/>
        </w:rPr>
        <w:t xml:space="preserve"> התרבות הארגונית למעורבות בפרקטיקת מדיניות </w:t>
      </w:r>
      <w:r w:rsidRPr="00B951B7">
        <w:rPr>
          <w:rFonts w:ascii="Georgia" w:hAnsi="Georgia" w:hint="cs"/>
          <w:spacing w:val="-2"/>
          <w:sz w:val="18"/>
          <w:szCs w:val="20"/>
          <w:rtl/>
        </w:rPr>
        <w:t xml:space="preserve">יש תרומה מובהקת </w:t>
      </w:r>
      <w:r w:rsidRPr="00B951B7">
        <w:rPr>
          <w:rFonts w:ascii="Georgia" w:hAnsi="Georgia"/>
          <w:spacing w:val="-2"/>
          <w:sz w:val="18"/>
          <w:szCs w:val="20"/>
          <w:rtl/>
        </w:rPr>
        <w:t xml:space="preserve">למסוגלות פוליטית ולמיומנויות של עיסוק בפרקטיקת מדיניות </w:t>
      </w:r>
      <w:r w:rsidRPr="00B951B7">
        <w:rPr>
          <w:rFonts w:ascii="Georgia" w:hAnsi="Georgia"/>
          <w:spacing w:val="-2"/>
          <w:sz w:val="18"/>
          <w:szCs w:val="20"/>
          <w:rtl/>
          <w:lang w:val="en-GB"/>
        </w:rPr>
        <w:t>(שוורץ-טיירי, 2015).</w:t>
      </w:r>
      <w:r w:rsidRPr="00B951B7">
        <w:rPr>
          <w:rFonts w:ascii="Georgia" w:hAnsi="Georgia"/>
          <w:spacing w:val="-2"/>
          <w:sz w:val="18"/>
          <w:szCs w:val="20"/>
          <w:rtl/>
        </w:rPr>
        <w:t xml:space="preserve"> תמיכת מנהלים ומדריכים מהווה אף היא גורם </w:t>
      </w:r>
      <w:r w:rsidRPr="00B951B7">
        <w:rPr>
          <w:rFonts w:ascii="Georgia" w:hAnsi="Georgia" w:hint="cs"/>
          <w:spacing w:val="-2"/>
          <w:sz w:val="18"/>
          <w:szCs w:val="20"/>
          <w:rtl/>
        </w:rPr>
        <w:t>חשוב</w:t>
      </w:r>
      <w:r w:rsidRPr="00B951B7">
        <w:rPr>
          <w:rFonts w:ascii="Georgia" w:hAnsi="Georgia"/>
          <w:spacing w:val="-2"/>
          <w:sz w:val="18"/>
          <w:szCs w:val="20"/>
          <w:rtl/>
        </w:rPr>
        <w:t xml:space="preserve"> בעידוד העובדים הסוציאליים לעסוק בפרקטיקת מדיניות (וייס-גל וגל, 2011; </w:t>
      </w:r>
      <w:r w:rsidRPr="00B951B7">
        <w:rPr>
          <w:rFonts w:ascii="Georgia" w:hAnsi="Georgia"/>
          <w:color w:val="000000"/>
          <w:spacing w:val="-2"/>
          <w:sz w:val="18"/>
          <w:szCs w:val="20"/>
          <w:rtl/>
        </w:rPr>
        <w:t>קרניאלי-מילר</w:t>
      </w:r>
      <w:r w:rsidRPr="00B951B7">
        <w:rPr>
          <w:rFonts w:ascii="Georgia" w:hAnsi="Georgia"/>
          <w:spacing w:val="-2"/>
          <w:sz w:val="18"/>
          <w:szCs w:val="20"/>
          <w:rtl/>
        </w:rPr>
        <w:t xml:space="preserve">, 2012; </w:t>
      </w:r>
      <w:r w:rsidRPr="00B951B7">
        <w:rPr>
          <w:rFonts w:ascii="Georgia" w:hAnsi="Georgia"/>
          <w:spacing w:val="-2"/>
          <w:sz w:val="18"/>
          <w:szCs w:val="20"/>
        </w:rPr>
        <w:t>Makaros &amp; Grodofsky-Moshe, 2016</w:t>
      </w:r>
      <w:r w:rsidRPr="00B951B7">
        <w:rPr>
          <w:rFonts w:ascii="Georgia" w:hAnsi="Georgia"/>
          <w:spacing w:val="-2"/>
          <w:sz w:val="18"/>
          <w:szCs w:val="20"/>
          <w:rtl/>
        </w:rPr>
        <w:t>).</w:t>
      </w:r>
      <w:r w:rsidRPr="000A0638">
        <w:rPr>
          <w:rFonts w:ascii="Georgia" w:hAnsi="Georgia"/>
          <w:sz w:val="18"/>
          <w:szCs w:val="20"/>
          <w:rtl/>
        </w:rPr>
        <w:t xml:space="preserve"> </w:t>
      </w:r>
      <w:r w:rsidRPr="00A11813">
        <w:rPr>
          <w:rFonts w:ascii="Georgia" w:hAnsi="Georgia"/>
          <w:spacing w:val="-2"/>
          <w:sz w:val="18"/>
          <w:szCs w:val="20"/>
          <w:rtl/>
        </w:rPr>
        <w:t>יחס</w:t>
      </w:r>
      <w:r w:rsidRPr="00A11813">
        <w:rPr>
          <w:rFonts w:ascii="Georgia" w:hAnsi="Georgia" w:hint="cs"/>
          <w:spacing w:val="-2"/>
          <w:sz w:val="18"/>
          <w:szCs w:val="20"/>
          <w:rtl/>
        </w:rPr>
        <w:t>ם של</w:t>
      </w:r>
      <w:r w:rsidRPr="00A11813">
        <w:rPr>
          <w:rFonts w:ascii="Georgia" w:hAnsi="Georgia"/>
          <w:spacing w:val="-2"/>
          <w:sz w:val="18"/>
          <w:szCs w:val="20"/>
          <w:rtl/>
        </w:rPr>
        <w:t xml:space="preserve"> עמיתים יכול </w:t>
      </w:r>
      <w:r w:rsidRPr="00A11813">
        <w:rPr>
          <w:rFonts w:ascii="Georgia" w:hAnsi="Georgia" w:hint="cs"/>
          <w:spacing w:val="-2"/>
          <w:sz w:val="18"/>
          <w:szCs w:val="20"/>
          <w:rtl/>
        </w:rPr>
        <w:t xml:space="preserve">להיות גורם </w:t>
      </w:r>
      <w:r w:rsidRPr="00A11813">
        <w:rPr>
          <w:rFonts w:ascii="Georgia" w:hAnsi="Georgia"/>
          <w:spacing w:val="-2"/>
          <w:sz w:val="18"/>
          <w:szCs w:val="20"/>
          <w:rtl/>
        </w:rPr>
        <w:t>לחץ חברתי לעידוד לעסוק בפרקטיקת מדיניות</w:t>
      </w:r>
      <w:r w:rsidRPr="00A11813">
        <w:rPr>
          <w:rFonts w:ascii="Georgia" w:hAnsi="Georgia" w:hint="cs"/>
          <w:spacing w:val="-2"/>
          <w:sz w:val="18"/>
          <w:szCs w:val="20"/>
          <w:rtl/>
        </w:rPr>
        <w:t>,</w:t>
      </w:r>
      <w:r w:rsidRPr="00A11813">
        <w:rPr>
          <w:rFonts w:ascii="Georgia" w:hAnsi="Georgia"/>
          <w:spacing w:val="-2"/>
          <w:sz w:val="18"/>
          <w:szCs w:val="20"/>
          <w:rtl/>
        </w:rPr>
        <w:t xml:space="preserve"> או לחלופין </w:t>
      </w:r>
      <w:r w:rsidRPr="00A11813">
        <w:rPr>
          <w:rFonts w:ascii="Georgia" w:hAnsi="Georgia"/>
          <w:spacing w:val="-2"/>
          <w:sz w:val="18"/>
          <w:szCs w:val="20"/>
          <w:shd w:val="clear" w:color="auto" w:fill="FFFFFF"/>
          <w:rtl/>
        </w:rPr>
        <w:t>–</w:t>
      </w:r>
      <w:r w:rsidRPr="00A11813">
        <w:rPr>
          <w:rFonts w:ascii="Georgia" w:hAnsi="Georgia" w:hint="cs"/>
          <w:spacing w:val="-2"/>
          <w:sz w:val="18"/>
          <w:szCs w:val="20"/>
          <w:rtl/>
        </w:rPr>
        <w:t xml:space="preserve"> </w:t>
      </w:r>
      <w:r w:rsidRPr="00A11813">
        <w:rPr>
          <w:rFonts w:ascii="Georgia" w:hAnsi="Georgia"/>
          <w:spacing w:val="-2"/>
          <w:sz w:val="18"/>
          <w:szCs w:val="20"/>
          <w:rtl/>
        </w:rPr>
        <w:t xml:space="preserve">גורם </w:t>
      </w:r>
      <w:r w:rsidRPr="00A11813">
        <w:rPr>
          <w:rFonts w:ascii="Georgia" w:hAnsi="Georgia" w:hint="cs"/>
          <w:spacing w:val="-2"/>
          <w:sz w:val="18"/>
          <w:szCs w:val="20"/>
          <w:rtl/>
        </w:rPr>
        <w:t>ה</w:t>
      </w:r>
      <w:r w:rsidRPr="00A11813">
        <w:rPr>
          <w:rFonts w:ascii="Georgia" w:hAnsi="Georgia"/>
          <w:spacing w:val="-2"/>
          <w:sz w:val="18"/>
          <w:szCs w:val="20"/>
          <w:rtl/>
        </w:rPr>
        <w:t>מדכא ומונע עיסוק בתחום (וייס-גל וגל, 2011;</w:t>
      </w:r>
      <w:r w:rsidRPr="00A11813">
        <w:rPr>
          <w:rFonts w:ascii="Georgia" w:hAnsi="Georgia"/>
          <w:spacing w:val="-2"/>
          <w:sz w:val="18"/>
          <w:szCs w:val="20"/>
        </w:rPr>
        <w:t>Makaros &amp; Grodofsky-Moshe, 2016</w:t>
      </w:r>
      <w:r w:rsidRPr="00A11813">
        <w:rPr>
          <w:rFonts w:ascii="Georgia" w:hAnsi="Georgia"/>
          <w:spacing w:val="-2"/>
          <w:sz w:val="18"/>
          <w:szCs w:val="20"/>
          <w:rtl/>
        </w:rPr>
        <w:t>).</w:t>
      </w:r>
      <w:r w:rsidRPr="000A0638">
        <w:rPr>
          <w:rFonts w:ascii="Georgia" w:hAnsi="Georgia"/>
          <w:sz w:val="18"/>
          <w:szCs w:val="20"/>
          <w:rtl/>
        </w:rPr>
        <w:t xml:space="preserve"> </w:t>
      </w:r>
      <w:r w:rsidRPr="000A0638">
        <w:rPr>
          <w:rFonts w:ascii="Georgia" w:hAnsi="Georgia" w:hint="cs"/>
          <w:sz w:val="18"/>
          <w:szCs w:val="20"/>
          <w:rtl/>
        </w:rPr>
        <w:t>זאת ועוד</w:t>
      </w:r>
      <w:r w:rsidRPr="000A0638">
        <w:rPr>
          <w:rFonts w:ascii="Georgia" w:hAnsi="Georgia"/>
          <w:sz w:val="18"/>
          <w:szCs w:val="20"/>
          <w:rtl/>
        </w:rPr>
        <w:t xml:space="preserve">, תמיכה מוחשית </w:t>
      </w:r>
      <w:r w:rsidRPr="000A0638">
        <w:rPr>
          <w:rFonts w:ascii="Georgia" w:hAnsi="Georgia"/>
          <w:sz w:val="18"/>
          <w:szCs w:val="20"/>
          <w:rtl/>
          <w:lang w:val="en-GB"/>
        </w:rPr>
        <w:t>של הארגון</w:t>
      </w:r>
      <w:r w:rsidRPr="000A0638">
        <w:rPr>
          <w:rFonts w:ascii="Georgia" w:hAnsi="Georgia" w:hint="cs"/>
          <w:sz w:val="18"/>
          <w:szCs w:val="20"/>
          <w:rtl/>
          <w:lang w:val="en-GB"/>
        </w:rPr>
        <w:t>,</w:t>
      </w:r>
      <w:r w:rsidRPr="000A0638">
        <w:rPr>
          <w:rFonts w:ascii="Georgia" w:hAnsi="Georgia"/>
          <w:sz w:val="18"/>
          <w:szCs w:val="20"/>
          <w:rtl/>
          <w:lang w:val="en-GB"/>
        </w:rPr>
        <w:t xml:space="preserve"> ה</w:t>
      </w:r>
      <w:r w:rsidRPr="000A0638">
        <w:rPr>
          <w:rFonts w:ascii="Georgia" w:hAnsi="Georgia"/>
          <w:sz w:val="18"/>
          <w:szCs w:val="20"/>
          <w:rtl/>
        </w:rPr>
        <w:t>כוללת הקצאת משאבים, קיום ישיבות צוות, הדרכה, תגמול וכ</w:t>
      </w:r>
      <w:r w:rsidRPr="000A0638">
        <w:rPr>
          <w:rFonts w:ascii="Georgia" w:hAnsi="Georgia" w:hint="cs"/>
          <w:sz w:val="18"/>
          <w:szCs w:val="20"/>
          <w:rtl/>
        </w:rPr>
        <w:t xml:space="preserve">יוצא באלה, </w:t>
      </w:r>
      <w:r w:rsidRPr="000A0638">
        <w:rPr>
          <w:rFonts w:ascii="Georgia" w:hAnsi="Georgia"/>
          <w:sz w:val="18"/>
          <w:szCs w:val="20"/>
          <w:rtl/>
        </w:rPr>
        <w:t>מהווה גורם מכריע המשפיע על העיסוק בפרקטיקת מדיניות (</w:t>
      </w:r>
      <w:r w:rsidRPr="000A0638">
        <w:rPr>
          <w:rFonts w:ascii="Georgia" w:hAnsi="Georgia"/>
          <w:sz w:val="18"/>
          <w:szCs w:val="20"/>
        </w:rPr>
        <w:t>Katz, 2008; Makaros &amp; Grodofsky, 2016; Pivan, 2006; Weiss-Gal &amp; Gal, 2018</w:t>
      </w:r>
      <w:r w:rsidRPr="000A0638">
        <w:rPr>
          <w:rFonts w:ascii="Georgia" w:hAnsi="Georgia"/>
          <w:sz w:val="18"/>
          <w:szCs w:val="20"/>
          <w:rtl/>
        </w:rPr>
        <w:t xml:space="preserve">). דפוסי העסקה ומאפייני החברה האזרחית נמצאו גם הם קשורים למעורבות העובדים הסוציאליים בפרקטיקת מדיניות. במדינות </w:t>
      </w:r>
      <w:r w:rsidRPr="000A0638">
        <w:rPr>
          <w:rFonts w:ascii="Georgia" w:hAnsi="Georgia" w:hint="cs"/>
          <w:sz w:val="18"/>
          <w:szCs w:val="20"/>
          <w:rtl/>
        </w:rPr>
        <w:t>ש</w:t>
      </w:r>
      <w:r w:rsidRPr="000A0638">
        <w:rPr>
          <w:rFonts w:ascii="Georgia" w:hAnsi="Georgia"/>
          <w:sz w:val="18"/>
          <w:szCs w:val="20"/>
          <w:rtl/>
        </w:rPr>
        <w:t>בהן ר</w:t>
      </w:r>
      <w:r w:rsidRPr="000A0638">
        <w:rPr>
          <w:rFonts w:ascii="Georgia" w:hAnsi="Georgia" w:hint="cs"/>
          <w:sz w:val="18"/>
          <w:szCs w:val="20"/>
          <w:rtl/>
        </w:rPr>
        <w:t>ו</w:t>
      </w:r>
      <w:r w:rsidRPr="000A0638">
        <w:rPr>
          <w:rFonts w:ascii="Georgia" w:hAnsi="Georgia"/>
          <w:sz w:val="18"/>
          <w:szCs w:val="20"/>
          <w:rtl/>
        </w:rPr>
        <w:t>ב העובדים הסוציאליים מועסקים על ידי המגזר הציבורי</w:t>
      </w:r>
      <w:r w:rsidRPr="000A0638">
        <w:rPr>
          <w:rFonts w:ascii="Georgia" w:hAnsi="Georgia" w:hint="cs"/>
          <w:sz w:val="18"/>
          <w:szCs w:val="20"/>
          <w:rtl/>
        </w:rPr>
        <w:t>,</w:t>
      </w:r>
      <w:r w:rsidRPr="000A0638">
        <w:rPr>
          <w:rFonts w:ascii="Georgia" w:hAnsi="Georgia"/>
          <w:sz w:val="18"/>
          <w:szCs w:val="20"/>
          <w:rtl/>
        </w:rPr>
        <w:t xml:space="preserve"> העיסוק בפרקטיקת מדיניות מועט ואף מלווה בה</w:t>
      </w:r>
      <w:r w:rsidRPr="000A0638">
        <w:rPr>
          <w:rFonts w:ascii="Georgia" w:hAnsi="Georgia" w:hint="cs"/>
          <w:sz w:val="18"/>
          <w:szCs w:val="20"/>
          <w:rtl/>
        </w:rPr>
        <w:t>י</w:t>
      </w:r>
      <w:r w:rsidRPr="000A0638">
        <w:rPr>
          <w:rFonts w:ascii="Georgia" w:hAnsi="Georgia"/>
          <w:sz w:val="18"/>
          <w:szCs w:val="20"/>
          <w:rtl/>
        </w:rPr>
        <w:t>עדר לגיטימציה ו</w:t>
      </w:r>
      <w:r w:rsidRPr="000A0638">
        <w:rPr>
          <w:rFonts w:ascii="Georgia" w:hAnsi="Georgia" w:hint="cs"/>
          <w:sz w:val="18"/>
          <w:szCs w:val="20"/>
          <w:rtl/>
        </w:rPr>
        <w:t>ב</w:t>
      </w:r>
      <w:r w:rsidRPr="000A0638">
        <w:rPr>
          <w:rFonts w:ascii="Georgia" w:hAnsi="Georgia"/>
          <w:sz w:val="18"/>
          <w:szCs w:val="20"/>
          <w:rtl/>
        </w:rPr>
        <w:t>התנגדות (</w:t>
      </w:r>
      <w:r w:rsidRPr="000A0638">
        <w:rPr>
          <w:rFonts w:ascii="Georgia" w:hAnsi="Georgia"/>
          <w:sz w:val="18"/>
          <w:szCs w:val="20"/>
        </w:rPr>
        <w:t>Gibelman, 2000; Makaros &amp; Moshe-Grodofsky, 2016</w:t>
      </w:r>
      <w:r w:rsidRPr="000A0638">
        <w:rPr>
          <w:rFonts w:ascii="Georgia" w:hAnsi="Georgia"/>
          <w:sz w:val="18"/>
          <w:szCs w:val="20"/>
          <w:rtl/>
        </w:rPr>
        <w:t>). ר</w:t>
      </w:r>
      <w:r w:rsidRPr="000A0638">
        <w:rPr>
          <w:rFonts w:ascii="Georgia" w:hAnsi="Georgia" w:hint="cs"/>
          <w:sz w:val="18"/>
          <w:szCs w:val="20"/>
          <w:rtl/>
        </w:rPr>
        <w:t>ו</w:t>
      </w:r>
      <w:r w:rsidRPr="000A0638">
        <w:rPr>
          <w:rFonts w:ascii="Georgia" w:hAnsi="Georgia"/>
          <w:sz w:val="18"/>
          <w:szCs w:val="20"/>
          <w:rtl/>
        </w:rPr>
        <w:t xml:space="preserve">ב הפעילות של עובדים סוציאליים בפרקטיקת מדיניות </w:t>
      </w:r>
      <w:r w:rsidRPr="000A0638">
        <w:rPr>
          <w:rFonts w:ascii="Georgia" w:hAnsi="Georgia"/>
          <w:sz w:val="18"/>
          <w:szCs w:val="20"/>
          <w:rtl/>
          <w:lang w:val="en-GB"/>
        </w:rPr>
        <w:t>מתרחשת</w:t>
      </w:r>
      <w:r w:rsidRPr="000A0638">
        <w:rPr>
          <w:rFonts w:ascii="Georgia" w:hAnsi="Georgia"/>
          <w:sz w:val="18"/>
          <w:szCs w:val="20"/>
          <w:rtl/>
        </w:rPr>
        <w:t xml:space="preserve"> במסגרת ארגוני המגזר השלישי</w:t>
      </w:r>
      <w:r w:rsidRPr="000A0638">
        <w:rPr>
          <w:rFonts w:ascii="Georgia" w:hAnsi="Georgia" w:hint="cs"/>
          <w:sz w:val="18"/>
          <w:szCs w:val="20"/>
          <w:rtl/>
        </w:rPr>
        <w:t>,</w:t>
      </w:r>
      <w:r w:rsidRPr="000A0638">
        <w:rPr>
          <w:rFonts w:ascii="Georgia" w:hAnsi="Georgia"/>
          <w:sz w:val="18"/>
          <w:szCs w:val="20"/>
          <w:rtl/>
        </w:rPr>
        <w:t xml:space="preserve"> ובפרט באלו שאינם תלויים בממשל (שמיד</w:t>
      </w:r>
      <w:r w:rsidRPr="000A0638">
        <w:rPr>
          <w:rFonts w:ascii="Georgia" w:hAnsi="Georgia" w:hint="cs"/>
          <w:sz w:val="18"/>
          <w:szCs w:val="20"/>
          <w:rtl/>
        </w:rPr>
        <w:t xml:space="preserve"> ואחרים</w:t>
      </w:r>
      <w:r w:rsidRPr="000A0638">
        <w:rPr>
          <w:rFonts w:ascii="Georgia" w:hAnsi="Georgia"/>
          <w:sz w:val="18"/>
          <w:szCs w:val="20"/>
          <w:rtl/>
        </w:rPr>
        <w:t>, 2008</w:t>
      </w:r>
      <w:r w:rsidRPr="000A0638">
        <w:rPr>
          <w:rFonts w:ascii="Georgia" w:hAnsi="Georgia" w:hint="cs"/>
          <w:sz w:val="18"/>
          <w:szCs w:val="20"/>
          <w:rtl/>
        </w:rPr>
        <w:t>;</w:t>
      </w:r>
      <w:r w:rsidRPr="000A0638">
        <w:rPr>
          <w:rFonts w:ascii="Georgia" w:hAnsi="Georgia"/>
          <w:sz w:val="18"/>
          <w:szCs w:val="20"/>
        </w:rPr>
        <w:t>Katz, 2008; Pivan, 2006; Taylor et al., 2010</w:t>
      </w:r>
      <w:r w:rsidRPr="000A0638">
        <w:rPr>
          <w:rFonts w:ascii="Georgia" w:hAnsi="Georgia"/>
          <w:sz w:val="18"/>
          <w:szCs w:val="20"/>
          <w:rtl/>
        </w:rPr>
        <w:t>) או במסגרת איגודים מקצועיים (</w:t>
      </w:r>
      <w:r w:rsidRPr="000A0638">
        <w:rPr>
          <w:rFonts w:ascii="Georgia" w:hAnsi="Georgia"/>
          <w:sz w:val="18"/>
          <w:szCs w:val="20"/>
        </w:rPr>
        <w:t>Hoefer, 2014; Ioakimidis et al., 2013; Moth et al., 2015</w:t>
      </w:r>
      <w:r w:rsidRPr="000A0638">
        <w:rPr>
          <w:rFonts w:ascii="Georgia" w:hAnsi="Georgia"/>
          <w:sz w:val="18"/>
          <w:szCs w:val="20"/>
          <w:rtl/>
          <w:lang w:val="en-GB"/>
        </w:rPr>
        <w:t>).</w:t>
      </w:r>
    </w:p>
    <w:p w14:paraId="384B2512" w14:textId="0EE402B1" w:rsidR="00E07D1B" w:rsidRPr="000A0638" w:rsidRDefault="00E07D1B" w:rsidP="00882B84">
      <w:pPr>
        <w:spacing w:after="180" w:line="280" w:lineRule="exact"/>
        <w:jc w:val="both"/>
        <w:rPr>
          <w:rFonts w:ascii="Georgia" w:hAnsi="Georgia"/>
          <w:sz w:val="18"/>
          <w:szCs w:val="20"/>
          <w:rtl/>
          <w:lang w:val="en-GB"/>
        </w:rPr>
      </w:pPr>
      <w:r w:rsidRPr="000A0638">
        <w:rPr>
          <w:rFonts w:ascii="Georgia" w:hAnsi="Georgia"/>
          <w:sz w:val="18"/>
          <w:szCs w:val="20"/>
          <w:rtl/>
        </w:rPr>
        <w:t>ולבסוף</w:t>
      </w:r>
      <w:r w:rsidRPr="000A0638">
        <w:rPr>
          <w:rFonts w:ascii="Georgia" w:hAnsi="Georgia" w:hint="cs"/>
          <w:sz w:val="18"/>
          <w:szCs w:val="20"/>
          <w:rtl/>
        </w:rPr>
        <w:t>,</w:t>
      </w:r>
      <w:r w:rsidRPr="000A0638">
        <w:rPr>
          <w:rFonts w:ascii="Georgia" w:hAnsi="Georgia"/>
          <w:sz w:val="18"/>
          <w:szCs w:val="20"/>
          <w:rtl/>
        </w:rPr>
        <w:t xml:space="preserve"> התבוננות בגורמים הקשורים לרמת הפרט מלמדת שלמגדר </w:t>
      </w:r>
      <w:r w:rsidRPr="000A0638">
        <w:rPr>
          <w:rFonts w:ascii="Georgia" w:hAnsi="Georgia" w:hint="cs"/>
          <w:sz w:val="18"/>
          <w:szCs w:val="20"/>
          <w:rtl/>
        </w:rPr>
        <w:t xml:space="preserve">יש </w:t>
      </w:r>
      <w:r w:rsidRPr="000A0638">
        <w:rPr>
          <w:rFonts w:ascii="Georgia" w:hAnsi="Georgia"/>
          <w:sz w:val="18"/>
          <w:szCs w:val="20"/>
          <w:rtl/>
        </w:rPr>
        <w:t>השפעה על עיסוק בפרקטיקת מדיניות</w:t>
      </w:r>
      <w:r w:rsidRPr="000A0638">
        <w:rPr>
          <w:rFonts w:ascii="Georgia" w:hAnsi="Georgia" w:hint="cs"/>
          <w:sz w:val="18"/>
          <w:szCs w:val="20"/>
          <w:rtl/>
        </w:rPr>
        <w:t xml:space="preserve">, וכי אף </w:t>
      </w:r>
      <w:r w:rsidRPr="000A0638">
        <w:rPr>
          <w:rFonts w:ascii="Georgia" w:hAnsi="Georgia"/>
          <w:sz w:val="18"/>
          <w:szCs w:val="20"/>
          <w:rtl/>
        </w:rPr>
        <w:t>ש</w:t>
      </w:r>
      <w:r w:rsidRPr="000A0638">
        <w:rPr>
          <w:rFonts w:ascii="Georgia" w:hAnsi="Georgia" w:hint="cs"/>
          <w:sz w:val="18"/>
          <w:szCs w:val="20"/>
          <w:rtl/>
        </w:rPr>
        <w:t>מקצ</w:t>
      </w:r>
      <w:r w:rsidRPr="000A0638">
        <w:rPr>
          <w:rFonts w:ascii="Georgia" w:hAnsi="Georgia"/>
          <w:sz w:val="18"/>
          <w:szCs w:val="20"/>
          <w:rtl/>
        </w:rPr>
        <w:t>וע העבודה הסוציאלית הוא מקצוע נשי, עובדים סוציאליים מעורבים בתהליכים של שינוי מדיניות יותר מאשר עובדות סוציאליות (</w:t>
      </w:r>
      <w:r w:rsidRPr="000A0638">
        <w:rPr>
          <w:rFonts w:ascii="Georgia" w:hAnsi="Georgia"/>
          <w:sz w:val="18"/>
          <w:szCs w:val="20"/>
        </w:rPr>
        <w:t>Gibelman &amp; Schervish, 1993</w:t>
      </w:r>
      <w:r w:rsidRPr="000A0638">
        <w:rPr>
          <w:rFonts w:ascii="Georgia" w:hAnsi="Georgia"/>
          <w:sz w:val="18"/>
          <w:szCs w:val="20"/>
          <w:rtl/>
        </w:rPr>
        <w:t>)</w:t>
      </w:r>
      <w:r w:rsidRPr="000A0638">
        <w:rPr>
          <w:rFonts w:ascii="Georgia" w:hAnsi="Georgia" w:hint="cs"/>
          <w:sz w:val="18"/>
          <w:szCs w:val="20"/>
          <w:rtl/>
          <w:lang w:val="en-GB"/>
        </w:rPr>
        <w:t>,</w:t>
      </w:r>
      <w:r w:rsidRPr="000A0638">
        <w:rPr>
          <w:rFonts w:ascii="Georgia" w:hAnsi="Georgia"/>
          <w:sz w:val="18"/>
          <w:szCs w:val="20"/>
          <w:rtl/>
          <w:lang w:val="en-GB"/>
        </w:rPr>
        <w:t xml:space="preserve"> ו</w:t>
      </w:r>
      <w:r w:rsidRPr="000A0638">
        <w:rPr>
          <w:rFonts w:ascii="Georgia" w:hAnsi="Georgia" w:hint="cs"/>
          <w:sz w:val="18"/>
          <w:szCs w:val="20"/>
          <w:rtl/>
          <w:lang w:val="en-GB"/>
        </w:rPr>
        <w:t>מ</w:t>
      </w:r>
      <w:r w:rsidRPr="000A0638">
        <w:rPr>
          <w:rFonts w:ascii="Georgia" w:hAnsi="Georgia"/>
          <w:sz w:val="18"/>
          <w:szCs w:val="20"/>
          <w:rtl/>
          <w:lang w:val="en-GB"/>
        </w:rPr>
        <w:t>ידת ההשתתפות הפוליטית שלהם גבוהה יותר (</w:t>
      </w:r>
      <w:r w:rsidRPr="000A0638">
        <w:rPr>
          <w:rFonts w:ascii="Georgia" w:hAnsi="Georgia"/>
          <w:sz w:val="18"/>
          <w:szCs w:val="20"/>
        </w:rPr>
        <w:t>Verba et al., 1995</w:t>
      </w:r>
      <w:r w:rsidRPr="000A0638">
        <w:rPr>
          <w:rFonts w:ascii="Georgia" w:hAnsi="Georgia"/>
          <w:sz w:val="18"/>
          <w:szCs w:val="20"/>
          <w:rtl/>
        </w:rPr>
        <w:t xml:space="preserve">). </w:t>
      </w:r>
      <w:r w:rsidRPr="000A0638">
        <w:rPr>
          <w:rFonts w:ascii="Georgia" w:hAnsi="Georgia"/>
          <w:sz w:val="18"/>
          <w:szCs w:val="20"/>
          <w:rtl/>
          <w:lang w:val="en-GB"/>
        </w:rPr>
        <w:t xml:space="preserve">מחקרים אחרים מצאו השפעה </w:t>
      </w:r>
      <w:r w:rsidRPr="000A0638">
        <w:rPr>
          <w:rFonts w:ascii="Georgia" w:hAnsi="Georgia" w:hint="cs"/>
          <w:sz w:val="18"/>
          <w:szCs w:val="20"/>
          <w:rtl/>
          <w:lang w:val="en-GB"/>
        </w:rPr>
        <w:t>ש</w:t>
      </w:r>
      <w:r w:rsidRPr="000A0638">
        <w:rPr>
          <w:rFonts w:ascii="Georgia" w:hAnsi="Georgia"/>
          <w:sz w:val="18"/>
          <w:szCs w:val="20"/>
          <w:rtl/>
          <w:lang w:val="en-GB"/>
        </w:rPr>
        <w:t>ל</w:t>
      </w:r>
      <w:r w:rsidRPr="000A0638">
        <w:rPr>
          <w:rFonts w:ascii="Georgia" w:hAnsi="Georgia" w:hint="cs"/>
          <w:sz w:val="18"/>
          <w:szCs w:val="20"/>
          <w:rtl/>
          <w:lang w:val="en-GB"/>
        </w:rPr>
        <w:t xml:space="preserve"> </w:t>
      </w:r>
      <w:r w:rsidRPr="000A0638">
        <w:rPr>
          <w:rFonts w:ascii="Georgia" w:hAnsi="Georgia"/>
          <w:sz w:val="18"/>
          <w:szCs w:val="20"/>
          <w:rtl/>
          <w:lang w:val="en-GB"/>
        </w:rPr>
        <w:t>משתנה הגיל</w:t>
      </w:r>
      <w:r w:rsidRPr="000A0638">
        <w:rPr>
          <w:rFonts w:ascii="Georgia" w:hAnsi="Georgia" w:hint="cs"/>
          <w:sz w:val="18"/>
          <w:szCs w:val="20"/>
          <w:rtl/>
          <w:lang w:val="en-GB"/>
        </w:rPr>
        <w:t xml:space="preserve">: </w:t>
      </w:r>
      <w:r w:rsidRPr="000A0638">
        <w:rPr>
          <w:rFonts w:ascii="Georgia" w:hAnsi="Georgia"/>
          <w:sz w:val="18"/>
          <w:szCs w:val="20"/>
          <w:rtl/>
          <w:lang w:val="en-GB"/>
        </w:rPr>
        <w:t xml:space="preserve">עובדים סוציאליים מבוגרים היו מעורבים ברמה הפוליטית יותר מאשר צעירים (לוין וקאופמן, 2012; </w:t>
      </w:r>
      <w:r w:rsidRPr="000A0638">
        <w:rPr>
          <w:rFonts w:ascii="Georgia" w:hAnsi="Georgia"/>
          <w:sz w:val="18"/>
          <w:szCs w:val="20"/>
        </w:rPr>
        <w:t>Makaros &amp; Moshe-Grodofsky, 2016; Mary, 2001; Mary et al., 1993</w:t>
      </w:r>
      <w:r w:rsidRPr="000A0638">
        <w:rPr>
          <w:rFonts w:ascii="Georgia" w:hAnsi="Georgia"/>
          <w:sz w:val="18"/>
          <w:szCs w:val="20"/>
          <w:rtl/>
          <w:lang w:val="en-GB"/>
        </w:rPr>
        <w:t xml:space="preserve">). </w:t>
      </w:r>
      <w:r w:rsidRPr="000A0638">
        <w:rPr>
          <w:rFonts w:ascii="Georgia" w:hAnsi="Georgia" w:hint="cs"/>
          <w:sz w:val="18"/>
          <w:szCs w:val="20"/>
          <w:rtl/>
          <w:lang w:val="en-GB"/>
        </w:rPr>
        <w:t>אשר</w:t>
      </w:r>
      <w:r w:rsidRPr="000A0638">
        <w:rPr>
          <w:rFonts w:ascii="Georgia" w:hAnsi="Georgia"/>
          <w:sz w:val="18"/>
          <w:szCs w:val="20"/>
          <w:rtl/>
          <w:lang w:val="en-GB"/>
        </w:rPr>
        <w:t xml:space="preserve"> לסטטוס במקום העבודה, נמצא כי עובדים בעמדות ניהול מעורבים בפרקטיקת מדיניות במידה רבה יותר </w:t>
      </w:r>
      <w:r w:rsidRPr="000A0638">
        <w:rPr>
          <w:rFonts w:ascii="Georgia" w:hAnsi="Georgia" w:hint="cs"/>
          <w:sz w:val="18"/>
          <w:szCs w:val="20"/>
          <w:rtl/>
          <w:lang w:val="en-GB"/>
        </w:rPr>
        <w:t>מ</w:t>
      </w:r>
      <w:r w:rsidRPr="000A0638">
        <w:rPr>
          <w:rFonts w:ascii="Georgia" w:hAnsi="Georgia"/>
          <w:sz w:val="18"/>
          <w:szCs w:val="20"/>
          <w:rtl/>
          <w:lang w:val="en-GB"/>
        </w:rPr>
        <w:t>עובדים שאינם בעמדות ניהול (שוורץ-טיירי, 2015</w:t>
      </w:r>
      <w:r w:rsidR="00882B84">
        <w:rPr>
          <w:rFonts w:ascii="Georgia" w:hAnsi="Georgia" w:hint="cs"/>
          <w:sz w:val="18"/>
          <w:szCs w:val="20"/>
          <w:rtl/>
          <w:lang w:val="en-GB"/>
        </w:rPr>
        <w:t xml:space="preserve">; </w:t>
      </w:r>
      <w:r w:rsidRPr="000A0638">
        <w:rPr>
          <w:rFonts w:ascii="Georgia" w:hAnsi="Georgia"/>
          <w:sz w:val="18"/>
          <w:szCs w:val="20"/>
        </w:rPr>
        <w:t>Weiss-Gal &amp; Gal, 2018</w:t>
      </w:r>
      <w:r w:rsidRPr="000A0638">
        <w:rPr>
          <w:rFonts w:ascii="Georgia" w:hAnsi="Georgia"/>
          <w:sz w:val="18"/>
          <w:szCs w:val="20"/>
          <w:rtl/>
          <w:lang w:val="en-GB"/>
        </w:rPr>
        <w:t>)</w:t>
      </w:r>
      <w:r w:rsidRPr="000A0638">
        <w:rPr>
          <w:rFonts w:ascii="Georgia" w:hAnsi="Georgia" w:hint="cs"/>
          <w:sz w:val="18"/>
          <w:szCs w:val="20"/>
          <w:rtl/>
          <w:lang w:val="en-GB"/>
        </w:rPr>
        <w:t xml:space="preserve">, וכי </w:t>
      </w:r>
      <w:r w:rsidRPr="000A0638">
        <w:rPr>
          <w:rFonts w:ascii="Georgia" w:hAnsi="Georgia"/>
          <w:sz w:val="18"/>
          <w:szCs w:val="20"/>
          <w:rtl/>
          <w:lang w:val="en-GB"/>
        </w:rPr>
        <w:t xml:space="preserve">עובדים הנהנים מקביעות בעבודתם מעורבים במידה רבה יותר </w:t>
      </w:r>
      <w:r w:rsidRPr="000A0638">
        <w:rPr>
          <w:rFonts w:ascii="Georgia" w:hAnsi="Georgia" w:hint="cs"/>
          <w:sz w:val="18"/>
          <w:szCs w:val="20"/>
          <w:rtl/>
          <w:lang w:val="en-GB"/>
        </w:rPr>
        <w:t>מ</w:t>
      </w:r>
      <w:r w:rsidRPr="000A0638">
        <w:rPr>
          <w:rFonts w:ascii="Georgia" w:hAnsi="Georgia"/>
          <w:sz w:val="18"/>
          <w:szCs w:val="20"/>
          <w:rtl/>
          <w:lang w:val="en-GB"/>
        </w:rPr>
        <w:t xml:space="preserve">עמיתיהם </w:t>
      </w:r>
      <w:r w:rsidRPr="000A0638">
        <w:rPr>
          <w:rFonts w:ascii="Georgia" w:hAnsi="Georgia" w:hint="cs"/>
          <w:sz w:val="18"/>
          <w:szCs w:val="20"/>
          <w:rtl/>
          <w:lang w:val="en-GB"/>
        </w:rPr>
        <w:t>שאינם נהנים מ</w:t>
      </w:r>
      <w:r w:rsidRPr="000A0638">
        <w:rPr>
          <w:rFonts w:ascii="Georgia" w:hAnsi="Georgia"/>
          <w:sz w:val="18"/>
          <w:szCs w:val="20"/>
          <w:rtl/>
          <w:lang w:val="en-GB"/>
        </w:rPr>
        <w:t xml:space="preserve">קביעות (שוורץ-טיירי, 2015). </w:t>
      </w:r>
      <w:r w:rsidRPr="000A0638">
        <w:rPr>
          <w:rFonts w:ascii="Georgia" w:hAnsi="Georgia"/>
          <w:sz w:val="18"/>
          <w:szCs w:val="20"/>
          <w:rtl/>
        </w:rPr>
        <w:t xml:space="preserve">מחקרים </w:t>
      </w:r>
      <w:r w:rsidRPr="000A0638">
        <w:rPr>
          <w:rFonts w:ascii="Georgia" w:hAnsi="Georgia" w:hint="cs"/>
          <w:sz w:val="18"/>
          <w:szCs w:val="20"/>
          <w:rtl/>
        </w:rPr>
        <w:t>אחרים</w:t>
      </w:r>
      <w:r w:rsidRPr="000A0638">
        <w:rPr>
          <w:rFonts w:ascii="Georgia" w:hAnsi="Georgia"/>
          <w:sz w:val="18"/>
          <w:szCs w:val="20"/>
          <w:rtl/>
        </w:rPr>
        <w:t xml:space="preserve"> מלמדים שעובדים סוציאליים העוסקים בפרקטיקת מדיניות עושים שימוש נרחב ברשתות חברתיות ונעזרים בהן כפלטפורמה ליצירת שיתופי פעולה, להעלאת מודעות ציבורית לסוגיות חברתיות ולקידום מדיניות (</w:t>
      </w:r>
      <w:r w:rsidRPr="000A0638">
        <w:rPr>
          <w:rFonts w:ascii="Georgia" w:hAnsi="Georgia"/>
          <w:sz w:val="18"/>
          <w:szCs w:val="20"/>
        </w:rPr>
        <w:t>Ferguson &amp; Lavalette, 2007; Fronek &amp; Chester, 2016</w:t>
      </w:r>
      <w:r w:rsidRPr="000A0638">
        <w:rPr>
          <w:rFonts w:ascii="Georgia" w:hAnsi="Georgia"/>
          <w:sz w:val="18"/>
          <w:szCs w:val="20"/>
          <w:rtl/>
        </w:rPr>
        <w:t xml:space="preserve">). </w:t>
      </w:r>
      <w:r w:rsidRPr="000A0638">
        <w:rPr>
          <w:rFonts w:ascii="Georgia" w:hAnsi="Georgia"/>
          <w:sz w:val="18"/>
          <w:szCs w:val="20"/>
          <w:rtl/>
          <w:lang w:val="en-GB"/>
        </w:rPr>
        <w:t xml:space="preserve">עוד </w:t>
      </w:r>
      <w:r w:rsidRPr="000A0638">
        <w:rPr>
          <w:rFonts w:ascii="Georgia" w:hAnsi="Georgia"/>
          <w:sz w:val="18"/>
          <w:szCs w:val="20"/>
          <w:rtl/>
        </w:rPr>
        <w:t xml:space="preserve">מראים מחקרים שעובדים סוציאליים שיש להם עניין </w:t>
      </w:r>
      <w:r w:rsidRPr="000A0638">
        <w:rPr>
          <w:rFonts w:ascii="Georgia" w:hAnsi="Georgia" w:hint="cs"/>
          <w:sz w:val="18"/>
          <w:szCs w:val="20"/>
          <w:rtl/>
        </w:rPr>
        <w:t xml:space="preserve">רב יותר </w:t>
      </w:r>
      <w:r w:rsidRPr="000A0638">
        <w:rPr>
          <w:rFonts w:ascii="Georgia" w:hAnsi="Georgia"/>
          <w:sz w:val="18"/>
          <w:szCs w:val="20"/>
          <w:rtl/>
        </w:rPr>
        <w:t xml:space="preserve">בפוליטיקה, השתתפותם ברשתות גיוס מקצועיות, חברתיות ופוליטיות </w:t>
      </w:r>
      <w:r w:rsidRPr="000A0638">
        <w:rPr>
          <w:rFonts w:ascii="Georgia" w:hAnsi="Georgia" w:hint="cs"/>
          <w:sz w:val="18"/>
          <w:szCs w:val="20"/>
          <w:rtl/>
        </w:rPr>
        <w:t xml:space="preserve">היא רבה </w:t>
      </w:r>
      <w:r w:rsidRPr="000A0638">
        <w:rPr>
          <w:rFonts w:ascii="Georgia" w:hAnsi="Georgia"/>
          <w:sz w:val="18"/>
          <w:szCs w:val="20"/>
          <w:rtl/>
        </w:rPr>
        <w:t>יותר</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 xml:space="preserve">וכי </w:t>
      </w:r>
      <w:r w:rsidRPr="000A0638">
        <w:rPr>
          <w:rFonts w:ascii="Georgia" w:hAnsi="Georgia"/>
          <w:sz w:val="18"/>
          <w:szCs w:val="20"/>
          <w:rtl/>
        </w:rPr>
        <w:t>ככל שהשתתפותם רבה יותר גם מעורבותם בפרקטיקת מדיניות</w:t>
      </w:r>
      <w:r w:rsidRPr="000A0638">
        <w:rPr>
          <w:rFonts w:ascii="Georgia" w:hAnsi="Georgia"/>
          <w:sz w:val="18"/>
          <w:szCs w:val="20"/>
          <w:rtl/>
          <w:lang w:val="en-GB"/>
        </w:rPr>
        <w:t xml:space="preserve"> </w:t>
      </w:r>
      <w:r w:rsidRPr="000A0638">
        <w:rPr>
          <w:rFonts w:ascii="Georgia" w:hAnsi="Georgia" w:hint="cs"/>
          <w:sz w:val="18"/>
          <w:szCs w:val="20"/>
          <w:rtl/>
          <w:lang w:val="en-GB"/>
        </w:rPr>
        <w:t>גדלה</w:t>
      </w:r>
      <w:r w:rsidRPr="000A0638">
        <w:rPr>
          <w:rFonts w:ascii="Georgia" w:hAnsi="Georgia"/>
          <w:sz w:val="18"/>
          <w:szCs w:val="20"/>
          <w:rtl/>
          <w:lang w:val="en-GB"/>
        </w:rPr>
        <w:t xml:space="preserve"> (שוורץ-טיירי, 2015; </w:t>
      </w:r>
      <w:r w:rsidRPr="000A0638">
        <w:rPr>
          <w:rFonts w:ascii="Georgia" w:hAnsi="Georgia"/>
          <w:sz w:val="18"/>
          <w:szCs w:val="20"/>
        </w:rPr>
        <w:t>Weiss-Gal &amp; Gal, 2018</w:t>
      </w:r>
      <w:r w:rsidRPr="000A0638">
        <w:rPr>
          <w:rFonts w:ascii="Georgia" w:hAnsi="Georgia"/>
          <w:sz w:val="18"/>
          <w:szCs w:val="20"/>
          <w:rtl/>
          <w:lang w:val="en-GB"/>
        </w:rPr>
        <w:t>).</w:t>
      </w:r>
    </w:p>
    <w:p w14:paraId="35D9E8D9" w14:textId="77777777" w:rsidR="00E07D1B" w:rsidRPr="000A0638" w:rsidRDefault="00E07D1B" w:rsidP="000A0638">
      <w:pPr>
        <w:spacing w:after="180" w:line="280" w:lineRule="exact"/>
        <w:jc w:val="both"/>
        <w:rPr>
          <w:rFonts w:ascii="Georgia" w:hAnsi="Georgia"/>
          <w:sz w:val="18"/>
          <w:szCs w:val="20"/>
          <w:rtl/>
          <w:lang w:val="en-GB"/>
        </w:rPr>
      </w:pPr>
      <w:r w:rsidRPr="000A0638">
        <w:rPr>
          <w:rFonts w:ascii="Georgia" w:hAnsi="Georgia"/>
          <w:color w:val="000000"/>
          <w:sz w:val="18"/>
          <w:szCs w:val="20"/>
          <w:rtl/>
        </w:rPr>
        <w:lastRenderedPageBreak/>
        <w:t xml:space="preserve">נוכח העובדה שמנהלי המחלקות לשירותים חברתיים מהווים גורם מרכזי שיכול להשפיע על העיסוק בפרקטיקת מדיניות, בחרנו במחקר זה להתמקד בנקודת המבט שלהם. </w:t>
      </w:r>
    </w:p>
    <w:p w14:paraId="03C6A759" w14:textId="77777777" w:rsidR="00E07D1B" w:rsidRPr="000A0638" w:rsidRDefault="00E07D1B" w:rsidP="000A0638">
      <w:pPr>
        <w:spacing w:after="180" w:line="280" w:lineRule="exact"/>
        <w:jc w:val="both"/>
        <w:rPr>
          <w:rFonts w:ascii="Georgia" w:hAnsi="Georgia"/>
          <w:sz w:val="18"/>
          <w:szCs w:val="20"/>
          <w:rtl/>
        </w:rPr>
      </w:pPr>
    </w:p>
    <w:p w14:paraId="770EC4FD" w14:textId="7A86D897" w:rsidR="00E07D1B" w:rsidRPr="00976407" w:rsidRDefault="00E07D1B" w:rsidP="00976407">
      <w:pPr>
        <w:pStyle w:val="KOT5"/>
        <w:spacing w:after="0"/>
        <w:ind w:right="0"/>
        <w:outlineLvl w:val="2"/>
        <w:rPr>
          <w:rFonts w:cs="Guttman Aharoni"/>
          <w:color w:val="00B0F0"/>
          <w:rtl/>
        </w:rPr>
      </w:pPr>
      <w:r w:rsidRPr="00976407">
        <w:rPr>
          <w:rFonts w:cs="Guttman Aharoni"/>
          <w:color w:val="00B0F0"/>
          <w:rtl/>
        </w:rPr>
        <w:t>מנהלי המחלקות לשירותים חברתיים כגורם מרכזי בקידום פרקטיקת המדיניות</w:t>
      </w:r>
      <w:r w:rsidRPr="00976407">
        <w:rPr>
          <w:rFonts w:cs="Guttman Aharoni" w:hint="cs"/>
          <w:color w:val="00B0F0"/>
          <w:rtl/>
        </w:rPr>
        <w:t xml:space="preserve"> </w:t>
      </w:r>
    </w:p>
    <w:p w14:paraId="0CA81EF1" w14:textId="3D7DF9AE" w:rsidR="00E07D1B" w:rsidRPr="000A0638" w:rsidRDefault="00E07D1B" w:rsidP="009174D6">
      <w:pPr>
        <w:spacing w:after="180" w:line="280" w:lineRule="exact"/>
        <w:jc w:val="both"/>
        <w:rPr>
          <w:rFonts w:ascii="Georgia" w:hAnsi="Georgia"/>
          <w:sz w:val="18"/>
          <w:szCs w:val="20"/>
          <w:rtl/>
        </w:rPr>
      </w:pPr>
      <w:r w:rsidRPr="000A0638">
        <w:rPr>
          <w:rFonts w:ascii="Georgia" w:hAnsi="Georgia"/>
          <w:sz w:val="18"/>
          <w:szCs w:val="20"/>
          <w:rtl/>
        </w:rPr>
        <w:t xml:space="preserve">סקירת הספרות </w:t>
      </w:r>
      <w:r w:rsidRPr="000A0638">
        <w:rPr>
          <w:rFonts w:ascii="Georgia" w:hAnsi="Georgia" w:hint="cs"/>
          <w:sz w:val="18"/>
          <w:szCs w:val="20"/>
          <w:rtl/>
        </w:rPr>
        <w:t xml:space="preserve">מלמדת </w:t>
      </w:r>
      <w:r w:rsidRPr="000A0638">
        <w:rPr>
          <w:rFonts w:ascii="Georgia" w:hAnsi="Georgia"/>
          <w:sz w:val="18"/>
          <w:szCs w:val="20"/>
          <w:rtl/>
        </w:rPr>
        <w:t xml:space="preserve">על מקומם המיוחד של מנהלי המחלקות לשירותים חברתיים </w:t>
      </w:r>
      <w:r w:rsidRPr="000A0638">
        <w:rPr>
          <w:rFonts w:ascii="Georgia" w:hAnsi="Georgia" w:hint="cs"/>
          <w:sz w:val="18"/>
          <w:szCs w:val="20"/>
          <w:rtl/>
        </w:rPr>
        <w:t>ב</w:t>
      </w:r>
      <w:r w:rsidRPr="000A0638">
        <w:rPr>
          <w:rFonts w:ascii="Georgia" w:hAnsi="Georgia"/>
          <w:sz w:val="18"/>
          <w:szCs w:val="20"/>
          <w:rtl/>
        </w:rPr>
        <w:t>עיסוק בפרקטיקת המדיניות (</w:t>
      </w:r>
      <w:r w:rsidRPr="000A0638">
        <w:rPr>
          <w:rFonts w:ascii="Georgia" w:hAnsi="Georgia"/>
          <w:sz w:val="18"/>
          <w:szCs w:val="20"/>
        </w:rPr>
        <w:t>Bäck et al., 2016</w:t>
      </w:r>
      <w:r w:rsidRPr="000A0638">
        <w:rPr>
          <w:rFonts w:ascii="Georgia" w:hAnsi="Georgia"/>
          <w:sz w:val="18"/>
          <w:szCs w:val="20"/>
          <w:rtl/>
        </w:rPr>
        <w:t>). העמדה הניהולית נתפסת כעמדת מפתח המלווה בגיש</w:t>
      </w:r>
      <w:r w:rsidRPr="000A0638">
        <w:rPr>
          <w:rFonts w:ascii="Georgia" w:hAnsi="Georgia" w:hint="cs"/>
          <w:sz w:val="18"/>
          <w:szCs w:val="20"/>
          <w:rtl/>
        </w:rPr>
        <w:t xml:space="preserve">ה אל </w:t>
      </w:r>
      <w:r w:rsidRPr="000A0638">
        <w:rPr>
          <w:rFonts w:ascii="Georgia" w:hAnsi="Georgia"/>
          <w:sz w:val="18"/>
          <w:szCs w:val="20"/>
          <w:rtl/>
        </w:rPr>
        <w:t>בעלי כוח וקובעי מדיניות</w:t>
      </w:r>
      <w:r w:rsidRPr="000A0638">
        <w:rPr>
          <w:rFonts w:ascii="Georgia" w:hAnsi="Georgia" w:hint="cs"/>
          <w:sz w:val="18"/>
          <w:szCs w:val="20"/>
          <w:rtl/>
        </w:rPr>
        <w:t>,</w:t>
      </w:r>
      <w:r w:rsidRPr="000A0638">
        <w:rPr>
          <w:rFonts w:ascii="Georgia" w:hAnsi="Georgia"/>
          <w:sz w:val="18"/>
          <w:szCs w:val="20"/>
          <w:rtl/>
        </w:rPr>
        <w:t xml:space="preserve"> ומאפשרת התערבות ברמת מדיניות כחלק טבעי מהתפקיד הניהולי. העמדה הניהולית מספקת גם לגיטימציה להתערבות ברמת מדיניות</w:t>
      </w:r>
      <w:r w:rsidRPr="000A0638">
        <w:rPr>
          <w:rFonts w:ascii="Georgia" w:hAnsi="Georgia" w:hint="cs"/>
          <w:sz w:val="18"/>
          <w:szCs w:val="20"/>
          <w:rtl/>
        </w:rPr>
        <w:t>,</w:t>
      </w:r>
      <w:r w:rsidRPr="000A0638">
        <w:rPr>
          <w:rFonts w:ascii="Georgia" w:hAnsi="Georgia"/>
          <w:sz w:val="18"/>
          <w:szCs w:val="20"/>
          <w:rtl/>
        </w:rPr>
        <w:t xml:space="preserve"> שכן </w:t>
      </w:r>
      <w:r w:rsidRPr="000A0638">
        <w:rPr>
          <w:rFonts w:ascii="Georgia" w:hAnsi="Georgia" w:hint="cs"/>
          <w:sz w:val="18"/>
          <w:szCs w:val="20"/>
          <w:rtl/>
        </w:rPr>
        <w:t>מצופה מ</w:t>
      </w:r>
      <w:r w:rsidRPr="000A0638">
        <w:rPr>
          <w:rFonts w:ascii="Georgia" w:hAnsi="Georgia"/>
          <w:sz w:val="18"/>
          <w:szCs w:val="20"/>
          <w:rtl/>
        </w:rPr>
        <w:t>מנהלים לעסוק ברמת המקרו</w:t>
      </w:r>
      <w:r w:rsidRPr="000A0638">
        <w:rPr>
          <w:rFonts w:ascii="Georgia" w:hAnsi="Georgia" w:hint="cs"/>
          <w:sz w:val="18"/>
          <w:szCs w:val="20"/>
          <w:rtl/>
        </w:rPr>
        <w:t>,</w:t>
      </w:r>
      <w:r w:rsidRPr="000A0638">
        <w:rPr>
          <w:rFonts w:ascii="Georgia" w:hAnsi="Georgia"/>
          <w:sz w:val="18"/>
          <w:szCs w:val="20"/>
          <w:rtl/>
        </w:rPr>
        <w:t xml:space="preserve"> ל</w:t>
      </w:r>
      <w:r w:rsidRPr="000A0638">
        <w:rPr>
          <w:rFonts w:ascii="Georgia" w:hAnsi="Georgia" w:hint="cs"/>
          <w:sz w:val="18"/>
          <w:szCs w:val="20"/>
          <w:rtl/>
        </w:rPr>
        <w:t xml:space="preserve">ראות את הארגון </w:t>
      </w:r>
      <w:r w:rsidRPr="000A0638">
        <w:rPr>
          <w:rFonts w:ascii="Georgia" w:hAnsi="Georgia"/>
          <w:sz w:val="18"/>
          <w:szCs w:val="20"/>
          <w:rtl/>
        </w:rPr>
        <w:t>ב"מבט על" ולעסוק בסוגיות ו</w:t>
      </w:r>
      <w:r w:rsidRPr="000A0638">
        <w:rPr>
          <w:rFonts w:ascii="Georgia" w:hAnsi="Georgia" w:hint="cs"/>
          <w:sz w:val="18"/>
          <w:szCs w:val="20"/>
          <w:rtl/>
        </w:rPr>
        <w:t>ב</w:t>
      </w:r>
      <w:r w:rsidRPr="000A0638">
        <w:rPr>
          <w:rFonts w:ascii="Georgia" w:hAnsi="Georgia"/>
          <w:sz w:val="18"/>
          <w:szCs w:val="20"/>
          <w:rtl/>
        </w:rPr>
        <w:t>תופעות רחבות (</w:t>
      </w:r>
      <w:r w:rsidRPr="000A0638">
        <w:rPr>
          <w:rFonts w:ascii="Georgia" w:hAnsi="Georgia"/>
          <w:sz w:val="18"/>
          <w:szCs w:val="20"/>
        </w:rPr>
        <w:t>Koeske et al., 2005; Mosley, 2013</w:t>
      </w:r>
      <w:r w:rsidRPr="000A0638">
        <w:rPr>
          <w:rFonts w:ascii="Georgia" w:hAnsi="Georgia"/>
          <w:sz w:val="18"/>
          <w:szCs w:val="20"/>
          <w:rtl/>
        </w:rPr>
        <w:t xml:space="preserve">). הסטטוס התעסוקתי של המנהל גם מלווה בדרך כלל במעמד גבוה, </w:t>
      </w:r>
      <w:r w:rsidRPr="000A0638">
        <w:rPr>
          <w:rFonts w:ascii="Georgia" w:hAnsi="Georgia" w:hint="cs"/>
          <w:sz w:val="18"/>
          <w:szCs w:val="20"/>
          <w:rtl/>
        </w:rPr>
        <w:t>ב</w:t>
      </w:r>
      <w:r w:rsidRPr="000A0638">
        <w:rPr>
          <w:rFonts w:ascii="Georgia" w:hAnsi="Georgia"/>
          <w:sz w:val="18"/>
          <w:szCs w:val="20"/>
          <w:rtl/>
        </w:rPr>
        <w:t>קביעות ו</w:t>
      </w:r>
      <w:r w:rsidRPr="000A0638">
        <w:rPr>
          <w:rFonts w:ascii="Georgia" w:hAnsi="Georgia" w:hint="cs"/>
          <w:sz w:val="18"/>
          <w:szCs w:val="20"/>
          <w:rtl/>
        </w:rPr>
        <w:t>ב</w:t>
      </w:r>
      <w:r w:rsidRPr="000A0638">
        <w:rPr>
          <w:rFonts w:ascii="Georgia" w:hAnsi="Georgia"/>
          <w:sz w:val="18"/>
          <w:szCs w:val="20"/>
          <w:rtl/>
        </w:rPr>
        <w:t>ביטחון תעסוקתי</w:t>
      </w:r>
      <w:r w:rsidRPr="000A0638">
        <w:rPr>
          <w:rFonts w:ascii="Georgia" w:hAnsi="Georgia" w:hint="cs"/>
          <w:sz w:val="18"/>
          <w:szCs w:val="20"/>
          <w:rtl/>
        </w:rPr>
        <w:t>,</w:t>
      </w:r>
      <w:r w:rsidRPr="000A0638">
        <w:rPr>
          <w:rFonts w:ascii="Georgia" w:hAnsi="Georgia"/>
          <w:sz w:val="18"/>
          <w:szCs w:val="20"/>
          <w:rtl/>
        </w:rPr>
        <w:t xml:space="preserve"> ובשל כך מהווה תשתית בטוחה וקרקע יציבה יותר לעיסוק בפרקטיקת מדיניות. במחקרה </w:t>
      </w:r>
      <w:r w:rsidRPr="000A0638">
        <w:rPr>
          <w:rFonts w:ascii="Georgia" w:hAnsi="Georgia"/>
          <w:color w:val="000000"/>
          <w:sz w:val="18"/>
          <w:szCs w:val="20"/>
          <w:rtl/>
        </w:rPr>
        <w:t xml:space="preserve">של שוורץ-טיירי </w:t>
      </w:r>
      <w:r w:rsidRPr="000A0638">
        <w:rPr>
          <w:rFonts w:ascii="Georgia" w:hAnsi="Georgia"/>
          <w:sz w:val="18"/>
          <w:szCs w:val="20"/>
          <w:rtl/>
        </w:rPr>
        <w:t>(2015)</w:t>
      </w:r>
      <w:r w:rsidRPr="000A0638">
        <w:rPr>
          <w:rFonts w:ascii="Georgia" w:hAnsi="Georgia" w:hint="cs"/>
          <w:sz w:val="18"/>
          <w:szCs w:val="20"/>
          <w:rtl/>
        </w:rPr>
        <w:t xml:space="preserve"> נמצא כי עובדים בעלי עמדת ניהול מעורבים בפרקטיקת מדיניות יותר מעובדים מהשורה, וכי ההבדל בין שתי הקבוצות הוא מובהק.</w:t>
      </w:r>
      <w:r w:rsidRPr="000A0638">
        <w:rPr>
          <w:rFonts w:ascii="Georgia" w:hAnsi="Georgia"/>
          <w:sz w:val="18"/>
          <w:szCs w:val="20"/>
          <w:rtl/>
        </w:rPr>
        <w:t xml:space="preserve"> בהתאמה לכך, </w:t>
      </w:r>
      <w:r w:rsidRPr="000A0638">
        <w:rPr>
          <w:rFonts w:ascii="Georgia" w:hAnsi="Georgia" w:hint="cs"/>
          <w:sz w:val="18"/>
          <w:szCs w:val="20"/>
          <w:rtl/>
        </w:rPr>
        <w:t>ב</w:t>
      </w:r>
      <w:r w:rsidRPr="000A0638">
        <w:rPr>
          <w:rFonts w:ascii="Georgia" w:hAnsi="Georgia"/>
          <w:sz w:val="18"/>
          <w:szCs w:val="20"/>
          <w:rtl/>
        </w:rPr>
        <w:t xml:space="preserve">מחקרים אחרים </w:t>
      </w:r>
      <w:r w:rsidRPr="000A0638">
        <w:rPr>
          <w:rFonts w:ascii="Georgia" w:hAnsi="Georgia" w:hint="cs"/>
          <w:sz w:val="18"/>
          <w:szCs w:val="20"/>
          <w:rtl/>
        </w:rPr>
        <w:t>נ</w:t>
      </w:r>
      <w:r w:rsidRPr="000A0638">
        <w:rPr>
          <w:rFonts w:ascii="Georgia" w:hAnsi="Georgia"/>
          <w:sz w:val="18"/>
          <w:szCs w:val="20"/>
          <w:rtl/>
        </w:rPr>
        <w:t xml:space="preserve">מצא כי עובדי שטח </w:t>
      </w:r>
      <w:r w:rsidRPr="000A0638">
        <w:rPr>
          <w:rFonts w:ascii="Georgia" w:hAnsi="Georgia" w:hint="cs"/>
          <w:sz w:val="18"/>
          <w:szCs w:val="20"/>
          <w:rtl/>
        </w:rPr>
        <w:t>שדרגתם</w:t>
      </w:r>
      <w:r w:rsidRPr="000A0638">
        <w:rPr>
          <w:rFonts w:ascii="Georgia" w:hAnsi="Georgia"/>
          <w:sz w:val="18"/>
          <w:szCs w:val="20"/>
          <w:rtl/>
        </w:rPr>
        <w:t xml:space="preserve"> נמוכה</w:t>
      </w:r>
      <w:r w:rsidR="009174D6">
        <w:rPr>
          <w:rFonts w:ascii="Georgia" w:hAnsi="Georgia" w:hint="cs"/>
          <w:sz w:val="18"/>
          <w:szCs w:val="20"/>
          <w:rtl/>
        </w:rPr>
        <w:t>,</w:t>
      </w:r>
      <w:r w:rsidRPr="000A0638">
        <w:rPr>
          <w:rFonts w:ascii="Georgia" w:hAnsi="Georgia"/>
          <w:sz w:val="18"/>
          <w:szCs w:val="20"/>
          <w:rtl/>
        </w:rPr>
        <w:t xml:space="preserve"> </w:t>
      </w:r>
      <w:r w:rsidR="009174D6">
        <w:rPr>
          <w:rFonts w:ascii="Georgia" w:hAnsi="Georgia" w:hint="cs"/>
          <w:sz w:val="18"/>
          <w:szCs w:val="20"/>
          <w:rtl/>
        </w:rPr>
        <w:t>ו</w:t>
      </w:r>
      <w:r w:rsidRPr="000A0638">
        <w:rPr>
          <w:rFonts w:ascii="Georgia" w:hAnsi="Georgia" w:hint="cs"/>
          <w:sz w:val="18"/>
          <w:szCs w:val="20"/>
          <w:rtl/>
        </w:rPr>
        <w:t>אינם נהנים מביטחון תעסוקתי,</w:t>
      </w:r>
      <w:r w:rsidRPr="000A0638">
        <w:rPr>
          <w:rFonts w:ascii="Georgia" w:hAnsi="Georgia"/>
          <w:sz w:val="18"/>
          <w:szCs w:val="20"/>
          <w:rtl/>
        </w:rPr>
        <w:t xml:space="preserve"> נמנעים מעיסוק בפרקטיקת מדיניות (וייס-גל וגל, 2011; קאופמן ומנסבך, 2002</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sz w:val="18"/>
          <w:szCs w:val="20"/>
        </w:rPr>
        <w:t>Makaros &amp; Moshe-Grodofsky, 2016</w:t>
      </w:r>
      <w:r w:rsidRPr="000A0638">
        <w:rPr>
          <w:rFonts w:ascii="Georgia" w:hAnsi="Georgia"/>
          <w:sz w:val="18"/>
          <w:szCs w:val="20"/>
          <w:rtl/>
        </w:rPr>
        <w:t xml:space="preserve">). </w:t>
      </w:r>
    </w:p>
    <w:p w14:paraId="28B7AEF0" w14:textId="71266EA9"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גורם משמעותי נוסף המשפיע על הציפייה מהמנהלים לעסוק בפרקטיקת מדיניות הוא היותם הגורם המרכזי המצוי בקשר עם ארגונים חיצוניים למחלקה. ברשות המקומית, המנהל הוא בדרך כלל הגורם המייצג את המחלקה בדיונים עם פוליטיקאים ובכירים</w:t>
      </w:r>
      <w:r w:rsidR="009174D6">
        <w:rPr>
          <w:rFonts w:ascii="Georgia" w:hAnsi="Georgia" w:hint="cs"/>
          <w:sz w:val="18"/>
          <w:szCs w:val="20"/>
          <w:rtl/>
        </w:rPr>
        <w:t>,</w:t>
      </w:r>
      <w:r w:rsidRPr="000A0638">
        <w:rPr>
          <w:rFonts w:ascii="Georgia" w:hAnsi="Georgia"/>
          <w:sz w:val="18"/>
          <w:szCs w:val="20"/>
          <w:rtl/>
        </w:rPr>
        <w:t xml:space="preserve"> ומנהל קשר עם מנהלי מחלקות אחרות</w:t>
      </w:r>
      <w:r w:rsidRPr="000A0638">
        <w:rPr>
          <w:rFonts w:ascii="Georgia" w:hAnsi="Georgia" w:hint="cs"/>
          <w:sz w:val="18"/>
          <w:szCs w:val="20"/>
          <w:rtl/>
        </w:rPr>
        <w:t>;</w:t>
      </w:r>
      <w:r w:rsidRPr="000A0638">
        <w:rPr>
          <w:rFonts w:ascii="Georgia" w:hAnsi="Georgia"/>
          <w:sz w:val="18"/>
          <w:szCs w:val="20"/>
          <w:rtl/>
        </w:rPr>
        <w:t xml:space="preserve"> ברמה הארצית הוא הגורם המקשר בין המחלקה ל</w:t>
      </w:r>
      <w:r w:rsidRPr="000A0638">
        <w:rPr>
          <w:rFonts w:ascii="Georgia" w:hAnsi="Georgia" w:hint="cs"/>
          <w:sz w:val="18"/>
          <w:szCs w:val="20"/>
          <w:rtl/>
        </w:rPr>
        <w:t xml:space="preserve">בין </w:t>
      </w:r>
      <w:r w:rsidRPr="000A0638">
        <w:rPr>
          <w:rFonts w:ascii="Georgia" w:hAnsi="Georgia"/>
          <w:sz w:val="18"/>
          <w:szCs w:val="20"/>
          <w:rtl/>
        </w:rPr>
        <w:t>משרד הרווחה</w:t>
      </w:r>
      <w:r w:rsidRPr="000A0638">
        <w:rPr>
          <w:rFonts w:ascii="Georgia" w:hAnsi="Georgia" w:hint="cs"/>
          <w:sz w:val="18"/>
          <w:szCs w:val="20"/>
          <w:rtl/>
        </w:rPr>
        <w:t>,</w:t>
      </w:r>
      <w:r w:rsidRPr="000A0638">
        <w:rPr>
          <w:rFonts w:ascii="Georgia" w:hAnsi="Georgia"/>
          <w:sz w:val="18"/>
          <w:szCs w:val="20"/>
          <w:rtl/>
        </w:rPr>
        <w:t xml:space="preserve"> ומשתתף בפורומים של מנהלי המחלקות בכל הארץ. קשרים אלו מהווים קרקע מתאימה להצפת נושאים ו</w:t>
      </w:r>
      <w:r w:rsidRPr="000A0638">
        <w:rPr>
          <w:rFonts w:ascii="Georgia" w:hAnsi="Georgia" w:hint="cs"/>
          <w:sz w:val="18"/>
          <w:szCs w:val="20"/>
          <w:rtl/>
        </w:rPr>
        <w:t>ל</w:t>
      </w:r>
      <w:r w:rsidRPr="000A0638">
        <w:rPr>
          <w:rFonts w:ascii="Georgia" w:hAnsi="Georgia"/>
          <w:sz w:val="18"/>
          <w:szCs w:val="20"/>
          <w:rtl/>
        </w:rPr>
        <w:t>קידום פעילות ברמת מדיניות</w:t>
      </w:r>
      <w:r w:rsidRPr="000A0638">
        <w:rPr>
          <w:rFonts w:ascii="Georgia" w:hAnsi="Georgia" w:hint="cs"/>
          <w:sz w:val="18"/>
          <w:szCs w:val="20"/>
          <w:rtl/>
        </w:rPr>
        <w:t>,</w:t>
      </w:r>
      <w:r w:rsidRPr="000A0638">
        <w:rPr>
          <w:rFonts w:ascii="Georgia" w:hAnsi="Georgia"/>
          <w:sz w:val="18"/>
          <w:szCs w:val="20"/>
          <w:rtl/>
        </w:rPr>
        <w:t xml:space="preserve"> ומאפשרים למנהל המחלקה לפעול באופן </w:t>
      </w:r>
      <w:r w:rsidRPr="000A0638">
        <w:rPr>
          <w:rFonts w:ascii="Georgia" w:hAnsi="Georgia" w:hint="cs"/>
          <w:sz w:val="18"/>
          <w:szCs w:val="20"/>
          <w:rtl/>
        </w:rPr>
        <w:t>מפורש</w:t>
      </w:r>
      <w:r w:rsidRPr="000A0638">
        <w:rPr>
          <w:rFonts w:ascii="Georgia" w:hAnsi="Georgia"/>
          <w:sz w:val="18"/>
          <w:szCs w:val="20"/>
          <w:rtl/>
        </w:rPr>
        <w:t xml:space="preserve"> ואוטונומי הרבה יותר מכל גורם אחר במחלקה (</w:t>
      </w:r>
      <w:r w:rsidRPr="000A0638">
        <w:rPr>
          <w:rFonts w:ascii="Georgia" w:hAnsi="Georgia"/>
          <w:sz w:val="18"/>
          <w:szCs w:val="20"/>
        </w:rPr>
        <w:t>Koeske et al., 2005; Mosley, 2013</w:t>
      </w:r>
      <w:r w:rsidRPr="000A0638">
        <w:rPr>
          <w:rFonts w:ascii="Georgia" w:hAnsi="Georgia"/>
          <w:sz w:val="18"/>
          <w:szCs w:val="20"/>
          <w:rtl/>
        </w:rPr>
        <w:t xml:space="preserve">). מחקרים אחדים מדגישים את הדינמיקה שבין הפוליטיקאים המקומיים </w:t>
      </w:r>
      <w:r w:rsidRPr="000A0638">
        <w:rPr>
          <w:rFonts w:ascii="Georgia" w:hAnsi="Georgia" w:hint="cs"/>
          <w:sz w:val="18"/>
          <w:szCs w:val="20"/>
          <w:rtl/>
        </w:rPr>
        <w:t xml:space="preserve">לבין </w:t>
      </w:r>
      <w:r w:rsidRPr="000A0638">
        <w:rPr>
          <w:rFonts w:ascii="Georgia" w:hAnsi="Georgia"/>
          <w:sz w:val="18"/>
          <w:szCs w:val="20"/>
          <w:rtl/>
        </w:rPr>
        <w:t>מנהלי המחלקות לשירותים חברתיים</w:t>
      </w:r>
      <w:r w:rsidRPr="000A0638">
        <w:rPr>
          <w:rFonts w:ascii="Georgia" w:hAnsi="Georgia" w:hint="cs"/>
          <w:sz w:val="18"/>
          <w:szCs w:val="20"/>
          <w:rtl/>
        </w:rPr>
        <w:t>,</w:t>
      </w:r>
      <w:r w:rsidRPr="000A0638">
        <w:rPr>
          <w:rFonts w:ascii="Georgia" w:hAnsi="Georgia"/>
          <w:sz w:val="18"/>
          <w:szCs w:val="20"/>
          <w:rtl/>
        </w:rPr>
        <w:t xml:space="preserve"> ומציינים כי הדינמיקה ב</w:t>
      </w:r>
      <w:r w:rsidRPr="000A0638">
        <w:rPr>
          <w:rFonts w:ascii="Georgia" w:hAnsi="Georgia" w:hint="cs"/>
          <w:sz w:val="18"/>
          <w:szCs w:val="20"/>
          <w:rtl/>
        </w:rPr>
        <w:t>י</w:t>
      </w:r>
      <w:r w:rsidRPr="000A0638">
        <w:rPr>
          <w:rFonts w:ascii="Georgia" w:hAnsi="Georgia"/>
          <w:sz w:val="18"/>
          <w:szCs w:val="20"/>
          <w:rtl/>
        </w:rPr>
        <w:t>ניהם משפיעה מאוד על הובל</w:t>
      </w:r>
      <w:r w:rsidRPr="000A0638">
        <w:rPr>
          <w:rFonts w:ascii="Georgia" w:hAnsi="Georgia" w:hint="cs"/>
          <w:sz w:val="18"/>
          <w:szCs w:val="20"/>
          <w:rtl/>
        </w:rPr>
        <w:t xml:space="preserve">ה של </w:t>
      </w:r>
      <w:r w:rsidRPr="000A0638">
        <w:rPr>
          <w:rFonts w:ascii="Georgia" w:hAnsi="Georgia"/>
          <w:sz w:val="18"/>
          <w:szCs w:val="20"/>
          <w:rtl/>
        </w:rPr>
        <w:t>תהליכי שינוי מדיניות ברמה המקומית וברמה הלאומית (</w:t>
      </w:r>
      <w:r w:rsidRPr="000A0638">
        <w:rPr>
          <w:rFonts w:ascii="Georgia" w:hAnsi="Georgia"/>
          <w:sz w:val="18"/>
          <w:szCs w:val="20"/>
        </w:rPr>
        <w:t>Bäck et al., 2016; Ellis, 2015</w:t>
      </w:r>
      <w:r w:rsidRPr="000A0638">
        <w:rPr>
          <w:rFonts w:ascii="Georgia" w:hAnsi="Georgia"/>
          <w:sz w:val="18"/>
          <w:szCs w:val="20"/>
          <w:rtl/>
        </w:rPr>
        <w:t xml:space="preserve">). </w:t>
      </w:r>
      <w:r w:rsidRPr="000A0638">
        <w:rPr>
          <w:rFonts w:ascii="Georgia" w:hAnsi="Georgia" w:hint="cs"/>
          <w:sz w:val="18"/>
          <w:szCs w:val="20"/>
          <w:rtl/>
        </w:rPr>
        <w:t>כדי</w:t>
      </w:r>
      <w:r w:rsidRPr="000A0638">
        <w:rPr>
          <w:rFonts w:ascii="Georgia" w:hAnsi="Georgia"/>
          <w:sz w:val="18"/>
          <w:szCs w:val="20"/>
          <w:rtl/>
        </w:rPr>
        <w:t xml:space="preserve"> ששירותים ברשות המקומית יינתנו באופן מותאם ללקוחות, מצופה מהמנהלים לבנות מערכת יחסים של שיתוף פעולה ועבודה שוטפת עם הפוליטיקאים ברשות המקומית</w:t>
      </w:r>
      <w:r w:rsidRPr="000A0638">
        <w:rPr>
          <w:rFonts w:ascii="Georgia" w:hAnsi="Georgia" w:hint="cs"/>
          <w:sz w:val="18"/>
          <w:szCs w:val="20"/>
          <w:rtl/>
        </w:rPr>
        <w:t>,</w:t>
      </w:r>
      <w:r w:rsidRPr="000A0638">
        <w:rPr>
          <w:rFonts w:ascii="Georgia" w:hAnsi="Georgia"/>
          <w:sz w:val="18"/>
          <w:szCs w:val="20"/>
          <w:rtl/>
        </w:rPr>
        <w:t xml:space="preserve"> בהיותם גורם כוח מרכזי בהובלת ת</w:t>
      </w:r>
      <w:r w:rsidRPr="000A0638">
        <w:rPr>
          <w:rFonts w:ascii="Georgia" w:hAnsi="Georgia" w:hint="cs"/>
          <w:sz w:val="18"/>
          <w:szCs w:val="20"/>
          <w:rtl/>
        </w:rPr>
        <w:t>ו</w:t>
      </w:r>
      <w:r w:rsidRPr="000A0638">
        <w:rPr>
          <w:rFonts w:ascii="Georgia" w:hAnsi="Georgia"/>
          <w:sz w:val="18"/>
          <w:szCs w:val="20"/>
          <w:rtl/>
        </w:rPr>
        <w:t>כניות חברתיות מקומיות ולאומיות. בהקשר זה, יש מחקרים המדגישים את ההיבט של האפקטיביות במתן שירותים</w:t>
      </w:r>
      <w:r w:rsidRPr="000A0638">
        <w:rPr>
          <w:rFonts w:ascii="Georgia" w:hAnsi="Georgia" w:hint="cs"/>
          <w:sz w:val="18"/>
          <w:szCs w:val="20"/>
          <w:rtl/>
        </w:rPr>
        <w:t>,</w:t>
      </w:r>
      <w:r w:rsidRPr="000A0638">
        <w:rPr>
          <w:rFonts w:ascii="Georgia" w:hAnsi="Georgia"/>
          <w:sz w:val="18"/>
          <w:szCs w:val="20"/>
          <w:rtl/>
        </w:rPr>
        <w:t xml:space="preserve"> וטוענים שכדי להגיע ליישום אפקטיבי של מדיניות שירותי הרווחה, יש חשיבות לש</w:t>
      </w:r>
      <w:r w:rsidRPr="000A0638">
        <w:rPr>
          <w:rFonts w:ascii="Georgia" w:hAnsi="Georgia" w:hint="cs"/>
          <w:sz w:val="18"/>
          <w:szCs w:val="20"/>
          <w:rtl/>
        </w:rPr>
        <w:t xml:space="preserve">יתוף פעולה בין </w:t>
      </w:r>
      <w:r w:rsidRPr="000A0638">
        <w:rPr>
          <w:rFonts w:ascii="Georgia" w:hAnsi="Georgia"/>
          <w:sz w:val="18"/>
          <w:szCs w:val="20"/>
          <w:rtl/>
        </w:rPr>
        <w:t xml:space="preserve">מנהלי </w:t>
      </w:r>
      <w:r w:rsidRPr="000A0638">
        <w:rPr>
          <w:rFonts w:ascii="Georgia" w:hAnsi="Georgia" w:hint="cs"/>
          <w:sz w:val="18"/>
          <w:szCs w:val="20"/>
          <w:rtl/>
        </w:rPr>
        <w:t>ה</w:t>
      </w:r>
      <w:r w:rsidRPr="000A0638">
        <w:rPr>
          <w:rFonts w:ascii="Georgia" w:hAnsi="Georgia"/>
          <w:sz w:val="18"/>
          <w:szCs w:val="20"/>
          <w:rtl/>
        </w:rPr>
        <w:t>שירותים</w:t>
      </w:r>
      <w:r w:rsidR="009174D6">
        <w:rPr>
          <w:rFonts w:ascii="Georgia" w:hAnsi="Georgia" w:hint="cs"/>
          <w:sz w:val="18"/>
          <w:szCs w:val="20"/>
          <w:rtl/>
        </w:rPr>
        <w:t>,</w:t>
      </w:r>
      <w:r w:rsidRPr="000A0638">
        <w:rPr>
          <w:rFonts w:ascii="Georgia" w:hAnsi="Georgia"/>
          <w:sz w:val="18"/>
          <w:szCs w:val="20"/>
          <w:rtl/>
        </w:rPr>
        <w:t xml:space="preserve"> עובדי השטח </w:t>
      </w:r>
      <w:r w:rsidR="009174D6">
        <w:rPr>
          <w:rFonts w:ascii="Georgia" w:hAnsi="Georgia" w:hint="cs"/>
          <w:sz w:val="18"/>
          <w:szCs w:val="20"/>
          <w:rtl/>
        </w:rPr>
        <w:t>ו</w:t>
      </w:r>
      <w:r w:rsidRPr="000A0638">
        <w:rPr>
          <w:rFonts w:ascii="Georgia" w:hAnsi="Georgia"/>
          <w:sz w:val="18"/>
          <w:szCs w:val="20"/>
          <w:rtl/>
        </w:rPr>
        <w:t>פוליטיקאים (</w:t>
      </w:r>
      <w:r w:rsidRPr="000A0638">
        <w:rPr>
          <w:rFonts w:ascii="Georgia" w:hAnsi="Georgia"/>
          <w:sz w:val="18"/>
          <w:szCs w:val="20"/>
        </w:rPr>
        <w:t>Breit et al., 2016; Johnson et al., 2016</w:t>
      </w:r>
      <w:r w:rsidRPr="000A0638">
        <w:rPr>
          <w:rFonts w:ascii="Georgia" w:hAnsi="Georgia"/>
          <w:sz w:val="18"/>
          <w:szCs w:val="20"/>
          <w:rtl/>
        </w:rPr>
        <w:t xml:space="preserve">). </w:t>
      </w:r>
    </w:p>
    <w:p w14:paraId="29BEE72F" w14:textId="4D5D621D" w:rsidR="00E07D1B" w:rsidRPr="000A0638" w:rsidRDefault="00E07D1B" w:rsidP="006B70F5">
      <w:pPr>
        <w:spacing w:after="180" w:line="280" w:lineRule="exact"/>
        <w:jc w:val="both"/>
        <w:rPr>
          <w:rFonts w:ascii="Georgia" w:hAnsi="Georgia"/>
          <w:sz w:val="18"/>
          <w:szCs w:val="20"/>
          <w:rtl/>
        </w:rPr>
      </w:pPr>
      <w:r w:rsidRPr="000A0638">
        <w:rPr>
          <w:rFonts w:ascii="Georgia" w:hAnsi="Georgia"/>
          <w:sz w:val="18"/>
          <w:szCs w:val="20"/>
          <w:rtl/>
        </w:rPr>
        <w:lastRenderedPageBreak/>
        <w:t>תפקידם של המנהלים נתפס כמשמעותי גם בעידוד העובדים הסוציאליים לעסוק בפרקטיקת מדיניות. מעורבותם הפוליטית עשויה לשמש מודל ודוגמ</w:t>
      </w:r>
      <w:r w:rsidRPr="000A0638">
        <w:rPr>
          <w:rFonts w:ascii="Georgia" w:hAnsi="Georgia" w:hint="cs"/>
          <w:sz w:val="18"/>
          <w:szCs w:val="20"/>
          <w:rtl/>
        </w:rPr>
        <w:t>ה</w:t>
      </w:r>
      <w:r w:rsidRPr="000A0638">
        <w:rPr>
          <w:rFonts w:ascii="Georgia" w:hAnsi="Georgia"/>
          <w:sz w:val="18"/>
          <w:szCs w:val="20"/>
          <w:rtl/>
        </w:rPr>
        <w:t xml:space="preserve"> לעובדים הסוציאליים העובדים </w:t>
      </w:r>
      <w:r w:rsidRPr="000A0638">
        <w:rPr>
          <w:rFonts w:ascii="Georgia" w:hAnsi="Georgia"/>
          <w:sz w:val="18"/>
          <w:szCs w:val="20"/>
          <w:rtl/>
          <w:lang w:val="en-GB"/>
        </w:rPr>
        <w:t>אצלם</w:t>
      </w:r>
      <w:r w:rsidRPr="000A0638">
        <w:rPr>
          <w:rFonts w:ascii="Georgia" w:hAnsi="Georgia" w:hint="cs"/>
          <w:sz w:val="18"/>
          <w:szCs w:val="20"/>
          <w:rtl/>
          <w:lang w:val="en-GB"/>
        </w:rPr>
        <w:t>,</w:t>
      </w:r>
      <w:r w:rsidRPr="000A0638">
        <w:rPr>
          <w:rFonts w:ascii="Georgia" w:hAnsi="Georgia"/>
          <w:sz w:val="18"/>
          <w:szCs w:val="20"/>
          <w:rtl/>
        </w:rPr>
        <w:t xml:space="preserve"> ולעודד אותם לעסוק </w:t>
      </w:r>
      <w:r w:rsidRPr="000A0638">
        <w:rPr>
          <w:rFonts w:ascii="Georgia" w:hAnsi="Georgia" w:hint="cs"/>
          <w:sz w:val="18"/>
          <w:szCs w:val="20"/>
          <w:rtl/>
        </w:rPr>
        <w:t xml:space="preserve">גם הם </w:t>
      </w:r>
      <w:r w:rsidRPr="000A0638">
        <w:rPr>
          <w:rFonts w:ascii="Georgia" w:hAnsi="Georgia"/>
          <w:sz w:val="18"/>
          <w:szCs w:val="20"/>
          <w:rtl/>
        </w:rPr>
        <w:t>בתחום (</w:t>
      </w:r>
      <w:r w:rsidRPr="000A0638">
        <w:rPr>
          <w:rFonts w:ascii="Georgia" w:hAnsi="Georgia"/>
          <w:sz w:val="18"/>
          <w:szCs w:val="20"/>
        </w:rPr>
        <w:t>Mendes, 2007; Mosley, 2013</w:t>
      </w:r>
      <w:r w:rsidR="006B70F5">
        <w:rPr>
          <w:rFonts w:ascii="Georgia" w:hAnsi="Georgia" w:hint="cs"/>
          <w:sz w:val="18"/>
          <w:szCs w:val="20"/>
          <w:rtl/>
        </w:rPr>
        <w:t>)</w:t>
      </w:r>
      <w:r w:rsidRPr="000A0638">
        <w:rPr>
          <w:rFonts w:ascii="Georgia" w:hAnsi="Georgia"/>
          <w:sz w:val="18"/>
          <w:szCs w:val="20"/>
          <w:rtl/>
        </w:rPr>
        <w:t>. דרישה מפורטת פורמלית וברורה המעוגנת במסמכים פורמליים</w:t>
      </w:r>
      <w:r w:rsidRPr="000A0638">
        <w:rPr>
          <w:rFonts w:ascii="Georgia" w:hAnsi="Georgia" w:hint="cs"/>
          <w:sz w:val="18"/>
          <w:szCs w:val="20"/>
          <w:rtl/>
        </w:rPr>
        <w:t>,</w:t>
      </w:r>
      <w:r w:rsidRPr="000A0638">
        <w:rPr>
          <w:rFonts w:ascii="Georgia" w:hAnsi="Georgia"/>
          <w:sz w:val="18"/>
          <w:szCs w:val="20"/>
          <w:rtl/>
        </w:rPr>
        <w:t xml:space="preserve"> ותיאורי תפקיד או ציפייה המלוו</w:t>
      </w:r>
      <w:r w:rsidRPr="000A0638">
        <w:rPr>
          <w:rFonts w:ascii="Georgia" w:hAnsi="Georgia" w:hint="cs"/>
          <w:sz w:val="18"/>
          <w:szCs w:val="20"/>
          <w:rtl/>
        </w:rPr>
        <w:t>ים</w:t>
      </w:r>
      <w:r w:rsidRPr="000A0638">
        <w:rPr>
          <w:rFonts w:ascii="Georgia" w:hAnsi="Georgia"/>
          <w:sz w:val="18"/>
          <w:szCs w:val="20"/>
          <w:rtl/>
        </w:rPr>
        <w:t xml:space="preserve"> בסממנים מוחשיים של לגיטימציה</w:t>
      </w:r>
      <w:r w:rsidRPr="000A0638">
        <w:rPr>
          <w:rFonts w:ascii="Georgia" w:hAnsi="Georgia" w:hint="cs"/>
          <w:sz w:val="18"/>
          <w:szCs w:val="20"/>
          <w:rtl/>
        </w:rPr>
        <w:t>,</w:t>
      </w:r>
      <w:r w:rsidRPr="000A0638">
        <w:rPr>
          <w:rFonts w:ascii="Georgia" w:hAnsi="Georgia"/>
          <w:sz w:val="18"/>
          <w:szCs w:val="20"/>
          <w:rtl/>
        </w:rPr>
        <w:t xml:space="preserve"> הכרה ותגמול</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גם הם מקור עידוד משמעותי,</w:t>
      </w:r>
      <w:r w:rsidRPr="000A0638">
        <w:rPr>
          <w:rFonts w:ascii="Georgia" w:hAnsi="Georgia"/>
          <w:sz w:val="18"/>
          <w:szCs w:val="20"/>
          <w:rtl/>
        </w:rPr>
        <w:t xml:space="preserve"> ויכול</w:t>
      </w:r>
      <w:r w:rsidRPr="000A0638">
        <w:rPr>
          <w:rFonts w:ascii="Georgia" w:hAnsi="Georgia" w:hint="cs"/>
          <w:sz w:val="18"/>
          <w:szCs w:val="20"/>
          <w:rtl/>
        </w:rPr>
        <w:t>ים</w:t>
      </w:r>
      <w:r w:rsidRPr="000A0638">
        <w:rPr>
          <w:rFonts w:ascii="Georgia" w:hAnsi="Georgia"/>
          <w:sz w:val="18"/>
          <w:szCs w:val="20"/>
          <w:rtl/>
        </w:rPr>
        <w:t xml:space="preserve"> להגביר </w:t>
      </w:r>
      <w:r w:rsidRPr="000A0638">
        <w:rPr>
          <w:rFonts w:ascii="Georgia" w:hAnsi="Georgia" w:hint="cs"/>
          <w:sz w:val="18"/>
          <w:szCs w:val="20"/>
          <w:rtl/>
        </w:rPr>
        <w:t>את ה</w:t>
      </w:r>
      <w:r w:rsidRPr="000A0638">
        <w:rPr>
          <w:rFonts w:ascii="Georgia" w:hAnsi="Georgia"/>
          <w:sz w:val="18"/>
          <w:szCs w:val="20"/>
          <w:rtl/>
        </w:rPr>
        <w:t xml:space="preserve">עיסוק של </w:t>
      </w:r>
      <w:r w:rsidRPr="000A0638">
        <w:rPr>
          <w:rFonts w:ascii="Georgia" w:hAnsi="Georgia" w:hint="cs"/>
          <w:sz w:val="18"/>
          <w:szCs w:val="20"/>
          <w:rtl/>
        </w:rPr>
        <w:t>ה</w:t>
      </w:r>
      <w:r w:rsidRPr="000A0638">
        <w:rPr>
          <w:rFonts w:ascii="Georgia" w:hAnsi="Georgia"/>
          <w:sz w:val="18"/>
          <w:szCs w:val="20"/>
          <w:rtl/>
        </w:rPr>
        <w:t>עובדים הסוציאליים בפרקטיקת מדיניות (</w:t>
      </w:r>
      <w:r w:rsidRPr="000A0638">
        <w:rPr>
          <w:rFonts w:ascii="Georgia" w:hAnsi="Georgia"/>
          <w:sz w:val="18"/>
          <w:szCs w:val="20"/>
        </w:rPr>
        <w:t>Makaros &amp; Moshe-Grodofsky, 2016; Weiss-Gal &amp; Levin, 2010</w:t>
      </w:r>
      <w:r w:rsidRPr="000A0638">
        <w:rPr>
          <w:rFonts w:ascii="Georgia" w:hAnsi="Georgia"/>
          <w:sz w:val="18"/>
          <w:szCs w:val="20"/>
          <w:rtl/>
        </w:rPr>
        <w:t xml:space="preserve">). </w:t>
      </w:r>
    </w:p>
    <w:p w14:paraId="1BB7C02E" w14:textId="1289D4B2" w:rsidR="00E07D1B" w:rsidRPr="000A0638" w:rsidRDefault="00E07D1B" w:rsidP="006B70F5">
      <w:pPr>
        <w:spacing w:after="180" w:line="280" w:lineRule="exact"/>
        <w:jc w:val="both"/>
        <w:rPr>
          <w:rFonts w:ascii="Georgia" w:hAnsi="Georgia"/>
          <w:sz w:val="18"/>
          <w:szCs w:val="20"/>
          <w:rtl/>
          <w:lang w:val="en-GB"/>
        </w:rPr>
      </w:pPr>
      <w:r w:rsidRPr="000A0638">
        <w:rPr>
          <w:rFonts w:ascii="Georgia" w:hAnsi="Georgia"/>
          <w:sz w:val="18"/>
          <w:szCs w:val="20"/>
          <w:rtl/>
        </w:rPr>
        <w:t>מחקרים שבחנו את תפיסות</w:t>
      </w:r>
      <w:r w:rsidRPr="000A0638">
        <w:rPr>
          <w:rFonts w:ascii="Georgia" w:hAnsi="Georgia" w:hint="cs"/>
          <w:sz w:val="18"/>
          <w:szCs w:val="20"/>
          <w:rtl/>
        </w:rPr>
        <w:t>יהם של</w:t>
      </w:r>
      <w:r w:rsidRPr="000A0638">
        <w:rPr>
          <w:rFonts w:ascii="Georgia" w:hAnsi="Georgia"/>
          <w:sz w:val="18"/>
          <w:szCs w:val="20"/>
          <w:rtl/>
        </w:rPr>
        <w:t xml:space="preserve"> מנהלי המחלקות לשירותים חברתיים ואת עיסוקם בפועל בתחום זה מלמדים כי הם רחוקים מלמלא </w:t>
      </w:r>
      <w:r w:rsidRPr="000A0638">
        <w:rPr>
          <w:rFonts w:ascii="Georgia" w:hAnsi="Georgia" w:hint="cs"/>
          <w:sz w:val="18"/>
          <w:szCs w:val="20"/>
          <w:rtl/>
        </w:rPr>
        <w:t>את ה</w:t>
      </w:r>
      <w:r w:rsidRPr="000A0638">
        <w:rPr>
          <w:rFonts w:ascii="Georgia" w:hAnsi="Georgia"/>
          <w:sz w:val="18"/>
          <w:szCs w:val="20"/>
          <w:rtl/>
        </w:rPr>
        <w:t xml:space="preserve">ציפיות </w:t>
      </w:r>
      <w:r w:rsidRPr="000A0638">
        <w:rPr>
          <w:rFonts w:ascii="Georgia" w:hAnsi="Georgia" w:hint="cs"/>
          <w:sz w:val="18"/>
          <w:szCs w:val="20"/>
          <w:rtl/>
        </w:rPr>
        <w:t>הללו</w:t>
      </w:r>
      <w:r w:rsidRPr="000A0638">
        <w:rPr>
          <w:rFonts w:ascii="Georgia" w:hAnsi="Georgia"/>
          <w:sz w:val="18"/>
          <w:szCs w:val="20"/>
          <w:rtl/>
        </w:rPr>
        <w:t>. כך למשל, מחקר שבחן את ההתמודדות של המחלקות לשירותים חברתיים עם תופעת העוני המתרחבת (כץ</w:t>
      </w:r>
      <w:r w:rsidRPr="000A0638">
        <w:rPr>
          <w:rFonts w:ascii="Georgia" w:hAnsi="Georgia" w:hint="cs"/>
          <w:sz w:val="18"/>
          <w:szCs w:val="20"/>
          <w:rtl/>
        </w:rPr>
        <w:t xml:space="preserve"> ואחרים, </w:t>
      </w:r>
      <w:r w:rsidRPr="000A0638">
        <w:rPr>
          <w:rFonts w:ascii="Georgia" w:hAnsi="Georgia"/>
          <w:sz w:val="18"/>
          <w:szCs w:val="20"/>
          <w:rtl/>
        </w:rPr>
        <w:t xml:space="preserve">2009) </w:t>
      </w:r>
      <w:r w:rsidRPr="000A0638">
        <w:rPr>
          <w:rFonts w:ascii="Georgia" w:hAnsi="Georgia" w:hint="cs"/>
          <w:sz w:val="18"/>
          <w:szCs w:val="20"/>
          <w:rtl/>
        </w:rPr>
        <w:t>ה</w:t>
      </w:r>
      <w:r w:rsidRPr="000A0638">
        <w:rPr>
          <w:rFonts w:ascii="Georgia" w:hAnsi="Georgia"/>
          <w:sz w:val="18"/>
          <w:szCs w:val="20"/>
          <w:rtl/>
        </w:rPr>
        <w:t>ראה שהתפיסה שהנחתה את מנהלי המחלקות היתה ש</w:t>
      </w:r>
      <w:r w:rsidR="006B70F5">
        <w:rPr>
          <w:rFonts w:ascii="Georgia" w:hAnsi="Georgia" w:hint="cs"/>
          <w:sz w:val="18"/>
          <w:szCs w:val="20"/>
          <w:rtl/>
        </w:rPr>
        <w:t>ארבעה</w:t>
      </w:r>
      <w:r w:rsidRPr="000A0638">
        <w:rPr>
          <w:rFonts w:ascii="Georgia" w:hAnsi="Georgia"/>
          <w:sz w:val="18"/>
          <w:szCs w:val="20"/>
          <w:rtl/>
        </w:rPr>
        <w:t xml:space="preserve"> גורמים אחראיים להתמודד</w:t>
      </w:r>
      <w:r w:rsidRPr="000A0638">
        <w:rPr>
          <w:rFonts w:ascii="Georgia" w:hAnsi="Georgia" w:hint="cs"/>
          <w:sz w:val="18"/>
          <w:szCs w:val="20"/>
          <w:rtl/>
        </w:rPr>
        <w:t>ות</w:t>
      </w:r>
      <w:r w:rsidRPr="000A0638">
        <w:rPr>
          <w:rFonts w:ascii="Georgia" w:hAnsi="Georgia"/>
          <w:sz w:val="18"/>
          <w:szCs w:val="20"/>
          <w:rtl/>
        </w:rPr>
        <w:t xml:space="preserve"> עם תופעת העוני</w:t>
      </w:r>
      <w:r w:rsidRPr="000A0638">
        <w:rPr>
          <w:rFonts w:ascii="Georgia" w:hAnsi="Georgia" w:hint="cs"/>
          <w:sz w:val="18"/>
          <w:szCs w:val="20"/>
          <w:rtl/>
        </w:rPr>
        <w:t>,</w:t>
      </w:r>
      <w:r w:rsidRPr="000A0638">
        <w:rPr>
          <w:rFonts w:ascii="Georgia" w:hAnsi="Georgia"/>
          <w:sz w:val="18"/>
          <w:szCs w:val="20"/>
          <w:rtl/>
        </w:rPr>
        <w:t xml:space="preserve"> על פי הסדר הבא: הפרט העני, הממשלה, הרשות המקומית והמחלקה לשירותים חברתיים. המנהלים </w:t>
      </w:r>
      <w:r w:rsidRPr="000A0638">
        <w:rPr>
          <w:rFonts w:ascii="Georgia" w:hAnsi="Georgia" w:hint="cs"/>
          <w:sz w:val="18"/>
          <w:szCs w:val="20"/>
          <w:rtl/>
        </w:rPr>
        <w:t>ייחסו לעצמם את האחריות המעטה ביותר לטיפו</w:t>
      </w:r>
      <w:r w:rsidRPr="000A0638">
        <w:rPr>
          <w:rFonts w:ascii="Georgia" w:hAnsi="Georgia"/>
          <w:sz w:val="18"/>
          <w:szCs w:val="20"/>
          <w:rtl/>
        </w:rPr>
        <w:t xml:space="preserve">ל בסוגיית העוני ברמת המדיניות. תפיסה זו הובילה </w:t>
      </w:r>
      <w:r w:rsidRPr="000A0638">
        <w:rPr>
          <w:rFonts w:ascii="Georgia" w:hAnsi="Georgia" w:hint="cs"/>
          <w:sz w:val="18"/>
          <w:szCs w:val="20"/>
          <w:rtl/>
        </w:rPr>
        <w:t xml:space="preserve">אותם להתמקד </w:t>
      </w:r>
      <w:r w:rsidRPr="000A0638">
        <w:rPr>
          <w:rFonts w:ascii="Georgia" w:hAnsi="Georgia"/>
          <w:sz w:val="18"/>
          <w:szCs w:val="20"/>
          <w:rtl/>
        </w:rPr>
        <w:t>באספקת סיוע פרטני וקונקרטי לעני</w:t>
      </w:r>
      <w:r w:rsidRPr="000A0638">
        <w:rPr>
          <w:rFonts w:ascii="Georgia" w:hAnsi="Georgia" w:hint="cs"/>
          <w:sz w:val="18"/>
          <w:szCs w:val="20"/>
          <w:rtl/>
        </w:rPr>
        <w:t xml:space="preserve"> יותר מאשר </w:t>
      </w:r>
      <w:r w:rsidRPr="000A0638">
        <w:rPr>
          <w:rFonts w:ascii="Georgia" w:hAnsi="Georgia"/>
          <w:sz w:val="18"/>
          <w:szCs w:val="20"/>
          <w:rtl/>
        </w:rPr>
        <w:t>בקידום פתרון לבעיה מבחינה מדינית. בהערכתו את הת</w:t>
      </w:r>
      <w:r w:rsidRPr="000A0638">
        <w:rPr>
          <w:rFonts w:ascii="Georgia" w:hAnsi="Georgia" w:hint="cs"/>
          <w:sz w:val="18"/>
          <w:szCs w:val="20"/>
          <w:rtl/>
        </w:rPr>
        <w:t>ו</w:t>
      </w:r>
      <w:r w:rsidRPr="000A0638">
        <w:rPr>
          <w:rFonts w:ascii="Georgia" w:hAnsi="Georgia"/>
          <w:sz w:val="18"/>
          <w:szCs w:val="20"/>
          <w:rtl/>
        </w:rPr>
        <w:t xml:space="preserve">כנית </w:t>
      </w:r>
      <w:r w:rsidRPr="000A0638">
        <w:rPr>
          <w:rFonts w:ascii="Georgia" w:hAnsi="Georgia"/>
          <w:b/>
          <w:bCs/>
          <w:sz w:val="18"/>
          <w:szCs w:val="20"/>
          <w:rtl/>
        </w:rPr>
        <w:t>שותפות חיפה להתרת שרשרת העוני</w:t>
      </w:r>
      <w:r w:rsidRPr="000A0638">
        <w:rPr>
          <w:rFonts w:ascii="Georgia" w:hAnsi="Georgia"/>
          <w:sz w:val="18"/>
          <w:szCs w:val="20"/>
          <w:rtl/>
        </w:rPr>
        <w:t xml:space="preserve"> מציין סטריאר (2012) כי השאיפה לפתור את בעיית העוני בעיר העמידה את ראשי המערכת לשירותים חברתיים בקונפליקט נאמנות חריף</w:t>
      </w:r>
      <w:r w:rsidRPr="000A0638">
        <w:rPr>
          <w:rFonts w:ascii="Georgia" w:hAnsi="Georgia" w:hint="cs"/>
          <w:sz w:val="18"/>
          <w:szCs w:val="20"/>
          <w:rtl/>
        </w:rPr>
        <w:t xml:space="preserve">, וכי </w:t>
      </w:r>
      <w:r w:rsidRPr="000A0638">
        <w:rPr>
          <w:rFonts w:ascii="Georgia" w:hAnsi="Georgia"/>
          <w:sz w:val="18"/>
          <w:szCs w:val="20"/>
          <w:rtl/>
        </w:rPr>
        <w:t>לנוכח המתחים הרבים היה על</w:t>
      </w:r>
      <w:r w:rsidRPr="000A0638">
        <w:rPr>
          <w:rFonts w:ascii="Georgia" w:hAnsi="Georgia" w:hint="cs"/>
          <w:sz w:val="18"/>
          <w:szCs w:val="20"/>
          <w:rtl/>
        </w:rPr>
        <w:t xml:space="preserve">יהם </w:t>
      </w:r>
      <w:r w:rsidRPr="000A0638">
        <w:rPr>
          <w:rFonts w:ascii="Georgia" w:hAnsi="Georgia"/>
          <w:sz w:val="18"/>
          <w:szCs w:val="20"/>
          <w:rtl/>
        </w:rPr>
        <w:t xml:space="preserve">להימנע מעימות ישיר עם הגורמים העירוניים. </w:t>
      </w:r>
    </w:p>
    <w:p w14:paraId="735470D6" w14:textId="4CB16231" w:rsidR="00E07D1B" w:rsidRPr="000A0638" w:rsidRDefault="00E07D1B" w:rsidP="00766F17">
      <w:pPr>
        <w:spacing w:after="180" w:line="280" w:lineRule="exact"/>
        <w:jc w:val="both"/>
        <w:rPr>
          <w:rFonts w:ascii="Georgia" w:hAnsi="Georgia"/>
          <w:sz w:val="18"/>
          <w:szCs w:val="20"/>
          <w:rtl/>
        </w:rPr>
      </w:pPr>
      <w:r w:rsidRPr="000A0638">
        <w:rPr>
          <w:rFonts w:ascii="Georgia" w:hAnsi="Georgia"/>
          <w:sz w:val="18"/>
          <w:szCs w:val="20"/>
          <w:rtl/>
        </w:rPr>
        <w:t xml:space="preserve">למרות </w:t>
      </w:r>
      <w:r w:rsidRPr="000A0638">
        <w:rPr>
          <w:rFonts w:ascii="Georgia" w:hAnsi="Georgia" w:hint="cs"/>
          <w:sz w:val="18"/>
          <w:szCs w:val="20"/>
          <w:rtl/>
        </w:rPr>
        <w:t>מקומם ה</w:t>
      </w:r>
      <w:r w:rsidRPr="000A0638">
        <w:rPr>
          <w:rFonts w:ascii="Georgia" w:hAnsi="Georgia"/>
          <w:sz w:val="18"/>
          <w:szCs w:val="20"/>
          <w:rtl/>
        </w:rPr>
        <w:t>מרכזי של מנהלי המחלקות לשירותים חברתיים בכל הקשור למידת העיסוק במחלקות לשירותים חברתיים בפרקטיקת מדיניות</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color w:val="000000"/>
          <w:sz w:val="18"/>
          <w:szCs w:val="20"/>
          <w:rtl/>
        </w:rPr>
        <w:t>סקירת הספרות מלמדת כי עד כה עיקר המאמץ המחקרי והתאורטי התמקד בעובדים הסוציאליים עצמם. העיסוק בתחום מנקודת המבט של מנהלי המחלקות נעדר</w:t>
      </w:r>
      <w:r w:rsidRPr="000A0638">
        <w:rPr>
          <w:rFonts w:ascii="Georgia" w:hAnsi="Georgia" w:hint="cs"/>
          <w:color w:val="000000"/>
          <w:sz w:val="18"/>
          <w:szCs w:val="20"/>
          <w:rtl/>
        </w:rPr>
        <w:t>,</w:t>
      </w:r>
      <w:r w:rsidRPr="000A0638">
        <w:rPr>
          <w:rFonts w:ascii="Georgia" w:hAnsi="Georgia"/>
          <w:color w:val="000000"/>
          <w:sz w:val="18"/>
          <w:szCs w:val="20"/>
          <w:rtl/>
        </w:rPr>
        <w:t xml:space="preserve"> או שתפיסתם נבחנה רק בדרך אגב. מחקר זה מבקש להבין כיצד תופסים מנהלי המחלקות את העיסוק בפרקטיקת מדיניות במחלקתם</w:t>
      </w:r>
      <w:r w:rsidRPr="000A0638">
        <w:rPr>
          <w:rFonts w:ascii="Georgia" w:hAnsi="Georgia" w:hint="cs"/>
          <w:color w:val="000000"/>
          <w:sz w:val="18"/>
          <w:szCs w:val="20"/>
          <w:rtl/>
        </w:rPr>
        <w:t>,</w:t>
      </w:r>
      <w:r w:rsidRPr="000A0638">
        <w:rPr>
          <w:rFonts w:ascii="Georgia" w:hAnsi="Georgia"/>
          <w:color w:val="000000"/>
          <w:sz w:val="18"/>
          <w:szCs w:val="20"/>
          <w:rtl/>
        </w:rPr>
        <w:t xml:space="preserve"> במטרה לזהות </w:t>
      </w:r>
      <w:r w:rsidRPr="000A0638">
        <w:rPr>
          <w:rFonts w:ascii="Georgia" w:hAnsi="Georgia" w:hint="cs"/>
          <w:color w:val="000000"/>
          <w:sz w:val="18"/>
          <w:szCs w:val="20"/>
          <w:rtl/>
        </w:rPr>
        <w:t xml:space="preserve">אילו </w:t>
      </w:r>
      <w:r w:rsidRPr="000A0638">
        <w:rPr>
          <w:rFonts w:ascii="Georgia" w:hAnsi="Georgia"/>
          <w:color w:val="000000"/>
          <w:sz w:val="18"/>
          <w:szCs w:val="20"/>
          <w:rtl/>
        </w:rPr>
        <w:t>גורמים מקדמים את מעורבות העובדים והמנהלים</w:t>
      </w:r>
      <w:r w:rsidRPr="000A0638">
        <w:rPr>
          <w:rFonts w:ascii="Georgia" w:hAnsi="Georgia" w:hint="cs"/>
          <w:color w:val="000000"/>
          <w:sz w:val="18"/>
          <w:szCs w:val="20"/>
          <w:rtl/>
        </w:rPr>
        <w:t xml:space="preserve">, ואילו גורמים </w:t>
      </w:r>
      <w:r w:rsidRPr="000A0638">
        <w:rPr>
          <w:rFonts w:ascii="Georgia" w:hAnsi="Georgia"/>
          <w:color w:val="000000"/>
          <w:sz w:val="18"/>
          <w:szCs w:val="20"/>
          <w:rtl/>
        </w:rPr>
        <w:t>מעכבים</w:t>
      </w:r>
      <w:r w:rsidRPr="000A0638">
        <w:rPr>
          <w:rFonts w:ascii="Georgia" w:hAnsi="Georgia" w:hint="cs"/>
          <w:color w:val="000000"/>
          <w:sz w:val="18"/>
          <w:szCs w:val="20"/>
          <w:rtl/>
        </w:rPr>
        <w:t xml:space="preserve"> אותה</w:t>
      </w:r>
      <w:r w:rsidRPr="000A0638">
        <w:rPr>
          <w:rFonts w:ascii="Georgia" w:hAnsi="Georgia"/>
          <w:color w:val="000000"/>
          <w:sz w:val="18"/>
          <w:szCs w:val="20"/>
          <w:rtl/>
        </w:rPr>
        <w:t xml:space="preserve">. </w:t>
      </w:r>
    </w:p>
    <w:p w14:paraId="0979B091" w14:textId="13A2A0CD" w:rsidR="00E07D1B" w:rsidRDefault="00E07D1B" w:rsidP="000A0638">
      <w:pPr>
        <w:spacing w:after="180" w:line="280" w:lineRule="exact"/>
        <w:jc w:val="both"/>
        <w:rPr>
          <w:rFonts w:ascii="Georgia" w:hAnsi="Georgia"/>
          <w:sz w:val="18"/>
          <w:szCs w:val="20"/>
          <w:rtl/>
        </w:rPr>
      </w:pPr>
    </w:p>
    <w:p w14:paraId="60FF95EA" w14:textId="77777777" w:rsidR="00441475" w:rsidRPr="000A0638" w:rsidRDefault="00441475" w:rsidP="000A0638">
      <w:pPr>
        <w:spacing w:after="180" w:line="280" w:lineRule="exact"/>
        <w:jc w:val="both"/>
        <w:rPr>
          <w:rFonts w:ascii="Georgia" w:hAnsi="Georgia"/>
          <w:sz w:val="18"/>
          <w:szCs w:val="20"/>
          <w:rtl/>
        </w:rPr>
      </w:pPr>
    </w:p>
    <w:p w14:paraId="1C7750AB" w14:textId="546F7A50" w:rsidR="00E07D1B" w:rsidRPr="00976407" w:rsidRDefault="00441475" w:rsidP="00976407">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E07D1B" w:rsidRPr="00976407">
        <w:rPr>
          <w:rFonts w:cs="Guttman Aharoni"/>
          <w:color w:val="00B0F0"/>
          <w:sz w:val="32"/>
          <w:szCs w:val="32"/>
          <w:rtl/>
        </w:rPr>
        <w:t>שיטת המחקר</w:t>
      </w:r>
      <w:r w:rsidR="00E07D1B" w:rsidRPr="00976407">
        <w:rPr>
          <w:rFonts w:cs="Guttman Aharoni" w:hint="cs"/>
          <w:color w:val="00B0F0"/>
          <w:sz w:val="32"/>
          <w:szCs w:val="32"/>
          <w:rtl/>
        </w:rPr>
        <w:t xml:space="preserve"> </w:t>
      </w:r>
    </w:p>
    <w:p w14:paraId="285E671F"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color w:val="000000"/>
          <w:sz w:val="18"/>
          <w:szCs w:val="20"/>
          <w:rtl/>
        </w:rPr>
        <w:t xml:space="preserve">במטרה ללמוד לראשונה </w:t>
      </w:r>
      <w:r w:rsidRPr="000A0638">
        <w:rPr>
          <w:rFonts w:ascii="Georgia" w:hAnsi="Georgia"/>
          <w:sz w:val="18"/>
          <w:szCs w:val="20"/>
          <w:rtl/>
          <w:lang w:eastAsia="he-IL"/>
        </w:rPr>
        <w:t>כיצד תופסים מנהלי מחלקות לשירותים חברתיים את העיסוק שלהם ושל עובדיהם בפרקטיקת מדיניות נבחרה שיטת המחקר האיכותנית.</w:t>
      </w:r>
      <w:r w:rsidRPr="000A0638">
        <w:rPr>
          <w:rFonts w:ascii="Georgia" w:hAnsi="Georgia"/>
          <w:color w:val="000000"/>
          <w:sz w:val="18"/>
          <w:szCs w:val="20"/>
          <w:rtl/>
        </w:rPr>
        <w:t xml:space="preserve"> </w:t>
      </w:r>
      <w:r w:rsidRPr="000A0638">
        <w:rPr>
          <w:rFonts w:ascii="Georgia" w:hAnsi="Georgia"/>
          <w:sz w:val="18"/>
          <w:szCs w:val="20"/>
          <w:rtl/>
        </w:rPr>
        <w:t>מדריך הריאיון (</w:t>
      </w:r>
      <w:r w:rsidRPr="000A0638">
        <w:rPr>
          <w:rFonts w:ascii="Georgia" w:hAnsi="Georgia"/>
          <w:sz w:val="18"/>
          <w:szCs w:val="20"/>
        </w:rPr>
        <w:t>Padgett, 1998</w:t>
      </w:r>
      <w:r w:rsidRPr="000A0638">
        <w:rPr>
          <w:rFonts w:ascii="Georgia" w:hAnsi="Georgia"/>
          <w:sz w:val="18"/>
          <w:szCs w:val="20"/>
          <w:rtl/>
        </w:rPr>
        <w:t>) התבסס על סקירת הספרות</w:t>
      </w:r>
      <w:r w:rsidRPr="000A0638">
        <w:rPr>
          <w:rFonts w:ascii="Georgia" w:hAnsi="Georgia" w:hint="cs"/>
          <w:sz w:val="18"/>
          <w:szCs w:val="20"/>
          <w:rtl/>
        </w:rPr>
        <w:t xml:space="preserve">, </w:t>
      </w:r>
      <w:r w:rsidRPr="000A0638">
        <w:rPr>
          <w:rFonts w:ascii="Georgia" w:hAnsi="Georgia"/>
          <w:sz w:val="18"/>
          <w:szCs w:val="20"/>
          <w:rtl/>
        </w:rPr>
        <w:t xml:space="preserve">וכלל </w:t>
      </w:r>
      <w:r w:rsidRPr="000A0638">
        <w:rPr>
          <w:rFonts w:ascii="Georgia" w:hAnsi="Georgia"/>
          <w:sz w:val="18"/>
          <w:szCs w:val="20"/>
          <w:rtl/>
          <w:lang w:eastAsia="he-IL"/>
        </w:rPr>
        <w:t>שאלות מגוונות</w:t>
      </w:r>
      <w:r w:rsidRPr="000A0638">
        <w:rPr>
          <w:rFonts w:ascii="Georgia" w:hAnsi="Georgia" w:hint="cs"/>
          <w:sz w:val="18"/>
          <w:szCs w:val="20"/>
          <w:rtl/>
          <w:lang w:eastAsia="he-IL"/>
        </w:rPr>
        <w:t>:</w:t>
      </w:r>
      <w:r w:rsidRPr="000A0638">
        <w:rPr>
          <w:rFonts w:ascii="Georgia" w:hAnsi="Georgia"/>
          <w:sz w:val="18"/>
          <w:szCs w:val="20"/>
          <w:rtl/>
          <w:lang w:eastAsia="he-IL"/>
        </w:rPr>
        <w:t xml:space="preserve"> חלקן היו כלליות</w:t>
      </w:r>
      <w:r w:rsidRPr="000A0638">
        <w:rPr>
          <w:rFonts w:ascii="Georgia" w:hAnsi="Georgia" w:hint="cs"/>
          <w:sz w:val="18"/>
          <w:szCs w:val="20"/>
          <w:rtl/>
          <w:lang w:eastAsia="he-IL"/>
        </w:rPr>
        <w:t xml:space="preserve">, לדוגמה: </w:t>
      </w:r>
      <w:r w:rsidRPr="000A0638">
        <w:rPr>
          <w:rFonts w:ascii="Georgia" w:eastAsia="Calibri" w:hAnsi="Georgia"/>
          <w:sz w:val="18"/>
          <w:szCs w:val="20"/>
          <w:rtl/>
        </w:rPr>
        <w:t>כשאני אומרת עיצוב מדיניות מה עולה לך בראש?</w:t>
      </w:r>
      <w:r w:rsidRPr="000A0638">
        <w:rPr>
          <w:rFonts w:ascii="Georgia" w:hAnsi="Georgia"/>
          <w:sz w:val="18"/>
          <w:szCs w:val="20"/>
          <w:rtl/>
          <w:lang w:eastAsia="he-IL"/>
        </w:rPr>
        <w:t xml:space="preserve"> מה </w:t>
      </w:r>
      <w:r w:rsidRPr="000A0638">
        <w:rPr>
          <w:rFonts w:ascii="Georgia" w:eastAsia="Calibri" w:hAnsi="Georgia"/>
          <w:sz w:val="18"/>
          <w:szCs w:val="20"/>
          <w:rtl/>
        </w:rPr>
        <w:t>המשמעות של המושג "עיצוב מדיניות" בשבילך?</w:t>
      </w:r>
      <w:r w:rsidRPr="000A0638">
        <w:rPr>
          <w:rFonts w:ascii="Georgia" w:hAnsi="Georgia"/>
          <w:sz w:val="18"/>
          <w:szCs w:val="20"/>
          <w:rtl/>
          <w:lang w:eastAsia="he-IL"/>
        </w:rPr>
        <w:t xml:space="preserve"> </w:t>
      </w:r>
      <w:r w:rsidRPr="000A0638">
        <w:rPr>
          <w:rFonts w:ascii="Georgia" w:eastAsia="Calibri" w:hAnsi="Georgia"/>
          <w:sz w:val="18"/>
          <w:szCs w:val="20"/>
          <w:rtl/>
        </w:rPr>
        <w:t xml:space="preserve">מהי דעתך באשר לטענה שעובדים סוציאליים במחלקות לשירותים </w:t>
      </w:r>
      <w:r w:rsidRPr="000A0638">
        <w:rPr>
          <w:rFonts w:ascii="Georgia" w:eastAsia="Calibri" w:hAnsi="Georgia"/>
          <w:sz w:val="18"/>
          <w:szCs w:val="20"/>
          <w:rtl/>
        </w:rPr>
        <w:lastRenderedPageBreak/>
        <w:t>חברתיים צריכים לעסוק בעיצוב מדיניות כחלק מעבודתם?</w:t>
      </w:r>
      <w:r w:rsidRPr="000A0638">
        <w:rPr>
          <w:rFonts w:ascii="Georgia" w:hAnsi="Georgia"/>
          <w:sz w:val="18"/>
          <w:szCs w:val="20"/>
          <w:rtl/>
          <w:lang w:eastAsia="he-IL"/>
        </w:rPr>
        <w:t xml:space="preserve"> </w:t>
      </w:r>
      <w:r w:rsidRPr="000A0638">
        <w:rPr>
          <w:rFonts w:ascii="Georgia" w:eastAsia="Calibri" w:hAnsi="Georgia"/>
          <w:sz w:val="18"/>
          <w:szCs w:val="20"/>
          <w:rtl/>
        </w:rPr>
        <w:t xml:space="preserve">וחלקן היו ספציפיות ונגעו </w:t>
      </w:r>
      <w:r w:rsidRPr="000A0638">
        <w:rPr>
          <w:rFonts w:ascii="Georgia" w:eastAsia="Calibri" w:hAnsi="Georgia" w:hint="cs"/>
          <w:sz w:val="18"/>
          <w:szCs w:val="20"/>
          <w:rtl/>
        </w:rPr>
        <w:t>במישרין ב</w:t>
      </w:r>
      <w:r w:rsidRPr="000A0638">
        <w:rPr>
          <w:rFonts w:ascii="Georgia" w:eastAsia="Calibri" w:hAnsi="Georgia"/>
          <w:sz w:val="18"/>
          <w:szCs w:val="20"/>
          <w:rtl/>
        </w:rPr>
        <w:t>עבודת העובדים הסוציאליים במחלקתם</w:t>
      </w:r>
      <w:r w:rsidRPr="000A0638">
        <w:rPr>
          <w:rFonts w:ascii="Georgia" w:eastAsia="Calibri" w:hAnsi="Georgia" w:hint="cs"/>
          <w:sz w:val="18"/>
          <w:szCs w:val="20"/>
          <w:rtl/>
        </w:rPr>
        <w:t xml:space="preserve">, לדוגמה: </w:t>
      </w:r>
      <w:r w:rsidRPr="000A0638">
        <w:rPr>
          <w:rFonts w:ascii="Georgia" w:eastAsia="Calibri" w:hAnsi="Georgia"/>
          <w:sz w:val="18"/>
          <w:szCs w:val="20"/>
          <w:rtl/>
        </w:rPr>
        <w:t>האם תוכל לשתף בדוגמאות המלמדות על מעורבות העובדים במחלקתך בעיצוב מדיניות?</w:t>
      </w:r>
      <w:r w:rsidRPr="000A0638">
        <w:rPr>
          <w:rFonts w:ascii="Georgia" w:hAnsi="Georgia" w:hint="cs"/>
          <w:sz w:val="18"/>
          <w:szCs w:val="20"/>
          <w:rtl/>
        </w:rPr>
        <w:t xml:space="preserve"> </w:t>
      </w:r>
      <w:r w:rsidRPr="000A0638">
        <w:rPr>
          <w:rFonts w:ascii="Georgia" w:hAnsi="Georgia"/>
          <w:sz w:val="18"/>
          <w:szCs w:val="20"/>
          <w:rtl/>
        </w:rPr>
        <w:t>השאלות נוסחו כשאלות פתוחות</w:t>
      </w:r>
      <w:r w:rsidRPr="000A0638">
        <w:rPr>
          <w:rFonts w:ascii="Georgia" w:hAnsi="Georgia" w:hint="cs"/>
          <w:sz w:val="18"/>
          <w:szCs w:val="20"/>
          <w:rtl/>
        </w:rPr>
        <w:t>,</w:t>
      </w:r>
      <w:r w:rsidRPr="000A0638">
        <w:rPr>
          <w:rFonts w:ascii="Georgia" w:hAnsi="Georgia"/>
          <w:sz w:val="18"/>
          <w:szCs w:val="20"/>
          <w:rtl/>
        </w:rPr>
        <w:t xml:space="preserve"> והן אפשרו למרואיינים להציג את תפיסותיהם </w:t>
      </w:r>
      <w:r w:rsidRPr="000A0638">
        <w:rPr>
          <w:rFonts w:ascii="Georgia" w:hAnsi="Georgia" w:hint="cs"/>
          <w:sz w:val="18"/>
          <w:szCs w:val="20"/>
          <w:rtl/>
        </w:rPr>
        <w:t xml:space="preserve">בדבר </w:t>
      </w:r>
      <w:r w:rsidRPr="000A0638">
        <w:rPr>
          <w:rFonts w:ascii="Georgia" w:hAnsi="Georgia"/>
          <w:sz w:val="18"/>
          <w:szCs w:val="20"/>
          <w:rtl/>
        </w:rPr>
        <w:t xml:space="preserve">מידת המעורבות הרצויה של המחלקות </w:t>
      </w:r>
      <w:r w:rsidRPr="000A0638">
        <w:rPr>
          <w:rFonts w:ascii="Georgia" w:hAnsi="Georgia" w:hint="cs"/>
          <w:sz w:val="18"/>
          <w:szCs w:val="20"/>
          <w:rtl/>
        </w:rPr>
        <w:t>ב</w:t>
      </w:r>
      <w:r w:rsidRPr="000A0638">
        <w:rPr>
          <w:rFonts w:ascii="Georgia" w:hAnsi="Georgia"/>
          <w:sz w:val="18"/>
          <w:szCs w:val="20"/>
          <w:rtl/>
        </w:rPr>
        <w:t>כלל</w:t>
      </w:r>
      <w:r w:rsidRPr="000A0638">
        <w:rPr>
          <w:rFonts w:ascii="Georgia" w:hAnsi="Georgia" w:hint="cs"/>
          <w:sz w:val="18"/>
          <w:szCs w:val="20"/>
          <w:rtl/>
        </w:rPr>
        <w:t>,</w:t>
      </w:r>
      <w:r w:rsidRPr="000A0638">
        <w:rPr>
          <w:rFonts w:ascii="Georgia" w:hAnsi="Georgia"/>
          <w:sz w:val="18"/>
          <w:szCs w:val="20"/>
          <w:rtl/>
        </w:rPr>
        <w:t xml:space="preserve"> ו</w:t>
      </w:r>
      <w:r w:rsidRPr="000A0638">
        <w:rPr>
          <w:rFonts w:ascii="Georgia" w:hAnsi="Georgia" w:hint="cs"/>
          <w:sz w:val="18"/>
          <w:szCs w:val="20"/>
          <w:rtl/>
        </w:rPr>
        <w:t xml:space="preserve">של </w:t>
      </w:r>
      <w:r w:rsidRPr="000A0638">
        <w:rPr>
          <w:rFonts w:ascii="Georgia" w:hAnsi="Georgia"/>
          <w:sz w:val="18"/>
          <w:szCs w:val="20"/>
          <w:rtl/>
        </w:rPr>
        <w:t>מחלקתם בפרט.</w:t>
      </w:r>
    </w:p>
    <w:p w14:paraId="48A6D02D" w14:textId="77777777" w:rsidR="00E07D1B" w:rsidRPr="000A0638" w:rsidRDefault="00E07D1B" w:rsidP="000A0638">
      <w:pPr>
        <w:spacing w:after="180" w:line="280" w:lineRule="exact"/>
        <w:jc w:val="both"/>
        <w:rPr>
          <w:rFonts w:ascii="Georgia" w:hAnsi="Georgia"/>
          <w:color w:val="000000"/>
          <w:sz w:val="18"/>
          <w:szCs w:val="20"/>
          <w:rtl/>
          <w:lang w:val="en-GB"/>
        </w:rPr>
      </w:pPr>
      <w:r w:rsidRPr="000A0638">
        <w:rPr>
          <w:rFonts w:ascii="Georgia" w:hAnsi="Georgia"/>
          <w:b/>
          <w:bCs/>
          <w:color w:val="000000"/>
          <w:sz w:val="18"/>
          <w:szCs w:val="20"/>
          <w:rtl/>
        </w:rPr>
        <w:t>אוכלוסיית המחקר</w:t>
      </w:r>
      <w:r w:rsidRPr="000A0638">
        <w:rPr>
          <w:rFonts w:ascii="Georgia" w:hAnsi="Georgia" w:hint="cs"/>
          <w:b/>
          <w:bCs/>
          <w:color w:val="000000"/>
          <w:sz w:val="18"/>
          <w:szCs w:val="20"/>
          <w:rtl/>
        </w:rPr>
        <w:t>:</w:t>
      </w:r>
      <w:r w:rsidRPr="000A0638">
        <w:rPr>
          <w:rFonts w:ascii="Georgia" w:hAnsi="Georgia"/>
          <w:color w:val="000000"/>
          <w:sz w:val="18"/>
          <w:szCs w:val="20"/>
          <w:rtl/>
        </w:rPr>
        <w:t xml:space="preserve"> </w:t>
      </w:r>
      <w:r w:rsidRPr="000A0638">
        <w:rPr>
          <w:rFonts w:ascii="Georgia" w:hAnsi="Georgia" w:hint="cs"/>
          <w:color w:val="000000"/>
          <w:sz w:val="18"/>
          <w:szCs w:val="20"/>
          <w:rtl/>
        </w:rPr>
        <w:t xml:space="preserve">אוכלוסיית המחקר </w:t>
      </w:r>
      <w:r w:rsidRPr="000A0638">
        <w:rPr>
          <w:rFonts w:ascii="Georgia" w:hAnsi="Georgia"/>
          <w:color w:val="000000"/>
          <w:sz w:val="18"/>
          <w:szCs w:val="20"/>
          <w:rtl/>
        </w:rPr>
        <w:t>כללה 13 מנהלים במחלקות לשירותים חברתיים בישראל המונות 30 עובדים סוציאליים או יותר, מאזורים שונים ברחבי הארץ. כדי לקבל תמונה מגוונת נעשתה פנייה למנהלי מחלקות לשירותים חברתיים שהביעו בעבר התעניינות בנושא</w:t>
      </w:r>
      <w:r w:rsidRPr="000A0638">
        <w:rPr>
          <w:rFonts w:ascii="Georgia" w:hAnsi="Georgia" w:hint="cs"/>
          <w:color w:val="000000"/>
          <w:sz w:val="18"/>
          <w:szCs w:val="20"/>
          <w:rtl/>
        </w:rPr>
        <w:t xml:space="preserve">, </w:t>
      </w:r>
      <w:r w:rsidRPr="000A0638">
        <w:rPr>
          <w:rFonts w:ascii="Georgia" w:hAnsi="Georgia"/>
          <w:color w:val="000000"/>
          <w:sz w:val="18"/>
          <w:szCs w:val="20"/>
          <w:rtl/>
        </w:rPr>
        <w:t xml:space="preserve">ולכאלה שמידת מעורבותם בנושא </w:t>
      </w:r>
      <w:r w:rsidRPr="000A0638">
        <w:rPr>
          <w:rFonts w:ascii="Georgia" w:hAnsi="Georgia" w:hint="cs"/>
          <w:color w:val="000000"/>
          <w:sz w:val="18"/>
          <w:szCs w:val="20"/>
          <w:rtl/>
        </w:rPr>
        <w:t xml:space="preserve">אינה </w:t>
      </w:r>
      <w:r w:rsidRPr="000A0638">
        <w:rPr>
          <w:rFonts w:ascii="Georgia" w:hAnsi="Georgia"/>
          <w:color w:val="000000"/>
          <w:sz w:val="18"/>
          <w:szCs w:val="20"/>
          <w:rtl/>
        </w:rPr>
        <w:t>ידועה.</w:t>
      </w:r>
      <w:r w:rsidRPr="000A0638">
        <w:rPr>
          <w:rFonts w:ascii="Georgia" w:hAnsi="Georgia"/>
          <w:color w:val="000000"/>
          <w:sz w:val="18"/>
          <w:szCs w:val="20"/>
        </w:rPr>
        <w:t xml:space="preserve"> </w:t>
      </w:r>
      <w:r w:rsidRPr="000A0638">
        <w:rPr>
          <w:rFonts w:ascii="Georgia" w:hAnsi="Georgia"/>
          <w:color w:val="000000"/>
          <w:sz w:val="18"/>
          <w:szCs w:val="20"/>
          <w:rtl/>
        </w:rPr>
        <w:t>לאחר</w:t>
      </w:r>
      <w:r w:rsidRPr="000A0638">
        <w:rPr>
          <w:rFonts w:ascii="Georgia" w:hAnsi="Georgia" w:hint="cs"/>
          <w:color w:val="000000"/>
          <w:sz w:val="18"/>
          <w:szCs w:val="20"/>
          <w:rtl/>
        </w:rPr>
        <w:t xml:space="preserve"> שהתקיימו</w:t>
      </w:r>
      <w:r w:rsidRPr="000A0638">
        <w:rPr>
          <w:rFonts w:ascii="Georgia" w:hAnsi="Georgia"/>
          <w:color w:val="000000"/>
          <w:sz w:val="18"/>
          <w:szCs w:val="20"/>
          <w:rtl/>
        </w:rPr>
        <w:t xml:space="preserve"> 13 הראיונות </w:t>
      </w:r>
      <w:r w:rsidRPr="000A0638">
        <w:rPr>
          <w:rFonts w:ascii="Georgia" w:hAnsi="Georgia" w:hint="cs"/>
          <w:color w:val="000000"/>
          <w:sz w:val="18"/>
          <w:szCs w:val="20"/>
          <w:rtl/>
        </w:rPr>
        <w:t>ה</w:t>
      </w:r>
      <w:r w:rsidRPr="000A0638">
        <w:rPr>
          <w:rFonts w:ascii="Georgia" w:hAnsi="Georgia"/>
          <w:color w:val="000000"/>
          <w:sz w:val="18"/>
          <w:szCs w:val="20"/>
          <w:rtl/>
        </w:rPr>
        <w:t xml:space="preserve">תחושה היתה </w:t>
      </w:r>
      <w:r w:rsidRPr="000A0638">
        <w:rPr>
          <w:rFonts w:ascii="Georgia" w:hAnsi="Georgia" w:hint="cs"/>
          <w:color w:val="000000"/>
          <w:sz w:val="18"/>
          <w:szCs w:val="20"/>
          <w:rtl/>
        </w:rPr>
        <w:t>שהמידע שנאסף היה מספק</w:t>
      </w:r>
      <w:r w:rsidRPr="000A0638">
        <w:rPr>
          <w:rFonts w:ascii="Georgia" w:hAnsi="Georgia"/>
          <w:color w:val="000000"/>
          <w:sz w:val="18"/>
          <w:szCs w:val="20"/>
          <w:rtl/>
        </w:rPr>
        <w:t>.</w:t>
      </w:r>
    </w:p>
    <w:p w14:paraId="428D25DD" w14:textId="77777777" w:rsidR="00E07D1B" w:rsidRPr="000A0638" w:rsidRDefault="00E07D1B" w:rsidP="000A0638">
      <w:pPr>
        <w:spacing w:after="180" w:line="280" w:lineRule="exact"/>
        <w:jc w:val="both"/>
        <w:rPr>
          <w:rFonts w:ascii="Georgia" w:hAnsi="Georgia"/>
          <w:sz w:val="18"/>
          <w:szCs w:val="20"/>
          <w:rtl/>
          <w:lang w:eastAsia="he-IL"/>
        </w:rPr>
      </w:pPr>
      <w:r w:rsidRPr="000A0638">
        <w:rPr>
          <w:rFonts w:ascii="Georgia" w:hAnsi="Georgia"/>
          <w:b/>
          <w:bCs/>
          <w:color w:val="000000"/>
          <w:sz w:val="18"/>
          <w:szCs w:val="20"/>
          <w:rtl/>
        </w:rPr>
        <w:t>הליך</w:t>
      </w:r>
      <w:r w:rsidRPr="000A0638">
        <w:rPr>
          <w:rFonts w:ascii="Georgia" w:hAnsi="Georgia" w:hint="cs"/>
          <w:b/>
          <w:bCs/>
          <w:color w:val="000000"/>
          <w:sz w:val="18"/>
          <w:szCs w:val="20"/>
          <w:rtl/>
        </w:rPr>
        <w:t>:</w:t>
      </w:r>
      <w:r w:rsidRPr="000A0638">
        <w:rPr>
          <w:rFonts w:ascii="Georgia" w:hAnsi="Georgia"/>
          <w:b/>
          <w:bCs/>
          <w:color w:val="000000"/>
          <w:sz w:val="18"/>
          <w:szCs w:val="20"/>
          <w:rtl/>
        </w:rPr>
        <w:t xml:space="preserve"> </w:t>
      </w:r>
      <w:r w:rsidRPr="000A0638">
        <w:rPr>
          <w:rFonts w:ascii="Georgia" w:hAnsi="Georgia"/>
          <w:color w:val="000000"/>
          <w:sz w:val="18"/>
          <w:szCs w:val="20"/>
          <w:rtl/>
        </w:rPr>
        <w:t>הפנ</w:t>
      </w:r>
      <w:r w:rsidRPr="000A0638">
        <w:rPr>
          <w:rFonts w:ascii="Georgia" w:hAnsi="Georgia" w:hint="cs"/>
          <w:color w:val="000000"/>
          <w:sz w:val="18"/>
          <w:szCs w:val="20"/>
          <w:rtl/>
        </w:rPr>
        <w:t>י</w:t>
      </w:r>
      <w:r w:rsidRPr="000A0638">
        <w:rPr>
          <w:rFonts w:ascii="Georgia" w:hAnsi="Georgia"/>
          <w:color w:val="000000"/>
          <w:sz w:val="18"/>
          <w:szCs w:val="20"/>
          <w:rtl/>
        </w:rPr>
        <w:t>יה למנהלי המחלקות</w:t>
      </w:r>
      <w:r w:rsidRPr="000A0638">
        <w:rPr>
          <w:rFonts w:ascii="Georgia" w:hAnsi="Georgia"/>
          <w:b/>
          <w:bCs/>
          <w:color w:val="000000"/>
          <w:sz w:val="18"/>
          <w:szCs w:val="20"/>
          <w:rtl/>
        </w:rPr>
        <w:t xml:space="preserve"> </w:t>
      </w:r>
      <w:r w:rsidRPr="000A0638">
        <w:rPr>
          <w:rFonts w:ascii="Georgia" w:hAnsi="Georgia"/>
          <w:color w:val="000000"/>
          <w:sz w:val="18"/>
          <w:szCs w:val="20"/>
          <w:rtl/>
        </w:rPr>
        <w:t>נעשתה ב</w:t>
      </w:r>
      <w:r w:rsidRPr="000A0638">
        <w:rPr>
          <w:rFonts w:ascii="Georgia" w:hAnsi="Georgia" w:hint="cs"/>
          <w:color w:val="000000"/>
          <w:sz w:val="18"/>
          <w:szCs w:val="20"/>
          <w:rtl/>
        </w:rPr>
        <w:t>דוא"ל</w:t>
      </w:r>
      <w:r w:rsidRPr="000A0638">
        <w:rPr>
          <w:rFonts w:ascii="Georgia" w:hAnsi="Georgia"/>
          <w:color w:val="000000"/>
          <w:sz w:val="18"/>
          <w:szCs w:val="20"/>
          <w:rtl/>
        </w:rPr>
        <w:t xml:space="preserve"> ובטלפון. </w:t>
      </w:r>
      <w:r w:rsidRPr="000A0638">
        <w:rPr>
          <w:rFonts w:ascii="Georgia" w:hAnsi="Georgia"/>
          <w:sz w:val="18"/>
          <w:szCs w:val="20"/>
          <w:rtl/>
          <w:lang w:eastAsia="he-IL"/>
        </w:rPr>
        <w:t>לאחר שהתקבלה הסכמתם להתראיין למחקר נקבע עימם מועד לר</w:t>
      </w:r>
      <w:r w:rsidRPr="000A0638">
        <w:rPr>
          <w:rFonts w:ascii="Georgia" w:hAnsi="Georgia" w:hint="cs"/>
          <w:sz w:val="18"/>
          <w:szCs w:val="20"/>
          <w:rtl/>
          <w:lang w:eastAsia="he-IL"/>
        </w:rPr>
        <w:t>י</w:t>
      </w:r>
      <w:r w:rsidRPr="000A0638">
        <w:rPr>
          <w:rFonts w:ascii="Georgia" w:hAnsi="Georgia"/>
          <w:sz w:val="18"/>
          <w:szCs w:val="20"/>
          <w:rtl/>
          <w:lang w:eastAsia="he-IL"/>
        </w:rPr>
        <w:t xml:space="preserve">איון במקום עבודתם. כל הראיונות הוקלטו ותומללו מילה במילה. </w:t>
      </w:r>
    </w:p>
    <w:p w14:paraId="3BF26F1E" w14:textId="77777777" w:rsidR="00E07D1B" w:rsidRPr="000A0638" w:rsidRDefault="00E07D1B" w:rsidP="000A0638">
      <w:pPr>
        <w:spacing w:after="180" w:line="280" w:lineRule="exact"/>
        <w:jc w:val="both"/>
        <w:rPr>
          <w:rFonts w:ascii="Georgia" w:hAnsi="Georgia"/>
          <w:sz w:val="18"/>
          <w:szCs w:val="20"/>
          <w:lang w:eastAsia="he-IL"/>
        </w:rPr>
      </w:pPr>
      <w:r w:rsidRPr="000A0638">
        <w:rPr>
          <w:rFonts w:ascii="Georgia" w:hAnsi="Georgia"/>
          <w:b/>
          <w:bCs/>
          <w:color w:val="000000"/>
          <w:sz w:val="18"/>
          <w:szCs w:val="20"/>
          <w:rtl/>
        </w:rPr>
        <w:t>כלים</w:t>
      </w:r>
      <w:r w:rsidRPr="000A0638">
        <w:rPr>
          <w:rFonts w:ascii="Georgia" w:hAnsi="Georgia" w:hint="cs"/>
          <w:b/>
          <w:bCs/>
          <w:color w:val="000000"/>
          <w:sz w:val="18"/>
          <w:szCs w:val="20"/>
          <w:rtl/>
        </w:rPr>
        <w:t>:</w:t>
      </w:r>
      <w:r w:rsidRPr="000A0638">
        <w:rPr>
          <w:rFonts w:ascii="Georgia" w:hAnsi="Georgia"/>
          <w:color w:val="000000"/>
          <w:sz w:val="18"/>
          <w:szCs w:val="20"/>
          <w:rtl/>
        </w:rPr>
        <w:t xml:space="preserve"> </w:t>
      </w:r>
      <w:r w:rsidRPr="000A0638">
        <w:rPr>
          <w:rFonts w:ascii="Georgia" w:hAnsi="Georgia"/>
          <w:sz w:val="18"/>
          <w:szCs w:val="20"/>
          <w:rtl/>
          <w:lang w:eastAsia="he-IL"/>
        </w:rPr>
        <w:t xml:space="preserve">המחקר נעשה באמצעות </w:t>
      </w:r>
      <w:r w:rsidRPr="000A0638">
        <w:rPr>
          <w:rFonts w:ascii="Georgia" w:hAnsi="Georgia"/>
          <w:color w:val="000000"/>
          <w:sz w:val="18"/>
          <w:szCs w:val="20"/>
          <w:rtl/>
        </w:rPr>
        <w:t>ראיונות עומק מובנים למחצה</w:t>
      </w:r>
      <w:r w:rsidRPr="000A0638">
        <w:rPr>
          <w:rFonts w:ascii="Georgia" w:hAnsi="Georgia"/>
          <w:sz w:val="18"/>
          <w:szCs w:val="20"/>
          <w:rtl/>
        </w:rPr>
        <w:t xml:space="preserve"> (</w:t>
      </w:r>
      <w:r w:rsidRPr="000A0638">
        <w:rPr>
          <w:rFonts w:ascii="Georgia" w:hAnsi="Georgia"/>
          <w:sz w:val="18"/>
          <w:szCs w:val="20"/>
        </w:rPr>
        <w:t>in-depth semi-structure interview</w:t>
      </w:r>
      <w:r w:rsidRPr="000A0638">
        <w:rPr>
          <w:rFonts w:ascii="Georgia" w:hAnsi="Georgia"/>
          <w:sz w:val="18"/>
          <w:szCs w:val="20"/>
          <w:rtl/>
        </w:rPr>
        <w:t>)</w:t>
      </w:r>
      <w:r w:rsidRPr="000A0638">
        <w:rPr>
          <w:rFonts w:ascii="Georgia" w:hAnsi="Georgia" w:hint="cs"/>
          <w:sz w:val="18"/>
          <w:szCs w:val="20"/>
          <w:rtl/>
        </w:rPr>
        <w:t>,</w:t>
      </w:r>
      <w:r w:rsidRPr="000A0638">
        <w:rPr>
          <w:rFonts w:ascii="Georgia" w:hAnsi="Georgia"/>
          <w:sz w:val="18"/>
          <w:szCs w:val="20"/>
          <w:rtl/>
        </w:rPr>
        <w:t xml:space="preserve"> המאפשרים להשיג תיאורים פתוחים של היבטי התופעה כפי שזו נתפסת מנקודת מבטו של המרואיין ומתוארת בשפתו (</w:t>
      </w:r>
      <w:r w:rsidRPr="000A0638">
        <w:rPr>
          <w:rFonts w:ascii="Georgia" w:hAnsi="Georgia"/>
          <w:sz w:val="18"/>
          <w:szCs w:val="20"/>
        </w:rPr>
        <w:t>Fontana &amp; Frey, 2000</w:t>
      </w:r>
      <w:r w:rsidRPr="000A0638">
        <w:rPr>
          <w:rFonts w:ascii="Georgia" w:hAnsi="Georgia"/>
          <w:sz w:val="18"/>
          <w:szCs w:val="20"/>
          <w:rtl/>
        </w:rPr>
        <w:t xml:space="preserve">). </w:t>
      </w:r>
      <w:r w:rsidRPr="000A0638">
        <w:rPr>
          <w:rFonts w:ascii="Georgia" w:hAnsi="Georgia"/>
          <w:sz w:val="18"/>
          <w:szCs w:val="20"/>
          <w:rtl/>
          <w:lang w:eastAsia="he-IL"/>
        </w:rPr>
        <w:t xml:space="preserve">הריאיון נמשך בין 45 דקות לשעה וחצי </w:t>
      </w:r>
      <w:r w:rsidRPr="000A0638">
        <w:rPr>
          <w:rFonts w:ascii="Georgia" w:hAnsi="Georgia"/>
          <w:sz w:val="18"/>
          <w:szCs w:val="20"/>
          <w:rtl/>
        </w:rPr>
        <w:t>והתנהל באופן אינטראקטיבי</w:t>
      </w:r>
      <w:r w:rsidRPr="000A0638">
        <w:rPr>
          <w:rFonts w:ascii="Georgia" w:hAnsi="Georgia" w:hint="cs"/>
          <w:sz w:val="18"/>
          <w:szCs w:val="20"/>
          <w:rtl/>
        </w:rPr>
        <w:t>,</w:t>
      </w:r>
      <w:r w:rsidRPr="000A0638">
        <w:rPr>
          <w:rFonts w:ascii="Georgia" w:hAnsi="Georgia"/>
          <w:sz w:val="18"/>
          <w:szCs w:val="20"/>
          <w:rtl/>
        </w:rPr>
        <w:t xml:space="preserve"> כך שהשאלות וסדר הצגתן השתנו מר</w:t>
      </w:r>
      <w:r w:rsidRPr="000A0638">
        <w:rPr>
          <w:rFonts w:ascii="Georgia" w:hAnsi="Georgia" w:hint="cs"/>
          <w:sz w:val="18"/>
          <w:szCs w:val="20"/>
          <w:rtl/>
        </w:rPr>
        <w:t>י</w:t>
      </w:r>
      <w:r w:rsidRPr="000A0638">
        <w:rPr>
          <w:rFonts w:ascii="Georgia" w:hAnsi="Georgia"/>
          <w:sz w:val="18"/>
          <w:szCs w:val="20"/>
          <w:rtl/>
        </w:rPr>
        <w:t>איון אחד לאחר, דבר אשר אפשר לחוקרת לנוע עם המרואיין בין נושא לנושא על פי הקצב והרצון שלו (</w:t>
      </w:r>
      <w:r w:rsidRPr="000A0638">
        <w:rPr>
          <w:rFonts w:ascii="Georgia" w:hAnsi="Georgia"/>
          <w:sz w:val="18"/>
          <w:szCs w:val="20"/>
        </w:rPr>
        <w:t>Rubin &amp; Rubin, 1995</w:t>
      </w:r>
      <w:r w:rsidRPr="000A0638">
        <w:rPr>
          <w:rFonts w:ascii="Georgia" w:hAnsi="Georgia"/>
          <w:sz w:val="18"/>
          <w:szCs w:val="20"/>
          <w:rtl/>
        </w:rPr>
        <w:t xml:space="preserve">). </w:t>
      </w:r>
    </w:p>
    <w:p w14:paraId="5E9DB7F3" w14:textId="77777777" w:rsidR="00E07D1B" w:rsidRPr="000A0638" w:rsidRDefault="00E07D1B" w:rsidP="000A0638">
      <w:pPr>
        <w:spacing w:after="180" w:line="280" w:lineRule="exact"/>
        <w:jc w:val="both"/>
        <w:rPr>
          <w:rFonts w:ascii="Georgia" w:hAnsi="Georgia"/>
          <w:color w:val="000000"/>
          <w:sz w:val="18"/>
          <w:szCs w:val="20"/>
        </w:rPr>
      </w:pPr>
      <w:r w:rsidRPr="000A0638">
        <w:rPr>
          <w:rFonts w:ascii="Georgia" w:hAnsi="Georgia"/>
          <w:b/>
          <w:bCs/>
          <w:sz w:val="18"/>
          <w:szCs w:val="20"/>
          <w:rtl/>
          <w:lang w:eastAsia="he-IL"/>
        </w:rPr>
        <w:t>ניתוח הנתונים</w:t>
      </w:r>
      <w:r w:rsidRPr="000A0638">
        <w:rPr>
          <w:rFonts w:ascii="Georgia" w:hAnsi="Georgia" w:hint="cs"/>
          <w:b/>
          <w:bCs/>
          <w:sz w:val="18"/>
          <w:szCs w:val="20"/>
          <w:rtl/>
          <w:lang w:eastAsia="he-IL"/>
        </w:rPr>
        <w:t>:</w:t>
      </w:r>
      <w:r w:rsidRPr="000A0638">
        <w:rPr>
          <w:rFonts w:ascii="Georgia" w:hAnsi="Georgia"/>
          <w:sz w:val="18"/>
          <w:szCs w:val="20"/>
          <w:rtl/>
          <w:lang w:eastAsia="he-IL"/>
        </w:rPr>
        <w:t xml:space="preserve"> </w:t>
      </w:r>
      <w:r w:rsidRPr="000A0638">
        <w:rPr>
          <w:rFonts w:ascii="Georgia" w:hAnsi="Georgia"/>
          <w:sz w:val="18"/>
          <w:szCs w:val="20"/>
          <w:rtl/>
        </w:rPr>
        <w:t xml:space="preserve">בשלב הראשון נעשתה קריאת חופשית </w:t>
      </w:r>
      <w:r w:rsidRPr="000A0638">
        <w:rPr>
          <w:rFonts w:ascii="Georgia" w:hAnsi="Georgia" w:hint="cs"/>
          <w:sz w:val="18"/>
          <w:szCs w:val="20"/>
          <w:rtl/>
        </w:rPr>
        <w:t xml:space="preserve">של הראיונות </w:t>
      </w:r>
      <w:r w:rsidRPr="000A0638">
        <w:rPr>
          <w:rFonts w:ascii="Georgia" w:hAnsi="Georgia"/>
          <w:sz w:val="18"/>
          <w:szCs w:val="20"/>
          <w:rtl/>
        </w:rPr>
        <w:t xml:space="preserve">על ידי שלוש החוקרות שהיו מעורבות במחקר. כל אחת קראה את הטקסט בנפרד, עברה </w:t>
      </w:r>
      <w:r w:rsidRPr="000A0638">
        <w:rPr>
          <w:rFonts w:ascii="Georgia" w:hAnsi="Georgia" w:hint="cs"/>
          <w:sz w:val="18"/>
          <w:szCs w:val="20"/>
          <w:rtl/>
        </w:rPr>
        <w:t xml:space="preserve">עליהם </w:t>
      </w:r>
      <w:r w:rsidRPr="000A0638">
        <w:rPr>
          <w:rFonts w:ascii="Georgia" w:hAnsi="Georgia"/>
          <w:sz w:val="18"/>
          <w:szCs w:val="20"/>
          <w:rtl/>
        </w:rPr>
        <w:t>שורה</w:t>
      </w:r>
      <w:r w:rsidRPr="000A0638">
        <w:rPr>
          <w:rFonts w:ascii="Georgia" w:hAnsi="Georgia" w:hint="cs"/>
          <w:sz w:val="18"/>
          <w:szCs w:val="20"/>
          <w:rtl/>
        </w:rPr>
        <w:t>-</w:t>
      </w:r>
      <w:r w:rsidRPr="000A0638">
        <w:rPr>
          <w:rFonts w:ascii="Georgia" w:hAnsi="Georgia"/>
          <w:sz w:val="18"/>
          <w:szCs w:val="20"/>
          <w:rtl/>
        </w:rPr>
        <w:t>שורה ורשמה לעצמה הערות וציון קטגוריות ייחודיות בעלות משמעות (למשל: "תחושת כעס ותסכול מול משרד הרווחה", "</w:t>
      </w:r>
      <w:r w:rsidRPr="000A0638">
        <w:rPr>
          <w:rFonts w:ascii="Georgia" w:hAnsi="Georgia"/>
          <w:sz w:val="18"/>
          <w:szCs w:val="20"/>
          <w:rtl/>
          <w:lang w:val="en-GB"/>
        </w:rPr>
        <w:t>לחץ מול הרשות המקומית</w:t>
      </w:r>
      <w:r w:rsidRPr="000A0638">
        <w:rPr>
          <w:rFonts w:ascii="Georgia" w:hAnsi="Georgia"/>
          <w:sz w:val="18"/>
          <w:szCs w:val="20"/>
          <w:rtl/>
        </w:rPr>
        <w:t>"). בשלב השני זוהו תמות מרכזיות שהתייחסות אליהן חזרה לאורך הטקסט (למשל: "הקשר עם הרשות המקומית", "תדמית המקצוע", "יחסים בין המנהל לעובדים"). בשלב השלישי החוקרות נפגשו וניתחו יחד את התמות המרכזיות שעלו</w:t>
      </w:r>
      <w:r w:rsidRPr="000A0638">
        <w:rPr>
          <w:rFonts w:ascii="Georgia" w:hAnsi="Georgia" w:hint="cs"/>
          <w:sz w:val="18"/>
          <w:szCs w:val="20"/>
          <w:rtl/>
        </w:rPr>
        <w:t xml:space="preserve">, והמשיגו את </w:t>
      </w:r>
      <w:r w:rsidRPr="000A0638">
        <w:rPr>
          <w:rFonts w:ascii="Georgia" w:hAnsi="Georgia"/>
          <w:sz w:val="18"/>
          <w:szCs w:val="20"/>
          <w:rtl/>
        </w:rPr>
        <w:t>התמה בהתאם למאפיין הבולט ו</w:t>
      </w:r>
      <w:r w:rsidRPr="000A0638">
        <w:rPr>
          <w:rFonts w:ascii="Georgia" w:hAnsi="Georgia" w:hint="cs"/>
          <w:sz w:val="18"/>
          <w:szCs w:val="20"/>
          <w:rtl/>
        </w:rPr>
        <w:t>ל</w:t>
      </w:r>
      <w:r w:rsidRPr="000A0638">
        <w:rPr>
          <w:rFonts w:ascii="Georgia" w:hAnsi="Georgia"/>
          <w:sz w:val="18"/>
          <w:szCs w:val="20"/>
          <w:rtl/>
        </w:rPr>
        <w:t>משמעות שלה</w:t>
      </w:r>
      <w:r w:rsidRPr="000A0638">
        <w:rPr>
          <w:rFonts w:ascii="Georgia" w:hAnsi="Georgia" w:hint="cs"/>
          <w:sz w:val="18"/>
          <w:szCs w:val="20"/>
          <w:rtl/>
        </w:rPr>
        <w:t xml:space="preserve">. החוקרות </w:t>
      </w:r>
      <w:r w:rsidRPr="000A0638">
        <w:rPr>
          <w:rFonts w:ascii="Georgia" w:hAnsi="Georgia"/>
          <w:sz w:val="18"/>
          <w:szCs w:val="20"/>
          <w:rtl/>
        </w:rPr>
        <w:t>זיהו חמש תמות מרכזיות הנוגעות לגורמים המשפיעים על מיעוט העיסוק בפרקטיקת מדיניות.</w:t>
      </w:r>
    </w:p>
    <w:p w14:paraId="63A6CE40" w14:textId="77777777" w:rsidR="00E07D1B" w:rsidRPr="000A0638" w:rsidRDefault="00E07D1B" w:rsidP="000A0638">
      <w:pPr>
        <w:spacing w:after="180" w:line="280" w:lineRule="exact"/>
        <w:jc w:val="both"/>
        <w:rPr>
          <w:rFonts w:ascii="Georgia" w:hAnsi="Georgia"/>
          <w:color w:val="000000"/>
          <w:sz w:val="18"/>
          <w:szCs w:val="20"/>
        </w:rPr>
      </w:pPr>
      <w:r w:rsidRPr="000A0638">
        <w:rPr>
          <w:rFonts w:ascii="Georgia" w:hAnsi="Georgia" w:hint="cs"/>
          <w:b/>
          <w:bCs/>
          <w:color w:val="000000"/>
          <w:sz w:val="18"/>
          <w:szCs w:val="20"/>
          <w:rtl/>
        </w:rPr>
        <w:t>היבטים</w:t>
      </w:r>
      <w:r w:rsidRPr="000A0638">
        <w:rPr>
          <w:rFonts w:ascii="Georgia" w:hAnsi="Georgia"/>
          <w:b/>
          <w:bCs/>
          <w:color w:val="000000"/>
          <w:sz w:val="18"/>
          <w:szCs w:val="20"/>
          <w:rtl/>
        </w:rPr>
        <w:t xml:space="preserve"> אתיים</w:t>
      </w:r>
      <w:r w:rsidRPr="000A0638">
        <w:rPr>
          <w:rFonts w:ascii="Georgia" w:hAnsi="Georgia" w:hint="cs"/>
          <w:b/>
          <w:bCs/>
          <w:color w:val="000000"/>
          <w:sz w:val="18"/>
          <w:szCs w:val="20"/>
          <w:rtl/>
        </w:rPr>
        <w:t>:</w:t>
      </w:r>
      <w:r w:rsidRPr="000A0638">
        <w:rPr>
          <w:rFonts w:ascii="Georgia" w:hAnsi="Georgia"/>
          <w:color w:val="000000"/>
          <w:sz w:val="18"/>
          <w:szCs w:val="20"/>
          <w:rtl/>
        </w:rPr>
        <w:t xml:space="preserve"> למרואיינים הובטחה שמירה על סודיות בעת הצגת הממצאים</w:t>
      </w:r>
      <w:r w:rsidRPr="000A0638">
        <w:rPr>
          <w:rFonts w:ascii="Georgia" w:hAnsi="Georgia" w:hint="cs"/>
          <w:color w:val="000000"/>
          <w:sz w:val="18"/>
          <w:szCs w:val="20"/>
          <w:rtl/>
        </w:rPr>
        <w:t xml:space="preserve">, כדי </w:t>
      </w:r>
      <w:r w:rsidRPr="000A0638">
        <w:rPr>
          <w:rFonts w:ascii="Georgia" w:hAnsi="Georgia"/>
          <w:color w:val="000000"/>
          <w:sz w:val="18"/>
          <w:szCs w:val="20"/>
          <w:rtl/>
        </w:rPr>
        <w:t xml:space="preserve">שהם לא יחששו לדבר בחופשיות ולהביע גם עמדות </w:t>
      </w:r>
      <w:r w:rsidRPr="000A0638">
        <w:rPr>
          <w:rFonts w:ascii="Georgia" w:hAnsi="Georgia" w:hint="cs"/>
          <w:color w:val="000000"/>
          <w:sz w:val="18"/>
          <w:szCs w:val="20"/>
          <w:rtl/>
        </w:rPr>
        <w:t xml:space="preserve">וטיעונים המותחים ביקורת על </w:t>
      </w:r>
      <w:r w:rsidRPr="000A0638">
        <w:rPr>
          <w:rFonts w:ascii="Georgia" w:hAnsi="Georgia"/>
          <w:color w:val="000000"/>
          <w:sz w:val="18"/>
          <w:szCs w:val="20"/>
          <w:rtl/>
        </w:rPr>
        <w:t>מערכות וארגונים ש</w:t>
      </w:r>
      <w:r w:rsidRPr="000A0638">
        <w:rPr>
          <w:rFonts w:ascii="Georgia" w:hAnsi="Georgia" w:hint="cs"/>
          <w:color w:val="000000"/>
          <w:sz w:val="18"/>
          <w:szCs w:val="20"/>
          <w:rtl/>
        </w:rPr>
        <w:t xml:space="preserve">הם מקיימים </w:t>
      </w:r>
      <w:r w:rsidRPr="000A0638">
        <w:rPr>
          <w:rFonts w:ascii="Georgia" w:hAnsi="Georgia"/>
          <w:color w:val="000000"/>
          <w:sz w:val="18"/>
          <w:szCs w:val="20"/>
          <w:rtl/>
        </w:rPr>
        <w:t>קשרי עבודה ע</w:t>
      </w:r>
      <w:r w:rsidRPr="000A0638">
        <w:rPr>
          <w:rFonts w:ascii="Georgia" w:hAnsi="Georgia" w:hint="cs"/>
          <w:color w:val="000000"/>
          <w:sz w:val="18"/>
          <w:szCs w:val="20"/>
          <w:rtl/>
        </w:rPr>
        <w:t>י</w:t>
      </w:r>
      <w:r w:rsidRPr="000A0638">
        <w:rPr>
          <w:rFonts w:ascii="Georgia" w:hAnsi="Georgia"/>
          <w:color w:val="000000"/>
          <w:sz w:val="18"/>
          <w:szCs w:val="20"/>
          <w:rtl/>
        </w:rPr>
        <w:t xml:space="preserve">מם. </w:t>
      </w:r>
      <w:r w:rsidRPr="000A0638">
        <w:rPr>
          <w:rFonts w:ascii="Georgia" w:hAnsi="Georgia"/>
          <w:sz w:val="18"/>
          <w:szCs w:val="20"/>
          <w:rtl/>
        </w:rPr>
        <w:t>כל הנבדקים קיבלו הסבר מפורט על המחקר ועל מטרותיו</w:t>
      </w:r>
      <w:r w:rsidRPr="000A0638">
        <w:rPr>
          <w:rFonts w:ascii="Georgia" w:hAnsi="Georgia" w:hint="cs"/>
          <w:sz w:val="18"/>
          <w:szCs w:val="20"/>
          <w:rtl/>
        </w:rPr>
        <w:t>,</w:t>
      </w:r>
      <w:r w:rsidRPr="000A0638">
        <w:rPr>
          <w:rFonts w:ascii="Georgia" w:hAnsi="Georgia"/>
          <w:sz w:val="18"/>
          <w:szCs w:val="20"/>
          <w:rtl/>
        </w:rPr>
        <w:t xml:space="preserve"> ולפני הריאיון חתמו על טופס הסכמה להשתתף במחקר. בתחילת כל ר</w:t>
      </w:r>
      <w:r w:rsidRPr="000A0638">
        <w:rPr>
          <w:rFonts w:ascii="Georgia" w:hAnsi="Georgia" w:hint="cs"/>
          <w:sz w:val="18"/>
          <w:szCs w:val="20"/>
          <w:rtl/>
        </w:rPr>
        <w:t>י</w:t>
      </w:r>
      <w:r w:rsidRPr="000A0638">
        <w:rPr>
          <w:rFonts w:ascii="Georgia" w:hAnsi="Georgia"/>
          <w:sz w:val="18"/>
          <w:szCs w:val="20"/>
          <w:rtl/>
        </w:rPr>
        <w:t xml:space="preserve">איון </w:t>
      </w:r>
      <w:r w:rsidRPr="000A0638">
        <w:rPr>
          <w:rFonts w:ascii="Georgia" w:hAnsi="Georgia"/>
          <w:sz w:val="18"/>
          <w:szCs w:val="20"/>
          <w:rtl/>
        </w:rPr>
        <w:lastRenderedPageBreak/>
        <w:t>הודגש בפני המרואיינים שהם אינם מחויבים לענות על כל שאלה, ויש בידיהם הזכות לבקש להפסיק את הריאיון בכל רגע.</w:t>
      </w:r>
    </w:p>
    <w:p w14:paraId="11435973"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hint="cs"/>
          <w:sz w:val="18"/>
          <w:szCs w:val="20"/>
          <w:rtl/>
        </w:rPr>
        <w:t>כדי</w:t>
      </w:r>
      <w:r w:rsidRPr="000A0638">
        <w:rPr>
          <w:rFonts w:ascii="Georgia" w:hAnsi="Georgia"/>
          <w:sz w:val="18"/>
          <w:szCs w:val="20"/>
          <w:rtl/>
        </w:rPr>
        <w:t xml:space="preserve"> לשמור על </w:t>
      </w:r>
      <w:r w:rsidRPr="000A0638">
        <w:rPr>
          <w:rFonts w:ascii="Georgia" w:hAnsi="Georgia" w:hint="cs"/>
          <w:sz w:val="18"/>
          <w:szCs w:val="20"/>
          <w:rtl/>
        </w:rPr>
        <w:t>ה</w:t>
      </w:r>
      <w:r w:rsidRPr="000A0638">
        <w:rPr>
          <w:rFonts w:ascii="Georgia" w:hAnsi="Georgia"/>
          <w:sz w:val="18"/>
          <w:szCs w:val="20"/>
          <w:rtl/>
        </w:rPr>
        <w:t xml:space="preserve">אנונימיות </w:t>
      </w:r>
      <w:r w:rsidRPr="000A0638">
        <w:rPr>
          <w:rFonts w:ascii="Georgia" w:hAnsi="Georgia" w:hint="cs"/>
          <w:sz w:val="18"/>
          <w:szCs w:val="20"/>
          <w:rtl/>
        </w:rPr>
        <w:t xml:space="preserve">של </w:t>
      </w:r>
      <w:r w:rsidRPr="000A0638">
        <w:rPr>
          <w:rFonts w:ascii="Georgia" w:hAnsi="Georgia"/>
          <w:sz w:val="18"/>
          <w:szCs w:val="20"/>
          <w:rtl/>
        </w:rPr>
        <w:t xml:space="preserve">המרואיינים ולהבטיח סודיות, בציטוטים שיוצגו הוסר כל מידע </w:t>
      </w:r>
      <w:r w:rsidRPr="000A0638">
        <w:rPr>
          <w:rFonts w:ascii="Georgia" w:hAnsi="Georgia"/>
          <w:color w:val="000000"/>
          <w:sz w:val="18"/>
          <w:szCs w:val="20"/>
          <w:rtl/>
        </w:rPr>
        <w:t>שי</w:t>
      </w:r>
      <w:r w:rsidRPr="000A0638">
        <w:rPr>
          <w:rFonts w:ascii="Georgia" w:hAnsi="Georgia" w:hint="cs"/>
          <w:color w:val="000000"/>
          <w:sz w:val="18"/>
          <w:szCs w:val="20"/>
          <w:rtl/>
        </w:rPr>
        <w:t xml:space="preserve">כול לאפשר זיהוי שלהם, </w:t>
      </w:r>
      <w:r w:rsidRPr="000A0638">
        <w:rPr>
          <w:rFonts w:ascii="Georgia" w:hAnsi="Georgia" w:hint="cs"/>
          <w:sz w:val="18"/>
          <w:szCs w:val="20"/>
          <w:rtl/>
        </w:rPr>
        <w:t>דוגמת</w:t>
      </w:r>
      <w:r w:rsidRPr="000A0638">
        <w:rPr>
          <w:rFonts w:ascii="Georgia" w:hAnsi="Georgia"/>
          <w:sz w:val="18"/>
          <w:szCs w:val="20"/>
          <w:rtl/>
        </w:rPr>
        <w:t xml:space="preserve"> </w:t>
      </w:r>
      <w:r w:rsidRPr="000A0638">
        <w:rPr>
          <w:rFonts w:ascii="Georgia" w:hAnsi="Georgia"/>
          <w:color w:val="000000"/>
          <w:sz w:val="18"/>
          <w:szCs w:val="20"/>
          <w:rtl/>
        </w:rPr>
        <w:t>גודל המחלקות, אזור בארץ, פרטים דמוגרפיים של המנהלים או אירועים ספציפיים</w:t>
      </w:r>
      <w:r w:rsidRPr="000A0638">
        <w:rPr>
          <w:rFonts w:ascii="Georgia" w:hAnsi="Georgia" w:hint="cs"/>
          <w:color w:val="000000"/>
          <w:sz w:val="18"/>
          <w:szCs w:val="20"/>
          <w:rtl/>
        </w:rPr>
        <w:t>.</w:t>
      </w:r>
      <w:r w:rsidRPr="000A0638">
        <w:rPr>
          <w:rFonts w:ascii="Georgia" w:hAnsi="Georgia"/>
          <w:color w:val="000000"/>
          <w:sz w:val="18"/>
          <w:szCs w:val="20"/>
          <w:rtl/>
        </w:rPr>
        <w:t xml:space="preserve"> </w:t>
      </w:r>
    </w:p>
    <w:p w14:paraId="5FCB4F57" w14:textId="53B43929" w:rsidR="00E07D1B" w:rsidRDefault="00E07D1B" w:rsidP="000A0638">
      <w:pPr>
        <w:spacing w:after="180" w:line="280" w:lineRule="exact"/>
        <w:jc w:val="both"/>
        <w:rPr>
          <w:rFonts w:ascii="Georgia" w:hAnsi="Georgia"/>
          <w:b/>
          <w:bCs/>
          <w:sz w:val="18"/>
          <w:szCs w:val="20"/>
          <w:rtl/>
        </w:rPr>
      </w:pPr>
    </w:p>
    <w:p w14:paraId="4401BB87" w14:textId="77777777" w:rsidR="00441475" w:rsidRPr="000A0638" w:rsidRDefault="00441475" w:rsidP="000A0638">
      <w:pPr>
        <w:spacing w:after="180" w:line="280" w:lineRule="exact"/>
        <w:jc w:val="both"/>
        <w:rPr>
          <w:rFonts w:ascii="Georgia" w:hAnsi="Georgia"/>
          <w:b/>
          <w:bCs/>
          <w:sz w:val="18"/>
          <w:szCs w:val="20"/>
          <w:rtl/>
        </w:rPr>
      </w:pPr>
    </w:p>
    <w:p w14:paraId="15AFB026" w14:textId="4995335C" w:rsidR="00E07D1B" w:rsidRPr="00976407" w:rsidRDefault="00441475" w:rsidP="00976407">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00E07D1B" w:rsidRPr="00976407">
        <w:rPr>
          <w:rFonts w:cs="Guttman Aharoni"/>
          <w:color w:val="00B0F0"/>
          <w:sz w:val="32"/>
          <w:szCs w:val="32"/>
          <w:rtl/>
        </w:rPr>
        <w:t>ממצאים</w:t>
      </w:r>
      <w:r w:rsidR="00E07D1B" w:rsidRPr="00976407">
        <w:rPr>
          <w:rFonts w:cs="Guttman Aharoni" w:hint="cs"/>
          <w:color w:val="00B0F0"/>
          <w:sz w:val="32"/>
          <w:szCs w:val="32"/>
          <w:rtl/>
        </w:rPr>
        <w:t xml:space="preserve"> </w:t>
      </w:r>
    </w:p>
    <w:p w14:paraId="100558BB"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התמונה המרכזית </w:t>
      </w:r>
      <w:r w:rsidRPr="000A0638">
        <w:rPr>
          <w:rFonts w:ascii="Georgia" w:hAnsi="Georgia" w:hint="cs"/>
          <w:sz w:val="18"/>
          <w:szCs w:val="20"/>
          <w:rtl/>
        </w:rPr>
        <w:t>ה</w:t>
      </w:r>
      <w:r w:rsidRPr="000A0638">
        <w:rPr>
          <w:rFonts w:ascii="Georgia" w:hAnsi="Georgia"/>
          <w:sz w:val="18"/>
          <w:szCs w:val="20"/>
          <w:rtl/>
        </w:rPr>
        <w:t xml:space="preserve">עולה מעדויות המנהלים היא שהעיסוק בפרקטיקת מדיניות במחלקות לשירותים חברתיים מוגבל ביותר. החסמים המקשים על עיסוק עובדים סוציאליים בפרקטיקת מדיניות שונים מאלה המקשים על המנהלים עצמם לעסוק בכך. </w:t>
      </w:r>
      <w:r w:rsidRPr="000A0638">
        <w:rPr>
          <w:rFonts w:ascii="Georgia" w:hAnsi="Georgia" w:hint="cs"/>
          <w:sz w:val="18"/>
          <w:szCs w:val="20"/>
          <w:rtl/>
        </w:rPr>
        <w:t>ב</w:t>
      </w:r>
      <w:r w:rsidRPr="000A0638">
        <w:rPr>
          <w:rFonts w:ascii="Georgia" w:hAnsi="Georgia"/>
          <w:sz w:val="18"/>
          <w:szCs w:val="20"/>
          <w:rtl/>
        </w:rPr>
        <w:t xml:space="preserve">תחילה יוצגו החסמים המקשים על </w:t>
      </w:r>
      <w:r w:rsidRPr="000A0638">
        <w:rPr>
          <w:rFonts w:ascii="Georgia" w:hAnsi="Georgia" w:hint="cs"/>
          <w:sz w:val="18"/>
          <w:szCs w:val="20"/>
          <w:rtl/>
        </w:rPr>
        <w:t>ה</w:t>
      </w:r>
      <w:r w:rsidRPr="000A0638">
        <w:rPr>
          <w:rFonts w:ascii="Georgia" w:hAnsi="Georgia"/>
          <w:sz w:val="18"/>
          <w:szCs w:val="20"/>
          <w:rtl/>
        </w:rPr>
        <w:t xml:space="preserve">עובדים </w:t>
      </w:r>
      <w:r w:rsidRPr="000A0638">
        <w:rPr>
          <w:rFonts w:ascii="Georgia" w:hAnsi="Georgia" w:hint="cs"/>
          <w:sz w:val="18"/>
          <w:szCs w:val="20"/>
          <w:rtl/>
        </w:rPr>
        <w:t>ה</w:t>
      </w:r>
      <w:r w:rsidRPr="000A0638">
        <w:rPr>
          <w:rFonts w:ascii="Georgia" w:hAnsi="Georgia"/>
          <w:sz w:val="18"/>
          <w:szCs w:val="20"/>
          <w:rtl/>
        </w:rPr>
        <w:t>סוציאליים</w:t>
      </w:r>
      <w:r w:rsidRPr="000A0638">
        <w:rPr>
          <w:rFonts w:ascii="Georgia" w:hAnsi="Georgia" w:hint="cs"/>
          <w:sz w:val="18"/>
          <w:szCs w:val="20"/>
          <w:rtl/>
        </w:rPr>
        <w:t xml:space="preserve">, ובהמשך יוצגו </w:t>
      </w:r>
      <w:r w:rsidRPr="000A0638">
        <w:rPr>
          <w:rFonts w:ascii="Georgia" w:hAnsi="Georgia"/>
          <w:sz w:val="18"/>
          <w:szCs w:val="20"/>
          <w:rtl/>
        </w:rPr>
        <w:t>החסמים המקשים על המנהלים עצמם. בהמשך יוצגו החסמים הקשורים למשרד הרווחה והחסמים הקשורים למצב המקצוע.</w:t>
      </w:r>
    </w:p>
    <w:p w14:paraId="3829B6E1" w14:textId="77777777" w:rsidR="00E07D1B" w:rsidRPr="000A0638" w:rsidRDefault="00E07D1B" w:rsidP="000A0638">
      <w:pPr>
        <w:spacing w:after="180" w:line="280" w:lineRule="exact"/>
        <w:jc w:val="both"/>
        <w:rPr>
          <w:rFonts w:ascii="Georgia" w:hAnsi="Georgia"/>
          <w:sz w:val="18"/>
          <w:szCs w:val="20"/>
          <w:rtl/>
        </w:rPr>
      </w:pPr>
    </w:p>
    <w:p w14:paraId="3359B160" w14:textId="2230074D" w:rsidR="00E07D1B" w:rsidRPr="00976407" w:rsidRDefault="00E07D1B" w:rsidP="00976407">
      <w:pPr>
        <w:pStyle w:val="KOT5"/>
        <w:spacing w:after="0"/>
        <w:ind w:right="0"/>
        <w:outlineLvl w:val="2"/>
        <w:rPr>
          <w:rFonts w:cs="Guttman Aharoni"/>
          <w:color w:val="00B0F0"/>
          <w:rtl/>
        </w:rPr>
      </w:pPr>
      <w:bookmarkStart w:id="0" w:name="_Toc522216378"/>
      <w:bookmarkStart w:id="1" w:name="_Toc523480078"/>
      <w:r w:rsidRPr="00976407">
        <w:rPr>
          <w:rFonts w:cs="Guttman Aharoni"/>
          <w:color w:val="00B0F0"/>
          <w:rtl/>
        </w:rPr>
        <w:t>גורמים הקשורים לעובדים</w:t>
      </w:r>
      <w:bookmarkEnd w:id="0"/>
      <w:bookmarkEnd w:id="1"/>
      <w:r w:rsidRPr="00976407">
        <w:rPr>
          <w:rFonts w:cs="Guttman Aharoni" w:hint="cs"/>
          <w:color w:val="00B0F0"/>
          <w:rtl/>
        </w:rPr>
        <w:t xml:space="preserve">  </w:t>
      </w:r>
    </w:p>
    <w:p w14:paraId="12F68F56"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המנהלים העלו שלוש סיבות </w:t>
      </w:r>
      <w:r w:rsidRPr="000A0638">
        <w:rPr>
          <w:rFonts w:ascii="Georgia" w:hAnsi="Georgia" w:hint="cs"/>
          <w:sz w:val="18"/>
          <w:szCs w:val="20"/>
          <w:rtl/>
        </w:rPr>
        <w:t>עיקריות</w:t>
      </w:r>
      <w:r w:rsidRPr="000A0638">
        <w:rPr>
          <w:rFonts w:ascii="Georgia" w:hAnsi="Georgia"/>
          <w:sz w:val="18"/>
          <w:szCs w:val="20"/>
          <w:rtl/>
        </w:rPr>
        <w:t xml:space="preserve"> למיעוט העיסוק </w:t>
      </w:r>
      <w:r w:rsidRPr="000A0638">
        <w:rPr>
          <w:rFonts w:ascii="Georgia" w:hAnsi="Georgia" w:hint="cs"/>
          <w:sz w:val="18"/>
          <w:szCs w:val="20"/>
          <w:rtl/>
        </w:rPr>
        <w:t>ש</w:t>
      </w:r>
      <w:r w:rsidRPr="000A0638">
        <w:rPr>
          <w:rFonts w:ascii="Georgia" w:hAnsi="Georgia"/>
          <w:sz w:val="18"/>
          <w:szCs w:val="20"/>
          <w:rtl/>
        </w:rPr>
        <w:t>ל</w:t>
      </w:r>
      <w:r w:rsidRPr="000A0638">
        <w:rPr>
          <w:rFonts w:ascii="Georgia" w:hAnsi="Georgia" w:hint="cs"/>
          <w:sz w:val="18"/>
          <w:szCs w:val="20"/>
          <w:rtl/>
        </w:rPr>
        <w:t xml:space="preserve"> ה</w:t>
      </w:r>
      <w:r w:rsidRPr="000A0638">
        <w:rPr>
          <w:rFonts w:ascii="Georgia" w:hAnsi="Georgia"/>
          <w:sz w:val="18"/>
          <w:szCs w:val="20"/>
          <w:rtl/>
        </w:rPr>
        <w:t>עובדים הסוציאליים</w:t>
      </w:r>
      <w:r w:rsidRPr="000A0638">
        <w:rPr>
          <w:rFonts w:ascii="Georgia" w:hAnsi="Georgia" w:hint="cs"/>
          <w:sz w:val="18"/>
          <w:szCs w:val="20"/>
          <w:rtl/>
        </w:rPr>
        <w:t xml:space="preserve"> בפרקטיקת מדיניות: </w:t>
      </w:r>
      <w:r w:rsidRPr="000A0638">
        <w:rPr>
          <w:rFonts w:ascii="Georgia" w:hAnsi="Georgia"/>
          <w:sz w:val="18"/>
          <w:szCs w:val="20"/>
          <w:rtl/>
        </w:rPr>
        <w:t>אישיות העובדים, תחושת חוסר מסוגלות של העובדים</w:t>
      </w:r>
      <w:r w:rsidRPr="000A0638">
        <w:rPr>
          <w:rFonts w:ascii="Georgia" w:hAnsi="Georgia" w:hint="cs"/>
          <w:sz w:val="18"/>
          <w:szCs w:val="20"/>
          <w:rtl/>
        </w:rPr>
        <w:t>,</w:t>
      </w:r>
      <w:r w:rsidRPr="000A0638">
        <w:rPr>
          <w:rFonts w:ascii="Georgia" w:hAnsi="Georgia"/>
          <w:sz w:val="18"/>
          <w:szCs w:val="20"/>
          <w:rtl/>
        </w:rPr>
        <w:t xml:space="preserve"> והפרדה בין תפקידי העובדים במחלקות לשירותים חברתיים. </w:t>
      </w:r>
    </w:p>
    <w:p w14:paraId="17E59975" w14:textId="77777777" w:rsidR="00E07D1B" w:rsidRPr="000A0638" w:rsidRDefault="00E07D1B" w:rsidP="000A0638">
      <w:pPr>
        <w:spacing w:after="180" w:line="280" w:lineRule="exact"/>
        <w:jc w:val="both"/>
        <w:rPr>
          <w:rFonts w:ascii="Georgia" w:hAnsi="Georgia"/>
          <w:sz w:val="18"/>
          <w:szCs w:val="20"/>
          <w:rtl/>
        </w:rPr>
      </w:pPr>
    </w:p>
    <w:p w14:paraId="5E3CCE5B" w14:textId="5E8F2261" w:rsidR="00E07D1B" w:rsidRPr="00A26D95" w:rsidRDefault="00E07D1B" w:rsidP="00A26D95">
      <w:pPr>
        <w:keepNext/>
        <w:keepLines/>
        <w:spacing w:line="280" w:lineRule="exact"/>
        <w:jc w:val="both"/>
        <w:outlineLvl w:val="3"/>
        <w:rPr>
          <w:b/>
          <w:bCs/>
          <w:color w:val="00B0F0"/>
          <w:sz w:val="20"/>
          <w:szCs w:val="22"/>
          <w:rtl/>
        </w:rPr>
      </w:pPr>
      <w:r w:rsidRPr="00A26D95">
        <w:rPr>
          <w:b/>
          <w:bCs/>
          <w:color w:val="00B0F0"/>
          <w:sz w:val="20"/>
          <w:szCs w:val="22"/>
          <w:rtl/>
        </w:rPr>
        <w:t>אישיות העובד</w:t>
      </w:r>
      <w:r w:rsidRPr="00A26D95">
        <w:rPr>
          <w:rFonts w:hint="cs"/>
          <w:b/>
          <w:bCs/>
          <w:color w:val="00B0F0"/>
          <w:sz w:val="20"/>
          <w:szCs w:val="22"/>
          <w:rtl/>
        </w:rPr>
        <w:t xml:space="preserve"> </w:t>
      </w:r>
    </w:p>
    <w:p w14:paraId="5DC56361"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רבים מהמנהלים רואים את אישיותו של העובד הסוציאלי כגורם </w:t>
      </w:r>
      <w:r w:rsidRPr="000A0638">
        <w:rPr>
          <w:rFonts w:ascii="Georgia" w:hAnsi="Georgia" w:hint="cs"/>
          <w:sz w:val="18"/>
          <w:szCs w:val="20"/>
          <w:rtl/>
        </w:rPr>
        <w:t xml:space="preserve">בעל השפעה ניכרת </w:t>
      </w:r>
      <w:r w:rsidRPr="000A0638">
        <w:rPr>
          <w:rFonts w:ascii="Georgia" w:hAnsi="Georgia"/>
          <w:sz w:val="18"/>
          <w:szCs w:val="20"/>
          <w:rtl/>
        </w:rPr>
        <w:t>על עיסוקו בפרקטיקת מדיניות</w:t>
      </w:r>
      <w:r w:rsidRPr="000A0638">
        <w:rPr>
          <w:rFonts w:ascii="Georgia" w:hAnsi="Georgia" w:hint="cs"/>
          <w:sz w:val="18"/>
          <w:szCs w:val="20"/>
          <w:rtl/>
        </w:rPr>
        <w:t>:</w:t>
      </w:r>
    </w:p>
    <w:p w14:paraId="788276C6"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אני חושבת שזה יותר אישיות... יש את אלה שיותר יזמים וחושבים קדימה, יש לי כאן כאלה, כל הזמן באים עם עוד ועוד רעיונות. ויש את אלה שרק תניחי להם (אביבה)</w:t>
      </w:r>
      <w:r w:rsidRPr="000A0638">
        <w:rPr>
          <w:rFonts w:ascii="Georgia" w:hAnsi="Georgia" w:hint="cs"/>
          <w:sz w:val="18"/>
          <w:szCs w:val="20"/>
          <w:rtl/>
        </w:rPr>
        <w:t xml:space="preserve">. </w:t>
      </w:r>
    </w:p>
    <w:p w14:paraId="40137168"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בסוף זה מאוד אינדיבידואלי, כל אחד בסוף עושה פחות או יותר את מה שליבו, איך אומרים...</w:t>
      </w:r>
      <w:r w:rsidRPr="000A0638">
        <w:rPr>
          <w:rFonts w:ascii="Georgia" w:hAnsi="Georgia"/>
          <w:b/>
          <w:bCs/>
          <w:sz w:val="18"/>
          <w:szCs w:val="20"/>
          <w:rtl/>
        </w:rPr>
        <w:t xml:space="preserve"> </w:t>
      </w:r>
      <w:r w:rsidRPr="000A0638">
        <w:rPr>
          <w:rFonts w:ascii="Georgia" w:hAnsi="Georgia"/>
          <w:sz w:val="18"/>
          <w:szCs w:val="20"/>
          <w:rtl/>
        </w:rPr>
        <w:t>מושך אותו. אבל תמיד יהיו כאלה שיהיה להם את הראייה היתרה הזאת, ינסו לעשות את השינויים ויבואו למנהל ויגידו לו למה שלא נעשה ככה ולמה שלא נעשה ככה (מיכאל)</w:t>
      </w:r>
    </w:p>
    <w:p w14:paraId="44F276C7"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lastRenderedPageBreak/>
        <w:t xml:space="preserve">מדבריהם עולה </w:t>
      </w:r>
      <w:r w:rsidRPr="000A0638">
        <w:rPr>
          <w:rFonts w:ascii="Georgia" w:hAnsi="Georgia" w:hint="cs"/>
          <w:sz w:val="18"/>
          <w:szCs w:val="20"/>
          <w:rtl/>
        </w:rPr>
        <w:t xml:space="preserve">כי </w:t>
      </w:r>
      <w:r w:rsidRPr="000A0638">
        <w:rPr>
          <w:rFonts w:ascii="Georgia" w:hAnsi="Georgia"/>
          <w:sz w:val="18"/>
          <w:szCs w:val="20"/>
          <w:rtl/>
        </w:rPr>
        <w:t>כדי לעסוק בפרקטיקת מדיניות חיוני שהעובד י</w:t>
      </w:r>
      <w:r w:rsidRPr="000A0638">
        <w:rPr>
          <w:rFonts w:ascii="Georgia" w:hAnsi="Georgia" w:hint="cs"/>
          <w:sz w:val="18"/>
          <w:szCs w:val="20"/>
          <w:rtl/>
        </w:rPr>
        <w:t xml:space="preserve">תאפיין </w:t>
      </w:r>
      <w:r w:rsidRPr="000A0638">
        <w:rPr>
          <w:rFonts w:ascii="Georgia" w:hAnsi="Georgia"/>
          <w:sz w:val="18"/>
          <w:szCs w:val="20"/>
          <w:rtl/>
        </w:rPr>
        <w:t>ביוזמה שהיא מעבר למה שנדרש</w:t>
      </w:r>
      <w:r w:rsidRPr="000A0638">
        <w:rPr>
          <w:rFonts w:ascii="Georgia" w:hAnsi="Georgia" w:hint="cs"/>
          <w:sz w:val="18"/>
          <w:szCs w:val="20"/>
          <w:rtl/>
        </w:rPr>
        <w:t>;</w:t>
      </w:r>
      <w:r w:rsidRPr="000A0638">
        <w:rPr>
          <w:rFonts w:ascii="Georgia" w:hAnsi="Georgia"/>
          <w:sz w:val="18"/>
          <w:szCs w:val="20"/>
          <w:rtl/>
        </w:rPr>
        <w:t xml:space="preserve"> ש</w:t>
      </w:r>
      <w:r w:rsidRPr="000A0638">
        <w:rPr>
          <w:rFonts w:ascii="Georgia" w:hAnsi="Georgia" w:hint="cs"/>
          <w:sz w:val="18"/>
          <w:szCs w:val="20"/>
          <w:rtl/>
        </w:rPr>
        <w:t>תהיה לו מ</w:t>
      </w:r>
      <w:r w:rsidRPr="000A0638">
        <w:rPr>
          <w:rFonts w:ascii="Georgia" w:hAnsi="Georgia"/>
          <w:sz w:val="18"/>
          <w:szCs w:val="20"/>
          <w:rtl/>
        </w:rPr>
        <w:t>ה ש</w:t>
      </w:r>
      <w:r w:rsidRPr="000A0638">
        <w:rPr>
          <w:rFonts w:ascii="Georgia" w:hAnsi="Georgia" w:hint="cs"/>
          <w:sz w:val="18"/>
          <w:szCs w:val="20"/>
          <w:rtl/>
        </w:rPr>
        <w:t xml:space="preserve">מיכאל </w:t>
      </w:r>
      <w:r w:rsidRPr="000A0638">
        <w:rPr>
          <w:rFonts w:ascii="Georgia" w:hAnsi="Georgia"/>
          <w:sz w:val="18"/>
          <w:szCs w:val="20"/>
          <w:rtl/>
        </w:rPr>
        <w:t>כינה "ראי</w:t>
      </w:r>
      <w:r w:rsidRPr="000A0638">
        <w:rPr>
          <w:rFonts w:ascii="Georgia" w:hAnsi="Georgia" w:hint="cs"/>
          <w:sz w:val="18"/>
          <w:szCs w:val="20"/>
          <w:rtl/>
        </w:rPr>
        <w:t>י</w:t>
      </w:r>
      <w:r w:rsidRPr="000A0638">
        <w:rPr>
          <w:rFonts w:ascii="Georgia" w:hAnsi="Georgia"/>
          <w:sz w:val="18"/>
          <w:szCs w:val="20"/>
          <w:rtl/>
        </w:rPr>
        <w:t xml:space="preserve">ה יתרה". </w:t>
      </w:r>
    </w:p>
    <w:p w14:paraId="24C37B86" w14:textId="77777777" w:rsidR="00E07D1B" w:rsidRPr="000A0638" w:rsidRDefault="00E07D1B" w:rsidP="000A0638">
      <w:pPr>
        <w:spacing w:after="180" w:line="280" w:lineRule="exact"/>
        <w:ind w:right="680"/>
        <w:jc w:val="both"/>
        <w:rPr>
          <w:rFonts w:ascii="Georgia" w:hAnsi="Georgia"/>
          <w:sz w:val="18"/>
          <w:szCs w:val="20"/>
          <w:rtl/>
        </w:rPr>
      </w:pPr>
    </w:p>
    <w:p w14:paraId="7A66853D" w14:textId="3426C9AB" w:rsidR="00E07D1B" w:rsidRPr="00A26D95" w:rsidRDefault="00E07D1B" w:rsidP="00A26D95">
      <w:pPr>
        <w:keepNext/>
        <w:keepLines/>
        <w:spacing w:line="280" w:lineRule="exact"/>
        <w:jc w:val="both"/>
        <w:outlineLvl w:val="3"/>
        <w:rPr>
          <w:b/>
          <w:bCs/>
          <w:color w:val="00B0F0"/>
          <w:sz w:val="20"/>
          <w:szCs w:val="22"/>
          <w:rtl/>
        </w:rPr>
      </w:pPr>
      <w:r w:rsidRPr="00A26D95">
        <w:rPr>
          <w:b/>
          <w:bCs/>
          <w:color w:val="00B0F0"/>
          <w:sz w:val="20"/>
          <w:szCs w:val="22"/>
          <w:rtl/>
        </w:rPr>
        <w:t>תחושת חוסר מסוגלות</w:t>
      </w:r>
      <w:r w:rsidRPr="00A26D95">
        <w:rPr>
          <w:rFonts w:hint="cs"/>
          <w:b/>
          <w:bCs/>
          <w:color w:val="00B0F0"/>
          <w:sz w:val="20"/>
          <w:szCs w:val="22"/>
          <w:rtl/>
        </w:rPr>
        <w:t xml:space="preserve"> </w:t>
      </w:r>
    </w:p>
    <w:p w14:paraId="4A1272E4"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מנקודת המבט של המנהלים</w:t>
      </w:r>
      <w:r w:rsidRPr="000A0638">
        <w:rPr>
          <w:rFonts w:ascii="Georgia" w:hAnsi="Georgia" w:hint="cs"/>
          <w:sz w:val="18"/>
          <w:szCs w:val="20"/>
          <w:rtl/>
        </w:rPr>
        <w:t>,</w:t>
      </w:r>
      <w:r w:rsidRPr="000A0638">
        <w:rPr>
          <w:rFonts w:ascii="Georgia" w:hAnsi="Georgia"/>
          <w:sz w:val="18"/>
          <w:szCs w:val="20"/>
          <w:rtl/>
        </w:rPr>
        <w:t xml:space="preserve"> העיסוק </w:t>
      </w:r>
      <w:r w:rsidRPr="000A0638">
        <w:rPr>
          <w:rFonts w:ascii="Georgia" w:hAnsi="Georgia" w:hint="cs"/>
          <w:sz w:val="18"/>
          <w:szCs w:val="20"/>
          <w:rtl/>
        </w:rPr>
        <w:t xml:space="preserve">המועט של העובדים הסוציאליים </w:t>
      </w:r>
      <w:r w:rsidRPr="000A0638">
        <w:rPr>
          <w:rFonts w:ascii="Georgia" w:hAnsi="Georgia"/>
          <w:sz w:val="18"/>
          <w:szCs w:val="20"/>
          <w:rtl/>
        </w:rPr>
        <w:t>בפרקטיקת מדיניות נעו</w:t>
      </w:r>
      <w:r w:rsidRPr="000A0638">
        <w:rPr>
          <w:rFonts w:ascii="Georgia" w:hAnsi="Georgia" w:hint="cs"/>
          <w:sz w:val="18"/>
          <w:szCs w:val="20"/>
          <w:rtl/>
        </w:rPr>
        <w:t xml:space="preserve">ץ </w:t>
      </w:r>
      <w:r w:rsidRPr="000A0638">
        <w:rPr>
          <w:rFonts w:ascii="Georgia" w:hAnsi="Georgia"/>
          <w:sz w:val="18"/>
          <w:szCs w:val="20"/>
          <w:rtl/>
        </w:rPr>
        <w:t>גם בכך שה</w:t>
      </w:r>
      <w:r w:rsidRPr="000A0638">
        <w:rPr>
          <w:rFonts w:ascii="Georgia" w:hAnsi="Georgia" w:hint="cs"/>
          <w:sz w:val="18"/>
          <w:szCs w:val="20"/>
          <w:rtl/>
        </w:rPr>
        <w:t xml:space="preserve">ם </w:t>
      </w:r>
      <w:r w:rsidRPr="000A0638">
        <w:rPr>
          <w:rFonts w:ascii="Georgia" w:hAnsi="Georgia"/>
          <w:sz w:val="18"/>
          <w:szCs w:val="20"/>
          <w:rtl/>
        </w:rPr>
        <w:t>מאופיינים בתחושה של חוסר מסוגלות</w:t>
      </w:r>
      <w:r w:rsidRPr="000A0638">
        <w:rPr>
          <w:rFonts w:ascii="Georgia" w:hAnsi="Georgia" w:hint="cs"/>
          <w:sz w:val="18"/>
          <w:szCs w:val="20"/>
          <w:rtl/>
        </w:rPr>
        <w:t>: "</w:t>
      </w:r>
      <w:r w:rsidRPr="000A0638">
        <w:rPr>
          <w:rFonts w:ascii="Georgia" w:hAnsi="Georgia"/>
          <w:sz w:val="18"/>
          <w:szCs w:val="20"/>
          <w:rtl/>
        </w:rPr>
        <w:t>עיצוב מדיניות זה מבחינתי כוח, זה... עמדות מפתח, זה... יכולות מאוד גבוהות. ואני חושבת שהעובדים הסוציאליים זה סוג אוכלוסייה שלא רואה את עצמה שם</w:t>
      </w:r>
      <w:r w:rsidRPr="000A0638">
        <w:rPr>
          <w:rFonts w:ascii="Georgia" w:hAnsi="Georgia" w:hint="cs"/>
          <w:sz w:val="18"/>
          <w:szCs w:val="20"/>
          <w:rtl/>
        </w:rPr>
        <w:t>"</w:t>
      </w:r>
      <w:r w:rsidRPr="000A0638">
        <w:rPr>
          <w:rFonts w:ascii="Georgia" w:hAnsi="Georgia"/>
          <w:sz w:val="18"/>
          <w:szCs w:val="20"/>
          <w:rtl/>
        </w:rPr>
        <w:t xml:space="preserve"> (אורית)</w:t>
      </w:r>
      <w:r w:rsidRPr="000A0638">
        <w:rPr>
          <w:rFonts w:ascii="Georgia" w:hAnsi="Georgia" w:hint="cs"/>
          <w:sz w:val="18"/>
          <w:szCs w:val="20"/>
          <w:rtl/>
        </w:rPr>
        <w:t xml:space="preserve">. </w:t>
      </w:r>
      <w:r w:rsidRPr="000A0638">
        <w:rPr>
          <w:rFonts w:ascii="Georgia" w:hAnsi="Georgia"/>
          <w:sz w:val="18"/>
          <w:szCs w:val="20"/>
          <w:rtl/>
        </w:rPr>
        <w:t>מדבריה של אורית משתמע כי העובדים הסוציאליים אינם תופסים את עצמם כבעלי כוח ו/או כבעלי יכולות גבוהות. גם חיים מדגיש את חוסר האמון של העובדים הסוציאליים ביכולתם לעסוק בפרקטיקת מדיניות</w:t>
      </w:r>
      <w:r w:rsidRPr="000A0638">
        <w:rPr>
          <w:rFonts w:ascii="Georgia" w:hAnsi="Georgia" w:hint="cs"/>
          <w:sz w:val="18"/>
          <w:szCs w:val="20"/>
          <w:rtl/>
        </w:rPr>
        <w:t>,</w:t>
      </w:r>
      <w:r w:rsidRPr="000A0638">
        <w:rPr>
          <w:rFonts w:ascii="Georgia" w:hAnsi="Georgia"/>
          <w:sz w:val="18"/>
          <w:szCs w:val="20"/>
          <w:rtl/>
        </w:rPr>
        <w:t xml:space="preserve"> ואת ה</w:t>
      </w:r>
      <w:r w:rsidRPr="000A0638">
        <w:rPr>
          <w:rFonts w:ascii="Georgia" w:hAnsi="Georgia" w:hint="cs"/>
          <w:sz w:val="18"/>
          <w:szCs w:val="20"/>
          <w:rtl/>
        </w:rPr>
        <w:t>י</w:t>
      </w:r>
      <w:r w:rsidRPr="000A0638">
        <w:rPr>
          <w:rFonts w:ascii="Georgia" w:hAnsi="Georgia"/>
          <w:sz w:val="18"/>
          <w:szCs w:val="20"/>
          <w:rtl/>
        </w:rPr>
        <w:t xml:space="preserve">עדר החיבור האישי </w:t>
      </w:r>
      <w:r w:rsidRPr="000A0638">
        <w:rPr>
          <w:rFonts w:ascii="Georgia" w:hAnsi="Georgia" w:hint="cs"/>
          <w:sz w:val="18"/>
          <w:szCs w:val="20"/>
          <w:rtl/>
        </w:rPr>
        <w:t xml:space="preserve">שלהם </w:t>
      </w:r>
      <w:r w:rsidRPr="000A0638">
        <w:rPr>
          <w:rFonts w:ascii="Georgia" w:hAnsi="Georgia"/>
          <w:sz w:val="18"/>
          <w:szCs w:val="20"/>
          <w:rtl/>
        </w:rPr>
        <w:t>לתחום</w:t>
      </w:r>
      <w:r w:rsidRPr="000A0638">
        <w:rPr>
          <w:rFonts w:ascii="Georgia" w:hAnsi="Georgia" w:hint="cs"/>
          <w:sz w:val="18"/>
          <w:szCs w:val="20"/>
          <w:rtl/>
        </w:rPr>
        <w:t>: "</w:t>
      </w:r>
      <w:r w:rsidRPr="000A0638">
        <w:rPr>
          <w:rFonts w:ascii="Georgia" w:hAnsi="Georgia"/>
          <w:sz w:val="18"/>
          <w:szCs w:val="20"/>
          <w:rtl/>
        </w:rPr>
        <w:t>העובדים שלי, אני יכול להגיד שהם ממש, הם לא מחוברים לזה [לפרקטיקת מדיניות] לא מבחינת ה</w:t>
      </w:r>
      <w:r w:rsidRPr="000A0638">
        <w:rPr>
          <w:rFonts w:ascii="Georgia" w:hAnsi="Georgia" w:hint="cs"/>
          <w:sz w:val="18"/>
          <w:szCs w:val="20"/>
          <w:rtl/>
        </w:rPr>
        <w:t>.</w:t>
      </w:r>
      <w:r w:rsidRPr="000A0638">
        <w:rPr>
          <w:rFonts w:ascii="Georgia" w:hAnsi="Georgia"/>
          <w:sz w:val="18"/>
          <w:szCs w:val="20"/>
          <w:rtl/>
        </w:rPr>
        <w:t>.. אה</w:t>
      </w:r>
      <w:r w:rsidRPr="000A0638">
        <w:rPr>
          <w:rFonts w:ascii="Georgia" w:hAnsi="Georgia" w:hint="cs"/>
          <w:sz w:val="18"/>
          <w:szCs w:val="20"/>
          <w:rtl/>
        </w:rPr>
        <w:t>.</w:t>
      </w:r>
      <w:r w:rsidRPr="000A0638">
        <w:rPr>
          <w:rFonts w:ascii="Georgia" w:hAnsi="Georgia"/>
          <w:sz w:val="18"/>
          <w:szCs w:val="20"/>
          <w:rtl/>
        </w:rPr>
        <w:t>.. הרצון שלהם להתעסק עם זה, מבחינת חוסר האמונה שמשהו יזוז</w:t>
      </w:r>
      <w:r w:rsidRPr="000A0638">
        <w:rPr>
          <w:rFonts w:ascii="Georgia" w:hAnsi="Georgia" w:hint="cs"/>
          <w:sz w:val="18"/>
          <w:szCs w:val="20"/>
          <w:rtl/>
        </w:rPr>
        <w:t>"</w:t>
      </w:r>
      <w:r w:rsidRPr="000A0638">
        <w:rPr>
          <w:rFonts w:ascii="Georgia" w:hAnsi="Georgia"/>
          <w:sz w:val="18"/>
          <w:szCs w:val="20"/>
          <w:rtl/>
        </w:rPr>
        <w:t xml:space="preserve"> (חיים)</w:t>
      </w:r>
      <w:r w:rsidRPr="000A0638">
        <w:rPr>
          <w:rFonts w:ascii="Georgia" w:hAnsi="Georgia" w:hint="cs"/>
          <w:sz w:val="18"/>
          <w:szCs w:val="20"/>
          <w:rtl/>
        </w:rPr>
        <w:t>.</w:t>
      </w:r>
    </w:p>
    <w:p w14:paraId="40CE66E0"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מנהלים אחרים קושרים את מיעוט העיסוק בפרקטיקת מדיניות </w:t>
      </w:r>
      <w:r w:rsidRPr="000A0638">
        <w:rPr>
          <w:rFonts w:ascii="Georgia" w:hAnsi="Georgia" w:hint="cs"/>
          <w:sz w:val="18"/>
          <w:szCs w:val="20"/>
          <w:rtl/>
        </w:rPr>
        <w:t>ל</w:t>
      </w:r>
      <w:r w:rsidRPr="000A0638">
        <w:rPr>
          <w:rFonts w:ascii="Georgia" w:hAnsi="Georgia"/>
          <w:sz w:val="18"/>
          <w:szCs w:val="20"/>
          <w:rtl/>
        </w:rPr>
        <w:t>כך שהעובדים פועלים ממקום רגשי</w:t>
      </w:r>
      <w:r w:rsidRPr="000A0638">
        <w:rPr>
          <w:rFonts w:ascii="Georgia" w:hAnsi="Georgia" w:hint="cs"/>
          <w:sz w:val="18"/>
          <w:szCs w:val="20"/>
          <w:rtl/>
        </w:rPr>
        <w:t>,</w:t>
      </w:r>
      <w:r w:rsidRPr="000A0638">
        <w:rPr>
          <w:rFonts w:ascii="Georgia" w:hAnsi="Georgia"/>
          <w:sz w:val="18"/>
          <w:szCs w:val="20"/>
          <w:rtl/>
        </w:rPr>
        <w:t xml:space="preserve"> ומ</w:t>
      </w:r>
      <w:r w:rsidRPr="000A0638">
        <w:rPr>
          <w:rFonts w:ascii="Georgia" w:hAnsi="Georgia" w:hint="cs"/>
          <w:sz w:val="18"/>
          <w:szCs w:val="20"/>
          <w:rtl/>
        </w:rPr>
        <w:t xml:space="preserve">תקשים </w:t>
      </w:r>
      <w:r w:rsidRPr="000A0638">
        <w:rPr>
          <w:rFonts w:ascii="Georgia" w:hAnsi="Georgia"/>
          <w:sz w:val="18"/>
          <w:szCs w:val="20"/>
          <w:rtl/>
        </w:rPr>
        <w:t xml:space="preserve">לנסח אג'נדה ברורה </w:t>
      </w:r>
      <w:r w:rsidRPr="000A0638">
        <w:rPr>
          <w:rFonts w:ascii="Georgia" w:hAnsi="Georgia" w:hint="cs"/>
          <w:sz w:val="18"/>
          <w:szCs w:val="20"/>
          <w:rtl/>
        </w:rPr>
        <w:t>ב</w:t>
      </w:r>
      <w:r w:rsidRPr="000A0638">
        <w:rPr>
          <w:rFonts w:ascii="Georgia" w:hAnsi="Georgia"/>
          <w:sz w:val="18"/>
          <w:szCs w:val="20"/>
          <w:rtl/>
        </w:rPr>
        <w:t xml:space="preserve">סוגיה </w:t>
      </w:r>
      <w:r w:rsidRPr="000A0638">
        <w:rPr>
          <w:rFonts w:ascii="Georgia" w:hAnsi="Georgia" w:hint="cs"/>
          <w:sz w:val="18"/>
          <w:szCs w:val="20"/>
          <w:rtl/>
        </w:rPr>
        <w:t xml:space="preserve">שנדרש </w:t>
      </w:r>
      <w:r w:rsidRPr="000A0638">
        <w:rPr>
          <w:rFonts w:ascii="Georgia" w:hAnsi="Georgia"/>
          <w:sz w:val="18"/>
          <w:szCs w:val="20"/>
          <w:rtl/>
        </w:rPr>
        <w:t>בה שינוי ולהוציא</w:t>
      </w:r>
      <w:r w:rsidRPr="000A0638">
        <w:rPr>
          <w:rFonts w:ascii="Georgia" w:hAnsi="Georgia" w:hint="cs"/>
          <w:sz w:val="18"/>
          <w:szCs w:val="20"/>
          <w:rtl/>
        </w:rPr>
        <w:t>ו</w:t>
      </w:r>
      <w:r w:rsidRPr="000A0638">
        <w:rPr>
          <w:rFonts w:ascii="Georgia" w:hAnsi="Georgia"/>
          <w:sz w:val="18"/>
          <w:szCs w:val="20"/>
          <w:rtl/>
        </w:rPr>
        <w:t xml:space="preserve"> מהכוח אל הפועל</w:t>
      </w:r>
      <w:r w:rsidRPr="000A0638">
        <w:rPr>
          <w:rFonts w:ascii="Georgia" w:hAnsi="Georgia" w:hint="cs"/>
          <w:sz w:val="18"/>
          <w:szCs w:val="20"/>
          <w:rtl/>
        </w:rPr>
        <w:t>:</w:t>
      </w:r>
      <w:r w:rsidRPr="000A0638">
        <w:rPr>
          <w:rFonts w:ascii="Georgia" w:hAnsi="Georgia"/>
          <w:sz w:val="18"/>
          <w:szCs w:val="20"/>
          <w:rtl/>
        </w:rPr>
        <w:t xml:space="preserve"> </w:t>
      </w:r>
    </w:p>
    <w:p w14:paraId="494D753E"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אני חושבת שהרבה פעמים הם יגידו את הדברים מהבטן ורגשי יותר ולא משהו שהוא אסוף, מגובש</w:t>
      </w:r>
      <w:r w:rsidRPr="000A0638">
        <w:rPr>
          <w:rFonts w:ascii="Georgia" w:hAnsi="Georgia" w:hint="cs"/>
          <w:sz w:val="18"/>
          <w:szCs w:val="20"/>
          <w:rtl/>
        </w:rPr>
        <w:t>.</w:t>
      </w:r>
      <w:r w:rsidRPr="000A0638">
        <w:rPr>
          <w:rFonts w:ascii="Georgia" w:hAnsi="Georgia"/>
          <w:sz w:val="18"/>
          <w:szCs w:val="20"/>
          <w:rtl/>
        </w:rPr>
        <w:t>.. מתוך איזשהו כעס, מתוך איזשהו רצון שישמעו אותם אבל לא ממקום אסוף ומסודר ויודע למה. מאיפה הוא מתחיל ולאן הוא רוצה להוביל את הדברים (אורית)</w:t>
      </w:r>
      <w:r w:rsidRPr="000A0638">
        <w:rPr>
          <w:rFonts w:ascii="Georgia" w:hAnsi="Georgia" w:hint="cs"/>
          <w:sz w:val="18"/>
          <w:szCs w:val="20"/>
          <w:rtl/>
        </w:rPr>
        <w:t>.</w:t>
      </w:r>
    </w:p>
    <w:p w14:paraId="3B97AB82"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רועי</w:t>
      </w:r>
      <w:r w:rsidRPr="000A0638">
        <w:rPr>
          <w:rFonts w:ascii="Georgia" w:hAnsi="Georgia" w:hint="cs"/>
          <w:sz w:val="18"/>
          <w:szCs w:val="20"/>
          <w:rtl/>
        </w:rPr>
        <w:t>, לעומת זאת,</w:t>
      </w:r>
      <w:r w:rsidRPr="000A0638">
        <w:rPr>
          <w:rFonts w:ascii="Georgia" w:hAnsi="Georgia"/>
          <w:sz w:val="18"/>
          <w:szCs w:val="20"/>
          <w:rtl/>
        </w:rPr>
        <w:t xml:space="preserve"> </w:t>
      </w:r>
      <w:r w:rsidRPr="000A0638">
        <w:rPr>
          <w:rFonts w:ascii="Georgia" w:hAnsi="Georgia" w:hint="cs"/>
          <w:sz w:val="18"/>
          <w:szCs w:val="20"/>
          <w:rtl/>
        </w:rPr>
        <w:t xml:space="preserve">מייחס את </w:t>
      </w:r>
      <w:r w:rsidRPr="000A0638">
        <w:rPr>
          <w:rFonts w:ascii="Georgia" w:hAnsi="Georgia"/>
          <w:sz w:val="18"/>
          <w:szCs w:val="20"/>
          <w:rtl/>
        </w:rPr>
        <w:t xml:space="preserve">החסר </w:t>
      </w:r>
      <w:r w:rsidRPr="000A0638">
        <w:rPr>
          <w:rFonts w:ascii="Georgia" w:hAnsi="Georgia" w:hint="cs"/>
          <w:sz w:val="18"/>
          <w:szCs w:val="20"/>
          <w:rtl/>
        </w:rPr>
        <w:t>ל</w:t>
      </w:r>
      <w:r w:rsidRPr="000A0638">
        <w:rPr>
          <w:rFonts w:ascii="Georgia" w:hAnsi="Georgia"/>
          <w:sz w:val="18"/>
          <w:szCs w:val="20"/>
          <w:rtl/>
        </w:rPr>
        <w:t>ה</w:t>
      </w:r>
      <w:r w:rsidRPr="000A0638">
        <w:rPr>
          <w:rFonts w:ascii="Georgia" w:hAnsi="Georgia" w:hint="cs"/>
          <w:sz w:val="18"/>
          <w:szCs w:val="20"/>
          <w:rtl/>
        </w:rPr>
        <w:t>י</w:t>
      </w:r>
      <w:r w:rsidRPr="000A0638">
        <w:rPr>
          <w:rFonts w:ascii="Georgia" w:hAnsi="Georgia"/>
          <w:sz w:val="18"/>
          <w:szCs w:val="20"/>
          <w:rtl/>
        </w:rPr>
        <w:t>עדר ידע, מיומנויות, ניסיון ול</w:t>
      </w:r>
      <w:r w:rsidRPr="000A0638">
        <w:rPr>
          <w:rFonts w:ascii="Georgia" w:hAnsi="Georgia" w:hint="cs"/>
          <w:sz w:val="18"/>
          <w:szCs w:val="20"/>
          <w:rtl/>
        </w:rPr>
        <w:t>י</w:t>
      </w:r>
      <w:r w:rsidRPr="000A0638">
        <w:rPr>
          <w:rFonts w:ascii="Georgia" w:hAnsi="Georgia"/>
          <w:sz w:val="18"/>
          <w:szCs w:val="20"/>
          <w:rtl/>
        </w:rPr>
        <w:t>ווי מקצועי בדמות הדרכה</w:t>
      </w:r>
      <w:r w:rsidRPr="000A0638">
        <w:rPr>
          <w:rFonts w:ascii="Georgia" w:hAnsi="Georgia" w:hint="cs"/>
          <w:sz w:val="18"/>
          <w:szCs w:val="20"/>
          <w:rtl/>
        </w:rPr>
        <w:t xml:space="preserve"> </w:t>
      </w:r>
      <w:r w:rsidRPr="000A0638">
        <w:rPr>
          <w:rFonts w:ascii="Georgia" w:hAnsi="Georgia"/>
          <w:sz w:val="18"/>
          <w:szCs w:val="20"/>
          <w:rtl/>
        </w:rPr>
        <w:t xml:space="preserve">מקצועית רלוונטית. </w:t>
      </w:r>
    </w:p>
    <w:p w14:paraId="449B67DA" w14:textId="4C10CE1D" w:rsidR="00E07D1B"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אני לא חושב שיש להן [לעובדות] את המיומנויות... לא יודעות איך עושים את זה... לא חושב שיש להן את הידע, את המידע, את הניסיון, את הליווי המקצועי... איך אפשר לפעול, איך אפשר לגייס... מה נכון לעשות, מה לא נכון לעשות... כולן פה עובדות מקצועיות, יש ותיקות בתחום שלהן, אלופות, אבל בתחום הזה, אני... ספק רב (רועי)</w:t>
      </w:r>
      <w:r w:rsidRPr="000A0638">
        <w:rPr>
          <w:rFonts w:ascii="Georgia" w:hAnsi="Georgia" w:hint="cs"/>
          <w:sz w:val="18"/>
          <w:szCs w:val="20"/>
          <w:rtl/>
        </w:rPr>
        <w:t>.</w:t>
      </w:r>
    </w:p>
    <w:p w14:paraId="3BBFFFFC" w14:textId="77777777" w:rsidR="00B951B7" w:rsidRPr="000A0638" w:rsidRDefault="00B951B7" w:rsidP="00B951B7">
      <w:pPr>
        <w:spacing w:after="180" w:line="280" w:lineRule="exact"/>
        <w:jc w:val="both"/>
        <w:rPr>
          <w:rFonts w:ascii="Georgia" w:hAnsi="Georgia"/>
          <w:sz w:val="18"/>
          <w:szCs w:val="20"/>
          <w:rtl/>
        </w:rPr>
      </w:pPr>
    </w:p>
    <w:p w14:paraId="2F6CCF0B" w14:textId="7CD04FB7" w:rsidR="00E07D1B" w:rsidRPr="00A26D95" w:rsidRDefault="00E07D1B" w:rsidP="00A26D95">
      <w:pPr>
        <w:keepNext/>
        <w:keepLines/>
        <w:spacing w:line="280" w:lineRule="exact"/>
        <w:jc w:val="both"/>
        <w:outlineLvl w:val="3"/>
        <w:rPr>
          <w:b/>
          <w:bCs/>
          <w:color w:val="00B0F0"/>
          <w:sz w:val="20"/>
          <w:szCs w:val="22"/>
          <w:rtl/>
        </w:rPr>
      </w:pPr>
      <w:r w:rsidRPr="00A26D95">
        <w:rPr>
          <w:b/>
          <w:bCs/>
          <w:color w:val="00B0F0"/>
          <w:sz w:val="20"/>
          <w:szCs w:val="22"/>
          <w:rtl/>
        </w:rPr>
        <w:t>הפרדה בין תפקידים</w:t>
      </w:r>
      <w:r w:rsidRPr="00A26D95">
        <w:rPr>
          <w:rFonts w:hint="cs"/>
          <w:b/>
          <w:bCs/>
          <w:color w:val="00B0F0"/>
          <w:sz w:val="20"/>
          <w:szCs w:val="22"/>
          <w:rtl/>
        </w:rPr>
        <w:t xml:space="preserve"> </w:t>
      </w:r>
    </w:p>
    <w:p w14:paraId="7C4FB6E1"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חסם משמעותי נוסף למיעוט העיסוק בפרקטיקת מדיניות נעוץ</w:t>
      </w:r>
      <w:r w:rsidRPr="000A0638">
        <w:rPr>
          <w:rFonts w:ascii="Georgia" w:hAnsi="Georgia" w:hint="cs"/>
          <w:sz w:val="18"/>
          <w:szCs w:val="20"/>
          <w:rtl/>
        </w:rPr>
        <w:t>,</w:t>
      </w:r>
      <w:r w:rsidRPr="000A0638">
        <w:rPr>
          <w:rFonts w:ascii="Georgia" w:hAnsi="Georgia"/>
          <w:sz w:val="18"/>
          <w:szCs w:val="20"/>
          <w:rtl/>
        </w:rPr>
        <w:t xml:space="preserve"> לדעת המנהלים</w:t>
      </w:r>
      <w:r w:rsidRPr="000A0638">
        <w:rPr>
          <w:rFonts w:ascii="Georgia" w:hAnsi="Georgia" w:hint="cs"/>
          <w:sz w:val="18"/>
          <w:szCs w:val="20"/>
          <w:rtl/>
        </w:rPr>
        <w:t>,</w:t>
      </w:r>
      <w:r w:rsidRPr="000A0638">
        <w:rPr>
          <w:rFonts w:ascii="Georgia" w:hAnsi="Georgia"/>
          <w:sz w:val="18"/>
          <w:szCs w:val="20"/>
          <w:rtl/>
        </w:rPr>
        <w:t xml:space="preserve"> בהפרדה המאפיינת את העבודה במחלקות לשירותים חברתיים. ההפרדה על פי תחומים ותפקידים </w:t>
      </w:r>
      <w:r w:rsidRPr="000A0638">
        <w:rPr>
          <w:rFonts w:ascii="Georgia" w:hAnsi="Georgia" w:hint="cs"/>
          <w:sz w:val="18"/>
          <w:szCs w:val="20"/>
          <w:rtl/>
        </w:rPr>
        <w:lastRenderedPageBreak/>
        <w:t>יוצר</w:t>
      </w:r>
      <w:r w:rsidRPr="000A0638">
        <w:rPr>
          <w:rFonts w:ascii="Georgia" w:hAnsi="Georgia"/>
          <w:sz w:val="18"/>
          <w:szCs w:val="20"/>
          <w:rtl/>
        </w:rPr>
        <w:t>ת</w:t>
      </w:r>
      <w:r w:rsidRPr="000A0638">
        <w:rPr>
          <w:rFonts w:ascii="Georgia" w:hAnsi="Georgia" w:hint="cs"/>
          <w:sz w:val="18"/>
          <w:szCs w:val="20"/>
          <w:rtl/>
        </w:rPr>
        <w:t>,</w:t>
      </w:r>
      <w:r w:rsidRPr="000A0638">
        <w:rPr>
          <w:rFonts w:ascii="Georgia" w:hAnsi="Georgia"/>
          <w:sz w:val="18"/>
          <w:szCs w:val="20"/>
          <w:rtl/>
        </w:rPr>
        <w:t xml:space="preserve"> לדעתם</w:t>
      </w:r>
      <w:r w:rsidRPr="000A0638">
        <w:rPr>
          <w:rFonts w:ascii="Georgia" w:hAnsi="Georgia" w:hint="cs"/>
          <w:sz w:val="18"/>
          <w:szCs w:val="20"/>
          <w:rtl/>
        </w:rPr>
        <w:t>,</w:t>
      </w:r>
      <w:r w:rsidRPr="000A0638">
        <w:rPr>
          <w:rFonts w:ascii="Georgia" w:hAnsi="Georgia"/>
          <w:sz w:val="18"/>
          <w:szCs w:val="20"/>
          <w:rtl/>
        </w:rPr>
        <w:t xml:space="preserve"> מצב שבו כל עובד מושקע בתחום התמחותו</w:t>
      </w:r>
      <w:r w:rsidRPr="000A0638">
        <w:rPr>
          <w:rFonts w:ascii="Georgia" w:hAnsi="Georgia" w:hint="cs"/>
          <w:sz w:val="18"/>
          <w:szCs w:val="20"/>
          <w:rtl/>
        </w:rPr>
        <w:t xml:space="preserve">. את </w:t>
      </w:r>
      <w:r w:rsidRPr="000A0638">
        <w:rPr>
          <w:rFonts w:ascii="Georgia" w:hAnsi="Georgia"/>
          <w:sz w:val="18"/>
          <w:szCs w:val="20"/>
          <w:rtl/>
        </w:rPr>
        <w:t xml:space="preserve">העיסוק בפרקטיקת מדיניות </w:t>
      </w:r>
      <w:r w:rsidRPr="000A0638">
        <w:rPr>
          <w:rFonts w:ascii="Georgia" w:hAnsi="Georgia" w:hint="cs"/>
          <w:sz w:val="18"/>
          <w:szCs w:val="20"/>
          <w:rtl/>
        </w:rPr>
        <w:t xml:space="preserve">מייחסים העובדים הסוציאליים </w:t>
      </w:r>
      <w:r w:rsidRPr="000A0638">
        <w:rPr>
          <w:rFonts w:ascii="Georgia" w:hAnsi="Georgia"/>
          <w:sz w:val="18"/>
          <w:szCs w:val="20"/>
          <w:rtl/>
        </w:rPr>
        <w:t xml:space="preserve">אך ורק לעובדים הקהילתיים. </w:t>
      </w:r>
    </w:p>
    <w:p w14:paraId="1927C66F"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אם אני עובד קשישים ופתאום אני נתקל בבעיה של חוק נוער, אני מ</w:t>
      </w:r>
      <w:r w:rsidRPr="000A0638">
        <w:rPr>
          <w:rFonts w:ascii="Georgia" w:hAnsi="Georgia" w:hint="cs"/>
          <w:sz w:val="18"/>
          <w:szCs w:val="20"/>
          <w:rtl/>
        </w:rPr>
        <w:t>י</w:t>
      </w:r>
      <w:r w:rsidRPr="000A0638">
        <w:rPr>
          <w:rFonts w:ascii="Georgia" w:hAnsi="Georgia"/>
          <w:sz w:val="18"/>
          <w:szCs w:val="20"/>
          <w:rtl/>
        </w:rPr>
        <w:t xml:space="preserve">יד מעביר לעובדי חוק נוער, הם יטפלו. אם אני עובד חוק נוער ופתאום יש פה איזה נכה, טוב נכים זה שמה... אם אני עובד נכים ופתאום יש פה משהו קהילתי, נעביר לקהילה נגישה, למה אנחנו? את זה העובדת הקהילתית תעשה. רגע סליחה, זה האנשים האלה שלכם, זה הקליינטים שלכם שיבואו לקהילה נגישה. אז למה עכשיו... למה לעשות הפרדה פנימית ולהגיד אוקי זה לא אנחנו זה העובדת הקהילתית, למה? (מיכאל) </w:t>
      </w:r>
    </w:p>
    <w:p w14:paraId="25F44AFF" w14:textId="77777777" w:rsidR="00E07D1B" w:rsidRPr="00B951B7" w:rsidRDefault="00E07D1B" w:rsidP="000A0638">
      <w:pPr>
        <w:spacing w:after="180" w:line="280" w:lineRule="exact"/>
        <w:jc w:val="both"/>
        <w:rPr>
          <w:rFonts w:ascii="Georgia" w:hAnsi="Georgia"/>
          <w:sz w:val="18"/>
          <w:szCs w:val="20"/>
          <w:rtl/>
        </w:rPr>
      </w:pPr>
      <w:r w:rsidRPr="000A0638">
        <w:rPr>
          <w:rFonts w:ascii="Georgia" w:hAnsi="Georgia" w:hint="cs"/>
          <w:sz w:val="18"/>
          <w:szCs w:val="20"/>
          <w:rtl/>
        </w:rPr>
        <w:t>אפשר</w:t>
      </w:r>
      <w:r w:rsidRPr="000A0638">
        <w:rPr>
          <w:rFonts w:ascii="Georgia" w:hAnsi="Georgia"/>
          <w:sz w:val="18"/>
          <w:szCs w:val="20"/>
          <w:rtl/>
        </w:rPr>
        <w:t xml:space="preserve"> לומר כי מנקודת המבט של המנהלים, החסמים המעכבים עובדים סוציאליים מלעסוק בפרקטיקת מדיניות נעוצים באישיות</w:t>
      </w:r>
      <w:r w:rsidRPr="000A0638">
        <w:rPr>
          <w:rFonts w:ascii="Georgia" w:hAnsi="Georgia" w:hint="cs"/>
          <w:sz w:val="18"/>
          <w:szCs w:val="20"/>
          <w:rtl/>
        </w:rPr>
        <w:t>ם</w:t>
      </w:r>
      <w:r w:rsidRPr="000A0638">
        <w:rPr>
          <w:rFonts w:ascii="Georgia" w:hAnsi="Georgia"/>
          <w:sz w:val="18"/>
          <w:szCs w:val="20"/>
          <w:rtl/>
        </w:rPr>
        <w:t>, בתחושת חוסר המסוגלות וחוסר הביטחון של</w:t>
      </w:r>
      <w:r w:rsidRPr="000A0638">
        <w:rPr>
          <w:rFonts w:ascii="Georgia" w:hAnsi="Georgia" w:hint="cs"/>
          <w:sz w:val="18"/>
          <w:szCs w:val="20"/>
          <w:rtl/>
        </w:rPr>
        <w:t>הם</w:t>
      </w:r>
      <w:r w:rsidRPr="000A0638">
        <w:rPr>
          <w:rFonts w:ascii="Georgia" w:hAnsi="Georgia"/>
          <w:sz w:val="18"/>
          <w:szCs w:val="20"/>
          <w:rtl/>
        </w:rPr>
        <w:t xml:space="preserve"> על רקע ה</w:t>
      </w:r>
      <w:r w:rsidRPr="000A0638">
        <w:rPr>
          <w:rFonts w:ascii="Georgia" w:hAnsi="Georgia" w:hint="cs"/>
          <w:sz w:val="18"/>
          <w:szCs w:val="20"/>
          <w:rtl/>
        </w:rPr>
        <w:t>י</w:t>
      </w:r>
      <w:r w:rsidRPr="000A0638">
        <w:rPr>
          <w:rFonts w:ascii="Georgia" w:hAnsi="Georgia"/>
          <w:sz w:val="18"/>
          <w:szCs w:val="20"/>
          <w:rtl/>
        </w:rPr>
        <w:t xml:space="preserve">עדר ידע, מיומנויות וניסיון, </w:t>
      </w:r>
      <w:r w:rsidRPr="000A0638">
        <w:rPr>
          <w:rFonts w:ascii="Georgia" w:hAnsi="Georgia" w:hint="cs"/>
          <w:sz w:val="18"/>
          <w:szCs w:val="20"/>
          <w:rtl/>
        </w:rPr>
        <w:t xml:space="preserve">ולכך </w:t>
      </w:r>
      <w:r w:rsidRPr="000A0638">
        <w:rPr>
          <w:rFonts w:ascii="Georgia" w:hAnsi="Georgia"/>
          <w:sz w:val="18"/>
          <w:szCs w:val="20"/>
          <w:rtl/>
        </w:rPr>
        <w:t xml:space="preserve">מתלווה ההפרדה בין התפקידים </w:t>
      </w:r>
      <w:bookmarkStart w:id="2" w:name="_Toc522216379"/>
      <w:bookmarkStart w:id="3" w:name="_Toc523480079"/>
      <w:r w:rsidRPr="000A0638">
        <w:rPr>
          <w:rFonts w:ascii="Georgia" w:hAnsi="Georgia"/>
          <w:sz w:val="18"/>
          <w:szCs w:val="20"/>
          <w:rtl/>
        </w:rPr>
        <w:t xml:space="preserve">שגורמת לעובד הסוציאלי להרגיש שהעיסוק בפרקטיקת מדיניות </w:t>
      </w:r>
      <w:r w:rsidRPr="000A0638">
        <w:rPr>
          <w:rFonts w:ascii="Georgia" w:hAnsi="Georgia" w:hint="cs"/>
          <w:sz w:val="18"/>
          <w:szCs w:val="20"/>
          <w:rtl/>
        </w:rPr>
        <w:t>נתון</w:t>
      </w:r>
      <w:r w:rsidRPr="000A0638">
        <w:rPr>
          <w:rFonts w:ascii="Georgia" w:hAnsi="Georgia"/>
          <w:sz w:val="18"/>
          <w:szCs w:val="20"/>
          <w:rtl/>
        </w:rPr>
        <w:t xml:space="preserve"> אך ורק לאחריותו של העובד הסוציאלי הקהילתי.</w:t>
      </w:r>
    </w:p>
    <w:p w14:paraId="27EDD4BB" w14:textId="77777777" w:rsidR="00E07D1B" w:rsidRPr="000A0638" w:rsidRDefault="00E07D1B" w:rsidP="000A0638">
      <w:pPr>
        <w:spacing w:after="180" w:line="280" w:lineRule="exact"/>
        <w:ind w:left="-57" w:right="680"/>
        <w:jc w:val="both"/>
        <w:rPr>
          <w:rFonts w:ascii="Georgia" w:hAnsi="Georgia"/>
          <w:bCs/>
          <w:sz w:val="18"/>
          <w:szCs w:val="20"/>
          <w:rtl/>
        </w:rPr>
      </w:pPr>
    </w:p>
    <w:p w14:paraId="6A06D755" w14:textId="2794E4EC" w:rsidR="00E07D1B" w:rsidRPr="00976407" w:rsidRDefault="00E07D1B" w:rsidP="00976407">
      <w:pPr>
        <w:pStyle w:val="KOT5"/>
        <w:spacing w:after="0"/>
        <w:ind w:right="0"/>
        <w:outlineLvl w:val="2"/>
        <w:rPr>
          <w:rFonts w:cs="Guttman Aharoni"/>
          <w:color w:val="00B0F0"/>
          <w:rtl/>
        </w:rPr>
      </w:pPr>
      <w:r w:rsidRPr="00976407">
        <w:rPr>
          <w:rFonts w:cs="Guttman Aharoni"/>
          <w:color w:val="00B0F0"/>
          <w:rtl/>
        </w:rPr>
        <w:t>גורמים הקשורים למנהלים</w:t>
      </w:r>
      <w:bookmarkEnd w:id="2"/>
      <w:bookmarkEnd w:id="3"/>
      <w:r w:rsidRPr="00976407">
        <w:rPr>
          <w:rFonts w:cs="Guttman Aharoni"/>
          <w:color w:val="00B0F0"/>
          <w:rtl/>
        </w:rPr>
        <w:t xml:space="preserve"> </w:t>
      </w:r>
    </w:p>
    <w:p w14:paraId="237FCA12"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מעדויות המנהלים עולה שהעיסוק המועט בפרקטיקת מדיניות אינו מאפיין רק את העובדים הסוציאליים. רבים מהם התייחסו גם לגורמים המעכבים אותם </w:t>
      </w:r>
      <w:r w:rsidRPr="000A0638">
        <w:rPr>
          <w:rFonts w:ascii="Georgia" w:hAnsi="Georgia" w:hint="cs"/>
          <w:sz w:val="18"/>
          <w:szCs w:val="20"/>
          <w:rtl/>
        </w:rPr>
        <w:t xml:space="preserve">עצמם </w:t>
      </w:r>
      <w:r w:rsidRPr="000A0638">
        <w:rPr>
          <w:rFonts w:ascii="Georgia" w:hAnsi="Georgia"/>
          <w:sz w:val="18"/>
          <w:szCs w:val="20"/>
          <w:rtl/>
        </w:rPr>
        <w:t>כמנהלים מלעסוק בכך</w:t>
      </w:r>
      <w:r w:rsidRPr="000A0638">
        <w:rPr>
          <w:rFonts w:ascii="Georgia" w:hAnsi="Georgia" w:hint="cs"/>
          <w:sz w:val="18"/>
          <w:szCs w:val="20"/>
          <w:rtl/>
        </w:rPr>
        <w:t xml:space="preserve">, וקשרו את העיסוק </w:t>
      </w:r>
      <w:r w:rsidRPr="000A0638">
        <w:rPr>
          <w:rFonts w:ascii="Georgia" w:hAnsi="Georgia"/>
          <w:sz w:val="18"/>
          <w:szCs w:val="20"/>
          <w:rtl/>
        </w:rPr>
        <w:t xml:space="preserve">המוגבל </w:t>
      </w:r>
      <w:r w:rsidRPr="000A0638">
        <w:rPr>
          <w:rFonts w:ascii="Georgia" w:hAnsi="Georgia" w:hint="cs"/>
          <w:sz w:val="18"/>
          <w:szCs w:val="20"/>
          <w:rtl/>
        </w:rPr>
        <w:t xml:space="preserve">שלהם </w:t>
      </w:r>
      <w:r w:rsidRPr="000A0638">
        <w:rPr>
          <w:rFonts w:ascii="Georgia" w:hAnsi="Georgia"/>
          <w:sz w:val="18"/>
          <w:szCs w:val="20"/>
          <w:rtl/>
        </w:rPr>
        <w:t>בפרקטיקת מדיניות לעומס שהם מצויים בו וליחסים המורכבים שיש להם עם ראשי הרשות המקומית. רוב המנהלים הדגישו כי העומס וריבוי הבעיות שעליהם לתת לה</w:t>
      </w:r>
      <w:r w:rsidRPr="000A0638">
        <w:rPr>
          <w:rFonts w:ascii="Georgia" w:hAnsi="Georgia" w:hint="cs"/>
          <w:sz w:val="18"/>
          <w:szCs w:val="20"/>
          <w:rtl/>
        </w:rPr>
        <w:t>ן</w:t>
      </w:r>
      <w:r w:rsidRPr="000A0638">
        <w:rPr>
          <w:rFonts w:ascii="Georgia" w:hAnsi="Georgia"/>
          <w:sz w:val="18"/>
          <w:szCs w:val="20"/>
          <w:rtl/>
        </w:rPr>
        <w:t xml:space="preserve"> מענה אינו מותיר להם זמן ומרחב כמנהלים לעסוק בפרקטיקת מדיניות</w:t>
      </w:r>
      <w:r w:rsidRPr="000A0638">
        <w:rPr>
          <w:rFonts w:ascii="Georgia" w:hAnsi="Georgia" w:hint="cs"/>
          <w:sz w:val="18"/>
          <w:szCs w:val="20"/>
          <w:rtl/>
        </w:rPr>
        <w:t>,</w:t>
      </w:r>
      <w:r w:rsidRPr="000A0638">
        <w:rPr>
          <w:rFonts w:ascii="Georgia" w:hAnsi="Georgia"/>
          <w:sz w:val="18"/>
          <w:szCs w:val="20"/>
          <w:rtl/>
        </w:rPr>
        <w:t xml:space="preserve"> למרות ידיעתם הברורה שראוי היה שהם יעסקו גם בכך. </w:t>
      </w:r>
    </w:p>
    <w:p w14:paraId="7877E77B"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רק פתאום תוך כדי הבנתי עד כמה... אנחנו המנהלים.</w:t>
      </w:r>
      <w:r w:rsidRPr="000A0638">
        <w:rPr>
          <w:rFonts w:ascii="Georgia" w:hAnsi="Georgia" w:hint="cs"/>
          <w:sz w:val="18"/>
          <w:szCs w:val="20"/>
          <w:rtl/>
        </w:rPr>
        <w:t>.</w:t>
      </w:r>
      <w:r w:rsidRPr="000A0638">
        <w:rPr>
          <w:rFonts w:ascii="Georgia" w:hAnsi="Georgia"/>
          <w:sz w:val="18"/>
          <w:szCs w:val="20"/>
          <w:rtl/>
        </w:rPr>
        <w:t>. אנחנו די מיואשים, אנחנו עסוקים בכל כך הרבה בעיות שעכשיו איזה זמן יש לי להתעסק עם מדיניות... אבל בסוף אני צריכה להבין שהמדיניות היא</w:t>
      </w:r>
      <w:r w:rsidRPr="000A0638">
        <w:rPr>
          <w:rFonts w:ascii="Georgia" w:hAnsi="Georgia" w:hint="cs"/>
          <w:sz w:val="18"/>
          <w:szCs w:val="20"/>
          <w:rtl/>
        </w:rPr>
        <w:t>.</w:t>
      </w:r>
      <w:r w:rsidRPr="000A0638">
        <w:rPr>
          <w:rFonts w:ascii="Georgia" w:hAnsi="Georgia"/>
          <w:sz w:val="18"/>
          <w:szCs w:val="20"/>
          <w:rtl/>
        </w:rPr>
        <w:t>.. עדיף שאני אשתתף בלהשפיע מאשר שיכתיבו לי מדיניות שלא מתאימה לי (רבקה)</w:t>
      </w:r>
    </w:p>
    <w:p w14:paraId="150D463F" w14:textId="494EE526" w:rsidR="00E07D1B" w:rsidRPr="000A0638" w:rsidRDefault="00E07D1B" w:rsidP="00B951B7">
      <w:pPr>
        <w:spacing w:after="180" w:line="280" w:lineRule="exact"/>
        <w:jc w:val="both"/>
        <w:rPr>
          <w:rFonts w:ascii="Georgia" w:hAnsi="Georgia"/>
          <w:sz w:val="18"/>
          <w:szCs w:val="20"/>
          <w:rtl/>
        </w:rPr>
      </w:pPr>
      <w:r w:rsidRPr="000A0638">
        <w:rPr>
          <w:rFonts w:ascii="Georgia" w:hAnsi="Georgia"/>
          <w:sz w:val="18"/>
          <w:szCs w:val="20"/>
          <w:rtl/>
        </w:rPr>
        <w:t xml:space="preserve">נוסף </w:t>
      </w:r>
      <w:r w:rsidRPr="000A0638">
        <w:rPr>
          <w:rFonts w:ascii="Georgia" w:hAnsi="Georgia" w:hint="cs"/>
          <w:sz w:val="18"/>
          <w:szCs w:val="20"/>
          <w:rtl/>
        </w:rPr>
        <w:t>ע</w:t>
      </w:r>
      <w:r w:rsidRPr="000A0638">
        <w:rPr>
          <w:rFonts w:ascii="Georgia" w:hAnsi="Georgia"/>
          <w:sz w:val="18"/>
          <w:szCs w:val="20"/>
          <w:rtl/>
        </w:rPr>
        <w:t>ל</w:t>
      </w:r>
      <w:r w:rsidRPr="000A0638">
        <w:rPr>
          <w:rFonts w:ascii="Georgia" w:hAnsi="Georgia" w:hint="cs"/>
          <w:sz w:val="18"/>
          <w:szCs w:val="20"/>
          <w:rtl/>
        </w:rPr>
        <w:t xml:space="preserve"> </w:t>
      </w:r>
      <w:r w:rsidRPr="000A0638">
        <w:rPr>
          <w:rFonts w:ascii="Georgia" w:hAnsi="Georgia"/>
          <w:sz w:val="18"/>
          <w:szCs w:val="20"/>
          <w:rtl/>
        </w:rPr>
        <w:t>עומס העבודה המוטל על מנהל</w:t>
      </w:r>
      <w:r w:rsidRPr="000A0638">
        <w:rPr>
          <w:rFonts w:ascii="Georgia" w:hAnsi="Georgia" w:hint="cs"/>
          <w:sz w:val="18"/>
          <w:szCs w:val="20"/>
          <w:rtl/>
        </w:rPr>
        <w:t>י</w:t>
      </w:r>
      <w:r w:rsidRPr="000A0638">
        <w:rPr>
          <w:rFonts w:ascii="Georgia" w:hAnsi="Georgia"/>
          <w:sz w:val="18"/>
          <w:szCs w:val="20"/>
          <w:rtl/>
        </w:rPr>
        <w:t xml:space="preserve"> המחלק</w:t>
      </w:r>
      <w:r w:rsidRPr="000A0638">
        <w:rPr>
          <w:rFonts w:ascii="Georgia" w:hAnsi="Georgia" w:hint="cs"/>
          <w:sz w:val="18"/>
          <w:szCs w:val="20"/>
          <w:rtl/>
        </w:rPr>
        <w:t>ות,</w:t>
      </w:r>
      <w:r w:rsidRPr="000A0638">
        <w:rPr>
          <w:rFonts w:ascii="Georgia" w:hAnsi="Georgia"/>
          <w:sz w:val="18"/>
          <w:szCs w:val="20"/>
          <w:rtl/>
        </w:rPr>
        <w:t xml:space="preserve"> והצורך לרצות גורמים רבים בסביבת עבודת</w:t>
      </w:r>
      <w:r w:rsidRPr="000A0638">
        <w:rPr>
          <w:rFonts w:ascii="Georgia" w:hAnsi="Georgia" w:hint="cs"/>
          <w:sz w:val="18"/>
          <w:szCs w:val="20"/>
          <w:rtl/>
        </w:rPr>
        <w:t>ם</w:t>
      </w:r>
      <w:r w:rsidRPr="000A0638">
        <w:rPr>
          <w:rFonts w:ascii="Georgia" w:hAnsi="Georgia"/>
          <w:sz w:val="18"/>
          <w:szCs w:val="20"/>
          <w:rtl/>
        </w:rPr>
        <w:t xml:space="preserve">, המנהלים הצביעו על </w:t>
      </w:r>
      <w:r w:rsidR="007D6858">
        <w:rPr>
          <w:rFonts w:ascii="Georgia" w:hAnsi="Georgia" w:hint="cs"/>
          <w:sz w:val="18"/>
          <w:szCs w:val="20"/>
          <w:rtl/>
        </w:rPr>
        <w:t xml:space="preserve">עוד </w:t>
      </w:r>
      <w:r w:rsidRPr="000A0638">
        <w:rPr>
          <w:rFonts w:ascii="Georgia" w:hAnsi="Georgia"/>
          <w:sz w:val="18"/>
          <w:szCs w:val="20"/>
          <w:rtl/>
        </w:rPr>
        <w:t xml:space="preserve">גורם משמעותי המקשה עליהם </w:t>
      </w:r>
      <w:r w:rsidRPr="000A0638">
        <w:rPr>
          <w:rFonts w:ascii="Georgia" w:hAnsi="Georgia" w:hint="cs"/>
          <w:sz w:val="18"/>
          <w:szCs w:val="20"/>
          <w:rtl/>
        </w:rPr>
        <w:t xml:space="preserve">לעסוק </w:t>
      </w:r>
      <w:r w:rsidRPr="000A0638">
        <w:rPr>
          <w:rFonts w:ascii="Georgia" w:hAnsi="Georgia"/>
          <w:sz w:val="18"/>
          <w:szCs w:val="20"/>
          <w:rtl/>
        </w:rPr>
        <w:t>בפרקטיקת מדיניות</w:t>
      </w:r>
      <w:r w:rsidRPr="000A0638">
        <w:rPr>
          <w:rFonts w:ascii="Georgia" w:hAnsi="Georgia" w:hint="cs"/>
          <w:sz w:val="18"/>
          <w:szCs w:val="20"/>
          <w:rtl/>
        </w:rPr>
        <w:t xml:space="preserve"> </w:t>
      </w:r>
      <w:r w:rsidRPr="000A0638">
        <w:rPr>
          <w:rFonts w:ascii="Georgia" w:hAnsi="Georgia"/>
          <w:sz w:val="18"/>
          <w:szCs w:val="20"/>
          <w:shd w:val="clear" w:color="auto" w:fill="FFFFFF"/>
          <w:rtl/>
        </w:rPr>
        <w:t>–</w:t>
      </w:r>
      <w:r w:rsidRPr="000A0638">
        <w:rPr>
          <w:rFonts w:ascii="Georgia" w:hAnsi="Georgia" w:hint="cs"/>
          <w:sz w:val="18"/>
          <w:szCs w:val="20"/>
          <w:rtl/>
        </w:rPr>
        <w:t xml:space="preserve"> </w:t>
      </w:r>
      <w:r w:rsidRPr="000A0638">
        <w:rPr>
          <w:rFonts w:ascii="Georgia" w:hAnsi="Georgia"/>
          <w:sz w:val="18"/>
          <w:szCs w:val="20"/>
          <w:rtl/>
        </w:rPr>
        <w:t>מצבים פוליטיים מורכבים ברמה המקומית. רועי מתאר זאת כך:</w:t>
      </w:r>
      <w:r w:rsidRPr="000A0638">
        <w:rPr>
          <w:rFonts w:ascii="Georgia" w:hAnsi="Georgia" w:hint="cs"/>
          <w:sz w:val="18"/>
          <w:szCs w:val="20"/>
          <w:rtl/>
        </w:rPr>
        <w:t xml:space="preserve"> "</w:t>
      </w:r>
      <w:r w:rsidRPr="000A0638">
        <w:rPr>
          <w:rFonts w:ascii="Georgia" w:hAnsi="Georgia"/>
          <w:sz w:val="18"/>
          <w:szCs w:val="20"/>
          <w:rtl/>
        </w:rPr>
        <w:t>אני גם ככה נמצא בפינה מול ראש רשות, מול לחצים, מול עניינים, מול מטופלים... בכלל להכניס איזה שהיא סוגיה חברתית שבסוף יכולה להסתובב מול ראש הרשות</w:t>
      </w:r>
      <w:r w:rsidRPr="000A0638">
        <w:rPr>
          <w:rFonts w:ascii="Georgia" w:hAnsi="Georgia" w:hint="cs"/>
          <w:sz w:val="18"/>
          <w:szCs w:val="20"/>
          <w:rtl/>
        </w:rPr>
        <w:t>.</w:t>
      </w:r>
      <w:r w:rsidRPr="000A0638">
        <w:rPr>
          <w:rFonts w:ascii="Georgia" w:hAnsi="Georgia"/>
          <w:sz w:val="18"/>
          <w:szCs w:val="20"/>
          <w:rtl/>
        </w:rPr>
        <w:t>.. סוגיות הן פוליטיות הרי, נכון, זה לא סוגיות חברתיות טהורות</w:t>
      </w:r>
      <w:r w:rsidRPr="000A0638">
        <w:rPr>
          <w:rFonts w:ascii="Georgia" w:hAnsi="Georgia" w:hint="cs"/>
          <w:sz w:val="18"/>
          <w:szCs w:val="20"/>
          <w:rtl/>
        </w:rPr>
        <w:t>"</w:t>
      </w:r>
      <w:r w:rsidRPr="000A0638">
        <w:rPr>
          <w:rFonts w:ascii="Georgia" w:hAnsi="Georgia"/>
          <w:sz w:val="18"/>
          <w:szCs w:val="20"/>
          <w:rtl/>
        </w:rPr>
        <w:t xml:space="preserve"> (רועי)</w:t>
      </w:r>
      <w:r w:rsidRPr="000A0638">
        <w:rPr>
          <w:rFonts w:ascii="Georgia" w:hAnsi="Georgia" w:hint="cs"/>
          <w:sz w:val="18"/>
          <w:szCs w:val="20"/>
          <w:rtl/>
        </w:rPr>
        <w:t xml:space="preserve">. </w:t>
      </w:r>
      <w:r w:rsidRPr="000A0638">
        <w:rPr>
          <w:rFonts w:ascii="Georgia" w:hAnsi="Georgia"/>
          <w:sz w:val="18"/>
          <w:szCs w:val="20"/>
          <w:rtl/>
        </w:rPr>
        <w:t>רחל מתארת זאת באופן דומה</w:t>
      </w:r>
      <w:r w:rsidRPr="000A0638">
        <w:rPr>
          <w:rFonts w:ascii="Georgia" w:hAnsi="Georgia" w:hint="cs"/>
          <w:sz w:val="18"/>
          <w:szCs w:val="20"/>
          <w:rtl/>
        </w:rPr>
        <w:t>, ו</w:t>
      </w:r>
      <w:r w:rsidRPr="000A0638">
        <w:rPr>
          <w:rFonts w:ascii="Georgia" w:hAnsi="Georgia"/>
          <w:sz w:val="18"/>
          <w:szCs w:val="20"/>
          <w:rtl/>
        </w:rPr>
        <w:t>מציינת שכמנהלת נדרשת ממנה זהירות רבה בעבודה מול הרשות</w:t>
      </w:r>
      <w:r w:rsidR="007D6858">
        <w:rPr>
          <w:rFonts w:ascii="Georgia" w:hAnsi="Georgia" w:hint="cs"/>
          <w:sz w:val="18"/>
          <w:szCs w:val="20"/>
          <w:rtl/>
        </w:rPr>
        <w:t>: "</w:t>
      </w:r>
      <w:r w:rsidRPr="000A0638">
        <w:rPr>
          <w:rFonts w:ascii="Georgia" w:hAnsi="Georgia"/>
          <w:sz w:val="18"/>
          <w:szCs w:val="20"/>
          <w:rtl/>
        </w:rPr>
        <w:t xml:space="preserve">אנחנו כל הזמן, בעבודה מאוד זהירה מול הרשות. לא ללכת נגד הרשות. צריכים להיות מאוד זהירים ולהפעיל את </w:t>
      </w:r>
      <w:r w:rsidRPr="000A0638">
        <w:rPr>
          <w:rFonts w:ascii="Georgia" w:hAnsi="Georgia"/>
          <w:sz w:val="18"/>
          <w:szCs w:val="20"/>
          <w:rtl/>
        </w:rPr>
        <w:lastRenderedPageBreak/>
        <w:t>התושבים</w:t>
      </w:r>
      <w:r w:rsidRPr="000A0638">
        <w:rPr>
          <w:rFonts w:ascii="Georgia" w:hAnsi="Georgia" w:hint="cs"/>
          <w:sz w:val="18"/>
          <w:szCs w:val="20"/>
          <w:rtl/>
        </w:rPr>
        <w:t>.</w:t>
      </w:r>
      <w:r w:rsidRPr="000A0638">
        <w:rPr>
          <w:rFonts w:ascii="Georgia" w:hAnsi="Georgia"/>
          <w:sz w:val="18"/>
          <w:szCs w:val="20"/>
          <w:rtl/>
        </w:rPr>
        <w:t xml:space="preserve"> אני מדברת בתוך העיר שלי איך אני משנה דברים שקורים כאן, איך אני מפעילה פעילים כאן כדי לגרום לשינוי ברשות</w:t>
      </w:r>
      <w:r w:rsidR="007D6858">
        <w:rPr>
          <w:rFonts w:ascii="Georgia" w:hAnsi="Georgia" w:hint="cs"/>
          <w:sz w:val="18"/>
          <w:szCs w:val="20"/>
          <w:rtl/>
        </w:rPr>
        <w:t>"</w:t>
      </w:r>
      <w:r w:rsidRPr="000A0638">
        <w:rPr>
          <w:rFonts w:ascii="Georgia" w:hAnsi="Georgia"/>
          <w:sz w:val="18"/>
          <w:szCs w:val="20"/>
          <w:rtl/>
        </w:rPr>
        <w:t xml:space="preserve"> (רחל)</w:t>
      </w:r>
      <w:r w:rsidRPr="000A0638">
        <w:rPr>
          <w:rFonts w:ascii="Georgia" w:hAnsi="Georgia" w:hint="cs"/>
          <w:sz w:val="18"/>
          <w:szCs w:val="20"/>
          <w:rtl/>
        </w:rPr>
        <w:t>.</w:t>
      </w:r>
    </w:p>
    <w:p w14:paraId="394C9895" w14:textId="4164FFDB"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חשש</w:t>
      </w:r>
      <w:r w:rsidRPr="000A0638">
        <w:rPr>
          <w:rFonts w:ascii="Georgia" w:hAnsi="Georgia" w:hint="cs"/>
          <w:sz w:val="18"/>
          <w:szCs w:val="20"/>
          <w:rtl/>
        </w:rPr>
        <w:t>ם של</w:t>
      </w:r>
      <w:r w:rsidRPr="000A0638">
        <w:rPr>
          <w:rFonts w:ascii="Georgia" w:hAnsi="Georgia"/>
          <w:sz w:val="18"/>
          <w:szCs w:val="20"/>
          <w:rtl/>
        </w:rPr>
        <w:t xml:space="preserve"> המנהלים מהעלאת נושאים טעונים הדורשים שינויים ברמת מדיניות נעוץ גם בתחושת חוסר הביטחון ש</w:t>
      </w:r>
      <w:r w:rsidRPr="000A0638">
        <w:rPr>
          <w:rFonts w:ascii="Georgia" w:hAnsi="Georgia" w:hint="cs"/>
          <w:sz w:val="18"/>
          <w:szCs w:val="20"/>
          <w:rtl/>
        </w:rPr>
        <w:t xml:space="preserve">להם </w:t>
      </w:r>
      <w:r w:rsidRPr="000A0638">
        <w:rPr>
          <w:rFonts w:ascii="Georgia" w:hAnsi="Georgia"/>
          <w:sz w:val="18"/>
          <w:szCs w:val="20"/>
          <w:rtl/>
        </w:rPr>
        <w:t xml:space="preserve">נוכח מיקומה השולי והנחות של מחלקת הרווחה בהשוואה לשאר המחלקות ברשות, כמו שאומר רועי: </w:t>
      </w:r>
      <w:r w:rsidRPr="000A0638">
        <w:rPr>
          <w:rFonts w:ascii="Georgia" w:hAnsi="Georgia" w:hint="cs"/>
          <w:sz w:val="18"/>
          <w:szCs w:val="20"/>
          <w:rtl/>
        </w:rPr>
        <w:t>"</w:t>
      </w:r>
      <w:r w:rsidRPr="000A0638">
        <w:rPr>
          <w:rFonts w:ascii="Georgia" w:hAnsi="Georgia"/>
          <w:sz w:val="18"/>
          <w:szCs w:val="20"/>
          <w:rtl/>
        </w:rPr>
        <w:t>פוליטית, אם החינוך יהיה טוב, הוא [ראש הרשות] יגזור את הקופון, אם החינוך לא יהיה טוב, הוא יאכל את הקופון. לגבי הרווחה זה לא עובד ככה. כלומר צריך להיאבק כל הזמן בשביל להישאר בעניינים</w:t>
      </w:r>
      <w:r w:rsidRPr="000A0638">
        <w:rPr>
          <w:rFonts w:ascii="Georgia" w:hAnsi="Georgia" w:hint="cs"/>
          <w:sz w:val="18"/>
          <w:szCs w:val="20"/>
          <w:rtl/>
        </w:rPr>
        <w:t>"</w:t>
      </w:r>
      <w:r w:rsidRPr="000A0638">
        <w:rPr>
          <w:rFonts w:ascii="Georgia" w:hAnsi="Georgia"/>
          <w:sz w:val="18"/>
          <w:szCs w:val="20"/>
          <w:rtl/>
        </w:rPr>
        <w:t xml:space="preserve"> (רועי)</w:t>
      </w:r>
      <w:r w:rsidRPr="000A0638">
        <w:rPr>
          <w:rFonts w:ascii="Georgia" w:hAnsi="Georgia" w:hint="cs"/>
          <w:sz w:val="18"/>
          <w:szCs w:val="20"/>
          <w:rtl/>
        </w:rPr>
        <w:t xml:space="preserve">. </w:t>
      </w:r>
      <w:r w:rsidRPr="000A0638">
        <w:rPr>
          <w:rFonts w:ascii="Georgia" w:hAnsi="Georgia"/>
          <w:sz w:val="18"/>
          <w:szCs w:val="20"/>
          <w:rtl/>
        </w:rPr>
        <w:t xml:space="preserve">רועי מוסיף </w:t>
      </w:r>
      <w:r w:rsidRPr="000A0638">
        <w:rPr>
          <w:rFonts w:ascii="Georgia" w:hAnsi="Georgia" w:hint="cs"/>
          <w:sz w:val="18"/>
          <w:szCs w:val="20"/>
          <w:rtl/>
        </w:rPr>
        <w:t xml:space="preserve">ואומר </w:t>
      </w:r>
      <w:r w:rsidRPr="000A0638">
        <w:rPr>
          <w:rFonts w:ascii="Georgia" w:hAnsi="Georgia"/>
          <w:sz w:val="18"/>
          <w:szCs w:val="20"/>
          <w:rtl/>
        </w:rPr>
        <w:t xml:space="preserve">כי המנהלים </w:t>
      </w:r>
      <w:r w:rsidRPr="000A0638">
        <w:rPr>
          <w:rFonts w:ascii="Georgia" w:hAnsi="Georgia" w:hint="cs"/>
          <w:sz w:val="18"/>
          <w:szCs w:val="20"/>
          <w:rtl/>
        </w:rPr>
        <w:t xml:space="preserve">אינם </w:t>
      </w:r>
      <w:r w:rsidRPr="000A0638">
        <w:rPr>
          <w:rFonts w:ascii="Georgia" w:hAnsi="Georgia"/>
          <w:sz w:val="18"/>
          <w:szCs w:val="20"/>
          <w:rtl/>
        </w:rPr>
        <w:t>מחוברים לנושא של פרקטיקת מדיניות, ו</w:t>
      </w:r>
      <w:r w:rsidRPr="000A0638">
        <w:rPr>
          <w:rFonts w:ascii="Georgia" w:hAnsi="Georgia" w:hint="cs"/>
          <w:sz w:val="18"/>
          <w:szCs w:val="20"/>
          <w:rtl/>
        </w:rPr>
        <w:t xml:space="preserve">להוכחת דבריו </w:t>
      </w:r>
      <w:r w:rsidR="007D6858">
        <w:rPr>
          <w:rFonts w:ascii="Georgia" w:hAnsi="Georgia" w:hint="cs"/>
          <w:sz w:val="18"/>
          <w:szCs w:val="20"/>
          <w:rtl/>
        </w:rPr>
        <w:t>מ</w:t>
      </w:r>
      <w:r w:rsidRPr="000A0638">
        <w:rPr>
          <w:rFonts w:ascii="Georgia" w:hAnsi="Georgia" w:hint="cs"/>
          <w:sz w:val="18"/>
          <w:szCs w:val="20"/>
          <w:rtl/>
        </w:rPr>
        <w:t xml:space="preserve">ציין את מיעוט </w:t>
      </w:r>
      <w:r w:rsidRPr="000A0638">
        <w:rPr>
          <w:rFonts w:ascii="Georgia" w:hAnsi="Georgia"/>
          <w:sz w:val="18"/>
          <w:szCs w:val="20"/>
          <w:rtl/>
        </w:rPr>
        <w:t>ההרשמה של המנהלים לקורס שעוסק בפרקטיקת מדיניות</w:t>
      </w:r>
      <w:r w:rsidRPr="000A0638">
        <w:rPr>
          <w:rFonts w:ascii="Georgia" w:hAnsi="Georgia" w:hint="cs"/>
          <w:sz w:val="18"/>
          <w:szCs w:val="20"/>
          <w:rtl/>
        </w:rPr>
        <w:t>: "</w:t>
      </w:r>
      <w:r w:rsidRPr="000A0638">
        <w:rPr>
          <w:rFonts w:ascii="Georgia" w:hAnsi="Georgia"/>
          <w:sz w:val="18"/>
          <w:szCs w:val="20"/>
          <w:rtl/>
        </w:rPr>
        <w:t>ניסו לעשות קורס למנהלים בנושא סוגיות חברתיות, והוא לא נפתח כי לא היתה מספיק הרשמה... אני בטוח שאם זה היה קורס בנושא תקציב, או קורס בנושא סוגיות ניהוליות, הוא היה מתמלא במהירות</w:t>
      </w:r>
      <w:r w:rsidRPr="000A0638">
        <w:rPr>
          <w:rFonts w:ascii="Georgia" w:hAnsi="Georgia" w:hint="cs"/>
          <w:sz w:val="18"/>
          <w:szCs w:val="20"/>
          <w:rtl/>
        </w:rPr>
        <w:t>"</w:t>
      </w:r>
      <w:r w:rsidRPr="000A0638">
        <w:rPr>
          <w:rFonts w:ascii="Georgia" w:hAnsi="Georgia"/>
          <w:sz w:val="18"/>
          <w:szCs w:val="20"/>
          <w:rtl/>
        </w:rPr>
        <w:t xml:space="preserve"> (רועי)</w:t>
      </w:r>
      <w:r w:rsidRPr="000A0638">
        <w:rPr>
          <w:rFonts w:ascii="Georgia" w:hAnsi="Georgia" w:hint="cs"/>
          <w:sz w:val="18"/>
          <w:szCs w:val="20"/>
          <w:rtl/>
        </w:rPr>
        <w:t>.</w:t>
      </w:r>
    </w:p>
    <w:p w14:paraId="4A8660B9" w14:textId="77777777" w:rsidR="00E07D1B" w:rsidRPr="000A0638" w:rsidRDefault="00E07D1B" w:rsidP="000A0638">
      <w:pPr>
        <w:spacing w:after="180" w:line="280" w:lineRule="exact"/>
        <w:jc w:val="both"/>
        <w:rPr>
          <w:rFonts w:ascii="Georgia" w:hAnsi="Georgia"/>
          <w:sz w:val="18"/>
          <w:szCs w:val="20"/>
          <w:rtl/>
        </w:rPr>
      </w:pPr>
      <w:bookmarkStart w:id="4" w:name="_Toc522216381"/>
      <w:bookmarkStart w:id="5" w:name="_Toc523480081"/>
    </w:p>
    <w:p w14:paraId="203975D2" w14:textId="161F044F" w:rsidR="00E07D1B" w:rsidRPr="00976407" w:rsidRDefault="00E07D1B" w:rsidP="00976407">
      <w:pPr>
        <w:pStyle w:val="KOT5"/>
        <w:spacing w:after="0"/>
        <w:ind w:right="0"/>
        <w:outlineLvl w:val="2"/>
        <w:rPr>
          <w:rFonts w:cs="Guttman Aharoni"/>
          <w:color w:val="00B0F0"/>
          <w:rtl/>
        </w:rPr>
      </w:pPr>
      <w:r w:rsidRPr="00976407">
        <w:rPr>
          <w:rFonts w:cs="Guttman Aharoni"/>
          <w:color w:val="00B0F0"/>
          <w:rtl/>
        </w:rPr>
        <w:t>גורמים הקשורים למשרד הרווחה</w:t>
      </w:r>
      <w:bookmarkEnd w:id="4"/>
      <w:bookmarkEnd w:id="5"/>
      <w:r w:rsidRPr="00976407">
        <w:rPr>
          <w:rFonts w:cs="Guttman Aharoni"/>
          <w:color w:val="00B0F0"/>
          <w:rtl/>
        </w:rPr>
        <w:t xml:space="preserve"> </w:t>
      </w:r>
    </w:p>
    <w:p w14:paraId="5769C03F"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לצד התייחסות ספציפית לחסמים המעכבים את העובדים ואת עצמם כמנהלים מלעסוק בפרקטיקת מדיניות</w:t>
      </w:r>
      <w:r w:rsidRPr="000A0638">
        <w:rPr>
          <w:rFonts w:ascii="Georgia" w:hAnsi="Georgia" w:hint="cs"/>
          <w:sz w:val="18"/>
          <w:szCs w:val="20"/>
          <w:rtl/>
        </w:rPr>
        <w:t>,</w:t>
      </w:r>
      <w:r w:rsidRPr="000A0638">
        <w:rPr>
          <w:rFonts w:ascii="Georgia" w:hAnsi="Georgia"/>
          <w:sz w:val="18"/>
          <w:szCs w:val="20"/>
          <w:rtl/>
        </w:rPr>
        <w:t xml:space="preserve"> כולם התייחסו בהרחבה למשרד הרווחה כ</w:t>
      </w:r>
      <w:r w:rsidRPr="000A0638">
        <w:rPr>
          <w:rFonts w:ascii="Georgia" w:hAnsi="Georgia" w:hint="cs"/>
          <w:sz w:val="18"/>
          <w:szCs w:val="20"/>
          <w:rtl/>
        </w:rPr>
        <w:t xml:space="preserve">גורם </w:t>
      </w:r>
      <w:r w:rsidRPr="000A0638">
        <w:rPr>
          <w:rFonts w:ascii="Georgia" w:hAnsi="Georgia"/>
          <w:sz w:val="18"/>
          <w:szCs w:val="20"/>
          <w:rtl/>
        </w:rPr>
        <w:t>משמעותי למיעוט העיסוק בפרקטיקת מדיניות</w:t>
      </w:r>
      <w:r w:rsidRPr="000A0638">
        <w:rPr>
          <w:rFonts w:ascii="Georgia" w:hAnsi="Georgia" w:hint="cs"/>
          <w:sz w:val="18"/>
          <w:szCs w:val="20"/>
          <w:rtl/>
        </w:rPr>
        <w:t>.</w:t>
      </w:r>
      <w:r w:rsidRPr="000A0638">
        <w:rPr>
          <w:rFonts w:ascii="Georgia" w:hAnsi="Georgia"/>
          <w:sz w:val="18"/>
          <w:szCs w:val="20"/>
          <w:rtl/>
        </w:rPr>
        <w:t xml:space="preserve"> המנהלים הדגישו את ה</w:t>
      </w:r>
      <w:r w:rsidRPr="000A0638">
        <w:rPr>
          <w:rFonts w:ascii="Georgia" w:hAnsi="Georgia" w:hint="cs"/>
          <w:sz w:val="18"/>
          <w:szCs w:val="20"/>
          <w:rtl/>
        </w:rPr>
        <w:t>י</w:t>
      </w:r>
      <w:r w:rsidRPr="000A0638">
        <w:rPr>
          <w:rFonts w:ascii="Georgia" w:hAnsi="Georgia"/>
          <w:sz w:val="18"/>
          <w:szCs w:val="20"/>
          <w:rtl/>
        </w:rPr>
        <w:t>עדר העניין של משרד הרווחה בפרקטיקת מדיניות. חלקם ציינו שהמשרד אינו מעודד עובדים סוציאליים לעסוק בפרקטיקת מדיניות</w:t>
      </w:r>
      <w:r w:rsidRPr="000A0638">
        <w:rPr>
          <w:rFonts w:ascii="Georgia" w:hAnsi="Georgia" w:hint="cs"/>
          <w:sz w:val="18"/>
          <w:szCs w:val="20"/>
          <w:rtl/>
        </w:rPr>
        <w:t>,</w:t>
      </w:r>
      <w:r w:rsidRPr="000A0638">
        <w:rPr>
          <w:rFonts w:ascii="Georgia" w:hAnsi="Georgia"/>
          <w:sz w:val="18"/>
          <w:szCs w:val="20"/>
          <w:rtl/>
        </w:rPr>
        <w:t xml:space="preserve"> ואף אינו פועל בעצמו לעיצוב מדיניות</w:t>
      </w:r>
      <w:r w:rsidRPr="000A0638">
        <w:rPr>
          <w:rFonts w:ascii="Georgia" w:hAnsi="Georgia" w:hint="cs"/>
          <w:sz w:val="18"/>
          <w:szCs w:val="20"/>
          <w:rtl/>
        </w:rPr>
        <w:t>.</w:t>
      </w:r>
    </w:p>
    <w:p w14:paraId="0F010B41"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אין להם [לאנשי המשרד] עמדה ממוסדת, אין להם עמדה, זה לא מעניין אותם. זה לא בהסתכלות שלהם בכלל... זה לא באג'נדה שלהם... אין להם כלום. כלום, כלום, כלום, כלום, כלום. אין להם. לא מעניין אותם, לא מעניין אותם. זה חבל, אבל זה לא מעניין אותם... מה אכפת למשרד הרווחה? אולי יש כמה מפקחים שהיו רוצים לעשות שינוי כזה או אחר. אבל זה לא מעניין אותם (מיכאל)</w:t>
      </w:r>
      <w:r w:rsidRPr="000A0638">
        <w:rPr>
          <w:rFonts w:ascii="Georgia" w:hAnsi="Georgia" w:hint="cs"/>
          <w:sz w:val="18"/>
          <w:szCs w:val="20"/>
          <w:rtl/>
        </w:rPr>
        <w:t>.</w:t>
      </w:r>
    </w:p>
    <w:p w14:paraId="36197256" w14:textId="48FA46F5"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 xml:space="preserve">מעדויות המנהלים מתבהר שהעיסוק המוגבל בפרקטיקת מדיניות קשור </w:t>
      </w:r>
      <w:r w:rsidRPr="000A0638">
        <w:rPr>
          <w:rFonts w:ascii="Georgia" w:hAnsi="Georgia" w:hint="cs"/>
          <w:sz w:val="18"/>
          <w:szCs w:val="20"/>
          <w:rtl/>
        </w:rPr>
        <w:t>ל</w:t>
      </w:r>
      <w:r w:rsidRPr="000A0638">
        <w:rPr>
          <w:rFonts w:ascii="Georgia" w:hAnsi="Georgia"/>
          <w:sz w:val="18"/>
          <w:szCs w:val="20"/>
          <w:rtl/>
        </w:rPr>
        <w:t>חסמים שקיימים בהתנהלות משרד הרווחה עצמו</w:t>
      </w:r>
      <w:r w:rsidRPr="000A0638">
        <w:rPr>
          <w:rFonts w:ascii="Georgia" w:hAnsi="Georgia" w:hint="cs"/>
          <w:sz w:val="18"/>
          <w:szCs w:val="20"/>
          <w:rtl/>
        </w:rPr>
        <w:t>,</w:t>
      </w:r>
      <w:r w:rsidRPr="000A0638">
        <w:rPr>
          <w:rFonts w:ascii="Georgia" w:hAnsi="Georgia"/>
          <w:sz w:val="18"/>
          <w:szCs w:val="20"/>
          <w:rtl/>
        </w:rPr>
        <w:t xml:space="preserve"> ונובע</w:t>
      </w:r>
      <w:r w:rsidRPr="000A0638">
        <w:rPr>
          <w:rFonts w:ascii="Georgia" w:hAnsi="Georgia" w:hint="cs"/>
          <w:sz w:val="18"/>
          <w:szCs w:val="20"/>
          <w:rtl/>
        </w:rPr>
        <w:t xml:space="preserve"> מהם</w:t>
      </w:r>
      <w:r w:rsidRPr="000A0638">
        <w:rPr>
          <w:rFonts w:ascii="Georgia" w:hAnsi="Georgia"/>
          <w:sz w:val="18"/>
          <w:szCs w:val="20"/>
          <w:rtl/>
        </w:rPr>
        <w:t>. חסמים אלה כוללים בי</w:t>
      </w:r>
      <w:r w:rsidRPr="000A0638">
        <w:rPr>
          <w:rFonts w:ascii="Georgia" w:hAnsi="Georgia" w:hint="cs"/>
          <w:sz w:val="18"/>
          <w:szCs w:val="20"/>
          <w:rtl/>
        </w:rPr>
        <w:t>ו</w:t>
      </w:r>
      <w:r w:rsidRPr="000A0638">
        <w:rPr>
          <w:rFonts w:ascii="Georgia" w:hAnsi="Georgia"/>
          <w:sz w:val="18"/>
          <w:szCs w:val="20"/>
          <w:rtl/>
        </w:rPr>
        <w:t xml:space="preserve">רוקרטיה המאפיינת את ההליכים בתוך המשרד, נתק בין המשרד לבין המתרחש בשטח, רצון </w:t>
      </w:r>
      <w:r w:rsidRPr="000A0638">
        <w:rPr>
          <w:rFonts w:ascii="Georgia" w:hAnsi="Georgia" w:hint="cs"/>
          <w:sz w:val="18"/>
          <w:szCs w:val="20"/>
          <w:rtl/>
        </w:rPr>
        <w:t xml:space="preserve">של </w:t>
      </w:r>
      <w:r w:rsidRPr="000A0638">
        <w:rPr>
          <w:rFonts w:ascii="Georgia" w:hAnsi="Georgia"/>
          <w:sz w:val="18"/>
          <w:szCs w:val="20"/>
          <w:rtl/>
        </w:rPr>
        <w:t>המשרד לקבוע מדיניות בלי לשתף את הגורמים הרלוונטיים במחלקות לשירותים חברתיים</w:t>
      </w:r>
      <w:r w:rsidRPr="000A0638">
        <w:rPr>
          <w:rFonts w:ascii="Georgia" w:hAnsi="Georgia" w:hint="cs"/>
          <w:sz w:val="18"/>
          <w:szCs w:val="20"/>
          <w:rtl/>
        </w:rPr>
        <w:t>,</w:t>
      </w:r>
      <w:r w:rsidRPr="000A0638">
        <w:rPr>
          <w:rFonts w:ascii="Georgia" w:hAnsi="Georgia"/>
          <w:sz w:val="18"/>
          <w:szCs w:val="20"/>
          <w:rtl/>
        </w:rPr>
        <w:t xml:space="preserve"> וה</w:t>
      </w:r>
      <w:r w:rsidRPr="000A0638">
        <w:rPr>
          <w:rFonts w:ascii="Georgia" w:hAnsi="Georgia" w:hint="cs"/>
          <w:sz w:val="18"/>
          <w:szCs w:val="20"/>
          <w:rtl/>
        </w:rPr>
        <w:t>י</w:t>
      </w:r>
      <w:r w:rsidRPr="000A0638">
        <w:rPr>
          <w:rFonts w:ascii="Georgia" w:hAnsi="Georgia"/>
          <w:sz w:val="18"/>
          <w:szCs w:val="20"/>
          <w:rtl/>
        </w:rPr>
        <w:t>עדר תקציבים ותקנים</w:t>
      </w:r>
      <w:r w:rsidR="000623A1">
        <w:rPr>
          <w:rFonts w:ascii="Georgia" w:hAnsi="Georgia" w:hint="cs"/>
          <w:sz w:val="18"/>
          <w:szCs w:val="20"/>
          <w:rtl/>
        </w:rPr>
        <w:t>,</w:t>
      </w:r>
      <w:r w:rsidRPr="000A0638">
        <w:rPr>
          <w:rFonts w:ascii="Georgia" w:hAnsi="Georgia"/>
          <w:sz w:val="18"/>
          <w:szCs w:val="20"/>
          <w:rtl/>
        </w:rPr>
        <w:t xml:space="preserve"> המותיר את המחלקות חסרות יכולת לעסוק בשינוי מדיניות. </w:t>
      </w:r>
    </w:p>
    <w:p w14:paraId="09443027"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 xml:space="preserve">מנהלים </w:t>
      </w:r>
      <w:r w:rsidRPr="000A0638">
        <w:rPr>
          <w:rFonts w:ascii="Georgia" w:hAnsi="Georgia" w:hint="cs"/>
          <w:sz w:val="18"/>
          <w:szCs w:val="20"/>
          <w:rtl/>
        </w:rPr>
        <w:t xml:space="preserve">אחדים </w:t>
      </w:r>
      <w:r w:rsidRPr="000A0638">
        <w:rPr>
          <w:rFonts w:ascii="Georgia" w:hAnsi="Georgia"/>
          <w:sz w:val="18"/>
          <w:szCs w:val="20"/>
          <w:rtl/>
        </w:rPr>
        <w:t>ציינו שהציפייה ממשרד הרווחה לעסוק בפרקטיקת מדיניות באופן שיטתי אינה מותאמת למציאות</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בשל הביורוקרטי</w:t>
      </w:r>
      <w:r w:rsidRPr="000A0638">
        <w:rPr>
          <w:rFonts w:ascii="Georgia" w:hAnsi="Georgia" w:hint="eastAsia"/>
          <w:sz w:val="18"/>
          <w:szCs w:val="20"/>
          <w:rtl/>
        </w:rPr>
        <w:t>ה</w:t>
      </w:r>
      <w:r w:rsidRPr="000A0638">
        <w:rPr>
          <w:rFonts w:ascii="Georgia" w:hAnsi="Georgia" w:hint="cs"/>
          <w:sz w:val="18"/>
          <w:szCs w:val="20"/>
          <w:rtl/>
        </w:rPr>
        <w:t xml:space="preserve"> המסורבלת המאפיינת אותו. </w:t>
      </w:r>
      <w:r w:rsidRPr="000A0638">
        <w:rPr>
          <w:rFonts w:ascii="Georgia" w:hAnsi="Georgia"/>
          <w:sz w:val="18"/>
          <w:szCs w:val="20"/>
          <w:rtl/>
        </w:rPr>
        <w:t xml:space="preserve">כך למשל תיארו זאת רועי ומיכאל: </w:t>
      </w:r>
    </w:p>
    <w:p w14:paraId="17F7F2A8"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lastRenderedPageBreak/>
        <w:t>משרד הרווחה הוא ספינה ענקית, כמו מובילת נפט כזאתי, וכל תזוזה שלה היא מאוד מאוד מורכבת... וכל שינוי הוא תהליך ארוך (רועי)</w:t>
      </w:r>
      <w:r w:rsidRPr="000A0638">
        <w:rPr>
          <w:rFonts w:ascii="Georgia" w:hAnsi="Georgia" w:hint="cs"/>
          <w:sz w:val="18"/>
          <w:szCs w:val="20"/>
          <w:rtl/>
        </w:rPr>
        <w:t xml:space="preserve">. </w:t>
      </w:r>
    </w:p>
    <w:p w14:paraId="1E24CA22"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יש דברים שאתה לא צריך לצפות מגופים מסוימים. אתה לא צריך לצפות ממשרד ממשלתי, ממסדי, אחד הבי</w:t>
      </w:r>
      <w:r w:rsidRPr="000A0638">
        <w:rPr>
          <w:rFonts w:ascii="Georgia" w:hAnsi="Georgia" w:hint="cs"/>
          <w:sz w:val="18"/>
          <w:szCs w:val="20"/>
          <w:rtl/>
        </w:rPr>
        <w:t>ו</w:t>
      </w:r>
      <w:r w:rsidRPr="000A0638">
        <w:rPr>
          <w:rFonts w:ascii="Georgia" w:hAnsi="Georgia"/>
          <w:sz w:val="18"/>
          <w:szCs w:val="20"/>
          <w:rtl/>
        </w:rPr>
        <w:t>רוקרטיים ביותר שיש... אתה לא יכול לצפות ממנו שהוא יתחיל להתעסק באופן שיטתי, במה שבסופו של דבר זה שינויים, תכופים (מיכאל)</w:t>
      </w:r>
      <w:r w:rsidRPr="000A0638">
        <w:rPr>
          <w:rFonts w:ascii="Georgia" w:hAnsi="Georgia" w:hint="cs"/>
          <w:sz w:val="18"/>
          <w:szCs w:val="20"/>
          <w:rtl/>
        </w:rPr>
        <w:t>.</w:t>
      </w:r>
    </w:p>
    <w:p w14:paraId="046B4F8D"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אשר ת</w:t>
      </w:r>
      <w:r w:rsidRPr="000A0638">
        <w:rPr>
          <w:rFonts w:ascii="Georgia" w:hAnsi="Georgia" w:hint="cs"/>
          <w:sz w:val="18"/>
          <w:szCs w:val="20"/>
          <w:rtl/>
        </w:rPr>
        <w:t>י</w:t>
      </w:r>
      <w:r w:rsidRPr="000A0638">
        <w:rPr>
          <w:rFonts w:ascii="Georgia" w:hAnsi="Georgia"/>
          <w:sz w:val="18"/>
          <w:szCs w:val="20"/>
          <w:rtl/>
        </w:rPr>
        <w:t>אר כיצד חוסם ההליך הבי</w:t>
      </w:r>
      <w:r w:rsidRPr="000A0638">
        <w:rPr>
          <w:rFonts w:ascii="Georgia" w:hAnsi="Georgia" w:hint="cs"/>
          <w:sz w:val="18"/>
          <w:szCs w:val="20"/>
          <w:rtl/>
        </w:rPr>
        <w:t>ו</w:t>
      </w:r>
      <w:r w:rsidRPr="000A0638">
        <w:rPr>
          <w:rFonts w:ascii="Georgia" w:hAnsi="Georgia"/>
          <w:sz w:val="18"/>
          <w:szCs w:val="20"/>
          <w:rtl/>
        </w:rPr>
        <w:t>רוקרטי בתוך משרד הרווחה את האפשרות ליצור שינוי ברמת המדיניות:</w:t>
      </w:r>
      <w:r w:rsidRPr="000A0638">
        <w:rPr>
          <w:rFonts w:ascii="Georgia" w:hAnsi="Georgia" w:hint="cs"/>
          <w:sz w:val="18"/>
          <w:szCs w:val="20"/>
          <w:rtl/>
        </w:rPr>
        <w:t xml:space="preserve"> "</w:t>
      </w:r>
      <w:r w:rsidRPr="000A0638">
        <w:rPr>
          <w:rFonts w:ascii="Georgia" w:hAnsi="Georgia"/>
          <w:sz w:val="18"/>
          <w:szCs w:val="20"/>
          <w:rtl/>
        </w:rPr>
        <w:t>אתה צריך לבוא למשרד הרווחה ולהגיד להם תשמעו.</w:t>
      </w:r>
      <w:r w:rsidRPr="000A0638">
        <w:rPr>
          <w:rFonts w:ascii="Georgia" w:hAnsi="Georgia" w:hint="cs"/>
          <w:sz w:val="18"/>
          <w:szCs w:val="20"/>
          <w:rtl/>
        </w:rPr>
        <w:t>.</w:t>
      </w:r>
      <w:r w:rsidRPr="000A0638">
        <w:rPr>
          <w:rFonts w:ascii="Georgia" w:hAnsi="Georgia"/>
          <w:sz w:val="18"/>
          <w:szCs w:val="20"/>
          <w:rtl/>
        </w:rPr>
        <w:t>. בואו ננסה דבר חדש, לשכנע אותם והם צריכים לשכנע את המפקחים ואת המחוזות ורק אם הם ישתכנעו אז עושים איזה ניסיון לשניים או שלושה מקומות וזה סיפור מההפטרה</w:t>
      </w:r>
      <w:r w:rsidRPr="000A0638">
        <w:rPr>
          <w:rFonts w:ascii="Georgia" w:hAnsi="Georgia" w:hint="cs"/>
          <w:sz w:val="18"/>
          <w:szCs w:val="20"/>
          <w:rtl/>
        </w:rPr>
        <w:t>"</w:t>
      </w:r>
      <w:r w:rsidRPr="000A0638">
        <w:rPr>
          <w:rFonts w:ascii="Georgia" w:hAnsi="Georgia"/>
          <w:sz w:val="18"/>
          <w:szCs w:val="20"/>
          <w:rtl/>
        </w:rPr>
        <w:t xml:space="preserve"> (אשר)</w:t>
      </w:r>
      <w:r w:rsidRPr="000A0638">
        <w:rPr>
          <w:rFonts w:ascii="Georgia" w:hAnsi="Georgia" w:hint="cs"/>
          <w:sz w:val="18"/>
          <w:szCs w:val="20"/>
          <w:rtl/>
        </w:rPr>
        <w:t>.</w:t>
      </w:r>
    </w:p>
    <w:p w14:paraId="23D7757E"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חלק מהמנהלים טוענים כי המשרד מעדיף לקבוע ולעצב את המדיניות בעצמו, ללא התערבות של העובדים והמנהלים בשטח. ויותר מכך, הם מרגישים שהמשרד מנותק מהם.</w:t>
      </w:r>
    </w:p>
    <w:p w14:paraId="1BC32F21"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המשרד מנותק מאיתנו. הוא קובע לעצמו דברים ולא שואל אותנו. אמרתי לך אף פעם לא שאלו אותי מה דעתי על משהו. אני מקבלת הנחיות (רבקה)</w:t>
      </w:r>
      <w:r w:rsidRPr="000A0638">
        <w:rPr>
          <w:rFonts w:ascii="Georgia" w:hAnsi="Georgia" w:hint="cs"/>
          <w:sz w:val="18"/>
          <w:szCs w:val="20"/>
          <w:rtl/>
        </w:rPr>
        <w:t>.</w:t>
      </w:r>
    </w:p>
    <w:p w14:paraId="29F3BBFD"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המשרד לא מעודד עיצוב מדיניות, מה שהוא מעודד הרבה פעמים... מה שהם מאוד מעוניינים זה להנחיל את המדיניות של המשרד, אבל הם לא.</w:t>
      </w:r>
      <w:r w:rsidRPr="000A0638">
        <w:rPr>
          <w:rFonts w:ascii="Georgia" w:hAnsi="Georgia" w:hint="cs"/>
          <w:sz w:val="18"/>
          <w:szCs w:val="20"/>
          <w:rtl/>
        </w:rPr>
        <w:t>.</w:t>
      </w:r>
      <w:r w:rsidRPr="000A0638">
        <w:rPr>
          <w:rFonts w:ascii="Georgia" w:hAnsi="Georgia"/>
          <w:sz w:val="18"/>
          <w:szCs w:val="20"/>
          <w:rtl/>
        </w:rPr>
        <w:t>. לא בקטע של בואו נבחן ביחד אם צריך לשנות משהו (חיים)</w:t>
      </w:r>
      <w:r w:rsidRPr="000A0638">
        <w:rPr>
          <w:rFonts w:ascii="Georgia" w:hAnsi="Georgia" w:hint="cs"/>
          <w:sz w:val="18"/>
          <w:szCs w:val="20"/>
          <w:rtl/>
        </w:rPr>
        <w:t>.</w:t>
      </w:r>
    </w:p>
    <w:p w14:paraId="067F98D4"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 xml:space="preserve">הדוגמאות </w:t>
      </w:r>
      <w:r w:rsidRPr="000A0638">
        <w:rPr>
          <w:rFonts w:ascii="Georgia" w:hAnsi="Georgia" w:hint="cs"/>
          <w:sz w:val="18"/>
          <w:szCs w:val="20"/>
          <w:rtl/>
        </w:rPr>
        <w:t>שלהלן</w:t>
      </w:r>
      <w:r w:rsidRPr="000A0638">
        <w:rPr>
          <w:rFonts w:ascii="Georgia" w:hAnsi="Georgia"/>
          <w:sz w:val="18"/>
          <w:szCs w:val="20"/>
          <w:rtl/>
        </w:rPr>
        <w:t xml:space="preserve"> ממחישות את עומק הנתק. גם כאשר העובדים בשטח</w:t>
      </w:r>
      <w:r w:rsidRPr="000A0638">
        <w:rPr>
          <w:rFonts w:ascii="Georgia" w:hAnsi="Georgia" w:hint="cs"/>
          <w:sz w:val="18"/>
          <w:szCs w:val="20"/>
          <w:rtl/>
        </w:rPr>
        <w:t xml:space="preserve"> מותחים ביקורת על מדיניות מסוימת, </w:t>
      </w:r>
      <w:r w:rsidRPr="000A0638">
        <w:rPr>
          <w:rFonts w:ascii="Georgia" w:hAnsi="Georgia"/>
          <w:sz w:val="18"/>
          <w:szCs w:val="20"/>
          <w:rtl/>
        </w:rPr>
        <w:t>המשרד ממשיך לקדמה ו</w:t>
      </w:r>
      <w:r w:rsidRPr="000A0638">
        <w:rPr>
          <w:rFonts w:ascii="Georgia" w:hAnsi="Georgia" w:hint="cs"/>
          <w:sz w:val="18"/>
          <w:szCs w:val="20"/>
          <w:rtl/>
        </w:rPr>
        <w:t xml:space="preserve">אינו </w:t>
      </w:r>
      <w:r w:rsidRPr="000A0638">
        <w:rPr>
          <w:rFonts w:ascii="Georgia" w:hAnsi="Georgia"/>
          <w:sz w:val="18"/>
          <w:szCs w:val="20"/>
          <w:rtl/>
        </w:rPr>
        <w:t>מתייחס למסרים של</w:t>
      </w:r>
      <w:r w:rsidRPr="000A0638">
        <w:rPr>
          <w:rFonts w:ascii="Georgia" w:hAnsi="Georgia" w:hint="cs"/>
          <w:sz w:val="18"/>
          <w:szCs w:val="20"/>
          <w:rtl/>
        </w:rPr>
        <w:t>הם</w:t>
      </w:r>
      <w:r w:rsidRPr="000A0638">
        <w:rPr>
          <w:rFonts w:ascii="Georgia" w:hAnsi="Georgia"/>
          <w:sz w:val="18"/>
          <w:szCs w:val="20"/>
          <w:rtl/>
        </w:rPr>
        <w:t>.</w:t>
      </w:r>
    </w:p>
    <w:p w14:paraId="6816AE2B"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כולם יודעים שזה לא עובד טוב, והמשרד הנחיל את זה והוא ממשיך עם זה והמפקחים שלו אומרים "אנחנו יודעים שזה לא..." וממשיכים. למה אתם ממשיכים? כי השקענו וחשבנו. תפסיקו... אפילו לא מודעים לדברים שהם עושים שהם ממש לא טובים בקיצוניות, בקצוות, ממשיכים עם זה, כי עד שהחליטו עד שייעדו לזה כסף (חיים)</w:t>
      </w:r>
      <w:r w:rsidRPr="000A0638">
        <w:rPr>
          <w:rFonts w:ascii="Georgia" w:hAnsi="Georgia" w:hint="cs"/>
          <w:sz w:val="18"/>
          <w:szCs w:val="20"/>
          <w:rtl/>
        </w:rPr>
        <w:t>.</w:t>
      </w:r>
    </w:p>
    <w:p w14:paraId="49248774"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רצו שנהיה בפיילוט [במשרד]... והתוכנית הזאת מאוד לא אהבנו אותה... ולא הסכמנו להיכנס לפיילוט הזה וכתבנו והסברנו למה אנחנו לא יכולים להיות שותפים לזה ובמשרד זה התפרש כעצלנות (רחל)</w:t>
      </w:r>
      <w:r w:rsidRPr="000A0638">
        <w:rPr>
          <w:rFonts w:ascii="Georgia" w:hAnsi="Georgia" w:hint="cs"/>
          <w:sz w:val="18"/>
          <w:szCs w:val="20"/>
          <w:rtl/>
        </w:rPr>
        <w:t>.</w:t>
      </w:r>
    </w:p>
    <w:p w14:paraId="196D5332"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אשר טוען כי העובדים אינם משותפים ו</w:t>
      </w:r>
      <w:r w:rsidRPr="000A0638">
        <w:rPr>
          <w:rFonts w:ascii="Georgia" w:hAnsi="Georgia" w:hint="cs"/>
          <w:sz w:val="18"/>
          <w:szCs w:val="20"/>
          <w:rtl/>
        </w:rPr>
        <w:t xml:space="preserve">כי </w:t>
      </w:r>
      <w:r w:rsidRPr="000A0638">
        <w:rPr>
          <w:rFonts w:ascii="Georgia" w:hAnsi="Georgia"/>
          <w:sz w:val="18"/>
          <w:szCs w:val="20"/>
          <w:rtl/>
        </w:rPr>
        <w:t xml:space="preserve">המשרד משתף גורמים </w:t>
      </w:r>
      <w:r w:rsidRPr="000A0638">
        <w:rPr>
          <w:rFonts w:ascii="Georgia" w:hAnsi="Georgia" w:hint="cs"/>
          <w:sz w:val="18"/>
          <w:szCs w:val="20"/>
          <w:rtl/>
        </w:rPr>
        <w:t xml:space="preserve">חיצוניים </w:t>
      </w:r>
      <w:r w:rsidRPr="000A0638">
        <w:rPr>
          <w:rFonts w:ascii="Georgia" w:hAnsi="Georgia"/>
          <w:sz w:val="18"/>
          <w:szCs w:val="20"/>
          <w:rtl/>
        </w:rPr>
        <w:t xml:space="preserve">רק </w:t>
      </w:r>
      <w:r w:rsidRPr="000A0638">
        <w:rPr>
          <w:rFonts w:ascii="Georgia" w:hAnsi="Georgia" w:hint="cs"/>
          <w:sz w:val="18"/>
          <w:szCs w:val="20"/>
          <w:rtl/>
        </w:rPr>
        <w:t>בלית</w:t>
      </w:r>
      <w:r w:rsidRPr="000A0638">
        <w:rPr>
          <w:rFonts w:ascii="Georgia" w:hAnsi="Georgia"/>
          <w:sz w:val="18"/>
          <w:szCs w:val="20"/>
          <w:rtl/>
        </w:rPr>
        <w:t xml:space="preserve"> ברירה, כמו שיתוף מרכז השלטון המקומי בקבלת ההחלטות:</w:t>
      </w:r>
    </w:p>
    <w:p w14:paraId="121D67C7"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lastRenderedPageBreak/>
        <w:t>אין להם מדיניות של שיתוף עובדים... הם פונים למרכז השלטון המקומי ולארגון המנהלים ומבקשים שישלחו נציגים של השלטון המקומי לוועדות האלה אבל זה לא שהם מבקשים עובדים... זה לא שהם אומרים אנחנו ניקח היום עובדת סוציאלית ונביא אותה לדיונים... זה לא המצב (אשר)</w:t>
      </w:r>
      <w:r w:rsidRPr="000A0638">
        <w:rPr>
          <w:rFonts w:ascii="Georgia" w:hAnsi="Georgia" w:hint="cs"/>
          <w:sz w:val="18"/>
          <w:szCs w:val="20"/>
          <w:rtl/>
        </w:rPr>
        <w:t>.</w:t>
      </w:r>
    </w:p>
    <w:p w14:paraId="0D230321"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 xml:space="preserve">רועי ניסח את הדברים בזהירות מסוימת, ואמר כי אולי כלפי חוץ משרד הרווחה מדבר על עיסוק בפרקטיקת מדיניות ועל חשיבות הנושא, אבל בפועל הוא </w:t>
      </w:r>
      <w:r w:rsidRPr="000A0638">
        <w:rPr>
          <w:rFonts w:ascii="Georgia" w:hAnsi="Georgia" w:hint="cs"/>
          <w:sz w:val="18"/>
          <w:szCs w:val="20"/>
          <w:rtl/>
        </w:rPr>
        <w:t>אינו מ</w:t>
      </w:r>
      <w:r w:rsidRPr="000A0638">
        <w:rPr>
          <w:rFonts w:ascii="Georgia" w:hAnsi="Georgia"/>
          <w:sz w:val="18"/>
          <w:szCs w:val="20"/>
          <w:rtl/>
        </w:rPr>
        <w:t>עוניין באמת לעודד את העובדים הסוציאליים לעסוק בפרקטיקת מדיניות</w:t>
      </w:r>
      <w:r w:rsidRPr="000A0638">
        <w:rPr>
          <w:rFonts w:ascii="Georgia" w:hAnsi="Georgia" w:hint="cs"/>
          <w:sz w:val="18"/>
          <w:szCs w:val="20"/>
          <w:rtl/>
        </w:rPr>
        <w:t>,</w:t>
      </w:r>
      <w:r w:rsidRPr="000A0638">
        <w:rPr>
          <w:rFonts w:ascii="Georgia" w:hAnsi="Georgia"/>
          <w:sz w:val="18"/>
          <w:szCs w:val="20"/>
          <w:rtl/>
        </w:rPr>
        <w:t xml:space="preserve"> ומעדיף להימנע משינויים.</w:t>
      </w:r>
    </w:p>
    <w:p w14:paraId="133BC78E" w14:textId="33DC5216" w:rsidR="00E07D1B" w:rsidRPr="000A0638" w:rsidRDefault="00E07D1B" w:rsidP="00113F8F">
      <w:pPr>
        <w:spacing w:after="180" w:line="280" w:lineRule="exact"/>
        <w:ind w:left="567"/>
        <w:jc w:val="both"/>
        <w:rPr>
          <w:rFonts w:ascii="Georgia" w:hAnsi="Georgia"/>
          <w:sz w:val="18"/>
          <w:szCs w:val="20"/>
          <w:rtl/>
        </w:rPr>
      </w:pPr>
      <w:r w:rsidRPr="000A0638">
        <w:rPr>
          <w:rFonts w:ascii="Georgia" w:hAnsi="Georgia"/>
          <w:sz w:val="18"/>
          <w:szCs w:val="20"/>
          <w:rtl/>
        </w:rPr>
        <w:t>המשרד גם אין לו אינטרסים, בינ</w:t>
      </w:r>
      <w:r w:rsidRPr="000A0638">
        <w:rPr>
          <w:rFonts w:ascii="Georgia" w:hAnsi="Georgia" w:hint="cs"/>
          <w:sz w:val="18"/>
          <w:szCs w:val="20"/>
          <w:rtl/>
        </w:rPr>
        <w:t>י</w:t>
      </w:r>
      <w:r w:rsidRPr="000A0638">
        <w:rPr>
          <w:rFonts w:ascii="Georgia" w:hAnsi="Georgia"/>
          <w:sz w:val="18"/>
          <w:szCs w:val="20"/>
          <w:rtl/>
        </w:rPr>
        <w:t>נו. אם המשרד היה אומר מחלקה שתיקח את הנושא הזה, אני מתקצב אותה ב-20 אלף שקל בשנה לטובת פעילות כזאת, המשרד לא יעשה את זה, את יודעת למה, כי זה יסתובב נגדו בסופו של דבר. כי אם היא תיקח סוגיות ועובד יתחיל לחפור למשרד הרווחה בדברים זה יעשה להם סתם בלג</w:t>
      </w:r>
      <w:r w:rsidR="00113F8F">
        <w:rPr>
          <w:rFonts w:ascii="Georgia" w:hAnsi="Georgia" w:hint="cs"/>
          <w:sz w:val="18"/>
          <w:szCs w:val="20"/>
          <w:rtl/>
        </w:rPr>
        <w:t>א</w:t>
      </w:r>
      <w:r w:rsidRPr="000A0638">
        <w:rPr>
          <w:rFonts w:ascii="Georgia" w:hAnsi="Georgia"/>
          <w:sz w:val="18"/>
          <w:szCs w:val="20"/>
          <w:rtl/>
        </w:rPr>
        <w:t>נים. אני לא חושב שלמשרד יש אינטרס שהעובדים שלו יעסקו בזה... בסופו של דבר שר הרווחה הוא השר, המנכ"ל, כל הנהלת המשרד, הם יודעים מה טוב הם יודעים מה לא טוב, הם לא רוצים שמישהו יתהפך להם. יעשה להם שינויים (רועי)</w:t>
      </w:r>
      <w:r w:rsidRPr="000A0638">
        <w:rPr>
          <w:rFonts w:ascii="Georgia" w:hAnsi="Georgia" w:hint="cs"/>
          <w:sz w:val="18"/>
          <w:szCs w:val="20"/>
          <w:rtl/>
        </w:rPr>
        <w:t>.</w:t>
      </w:r>
    </w:p>
    <w:p w14:paraId="77635FC2"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color w:val="000000"/>
          <w:sz w:val="18"/>
          <w:szCs w:val="20"/>
          <w:rtl/>
        </w:rPr>
        <w:t>אלישבע אומרת כי כאשר משרד הרווחה מחליט לקדם תחומים מסוימים</w:t>
      </w:r>
      <w:r w:rsidRPr="000A0638">
        <w:rPr>
          <w:rFonts w:ascii="Georgia" w:hAnsi="Georgia" w:hint="cs"/>
          <w:color w:val="000000"/>
          <w:sz w:val="18"/>
          <w:szCs w:val="20"/>
          <w:rtl/>
        </w:rPr>
        <w:t>,</w:t>
      </w:r>
      <w:r w:rsidRPr="000A0638">
        <w:rPr>
          <w:rFonts w:ascii="Georgia" w:hAnsi="Georgia"/>
          <w:color w:val="000000"/>
          <w:sz w:val="18"/>
          <w:szCs w:val="20"/>
          <w:rtl/>
        </w:rPr>
        <w:t xml:space="preserve"> כמו הקמת קבוצות או ת</w:t>
      </w:r>
      <w:r w:rsidRPr="000A0638">
        <w:rPr>
          <w:rFonts w:ascii="Georgia" w:hAnsi="Georgia" w:hint="cs"/>
          <w:color w:val="000000"/>
          <w:sz w:val="18"/>
          <w:szCs w:val="20"/>
          <w:rtl/>
        </w:rPr>
        <w:t>ו</w:t>
      </w:r>
      <w:r w:rsidRPr="000A0638">
        <w:rPr>
          <w:rFonts w:ascii="Georgia" w:hAnsi="Georgia"/>
          <w:color w:val="000000"/>
          <w:sz w:val="18"/>
          <w:szCs w:val="20"/>
          <w:rtl/>
        </w:rPr>
        <w:t>כניות ספציפיות</w:t>
      </w:r>
      <w:r w:rsidRPr="000A0638">
        <w:rPr>
          <w:rFonts w:ascii="Georgia" w:hAnsi="Georgia" w:hint="cs"/>
          <w:color w:val="000000"/>
          <w:sz w:val="18"/>
          <w:szCs w:val="20"/>
          <w:rtl/>
        </w:rPr>
        <w:t>,</w:t>
      </w:r>
      <w:r w:rsidRPr="000A0638">
        <w:rPr>
          <w:rFonts w:ascii="Georgia" w:hAnsi="Georgia"/>
          <w:color w:val="000000"/>
          <w:sz w:val="18"/>
          <w:szCs w:val="20"/>
          <w:rtl/>
        </w:rPr>
        <w:t xml:space="preserve"> הוא נותן ל</w:t>
      </w:r>
      <w:r w:rsidRPr="000A0638">
        <w:rPr>
          <w:rFonts w:ascii="Georgia" w:hAnsi="Georgia" w:hint="cs"/>
          <w:color w:val="000000"/>
          <w:sz w:val="18"/>
          <w:szCs w:val="20"/>
          <w:rtl/>
        </w:rPr>
        <w:t xml:space="preserve">מנהלים </w:t>
      </w:r>
      <w:r w:rsidRPr="000A0638">
        <w:rPr>
          <w:rFonts w:ascii="Georgia" w:hAnsi="Georgia"/>
          <w:color w:val="000000"/>
          <w:sz w:val="18"/>
          <w:szCs w:val="20"/>
          <w:rtl/>
        </w:rPr>
        <w:t xml:space="preserve">את הכלים לפעול. </w:t>
      </w:r>
      <w:r w:rsidRPr="000A0638">
        <w:rPr>
          <w:rFonts w:ascii="Georgia" w:hAnsi="Georgia" w:hint="cs"/>
          <w:color w:val="000000"/>
          <w:sz w:val="18"/>
          <w:szCs w:val="20"/>
          <w:rtl/>
        </w:rPr>
        <w:t>אף</w:t>
      </w:r>
      <w:r w:rsidRPr="000A0638">
        <w:rPr>
          <w:rFonts w:ascii="Georgia" w:hAnsi="Georgia"/>
          <w:color w:val="000000"/>
          <w:sz w:val="18"/>
          <w:szCs w:val="20"/>
          <w:rtl/>
        </w:rPr>
        <w:t xml:space="preserve"> שהמחלקות </w:t>
      </w:r>
      <w:r w:rsidRPr="000A0638">
        <w:rPr>
          <w:rFonts w:ascii="Georgia" w:hAnsi="Georgia" w:hint="cs"/>
          <w:color w:val="000000"/>
          <w:sz w:val="18"/>
          <w:szCs w:val="20"/>
          <w:rtl/>
        </w:rPr>
        <w:t>אינן</w:t>
      </w:r>
      <w:r w:rsidRPr="000A0638">
        <w:rPr>
          <w:rFonts w:ascii="Georgia" w:hAnsi="Georgia"/>
          <w:color w:val="000000"/>
          <w:sz w:val="18"/>
          <w:szCs w:val="20"/>
          <w:rtl/>
        </w:rPr>
        <w:t xml:space="preserve"> מחויבות לעיסוק בנושאים אלה, משרד הרווחה משקיע בהכשרה</w:t>
      </w:r>
      <w:r w:rsidRPr="000A0638">
        <w:rPr>
          <w:rFonts w:ascii="Georgia" w:hAnsi="Georgia" w:hint="cs"/>
          <w:color w:val="000000"/>
          <w:sz w:val="18"/>
          <w:szCs w:val="20"/>
          <w:rtl/>
        </w:rPr>
        <w:t>,</w:t>
      </w:r>
      <w:r w:rsidRPr="000A0638">
        <w:rPr>
          <w:rFonts w:ascii="Georgia" w:hAnsi="Georgia"/>
          <w:color w:val="000000"/>
          <w:sz w:val="18"/>
          <w:szCs w:val="20"/>
          <w:rtl/>
        </w:rPr>
        <w:t xml:space="preserve"> ו</w:t>
      </w:r>
      <w:r w:rsidRPr="000A0638">
        <w:rPr>
          <w:rFonts w:ascii="Georgia" w:hAnsi="Georgia" w:hint="cs"/>
          <w:color w:val="000000"/>
          <w:sz w:val="18"/>
          <w:szCs w:val="20"/>
          <w:rtl/>
        </w:rPr>
        <w:t xml:space="preserve">הפיקוח מוודא שהמנהלים מטמיעים את הכלים בשטח </w:t>
      </w:r>
      <w:r w:rsidRPr="000A0638">
        <w:rPr>
          <w:rFonts w:ascii="Georgia" w:hAnsi="Georgia"/>
          <w:color w:val="000000"/>
          <w:sz w:val="18"/>
          <w:szCs w:val="20"/>
          <w:rtl/>
        </w:rPr>
        <w:t>–</w:t>
      </w:r>
      <w:r w:rsidRPr="000A0638">
        <w:rPr>
          <w:rFonts w:ascii="Georgia" w:hAnsi="Georgia" w:hint="cs"/>
          <w:color w:val="000000"/>
          <w:sz w:val="18"/>
          <w:szCs w:val="20"/>
          <w:rtl/>
        </w:rPr>
        <w:t xml:space="preserve"> ובכך משודרת ציפייה מהם </w:t>
      </w:r>
      <w:r w:rsidRPr="000A0638">
        <w:rPr>
          <w:rFonts w:ascii="Georgia" w:hAnsi="Georgia"/>
          <w:color w:val="000000"/>
          <w:sz w:val="18"/>
          <w:szCs w:val="20"/>
          <w:rtl/>
        </w:rPr>
        <w:t>לעיסוק בנושא. לטענתה</w:t>
      </w:r>
      <w:r w:rsidRPr="000A0638">
        <w:rPr>
          <w:rFonts w:ascii="Georgia" w:hAnsi="Georgia" w:hint="cs"/>
          <w:color w:val="000000"/>
          <w:sz w:val="18"/>
          <w:szCs w:val="20"/>
          <w:rtl/>
        </w:rPr>
        <w:t>,</w:t>
      </w:r>
      <w:r w:rsidRPr="000A0638">
        <w:rPr>
          <w:rFonts w:ascii="Georgia" w:hAnsi="Georgia"/>
          <w:color w:val="000000"/>
          <w:sz w:val="18"/>
          <w:szCs w:val="20"/>
          <w:rtl/>
        </w:rPr>
        <w:t xml:space="preserve"> בכל הנוגע לעיצוב מדיניות אין עשייה דומה מצד המשרד</w:t>
      </w:r>
      <w:r w:rsidRPr="000A0638">
        <w:rPr>
          <w:rFonts w:ascii="Georgia" w:hAnsi="Georgia"/>
          <w:sz w:val="18"/>
          <w:szCs w:val="20"/>
          <w:rtl/>
        </w:rPr>
        <w:t>.</w:t>
      </w:r>
    </w:p>
    <w:p w14:paraId="3A5D9920"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אני כן מקבלת מסרים של "אתם חייבים לטפל בזה ובזה", "אתם חייבים להקים קבוצות"... נותנים לנו את הכלים, נותנים לנו את ההכשרה, אה.</w:t>
      </w:r>
      <w:r w:rsidRPr="000A0638">
        <w:rPr>
          <w:rFonts w:ascii="Georgia" w:hAnsi="Georgia" w:hint="cs"/>
          <w:sz w:val="18"/>
          <w:szCs w:val="20"/>
          <w:rtl/>
        </w:rPr>
        <w:t>.</w:t>
      </w:r>
      <w:r w:rsidRPr="000A0638">
        <w:rPr>
          <w:rFonts w:ascii="Georgia" w:hAnsi="Georgia"/>
          <w:sz w:val="18"/>
          <w:szCs w:val="20"/>
          <w:rtl/>
        </w:rPr>
        <w:t>. מצפים מאיתנו, מבקשים מאיתנו בקרה על הדברים... אני לא חושבת, אני לא רואה שיש משהו מקביל בנושא של עיצוב מדיניות (אלישבע)</w:t>
      </w:r>
      <w:r w:rsidRPr="000A0638">
        <w:rPr>
          <w:rFonts w:ascii="Georgia" w:hAnsi="Georgia" w:hint="cs"/>
          <w:sz w:val="18"/>
          <w:szCs w:val="20"/>
          <w:rtl/>
        </w:rPr>
        <w:t>.</w:t>
      </w:r>
    </w:p>
    <w:p w14:paraId="33C84003"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color w:val="000000"/>
          <w:sz w:val="18"/>
          <w:szCs w:val="20"/>
          <w:rtl/>
        </w:rPr>
        <w:t xml:space="preserve">טלי היתה היחידה שנתנה דוגמאות </w:t>
      </w:r>
      <w:r w:rsidRPr="000A0638">
        <w:rPr>
          <w:rFonts w:ascii="Georgia" w:hAnsi="Georgia" w:hint="cs"/>
          <w:color w:val="000000"/>
          <w:sz w:val="18"/>
          <w:szCs w:val="20"/>
          <w:rtl/>
        </w:rPr>
        <w:t xml:space="preserve">למקרים שבהם </w:t>
      </w:r>
      <w:r w:rsidRPr="000A0638">
        <w:rPr>
          <w:rFonts w:ascii="Georgia" w:hAnsi="Georgia"/>
          <w:color w:val="000000"/>
          <w:sz w:val="18"/>
          <w:szCs w:val="20"/>
          <w:rtl/>
        </w:rPr>
        <w:t>המשרד עודד או אִ</w:t>
      </w:r>
      <w:r w:rsidRPr="000A0638">
        <w:rPr>
          <w:rFonts w:ascii="Georgia" w:hAnsi="Georgia"/>
          <w:sz w:val="18"/>
          <w:szCs w:val="20"/>
          <w:rtl/>
        </w:rPr>
        <w:t>פשר מעורבות של עובדים סוציאליים מהשטח בחשיבה על שינוי מדיניות.</w:t>
      </w:r>
    </w:p>
    <w:p w14:paraId="244C6F56"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ממש עכשיו יש ועדה שיושבת... והם [המשרד] בפ</w:t>
      </w:r>
      <w:r w:rsidRPr="000A0638">
        <w:rPr>
          <w:rFonts w:ascii="Georgia" w:hAnsi="Georgia" w:hint="cs"/>
          <w:sz w:val="18"/>
          <w:szCs w:val="20"/>
          <w:rtl/>
        </w:rPr>
        <w:t>י</w:t>
      </w:r>
      <w:r w:rsidRPr="000A0638">
        <w:rPr>
          <w:rFonts w:ascii="Georgia" w:hAnsi="Georgia"/>
          <w:sz w:val="18"/>
          <w:szCs w:val="20"/>
          <w:rtl/>
        </w:rPr>
        <w:t>רוש ביקשו שני עובדי שטח. יש לי שתי עובדות... שהתנדבו לסייע לוועדה המשרדית הזאת לחשוב על הנושא הזה והן יושבות שם כחלק מהוועדה הזאת. זה מאוד חשוב כי הן מכירות את השטח</w:t>
      </w:r>
      <w:r w:rsidRPr="000A0638">
        <w:rPr>
          <w:rFonts w:ascii="Georgia" w:hAnsi="Georgia" w:hint="cs"/>
          <w:sz w:val="18"/>
          <w:szCs w:val="20"/>
          <w:rtl/>
        </w:rPr>
        <w:t>,</w:t>
      </w:r>
      <w:r w:rsidRPr="000A0638">
        <w:rPr>
          <w:rFonts w:ascii="Georgia" w:hAnsi="Georgia"/>
          <w:sz w:val="18"/>
          <w:szCs w:val="20"/>
          <w:rtl/>
        </w:rPr>
        <w:t xml:space="preserve"> הן יודעות עם איזה קשיים אנשים נתקלים (טלי)</w:t>
      </w:r>
      <w:r w:rsidRPr="000A0638">
        <w:rPr>
          <w:rFonts w:ascii="Georgia" w:hAnsi="Georgia" w:hint="cs"/>
          <w:sz w:val="18"/>
          <w:szCs w:val="20"/>
          <w:rtl/>
        </w:rPr>
        <w:t>.</w:t>
      </w:r>
    </w:p>
    <w:p w14:paraId="2357EB38"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עדות זו בולטת על רקע שאר העדויות</w:t>
      </w:r>
      <w:r w:rsidRPr="000A0638">
        <w:rPr>
          <w:rFonts w:ascii="Georgia" w:hAnsi="Georgia" w:hint="cs"/>
          <w:sz w:val="18"/>
          <w:szCs w:val="20"/>
          <w:rtl/>
        </w:rPr>
        <w:t>,</w:t>
      </w:r>
      <w:r w:rsidRPr="000A0638">
        <w:rPr>
          <w:rFonts w:ascii="Georgia" w:hAnsi="Georgia"/>
          <w:sz w:val="18"/>
          <w:szCs w:val="20"/>
          <w:rtl/>
        </w:rPr>
        <w:t xml:space="preserve"> המלמדות על נתק של ממש בין השטח לבין המשרד בכל הקשור לעיצוב ולשינוי מדיניות. </w:t>
      </w:r>
    </w:p>
    <w:p w14:paraId="7EE786ED"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lastRenderedPageBreak/>
        <w:t>נושא נוסף שעלה אצל חלק מהמנהלים הוא הנושא התקציבי. טלי הדגישה שהמחלקות לשירותים חברתיים תלויות בתקציבים הן של הרשות הן של המשרד.</w:t>
      </w:r>
    </w:p>
    <w:p w14:paraId="13302C29"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אנחנו יכולים לחלום על המון דברים ובלי תקציב לא נוכל לממש אותו אז אנחנו מנסים לעשות איזה איזון בין התקציבים שניתנים לנו</w:t>
      </w:r>
      <w:r w:rsidRPr="000A0638">
        <w:rPr>
          <w:rFonts w:ascii="Georgia" w:hAnsi="Georgia" w:hint="cs"/>
          <w:sz w:val="18"/>
          <w:szCs w:val="20"/>
          <w:rtl/>
        </w:rPr>
        <w:t>,</w:t>
      </w:r>
      <w:r w:rsidRPr="000A0638">
        <w:rPr>
          <w:rFonts w:ascii="Georgia" w:hAnsi="Georgia"/>
          <w:sz w:val="18"/>
          <w:szCs w:val="20"/>
          <w:rtl/>
        </w:rPr>
        <w:t xml:space="preserve"> שבעצם דרכם מכוונת המדיניות של המשרד לבין הצרכים הפנימיים שלנו בתוך העיר כשזה עולה גם ברמת משרד (טלי)</w:t>
      </w:r>
      <w:r w:rsidRPr="000A0638">
        <w:rPr>
          <w:rFonts w:ascii="Georgia" w:hAnsi="Georgia" w:hint="cs"/>
          <w:sz w:val="18"/>
          <w:szCs w:val="20"/>
          <w:rtl/>
        </w:rPr>
        <w:t>.</w:t>
      </w:r>
    </w:p>
    <w:p w14:paraId="3A1AD053" w14:textId="62ACFFF5" w:rsidR="00E07D1B" w:rsidRPr="000A0638" w:rsidRDefault="00E07D1B" w:rsidP="00113F8F">
      <w:pPr>
        <w:spacing w:after="180" w:line="280" w:lineRule="exact"/>
        <w:jc w:val="both"/>
        <w:rPr>
          <w:rFonts w:ascii="Georgia" w:hAnsi="Georgia"/>
          <w:sz w:val="18"/>
          <w:szCs w:val="20"/>
          <w:rtl/>
        </w:rPr>
      </w:pPr>
      <w:r w:rsidRPr="000A0638">
        <w:rPr>
          <w:rFonts w:ascii="Georgia" w:hAnsi="Georgia"/>
          <w:sz w:val="18"/>
          <w:szCs w:val="20"/>
          <w:rtl/>
        </w:rPr>
        <w:t>חיים מוסיף כי פרקטיקת המדיניות המשמעותי</w:t>
      </w:r>
      <w:r w:rsidRPr="000A0638">
        <w:rPr>
          <w:rFonts w:ascii="Georgia" w:hAnsi="Georgia" w:hint="cs"/>
          <w:sz w:val="18"/>
          <w:szCs w:val="20"/>
          <w:rtl/>
        </w:rPr>
        <w:t>ת</w:t>
      </w:r>
      <w:r w:rsidRPr="000A0638">
        <w:rPr>
          <w:rFonts w:ascii="Georgia" w:hAnsi="Georgia"/>
          <w:sz w:val="18"/>
          <w:szCs w:val="20"/>
          <w:rtl/>
        </w:rPr>
        <w:t xml:space="preserve"> ביותר </w:t>
      </w:r>
      <w:r w:rsidRPr="000A0638">
        <w:rPr>
          <w:rFonts w:ascii="Georgia" w:hAnsi="Georgia" w:hint="cs"/>
          <w:sz w:val="18"/>
          <w:szCs w:val="20"/>
          <w:rtl/>
        </w:rPr>
        <w:t xml:space="preserve">היא </w:t>
      </w:r>
      <w:r w:rsidRPr="000A0638">
        <w:rPr>
          <w:rFonts w:ascii="Georgia" w:hAnsi="Georgia"/>
          <w:sz w:val="18"/>
          <w:szCs w:val="20"/>
          <w:rtl/>
        </w:rPr>
        <w:t xml:space="preserve">חקיקת חוקים </w:t>
      </w:r>
      <w:r w:rsidRPr="000A0638">
        <w:rPr>
          <w:rFonts w:ascii="Georgia" w:hAnsi="Georgia" w:hint="cs"/>
          <w:sz w:val="18"/>
          <w:szCs w:val="20"/>
          <w:rtl/>
        </w:rPr>
        <w:t xml:space="preserve">שיש בגינם תוספות תקציביות. </w:t>
      </w:r>
      <w:r w:rsidRPr="000A0638">
        <w:rPr>
          <w:rFonts w:ascii="Georgia" w:hAnsi="Georgia"/>
          <w:sz w:val="18"/>
          <w:szCs w:val="20"/>
          <w:rtl/>
        </w:rPr>
        <w:t xml:space="preserve">אלה דורשים הרבה כסף, וזה יוצר קשיים: </w:t>
      </w:r>
      <w:r w:rsidRPr="000A0638">
        <w:rPr>
          <w:rFonts w:ascii="Georgia" w:hAnsi="Georgia" w:hint="cs"/>
          <w:sz w:val="18"/>
          <w:szCs w:val="20"/>
          <w:rtl/>
        </w:rPr>
        <w:t>"</w:t>
      </w:r>
      <w:r w:rsidRPr="000A0638">
        <w:rPr>
          <w:rFonts w:ascii="Georgia" w:hAnsi="Georgia"/>
          <w:sz w:val="18"/>
          <w:szCs w:val="20"/>
          <w:rtl/>
        </w:rPr>
        <w:t>החוקים שלדעתי הכי חשובים זה חוקים מעניקים. וחוקים מעניקים זה כסף, שם מתחיל ונגמר פחות או יותר הכ</w:t>
      </w:r>
      <w:r w:rsidRPr="000A0638">
        <w:rPr>
          <w:rFonts w:ascii="Georgia" w:hAnsi="Georgia" w:hint="cs"/>
          <w:sz w:val="18"/>
          <w:szCs w:val="20"/>
          <w:rtl/>
        </w:rPr>
        <w:t>ו</w:t>
      </w:r>
      <w:r w:rsidRPr="000A0638">
        <w:rPr>
          <w:rFonts w:ascii="Georgia" w:hAnsi="Georgia"/>
          <w:sz w:val="18"/>
          <w:szCs w:val="20"/>
          <w:rtl/>
        </w:rPr>
        <w:t>ל</w:t>
      </w:r>
      <w:r w:rsidRPr="000A0638">
        <w:rPr>
          <w:rFonts w:ascii="Georgia" w:hAnsi="Georgia" w:hint="cs"/>
          <w:sz w:val="18"/>
          <w:szCs w:val="20"/>
          <w:rtl/>
        </w:rPr>
        <w:t>"</w:t>
      </w:r>
      <w:r w:rsidRPr="000A0638">
        <w:rPr>
          <w:rFonts w:ascii="Georgia" w:hAnsi="Georgia"/>
          <w:sz w:val="18"/>
          <w:szCs w:val="20"/>
          <w:rtl/>
        </w:rPr>
        <w:t xml:space="preserve"> (חיים)</w:t>
      </w:r>
      <w:r w:rsidRPr="000A0638">
        <w:rPr>
          <w:rFonts w:ascii="Georgia" w:hAnsi="Georgia" w:hint="cs"/>
          <w:sz w:val="18"/>
          <w:szCs w:val="20"/>
          <w:rtl/>
        </w:rPr>
        <w:t>.</w:t>
      </w:r>
    </w:p>
    <w:p w14:paraId="31B6D92B" w14:textId="77777777" w:rsidR="00E07D1B" w:rsidRPr="000A0638" w:rsidRDefault="00E07D1B" w:rsidP="000A0638">
      <w:pPr>
        <w:tabs>
          <w:tab w:val="left" w:pos="1505"/>
        </w:tabs>
        <w:spacing w:after="180" w:line="280" w:lineRule="exact"/>
        <w:jc w:val="both"/>
        <w:rPr>
          <w:rFonts w:ascii="Georgia" w:hAnsi="Georgia"/>
          <w:sz w:val="18"/>
          <w:szCs w:val="20"/>
          <w:rtl/>
        </w:rPr>
      </w:pPr>
      <w:r w:rsidRPr="000A0638">
        <w:rPr>
          <w:rFonts w:ascii="Georgia" w:hAnsi="Georgia"/>
          <w:sz w:val="18"/>
          <w:szCs w:val="20"/>
          <w:rtl/>
        </w:rPr>
        <w:t>ניתן לראות כי הגורמים הקשורים למשרד הרווחה תפסו נפח משמעותי מאוד בהתייחסויות המנהלים ליכולת של העובדים הסוציאליים ושל המנהלים במחלקות לשירותים חברתיים לעסוק בפרקטיקת מדיניות</w:t>
      </w:r>
      <w:r w:rsidRPr="000A0638">
        <w:rPr>
          <w:rFonts w:ascii="Georgia" w:hAnsi="Georgia" w:hint="cs"/>
          <w:sz w:val="18"/>
          <w:szCs w:val="20"/>
          <w:rtl/>
        </w:rPr>
        <w:t>.</w:t>
      </w:r>
      <w:r w:rsidRPr="000A0638">
        <w:rPr>
          <w:rFonts w:ascii="Georgia" w:hAnsi="Georgia"/>
          <w:sz w:val="18"/>
          <w:szCs w:val="20"/>
          <w:rtl/>
        </w:rPr>
        <w:t xml:space="preserve"> התמונה המתקבלת מראה </w:t>
      </w:r>
      <w:r w:rsidRPr="000A0638">
        <w:rPr>
          <w:rFonts w:ascii="Georgia" w:hAnsi="Georgia" w:hint="cs"/>
          <w:sz w:val="18"/>
          <w:szCs w:val="20"/>
          <w:rtl/>
        </w:rPr>
        <w:t>כי ל</w:t>
      </w:r>
      <w:r w:rsidRPr="000A0638">
        <w:rPr>
          <w:rFonts w:ascii="Georgia" w:hAnsi="Georgia"/>
          <w:sz w:val="18"/>
          <w:szCs w:val="20"/>
          <w:rtl/>
        </w:rPr>
        <w:t>תפיסתם</w:t>
      </w:r>
      <w:r w:rsidRPr="000A0638">
        <w:rPr>
          <w:rFonts w:ascii="Georgia" w:hAnsi="Georgia" w:hint="cs"/>
          <w:sz w:val="18"/>
          <w:szCs w:val="20"/>
          <w:rtl/>
        </w:rPr>
        <w:t>,</w:t>
      </w:r>
      <w:r w:rsidRPr="000A0638">
        <w:rPr>
          <w:rFonts w:ascii="Georgia" w:hAnsi="Georgia"/>
          <w:sz w:val="18"/>
          <w:szCs w:val="20"/>
          <w:rtl/>
        </w:rPr>
        <w:t xml:space="preserve"> גורמים אלה מחבלים ביכול</w:t>
      </w:r>
      <w:r w:rsidRPr="000A0638">
        <w:rPr>
          <w:rFonts w:ascii="Georgia" w:hAnsi="Georgia" w:hint="cs"/>
          <w:sz w:val="18"/>
          <w:szCs w:val="20"/>
          <w:rtl/>
        </w:rPr>
        <w:t>ת</w:t>
      </w:r>
      <w:r w:rsidRPr="000A0638">
        <w:rPr>
          <w:rFonts w:ascii="Georgia" w:hAnsi="Georgia"/>
          <w:sz w:val="18"/>
          <w:szCs w:val="20"/>
          <w:rtl/>
        </w:rPr>
        <w:t xml:space="preserve">ם לעסוק בשינויים ברמה זו. </w:t>
      </w:r>
      <w:bookmarkStart w:id="6" w:name="_Toc522216382"/>
      <w:bookmarkStart w:id="7" w:name="_Toc523480082"/>
    </w:p>
    <w:p w14:paraId="4EB6185E" w14:textId="77777777" w:rsidR="00E07D1B" w:rsidRPr="000A0638" w:rsidRDefault="00E07D1B" w:rsidP="000A0638">
      <w:pPr>
        <w:tabs>
          <w:tab w:val="left" w:pos="1505"/>
        </w:tabs>
        <w:spacing w:after="180" w:line="280" w:lineRule="exact"/>
        <w:jc w:val="both"/>
        <w:rPr>
          <w:rFonts w:ascii="Georgia" w:hAnsi="Georgia"/>
          <w:sz w:val="18"/>
          <w:szCs w:val="20"/>
          <w:rtl/>
        </w:rPr>
      </w:pPr>
    </w:p>
    <w:p w14:paraId="3AD1AE82" w14:textId="3EF5049F" w:rsidR="00E07D1B" w:rsidRPr="00976407" w:rsidRDefault="00E07D1B" w:rsidP="00976407">
      <w:pPr>
        <w:pStyle w:val="KOT5"/>
        <w:spacing w:after="0"/>
        <w:ind w:right="0"/>
        <w:outlineLvl w:val="2"/>
        <w:rPr>
          <w:rFonts w:cs="Guttman Aharoni"/>
          <w:color w:val="00B0F0"/>
          <w:rtl/>
        </w:rPr>
      </w:pPr>
      <w:r w:rsidRPr="00976407">
        <w:rPr>
          <w:rFonts w:cs="Guttman Aharoni"/>
          <w:color w:val="00B0F0"/>
          <w:rtl/>
        </w:rPr>
        <w:t>גורמים הקשורים למצב המקצוע</w:t>
      </w:r>
      <w:bookmarkEnd w:id="6"/>
      <w:bookmarkEnd w:id="7"/>
      <w:r w:rsidRPr="00976407">
        <w:rPr>
          <w:rFonts w:cs="Guttman Aharoni"/>
          <w:color w:val="00B0F0"/>
          <w:rtl/>
        </w:rPr>
        <w:t>: עומס העבודה ותדמית המקצוע</w:t>
      </w:r>
      <w:r w:rsidRPr="00976407">
        <w:rPr>
          <w:rFonts w:cs="Guttman Aharoni" w:hint="cs"/>
          <w:color w:val="00B0F0"/>
          <w:rtl/>
        </w:rPr>
        <w:t xml:space="preserve"> </w:t>
      </w:r>
    </w:p>
    <w:p w14:paraId="19207B55"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hint="cs"/>
          <w:sz w:val="18"/>
          <w:szCs w:val="20"/>
          <w:rtl/>
        </w:rPr>
        <w:t xml:space="preserve">בראיונות עלו עוד </w:t>
      </w:r>
      <w:r w:rsidRPr="000A0638">
        <w:rPr>
          <w:rFonts w:ascii="Georgia" w:hAnsi="Georgia"/>
          <w:sz w:val="18"/>
          <w:szCs w:val="20"/>
          <w:rtl/>
        </w:rPr>
        <w:t>שני גורמים המשפיעים על מיעוט העיסוק בשינוי מדיניות וקשורים למצב הכללי של מקצוע העבודה הסוציאלית: עומס העבודה היו</w:t>
      </w:r>
      <w:r w:rsidRPr="000A0638">
        <w:rPr>
          <w:rFonts w:ascii="Georgia" w:hAnsi="Georgia" w:hint="cs"/>
          <w:sz w:val="18"/>
          <w:szCs w:val="20"/>
          <w:rtl/>
        </w:rPr>
        <w:t>ם-</w:t>
      </w:r>
      <w:r w:rsidRPr="000A0638">
        <w:rPr>
          <w:rFonts w:ascii="Georgia" w:hAnsi="Georgia"/>
          <w:sz w:val="18"/>
          <w:szCs w:val="20"/>
          <w:rtl/>
        </w:rPr>
        <w:t>יומי ותדמית המקצוע.</w:t>
      </w:r>
    </w:p>
    <w:p w14:paraId="0E283802"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hint="cs"/>
          <w:sz w:val="18"/>
          <w:szCs w:val="20"/>
          <w:rtl/>
        </w:rPr>
        <w:t xml:space="preserve">שלא במפתיע, </w:t>
      </w:r>
      <w:r w:rsidRPr="000A0638">
        <w:rPr>
          <w:rFonts w:ascii="Georgia" w:hAnsi="Georgia"/>
          <w:sz w:val="18"/>
          <w:szCs w:val="20"/>
          <w:rtl/>
        </w:rPr>
        <w:t xml:space="preserve">סוגיית העומס </w:t>
      </w:r>
      <w:r w:rsidRPr="000A0638">
        <w:rPr>
          <w:rFonts w:ascii="Georgia" w:hAnsi="Georgia" w:hint="cs"/>
          <w:sz w:val="18"/>
          <w:szCs w:val="20"/>
          <w:rtl/>
        </w:rPr>
        <w:t xml:space="preserve">מילאה תפקיד משמעותי </w:t>
      </w:r>
      <w:r w:rsidRPr="000A0638">
        <w:rPr>
          <w:rFonts w:ascii="Georgia" w:hAnsi="Georgia"/>
          <w:sz w:val="18"/>
          <w:szCs w:val="20"/>
          <w:rtl/>
        </w:rPr>
        <w:t xml:space="preserve">בסיבות שהמנהלים ציינו למיעוט העיסוק בפרקטיקת מדיניות. </w:t>
      </w:r>
    </w:p>
    <w:p w14:paraId="37F96D2F"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יש יותר מדי דיונים שנמצאים בכל מיני מקומות ואנחנו לא שותפים בהם. לא בגלל שאנחנו לא רוצים אלא בגלל שהחיים המקצועיים השוטפים שלנו.</w:t>
      </w:r>
      <w:r w:rsidRPr="000A0638">
        <w:rPr>
          <w:rFonts w:ascii="Georgia" w:hAnsi="Georgia" w:hint="cs"/>
          <w:sz w:val="18"/>
          <w:szCs w:val="20"/>
          <w:rtl/>
        </w:rPr>
        <w:t>.</w:t>
      </w:r>
      <w:r w:rsidRPr="000A0638">
        <w:rPr>
          <w:rFonts w:ascii="Georgia" w:hAnsi="Georgia"/>
          <w:sz w:val="18"/>
          <w:szCs w:val="20"/>
          <w:rtl/>
        </w:rPr>
        <w:t>. פה מקרה חירום, פה זה</w:t>
      </w:r>
      <w:r w:rsidRPr="000A0638">
        <w:rPr>
          <w:rFonts w:ascii="Georgia" w:hAnsi="Georgia" w:hint="cs"/>
          <w:sz w:val="18"/>
          <w:szCs w:val="20"/>
          <w:rtl/>
        </w:rPr>
        <w:t>..</w:t>
      </w:r>
      <w:r w:rsidRPr="000A0638">
        <w:rPr>
          <w:rFonts w:ascii="Georgia" w:hAnsi="Georgia"/>
          <w:sz w:val="18"/>
          <w:szCs w:val="20"/>
          <w:rtl/>
        </w:rPr>
        <w:t>. מי בכלל? יש לי זמן להתעסק עם מדיניות? תעזבי אותי מהשטויות האלה. כאילו אני יכול</w:t>
      </w:r>
      <w:r w:rsidRPr="000A0638">
        <w:rPr>
          <w:rFonts w:ascii="Georgia" w:hAnsi="Georgia" w:hint="cs"/>
          <w:sz w:val="18"/>
          <w:szCs w:val="20"/>
          <w:rtl/>
        </w:rPr>
        <w:t>ה</w:t>
      </w:r>
      <w:r w:rsidRPr="000A0638">
        <w:rPr>
          <w:rFonts w:ascii="Georgia" w:hAnsi="Georgia"/>
          <w:sz w:val="18"/>
          <w:szCs w:val="20"/>
          <w:rtl/>
        </w:rPr>
        <w:t xml:space="preserve"> לשנות משהו (רבקה)</w:t>
      </w:r>
      <w:r w:rsidRPr="000A0638">
        <w:rPr>
          <w:rFonts w:ascii="Georgia" w:hAnsi="Georgia" w:hint="cs"/>
          <w:sz w:val="18"/>
          <w:szCs w:val="20"/>
          <w:rtl/>
        </w:rPr>
        <w:t>.</w:t>
      </w:r>
      <w:r w:rsidRPr="000A0638">
        <w:rPr>
          <w:rFonts w:ascii="Georgia" w:hAnsi="Georgia"/>
          <w:sz w:val="18"/>
          <w:szCs w:val="20"/>
          <w:rtl/>
        </w:rPr>
        <w:t xml:space="preserve"> </w:t>
      </w:r>
    </w:p>
    <w:p w14:paraId="76DE7059"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אני חושבת שזה [עיסוק במדיניות] קורה היום פחות כי יש גם ככה עומס מאוד גדול, העובדים כאן עובדים שעות נוספות גם מבלי לפתח שירותים</w:t>
      </w:r>
      <w:r w:rsidRPr="000A0638">
        <w:rPr>
          <w:rFonts w:ascii="Georgia" w:hAnsi="Georgia" w:hint="cs"/>
          <w:sz w:val="18"/>
          <w:szCs w:val="20"/>
          <w:rtl/>
        </w:rPr>
        <w:t>,</w:t>
      </w:r>
      <w:r w:rsidRPr="000A0638">
        <w:rPr>
          <w:rFonts w:ascii="Georgia" w:hAnsi="Georgia"/>
          <w:sz w:val="18"/>
          <w:szCs w:val="20"/>
          <w:rtl/>
        </w:rPr>
        <w:t xml:space="preserve"> בלהחזיק את הקיים (טלי)</w:t>
      </w:r>
      <w:r w:rsidRPr="000A0638">
        <w:rPr>
          <w:rFonts w:ascii="Georgia" w:hAnsi="Georgia" w:hint="cs"/>
          <w:sz w:val="18"/>
          <w:szCs w:val="20"/>
          <w:rtl/>
        </w:rPr>
        <w:t>.</w:t>
      </w:r>
    </w:p>
    <w:p w14:paraId="4E890316"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רחל מדגישה את הקושי לעזוב את עבודת היום</w:t>
      </w:r>
      <w:r w:rsidRPr="000A0638">
        <w:rPr>
          <w:rFonts w:ascii="Georgia" w:hAnsi="Georgia" w:hint="cs"/>
          <w:sz w:val="18"/>
          <w:szCs w:val="20"/>
          <w:rtl/>
        </w:rPr>
        <w:t>-</w:t>
      </w:r>
      <w:r w:rsidRPr="000A0638">
        <w:rPr>
          <w:rFonts w:ascii="Georgia" w:hAnsi="Georgia"/>
          <w:sz w:val="18"/>
          <w:szCs w:val="20"/>
          <w:rtl/>
        </w:rPr>
        <w:t>יום במשרד ולפנות זמן לעסוק בפרקטיקת מדיניות, משום שזה י</w:t>
      </w:r>
      <w:r w:rsidRPr="000A0638">
        <w:rPr>
          <w:rFonts w:ascii="Georgia" w:hAnsi="Georgia" w:hint="cs"/>
          <w:sz w:val="18"/>
          <w:szCs w:val="20"/>
          <w:rtl/>
        </w:rPr>
        <w:t>טיל על ה</w:t>
      </w:r>
      <w:r w:rsidRPr="000A0638">
        <w:rPr>
          <w:rFonts w:ascii="Georgia" w:hAnsi="Georgia"/>
          <w:sz w:val="18"/>
          <w:szCs w:val="20"/>
          <w:rtl/>
        </w:rPr>
        <w:t xml:space="preserve">עובד לחץ נוסף על </w:t>
      </w:r>
      <w:r w:rsidRPr="000A0638">
        <w:rPr>
          <w:rFonts w:ascii="Georgia" w:hAnsi="Georgia" w:hint="cs"/>
          <w:sz w:val="18"/>
          <w:szCs w:val="20"/>
          <w:rtl/>
        </w:rPr>
        <w:t xml:space="preserve">זה </w:t>
      </w:r>
      <w:r w:rsidRPr="000A0638">
        <w:rPr>
          <w:rFonts w:ascii="Georgia" w:hAnsi="Georgia"/>
          <w:sz w:val="18"/>
          <w:szCs w:val="20"/>
          <w:rtl/>
        </w:rPr>
        <w:t xml:space="preserve">הקיים </w:t>
      </w:r>
      <w:r w:rsidRPr="000A0638">
        <w:rPr>
          <w:rFonts w:ascii="Georgia" w:hAnsi="Georgia" w:hint="cs"/>
          <w:sz w:val="18"/>
          <w:szCs w:val="20"/>
          <w:rtl/>
        </w:rPr>
        <w:t xml:space="preserve">בעבודתו </w:t>
      </w:r>
      <w:r w:rsidRPr="000A0638">
        <w:rPr>
          <w:rFonts w:ascii="Georgia" w:hAnsi="Georgia"/>
          <w:sz w:val="18"/>
          <w:szCs w:val="20"/>
          <w:rtl/>
        </w:rPr>
        <w:t>גם ככה</w:t>
      </w:r>
      <w:r w:rsidRPr="000A0638">
        <w:rPr>
          <w:rFonts w:ascii="Georgia" w:hAnsi="Georgia" w:hint="cs"/>
          <w:sz w:val="18"/>
          <w:szCs w:val="20"/>
          <w:rtl/>
        </w:rPr>
        <w:t>: "</w:t>
      </w:r>
      <w:r w:rsidRPr="000A0638">
        <w:rPr>
          <w:rFonts w:ascii="Georgia" w:hAnsi="Georgia"/>
          <w:sz w:val="18"/>
          <w:szCs w:val="20"/>
          <w:rtl/>
        </w:rPr>
        <w:t xml:space="preserve">נורא קשה להניע עובד ולהגיד לו אתה, במקום יום עבודה, במקום לעשות 'וי' על עשר משימות שאף </w:t>
      </w:r>
      <w:r w:rsidRPr="000A0638">
        <w:rPr>
          <w:rFonts w:ascii="Georgia" w:hAnsi="Georgia"/>
          <w:sz w:val="18"/>
          <w:szCs w:val="20"/>
          <w:rtl/>
        </w:rPr>
        <w:lastRenderedPageBreak/>
        <w:t>אחד לא יעשה את זה בשבילך, תעצור רגע. עובדים מאוד לחוצים במטלות היום</w:t>
      </w:r>
      <w:r w:rsidRPr="000A0638">
        <w:rPr>
          <w:rFonts w:ascii="Georgia" w:hAnsi="Georgia" w:hint="cs"/>
          <w:sz w:val="18"/>
          <w:szCs w:val="20"/>
          <w:rtl/>
        </w:rPr>
        <w:t>-</w:t>
      </w:r>
      <w:r w:rsidRPr="000A0638">
        <w:rPr>
          <w:rFonts w:ascii="Georgia" w:hAnsi="Georgia"/>
          <w:sz w:val="18"/>
          <w:szCs w:val="20"/>
          <w:rtl/>
        </w:rPr>
        <w:t>יומיות שלהם</w:t>
      </w:r>
      <w:r w:rsidRPr="000A0638">
        <w:rPr>
          <w:rFonts w:ascii="Georgia" w:hAnsi="Georgia" w:hint="cs"/>
          <w:sz w:val="18"/>
          <w:szCs w:val="20"/>
          <w:rtl/>
        </w:rPr>
        <w:t>"</w:t>
      </w:r>
      <w:r w:rsidRPr="000A0638">
        <w:rPr>
          <w:rFonts w:ascii="Georgia" w:hAnsi="Georgia"/>
          <w:sz w:val="18"/>
          <w:szCs w:val="20"/>
          <w:rtl/>
        </w:rPr>
        <w:t xml:space="preserve"> (רחל)</w:t>
      </w:r>
      <w:r w:rsidRPr="000A0638">
        <w:rPr>
          <w:rFonts w:ascii="Georgia" w:hAnsi="Georgia" w:hint="cs"/>
          <w:sz w:val="18"/>
          <w:szCs w:val="20"/>
          <w:rtl/>
        </w:rPr>
        <w:t xml:space="preserve">. </w:t>
      </w:r>
      <w:r w:rsidRPr="000A0638">
        <w:rPr>
          <w:rFonts w:ascii="Georgia" w:hAnsi="Georgia"/>
          <w:sz w:val="18"/>
          <w:szCs w:val="20"/>
          <w:rtl/>
        </w:rPr>
        <w:t>גם רבקה מתייחסת לנושא ואומרת כי השטח פחות נמצא בכנסת, ו</w:t>
      </w:r>
      <w:r w:rsidRPr="000A0638">
        <w:rPr>
          <w:rFonts w:ascii="Georgia" w:hAnsi="Georgia" w:hint="cs"/>
          <w:sz w:val="18"/>
          <w:szCs w:val="20"/>
          <w:rtl/>
        </w:rPr>
        <w:t xml:space="preserve">כי לשם מגיע </w:t>
      </w:r>
      <w:r w:rsidRPr="000A0638">
        <w:rPr>
          <w:rFonts w:ascii="Georgia" w:hAnsi="Georgia"/>
          <w:sz w:val="18"/>
          <w:szCs w:val="20"/>
          <w:rtl/>
        </w:rPr>
        <w:t>בעיקר הפיקוח</w:t>
      </w:r>
      <w:r w:rsidRPr="000A0638">
        <w:rPr>
          <w:rFonts w:ascii="Georgia" w:hAnsi="Georgia" w:hint="cs"/>
          <w:sz w:val="18"/>
          <w:szCs w:val="20"/>
          <w:rtl/>
        </w:rPr>
        <w:t>.</w:t>
      </w:r>
      <w:r w:rsidRPr="000A0638">
        <w:rPr>
          <w:rFonts w:ascii="Georgia" w:hAnsi="Georgia"/>
          <w:sz w:val="18"/>
          <w:szCs w:val="20"/>
          <w:rtl/>
        </w:rPr>
        <w:t xml:space="preserve"> היא מציינת כי הסיבה העיקרית לכך </w:t>
      </w:r>
      <w:r w:rsidRPr="000A0638">
        <w:rPr>
          <w:rFonts w:ascii="Georgia" w:hAnsi="Georgia" w:hint="cs"/>
          <w:sz w:val="18"/>
          <w:szCs w:val="20"/>
          <w:rtl/>
        </w:rPr>
        <w:t xml:space="preserve">היא </w:t>
      </w:r>
      <w:r w:rsidRPr="000A0638">
        <w:rPr>
          <w:rFonts w:ascii="Georgia" w:hAnsi="Georgia"/>
          <w:sz w:val="18"/>
          <w:szCs w:val="20"/>
          <w:rtl/>
        </w:rPr>
        <w:t>הקושי לעזוב את המשרד ליום שלם.</w:t>
      </w:r>
    </w:p>
    <w:p w14:paraId="79484D76"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מי שנמצא כל הזמן [בכנסת] זה הפיקוח והמטה אבל לא השטח ובעינ</w:t>
      </w:r>
      <w:r w:rsidRPr="000A0638">
        <w:rPr>
          <w:rFonts w:ascii="Georgia" w:hAnsi="Georgia" w:hint="cs"/>
          <w:sz w:val="18"/>
          <w:szCs w:val="20"/>
          <w:rtl/>
        </w:rPr>
        <w:t>י</w:t>
      </w:r>
      <w:r w:rsidRPr="000A0638">
        <w:rPr>
          <w:rFonts w:ascii="Georgia" w:hAnsi="Georgia"/>
          <w:sz w:val="18"/>
          <w:szCs w:val="20"/>
          <w:rtl/>
        </w:rPr>
        <w:t>י זה לא צריך להיות ככה. ואני מודה שגם אני חוטאת בתפקיד הזה כי יש כל כך הרבה הזמנות מהכנסת ואני לא יכולה.</w:t>
      </w:r>
      <w:r w:rsidRPr="000A0638">
        <w:rPr>
          <w:rFonts w:ascii="Georgia" w:hAnsi="Georgia" w:hint="cs"/>
          <w:sz w:val="18"/>
          <w:szCs w:val="20"/>
          <w:rtl/>
        </w:rPr>
        <w:t>.</w:t>
      </w:r>
      <w:r w:rsidRPr="000A0638">
        <w:rPr>
          <w:rFonts w:ascii="Georgia" w:hAnsi="Georgia"/>
          <w:sz w:val="18"/>
          <w:szCs w:val="20"/>
          <w:rtl/>
        </w:rPr>
        <w:t>. אני חושבת עשר פעמים לפני שאני יוצאת מהמשרד. כי לשם אני הולכת יום שלם ואח</w:t>
      </w:r>
      <w:r w:rsidRPr="000A0638">
        <w:rPr>
          <w:rFonts w:ascii="Georgia" w:hAnsi="Georgia" w:hint="cs"/>
          <w:sz w:val="18"/>
          <w:szCs w:val="20"/>
          <w:rtl/>
        </w:rPr>
        <w:t>ר כך</w:t>
      </w:r>
      <w:r w:rsidRPr="000A0638">
        <w:rPr>
          <w:rFonts w:ascii="Georgia" w:hAnsi="Georgia"/>
          <w:sz w:val="18"/>
          <w:szCs w:val="20"/>
          <w:rtl/>
        </w:rPr>
        <w:t xml:space="preserve"> מי יעשה את העבודה? (רבקה) </w:t>
      </w:r>
    </w:p>
    <w:p w14:paraId="65D0AC57" w14:textId="77777777" w:rsidR="00E07D1B" w:rsidRPr="000A0638" w:rsidRDefault="00E07D1B" w:rsidP="000A0638">
      <w:pPr>
        <w:spacing w:after="180" w:line="280" w:lineRule="exact"/>
        <w:jc w:val="both"/>
        <w:rPr>
          <w:rFonts w:ascii="Georgia" w:hAnsi="Georgia"/>
          <w:sz w:val="18"/>
          <w:szCs w:val="20"/>
          <w:highlight w:val="green"/>
          <w:rtl/>
        </w:rPr>
      </w:pPr>
      <w:r w:rsidRPr="000A0638">
        <w:rPr>
          <w:rFonts w:ascii="Georgia" w:hAnsi="Georgia"/>
          <w:sz w:val="18"/>
          <w:szCs w:val="20"/>
          <w:rtl/>
        </w:rPr>
        <w:t>חיים אומר כי אם הוא</w:t>
      </w:r>
      <w:r w:rsidRPr="000A0638">
        <w:rPr>
          <w:rFonts w:ascii="Georgia" w:hAnsi="Georgia" w:hint="cs"/>
          <w:sz w:val="18"/>
          <w:szCs w:val="20"/>
          <w:rtl/>
        </w:rPr>
        <w:t>,</w:t>
      </w:r>
      <w:r w:rsidRPr="000A0638">
        <w:rPr>
          <w:rFonts w:ascii="Georgia" w:hAnsi="Georgia"/>
          <w:sz w:val="18"/>
          <w:szCs w:val="20"/>
          <w:rtl/>
        </w:rPr>
        <w:t xml:space="preserve"> כמנהל</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אינו</w:t>
      </w:r>
      <w:r w:rsidRPr="000A0638">
        <w:rPr>
          <w:rFonts w:ascii="Georgia" w:hAnsi="Georgia"/>
          <w:sz w:val="18"/>
          <w:szCs w:val="20"/>
          <w:rtl/>
        </w:rPr>
        <w:t xml:space="preserve"> יכול להתפנות לעסוק בפרקטיקת מדיניות, </w:t>
      </w:r>
      <w:r w:rsidRPr="000A0638">
        <w:rPr>
          <w:rFonts w:ascii="Georgia" w:hAnsi="Georgia" w:hint="cs"/>
          <w:sz w:val="18"/>
          <w:szCs w:val="20"/>
          <w:rtl/>
        </w:rPr>
        <w:t xml:space="preserve">הוא אינו </w:t>
      </w:r>
      <w:r w:rsidRPr="000A0638">
        <w:rPr>
          <w:rFonts w:ascii="Georgia" w:hAnsi="Georgia"/>
          <w:sz w:val="18"/>
          <w:szCs w:val="20"/>
          <w:rtl/>
        </w:rPr>
        <w:t>יכול לצפות מהעובדים לעשות זאת. הוא נותן דוגמה לקושי של המנהלים לעסוק בפרקטיקת מדיניות</w:t>
      </w:r>
      <w:r w:rsidRPr="000A0638">
        <w:rPr>
          <w:rFonts w:ascii="Georgia" w:hAnsi="Georgia" w:hint="cs"/>
          <w:sz w:val="18"/>
          <w:szCs w:val="20"/>
          <w:rtl/>
        </w:rPr>
        <w:t>,</w:t>
      </w:r>
      <w:r w:rsidRPr="000A0638">
        <w:rPr>
          <w:rFonts w:ascii="Georgia" w:hAnsi="Georgia"/>
          <w:sz w:val="18"/>
          <w:szCs w:val="20"/>
          <w:rtl/>
        </w:rPr>
        <w:t xml:space="preserve"> ומספר על פורום המנהלים ועל כך ש</w:t>
      </w:r>
      <w:r w:rsidRPr="000A0638">
        <w:rPr>
          <w:rFonts w:ascii="Georgia" w:hAnsi="Georgia" w:hint="cs"/>
          <w:sz w:val="18"/>
          <w:szCs w:val="20"/>
          <w:rtl/>
        </w:rPr>
        <w:t>ב</w:t>
      </w:r>
      <w:r w:rsidRPr="000A0638">
        <w:rPr>
          <w:rFonts w:ascii="Georgia" w:hAnsi="Georgia"/>
          <w:sz w:val="18"/>
          <w:szCs w:val="20"/>
          <w:rtl/>
        </w:rPr>
        <w:t>כל פעם עולה סוגיה חדשה ו</w:t>
      </w:r>
      <w:r w:rsidRPr="000A0638">
        <w:rPr>
          <w:rFonts w:ascii="Georgia" w:hAnsi="Georgia" w:hint="cs"/>
          <w:sz w:val="18"/>
          <w:szCs w:val="20"/>
          <w:rtl/>
        </w:rPr>
        <w:t>עד שמספיקים להתמודד איתה עולה</w:t>
      </w:r>
      <w:r w:rsidRPr="000A0638">
        <w:rPr>
          <w:rFonts w:ascii="Georgia" w:hAnsi="Georgia"/>
          <w:sz w:val="18"/>
          <w:szCs w:val="20"/>
          <w:rtl/>
        </w:rPr>
        <w:t xml:space="preserve"> סוגיה </w:t>
      </w:r>
      <w:r w:rsidRPr="000A0638">
        <w:rPr>
          <w:rFonts w:ascii="Georgia" w:hAnsi="Georgia" w:hint="cs"/>
          <w:sz w:val="18"/>
          <w:szCs w:val="20"/>
          <w:rtl/>
        </w:rPr>
        <w:t xml:space="preserve">חדשה, </w:t>
      </w:r>
      <w:r w:rsidRPr="000A0638">
        <w:rPr>
          <w:rFonts w:ascii="Georgia" w:hAnsi="Georgia"/>
          <w:sz w:val="18"/>
          <w:szCs w:val="20"/>
          <w:rtl/>
        </w:rPr>
        <w:t>נוספת</w:t>
      </w:r>
      <w:r w:rsidRPr="000A0638">
        <w:rPr>
          <w:rFonts w:ascii="Georgia" w:hAnsi="Georgia" w:hint="cs"/>
          <w:sz w:val="18"/>
          <w:szCs w:val="20"/>
          <w:rtl/>
        </w:rPr>
        <w:t>: "</w:t>
      </w:r>
      <w:r w:rsidRPr="000A0638">
        <w:rPr>
          <w:rFonts w:ascii="Georgia" w:hAnsi="Georgia"/>
          <w:sz w:val="18"/>
          <w:szCs w:val="20"/>
          <w:rtl/>
        </w:rPr>
        <w:t>כל פעם שעולה איזו סוגיה [בפורום מנהלים] זה עולה. אה</w:t>
      </w:r>
      <w:r w:rsidRPr="000A0638">
        <w:rPr>
          <w:rFonts w:ascii="Georgia" w:hAnsi="Georgia" w:hint="cs"/>
          <w:sz w:val="18"/>
          <w:szCs w:val="20"/>
          <w:rtl/>
        </w:rPr>
        <w:t>.</w:t>
      </w:r>
      <w:r w:rsidRPr="000A0638">
        <w:rPr>
          <w:rFonts w:ascii="Georgia" w:hAnsi="Georgia"/>
          <w:sz w:val="18"/>
          <w:szCs w:val="20"/>
          <w:rtl/>
        </w:rPr>
        <w:t>.. ואחרי זה, זה יורד. את יודעת למה זה יורד? כי יש סוגיה אחרת. כי משהו אחר מתפוצץ לנו מול הפנים, ו..</w:t>
      </w:r>
      <w:r w:rsidRPr="000A0638">
        <w:rPr>
          <w:rFonts w:ascii="Georgia" w:hAnsi="Georgia" w:hint="cs"/>
          <w:sz w:val="18"/>
          <w:szCs w:val="20"/>
          <w:rtl/>
        </w:rPr>
        <w:t>.</w:t>
      </w:r>
      <w:r w:rsidRPr="000A0638">
        <w:rPr>
          <w:rFonts w:ascii="Georgia" w:hAnsi="Georgia"/>
          <w:sz w:val="18"/>
          <w:szCs w:val="20"/>
          <w:rtl/>
        </w:rPr>
        <w:t xml:space="preserve"> או מסיבות פוליטיות אחרות</w:t>
      </w:r>
      <w:r w:rsidRPr="000A0638">
        <w:rPr>
          <w:rFonts w:ascii="Georgia" w:hAnsi="Georgia" w:hint="cs"/>
          <w:sz w:val="18"/>
          <w:szCs w:val="20"/>
          <w:rtl/>
        </w:rPr>
        <w:t>"</w:t>
      </w:r>
      <w:r w:rsidRPr="000A0638">
        <w:rPr>
          <w:rFonts w:ascii="Georgia" w:hAnsi="Georgia"/>
          <w:sz w:val="18"/>
          <w:szCs w:val="20"/>
          <w:rtl/>
        </w:rPr>
        <w:t xml:space="preserve"> (חיים)</w:t>
      </w:r>
      <w:r w:rsidRPr="000A0638">
        <w:rPr>
          <w:rFonts w:ascii="Georgia" w:hAnsi="Georgia" w:hint="cs"/>
          <w:sz w:val="18"/>
          <w:szCs w:val="20"/>
          <w:rtl/>
        </w:rPr>
        <w:t>.</w:t>
      </w:r>
    </w:p>
    <w:p w14:paraId="117064D8"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טלי מרגישה כי העומס משפיע על העובדים וגורם ל</w:t>
      </w:r>
      <w:r w:rsidRPr="000A0638">
        <w:rPr>
          <w:rFonts w:ascii="Georgia" w:hAnsi="Georgia" w:hint="cs"/>
          <w:sz w:val="18"/>
          <w:szCs w:val="20"/>
          <w:rtl/>
        </w:rPr>
        <w:t xml:space="preserve">הם לאבד את </w:t>
      </w:r>
      <w:r w:rsidRPr="000A0638">
        <w:rPr>
          <w:rFonts w:ascii="Georgia" w:hAnsi="Georgia"/>
          <w:sz w:val="18"/>
          <w:szCs w:val="20"/>
          <w:rtl/>
        </w:rPr>
        <w:t xml:space="preserve">ההתבוננות הרחבה </w:t>
      </w:r>
      <w:r w:rsidRPr="000A0638">
        <w:rPr>
          <w:rFonts w:ascii="Georgia" w:hAnsi="Georgia" w:hint="cs"/>
          <w:sz w:val="18"/>
          <w:szCs w:val="20"/>
          <w:rtl/>
        </w:rPr>
        <w:t>בת</w:t>
      </w:r>
      <w:r w:rsidRPr="000A0638">
        <w:rPr>
          <w:rFonts w:ascii="Georgia" w:hAnsi="Georgia"/>
          <w:sz w:val="18"/>
          <w:szCs w:val="20"/>
          <w:rtl/>
        </w:rPr>
        <w:t>הליכים</w:t>
      </w:r>
      <w:r w:rsidRPr="000A0638">
        <w:rPr>
          <w:rFonts w:ascii="Georgia" w:hAnsi="Georgia"/>
          <w:color w:val="222222"/>
          <w:sz w:val="18"/>
          <w:szCs w:val="20"/>
          <w:rtl/>
        </w:rPr>
        <w:t xml:space="preserve"> חברתיים</w:t>
      </w:r>
      <w:r w:rsidRPr="000A0638">
        <w:rPr>
          <w:rFonts w:ascii="Georgia" w:hAnsi="Georgia" w:hint="cs"/>
          <w:color w:val="222222"/>
          <w:sz w:val="18"/>
          <w:szCs w:val="20"/>
          <w:rtl/>
        </w:rPr>
        <w:t>: "</w:t>
      </w:r>
      <w:r w:rsidRPr="000A0638">
        <w:rPr>
          <w:rFonts w:ascii="Georgia" w:hAnsi="Georgia"/>
          <w:color w:val="222222"/>
          <w:sz w:val="18"/>
          <w:szCs w:val="20"/>
          <w:rtl/>
        </w:rPr>
        <w:t>תהליכים חברתיים, צרכים חברתיים</w:t>
      </w:r>
      <w:r w:rsidRPr="000A0638">
        <w:rPr>
          <w:rFonts w:ascii="Georgia" w:hAnsi="Georgia" w:hint="cs"/>
          <w:color w:val="222222"/>
          <w:sz w:val="18"/>
          <w:szCs w:val="20"/>
          <w:rtl/>
        </w:rPr>
        <w:t>.</w:t>
      </w:r>
      <w:r w:rsidRPr="000A0638">
        <w:rPr>
          <w:rFonts w:ascii="Georgia" w:hAnsi="Georgia"/>
          <w:color w:val="222222"/>
          <w:sz w:val="18"/>
          <w:szCs w:val="20"/>
          <w:rtl/>
        </w:rPr>
        <w:t>.. זה הולך לאיבוד בגלל העומס, הלחץ שנמצאים בו בעבודה</w:t>
      </w:r>
      <w:r w:rsidRPr="000A0638">
        <w:rPr>
          <w:rFonts w:ascii="Georgia" w:hAnsi="Georgia" w:hint="cs"/>
          <w:color w:val="222222"/>
          <w:sz w:val="18"/>
          <w:szCs w:val="20"/>
          <w:rtl/>
        </w:rPr>
        <w:t xml:space="preserve">" </w:t>
      </w:r>
      <w:r w:rsidRPr="000A0638">
        <w:rPr>
          <w:rFonts w:ascii="Georgia" w:hAnsi="Georgia"/>
          <w:sz w:val="18"/>
          <w:szCs w:val="20"/>
          <w:rtl/>
        </w:rPr>
        <w:t>(טלי)</w:t>
      </w:r>
      <w:r w:rsidRPr="000A0638">
        <w:rPr>
          <w:rFonts w:ascii="Georgia" w:hAnsi="Georgia" w:hint="cs"/>
          <w:sz w:val="18"/>
          <w:szCs w:val="20"/>
          <w:rtl/>
        </w:rPr>
        <w:t>.</w:t>
      </w:r>
    </w:p>
    <w:p w14:paraId="1FD960C7" w14:textId="77777777" w:rsidR="00E07D1B" w:rsidRPr="000A0638" w:rsidRDefault="00E07D1B" w:rsidP="000A0638">
      <w:pPr>
        <w:spacing w:after="180" w:line="280" w:lineRule="exact"/>
        <w:jc w:val="both"/>
        <w:rPr>
          <w:rFonts w:ascii="Georgia" w:hAnsi="Georgia"/>
          <w:sz w:val="18"/>
          <w:szCs w:val="20"/>
        </w:rPr>
      </w:pPr>
      <w:r w:rsidRPr="000A0638">
        <w:rPr>
          <w:rFonts w:ascii="Georgia" w:hAnsi="Georgia" w:hint="cs"/>
          <w:sz w:val="18"/>
          <w:szCs w:val="20"/>
          <w:rtl/>
        </w:rPr>
        <w:t>היו מנהלים ש</w:t>
      </w:r>
      <w:r w:rsidRPr="000A0638">
        <w:rPr>
          <w:rFonts w:ascii="Georgia" w:hAnsi="Georgia"/>
          <w:sz w:val="18"/>
          <w:szCs w:val="20"/>
          <w:rtl/>
        </w:rPr>
        <w:t>התייחסו לנושא התקינה</w:t>
      </w:r>
      <w:r w:rsidRPr="000A0638">
        <w:rPr>
          <w:rFonts w:ascii="Georgia" w:hAnsi="Georgia" w:hint="cs"/>
          <w:sz w:val="18"/>
          <w:szCs w:val="20"/>
          <w:rtl/>
        </w:rPr>
        <w:t>,</w:t>
      </w:r>
      <w:r w:rsidRPr="000A0638">
        <w:rPr>
          <w:rFonts w:ascii="Georgia" w:hAnsi="Georgia"/>
          <w:sz w:val="18"/>
          <w:szCs w:val="20"/>
          <w:rtl/>
        </w:rPr>
        <w:t xml:space="preserve"> ואמרו כי אין תקינה מסודרת והגדרת מכסות עבודה. המשרד גם אינו פועל לקבוע תקינה, ועל כן העובדים קורסים תחת העומס ו</w:t>
      </w:r>
      <w:r w:rsidRPr="000A0638">
        <w:rPr>
          <w:rFonts w:ascii="Georgia" w:hAnsi="Georgia" w:hint="cs"/>
          <w:sz w:val="18"/>
          <w:szCs w:val="20"/>
          <w:rtl/>
        </w:rPr>
        <w:t>אינם י</w:t>
      </w:r>
      <w:r w:rsidRPr="000A0638">
        <w:rPr>
          <w:rFonts w:ascii="Georgia" w:hAnsi="Georgia"/>
          <w:sz w:val="18"/>
          <w:szCs w:val="20"/>
          <w:rtl/>
        </w:rPr>
        <w:t xml:space="preserve">כולים להתפנות לחשוב על עיצוב מדיניות. </w:t>
      </w:r>
    </w:p>
    <w:p w14:paraId="71626F82"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 xml:space="preserve">אחת הדוגמאות שאנחנו לא מצליחים לשנות במקצוע שלנו אה... זה הגדרת תחיקה, חוק מסוים שיגדיר מכסות לעובדים סוציאליים בשירותי הרווחה... אנחנו עובדים פה עם ממוצעים של </w:t>
      </w:r>
      <w:r w:rsidRPr="000A0638">
        <w:rPr>
          <w:rFonts w:ascii="Georgia" w:hAnsi="Georgia" w:hint="cs"/>
          <w:sz w:val="18"/>
          <w:szCs w:val="20"/>
          <w:rtl/>
        </w:rPr>
        <w:t>150</w:t>
      </w:r>
      <w:r w:rsidRPr="000A0638">
        <w:rPr>
          <w:rFonts w:ascii="Georgia" w:hAnsi="Georgia"/>
          <w:sz w:val="18"/>
          <w:szCs w:val="20"/>
          <w:rtl/>
        </w:rPr>
        <w:t xml:space="preserve"> לקוחות לעובד, זה מטורף, כמה אפשר לתת בעומסים כאלה? (חיים)</w:t>
      </w:r>
    </w:p>
    <w:p w14:paraId="685CB76C"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אנחנו עסוקים הרבה עכשיו על... הנושא של מעמסות של עובדים סוציאליים... שאין תקינה ואין מעמסות. אין בכלל נוסחה שמחייבת עובד סוציאלי בלשכות הרווחה.</w:t>
      </w:r>
      <w:r w:rsidRPr="000A0638">
        <w:rPr>
          <w:rFonts w:ascii="Georgia" w:hAnsi="Georgia" w:hint="cs"/>
          <w:sz w:val="18"/>
          <w:szCs w:val="20"/>
          <w:rtl/>
        </w:rPr>
        <w:t>.</w:t>
      </w:r>
      <w:r w:rsidRPr="000A0638">
        <w:rPr>
          <w:rFonts w:ascii="Georgia" w:hAnsi="Georgia"/>
          <w:sz w:val="18"/>
          <w:szCs w:val="20"/>
          <w:rtl/>
        </w:rPr>
        <w:t>. להערכתנו זה חייב להיות, אם רוצים לתת שירות ראוי (אלישבע)</w:t>
      </w:r>
      <w:r w:rsidRPr="000A0638">
        <w:rPr>
          <w:rFonts w:ascii="Georgia" w:hAnsi="Georgia" w:hint="cs"/>
          <w:sz w:val="18"/>
          <w:szCs w:val="20"/>
          <w:rtl/>
        </w:rPr>
        <w:t>.</w:t>
      </w:r>
    </w:p>
    <w:p w14:paraId="47F5AB56" w14:textId="77777777" w:rsidR="00E07D1B" w:rsidRPr="000A0638" w:rsidRDefault="00E07D1B" w:rsidP="000A0638">
      <w:pPr>
        <w:spacing w:after="180" w:line="280" w:lineRule="exact"/>
        <w:jc w:val="both"/>
        <w:rPr>
          <w:rFonts w:ascii="Georgia" w:hAnsi="Georgia"/>
          <w:color w:val="222222"/>
          <w:sz w:val="18"/>
          <w:szCs w:val="20"/>
          <w:rtl/>
        </w:rPr>
      </w:pPr>
      <w:r w:rsidRPr="000A0638">
        <w:rPr>
          <w:rFonts w:ascii="Georgia" w:hAnsi="Georgia"/>
          <w:sz w:val="18"/>
          <w:szCs w:val="20"/>
          <w:rtl/>
        </w:rPr>
        <w:t xml:space="preserve">רועי מספר כי </w:t>
      </w:r>
      <w:r w:rsidRPr="000A0638">
        <w:rPr>
          <w:rFonts w:ascii="Georgia" w:hAnsi="Georgia" w:hint="cs"/>
          <w:sz w:val="18"/>
          <w:szCs w:val="20"/>
          <w:rtl/>
        </w:rPr>
        <w:t>זה</w:t>
      </w:r>
      <w:r w:rsidRPr="000A0638">
        <w:rPr>
          <w:rFonts w:ascii="Georgia" w:hAnsi="Georgia"/>
          <w:sz w:val="18"/>
          <w:szCs w:val="20"/>
          <w:rtl/>
        </w:rPr>
        <w:t xml:space="preserve"> שנים לא הגדילו </w:t>
      </w:r>
      <w:r w:rsidRPr="000A0638">
        <w:rPr>
          <w:rFonts w:ascii="Georgia" w:hAnsi="Georgia" w:hint="cs"/>
          <w:sz w:val="18"/>
          <w:szCs w:val="20"/>
          <w:rtl/>
        </w:rPr>
        <w:t>את ה</w:t>
      </w:r>
      <w:r w:rsidRPr="000A0638">
        <w:rPr>
          <w:rFonts w:ascii="Georgia" w:hAnsi="Georgia"/>
          <w:sz w:val="18"/>
          <w:szCs w:val="20"/>
          <w:rtl/>
        </w:rPr>
        <w:t>תקנים ברשויות, וזאת למרות הגידול באוכלוסייה</w:t>
      </w:r>
      <w:r w:rsidRPr="000A0638">
        <w:rPr>
          <w:rFonts w:ascii="Georgia" w:hAnsi="Georgia" w:hint="cs"/>
          <w:sz w:val="18"/>
          <w:szCs w:val="20"/>
          <w:rtl/>
        </w:rPr>
        <w:t>: "</w:t>
      </w:r>
      <w:r w:rsidRPr="000A0638">
        <w:rPr>
          <w:rFonts w:ascii="Georgia" w:hAnsi="Georgia"/>
          <w:sz w:val="18"/>
          <w:szCs w:val="20"/>
          <w:rtl/>
        </w:rPr>
        <w:t>בעשר שנים לא גדלנו במשרה אחת, מהמשרד</w:t>
      </w:r>
      <w:r w:rsidRPr="000A0638">
        <w:rPr>
          <w:rFonts w:ascii="Georgia" w:hAnsi="Georgia" w:hint="cs"/>
          <w:sz w:val="18"/>
          <w:szCs w:val="20"/>
          <w:rtl/>
        </w:rPr>
        <w:t>.</w:t>
      </w:r>
      <w:r w:rsidRPr="000A0638">
        <w:rPr>
          <w:rFonts w:ascii="Georgia" w:hAnsi="Georgia"/>
          <w:sz w:val="18"/>
          <w:szCs w:val="20"/>
          <w:rtl/>
        </w:rPr>
        <w:t xml:space="preserve"> העירייה כן הגדילה משרות, המשרד לא הגדיל פה כלום</w:t>
      </w:r>
      <w:r w:rsidRPr="000A0638">
        <w:rPr>
          <w:rFonts w:ascii="Georgia" w:hAnsi="Georgia" w:hint="cs"/>
          <w:sz w:val="18"/>
          <w:szCs w:val="20"/>
          <w:rtl/>
        </w:rPr>
        <w:t>"</w:t>
      </w:r>
      <w:r w:rsidRPr="000A0638">
        <w:rPr>
          <w:rFonts w:ascii="Georgia" w:hAnsi="Georgia"/>
          <w:sz w:val="18"/>
          <w:szCs w:val="20"/>
          <w:rtl/>
        </w:rPr>
        <w:t xml:space="preserve"> (רועי)</w:t>
      </w:r>
      <w:r w:rsidRPr="000A0638">
        <w:rPr>
          <w:rFonts w:ascii="Georgia" w:hAnsi="Georgia" w:hint="cs"/>
          <w:sz w:val="18"/>
          <w:szCs w:val="20"/>
          <w:rtl/>
        </w:rPr>
        <w:t xml:space="preserve">. </w:t>
      </w:r>
      <w:r w:rsidRPr="000A0638">
        <w:rPr>
          <w:rFonts w:ascii="Georgia" w:hAnsi="Georgia"/>
          <w:sz w:val="18"/>
          <w:szCs w:val="20"/>
          <w:rtl/>
        </w:rPr>
        <w:t xml:space="preserve">טלי מוסיפה כי גם כאשר המשרד מתקנן תקן לעובד עבור שירות חדש שנפתח, הוא </w:t>
      </w:r>
      <w:r w:rsidRPr="000A0638">
        <w:rPr>
          <w:rFonts w:ascii="Georgia" w:hAnsi="Georgia" w:hint="cs"/>
          <w:sz w:val="18"/>
          <w:szCs w:val="20"/>
          <w:rtl/>
        </w:rPr>
        <w:t>אינו</w:t>
      </w:r>
      <w:r w:rsidRPr="000A0638">
        <w:rPr>
          <w:rFonts w:ascii="Georgia" w:hAnsi="Georgia"/>
          <w:sz w:val="18"/>
          <w:szCs w:val="20"/>
          <w:rtl/>
        </w:rPr>
        <w:t xml:space="preserve"> </w:t>
      </w:r>
      <w:r w:rsidRPr="000A0638">
        <w:rPr>
          <w:rFonts w:ascii="Georgia" w:hAnsi="Georgia" w:hint="cs"/>
          <w:sz w:val="18"/>
          <w:szCs w:val="20"/>
          <w:rtl/>
        </w:rPr>
        <w:t>מלווה אותו ב</w:t>
      </w:r>
      <w:r w:rsidRPr="000A0638">
        <w:rPr>
          <w:rFonts w:ascii="Georgia" w:hAnsi="Georgia"/>
          <w:sz w:val="18"/>
          <w:szCs w:val="20"/>
          <w:rtl/>
        </w:rPr>
        <w:t xml:space="preserve">תקן לניהול, מה שמעלה מאוד את הלחץ של המנהלים וראשי הצוותים. </w:t>
      </w:r>
    </w:p>
    <w:p w14:paraId="36BADACF"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lastRenderedPageBreak/>
        <w:t>המדיניות של המשרד זה לפתח שירותים. אוקי? שירותים דורשים כוח אדם, זמן, הכ</w:t>
      </w:r>
      <w:r w:rsidRPr="000A0638">
        <w:rPr>
          <w:rFonts w:ascii="Georgia" w:hAnsi="Georgia" w:hint="cs"/>
          <w:sz w:val="18"/>
          <w:szCs w:val="20"/>
          <w:rtl/>
        </w:rPr>
        <w:t>ו</w:t>
      </w:r>
      <w:r w:rsidRPr="000A0638">
        <w:rPr>
          <w:rFonts w:ascii="Georgia" w:hAnsi="Georgia"/>
          <w:sz w:val="18"/>
          <w:szCs w:val="20"/>
          <w:rtl/>
        </w:rPr>
        <w:t>ל. אז המשרד אומר טוב. אבל בתוך התקציב שאני נותן לפיתוח השירותים אני נותן גם כוח אדם. אבל אתה לא נותן את ראש הצוות או המדריך... אתה נותן לי את העובד הסוציאלי להפעיל את השירות וזה גם אף פעם לא מכסה את עלות העובד כי העירייה משלימה (טלי)</w:t>
      </w:r>
      <w:r w:rsidRPr="000A0638">
        <w:rPr>
          <w:rFonts w:ascii="Georgia" w:hAnsi="Georgia" w:hint="cs"/>
          <w:sz w:val="18"/>
          <w:szCs w:val="20"/>
          <w:rtl/>
        </w:rPr>
        <w:t>.</w:t>
      </w:r>
    </w:p>
    <w:p w14:paraId="39690580"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חלק מהמנהלים מתייחסים ל</w:t>
      </w:r>
      <w:r w:rsidRPr="000A0638">
        <w:rPr>
          <w:rFonts w:ascii="Georgia" w:hAnsi="Georgia" w:hint="cs"/>
          <w:sz w:val="18"/>
          <w:szCs w:val="20"/>
          <w:rtl/>
        </w:rPr>
        <w:t>השפעה שיש ל</w:t>
      </w:r>
      <w:r w:rsidRPr="000A0638">
        <w:rPr>
          <w:rFonts w:ascii="Georgia" w:hAnsi="Georgia"/>
          <w:sz w:val="18"/>
          <w:szCs w:val="20"/>
          <w:rtl/>
        </w:rPr>
        <w:t>תדמית המקצוע על מיעוט העיסוק בפרקטיקת מדיניות. חיים מדגיש</w:t>
      </w:r>
      <w:r w:rsidRPr="000A0638">
        <w:rPr>
          <w:rFonts w:ascii="Georgia" w:hAnsi="Georgia" w:hint="cs"/>
          <w:sz w:val="18"/>
          <w:szCs w:val="20"/>
          <w:rtl/>
        </w:rPr>
        <w:t>,</w:t>
      </w:r>
      <w:r w:rsidRPr="000A0638">
        <w:rPr>
          <w:rFonts w:ascii="Georgia" w:hAnsi="Georgia"/>
          <w:sz w:val="18"/>
          <w:szCs w:val="20"/>
          <w:rtl/>
        </w:rPr>
        <w:t xml:space="preserve"> למשל</w:t>
      </w:r>
      <w:r w:rsidRPr="000A0638">
        <w:rPr>
          <w:rFonts w:ascii="Georgia" w:hAnsi="Georgia" w:hint="cs"/>
          <w:sz w:val="18"/>
          <w:szCs w:val="20"/>
          <w:rtl/>
        </w:rPr>
        <w:t>,</w:t>
      </w:r>
      <w:r w:rsidRPr="000A0638">
        <w:rPr>
          <w:rFonts w:ascii="Georgia" w:hAnsi="Georgia"/>
          <w:sz w:val="18"/>
          <w:szCs w:val="20"/>
          <w:rtl/>
        </w:rPr>
        <w:t xml:space="preserve"> את </w:t>
      </w:r>
      <w:r w:rsidRPr="000A0638">
        <w:rPr>
          <w:rFonts w:ascii="Georgia" w:hAnsi="Georgia" w:hint="cs"/>
          <w:sz w:val="18"/>
          <w:szCs w:val="20"/>
          <w:rtl/>
        </w:rPr>
        <w:t xml:space="preserve">ההשפעה של </w:t>
      </w:r>
      <w:r w:rsidRPr="000A0638">
        <w:rPr>
          <w:rFonts w:ascii="Georgia" w:hAnsi="Georgia"/>
          <w:sz w:val="18"/>
          <w:szCs w:val="20"/>
          <w:rtl/>
        </w:rPr>
        <w:t>מעמד המקצוע ושכר העובדים</w:t>
      </w:r>
      <w:r w:rsidRPr="000A0638">
        <w:rPr>
          <w:rFonts w:ascii="Georgia" w:hAnsi="Georgia" w:hint="cs"/>
          <w:sz w:val="18"/>
          <w:szCs w:val="20"/>
          <w:rtl/>
        </w:rPr>
        <w:t>: "</w:t>
      </w:r>
      <w:r w:rsidRPr="000A0638">
        <w:rPr>
          <w:rFonts w:ascii="Georgia" w:hAnsi="Georgia"/>
          <w:sz w:val="18"/>
          <w:szCs w:val="20"/>
          <w:rtl/>
        </w:rPr>
        <w:t>אני חושב שבאמת היכולת שלנו להשפיע... היא קשורה למעמד המקצועי שלנו, היא קשורה ליכולת שלנו אה... להרוויח וללכת הביתה, ולא לדאוג... אי אפשר לעבוד כמו שאנחנו עובדים פה בתנאים כאלה</w:t>
      </w:r>
      <w:r w:rsidRPr="000A0638">
        <w:rPr>
          <w:rFonts w:ascii="Georgia" w:hAnsi="Georgia" w:hint="cs"/>
          <w:sz w:val="18"/>
          <w:szCs w:val="20"/>
          <w:rtl/>
        </w:rPr>
        <w:t>"</w:t>
      </w:r>
      <w:r w:rsidRPr="000A0638">
        <w:rPr>
          <w:rFonts w:ascii="Georgia" w:hAnsi="Georgia"/>
          <w:sz w:val="18"/>
          <w:szCs w:val="20"/>
          <w:rtl/>
        </w:rPr>
        <w:t xml:space="preserve"> (חיים)</w:t>
      </w:r>
      <w:r w:rsidRPr="000A0638">
        <w:rPr>
          <w:rFonts w:ascii="Georgia" w:hAnsi="Georgia" w:hint="cs"/>
          <w:sz w:val="18"/>
          <w:szCs w:val="20"/>
          <w:rtl/>
        </w:rPr>
        <w:t>.</w:t>
      </w:r>
    </w:p>
    <w:p w14:paraId="0D04D239"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טלי מדגישה את ה</w:t>
      </w:r>
      <w:r w:rsidRPr="000A0638">
        <w:rPr>
          <w:rFonts w:ascii="Georgia" w:hAnsi="Georgia" w:hint="cs"/>
          <w:sz w:val="18"/>
          <w:szCs w:val="20"/>
          <w:rtl/>
        </w:rPr>
        <w:t>י</w:t>
      </w:r>
      <w:r w:rsidRPr="000A0638">
        <w:rPr>
          <w:rFonts w:ascii="Georgia" w:hAnsi="Georgia"/>
          <w:sz w:val="18"/>
          <w:szCs w:val="20"/>
          <w:rtl/>
        </w:rPr>
        <w:t>עדר היכולת להתמודד עם סוגיות מורכבות</w:t>
      </w:r>
      <w:r w:rsidRPr="000A0638">
        <w:rPr>
          <w:rFonts w:ascii="Georgia" w:hAnsi="Georgia" w:hint="cs"/>
          <w:sz w:val="18"/>
          <w:szCs w:val="20"/>
          <w:rtl/>
        </w:rPr>
        <w:t>,</w:t>
      </w:r>
      <w:r w:rsidRPr="000A0638">
        <w:rPr>
          <w:rFonts w:ascii="Georgia" w:hAnsi="Georgia"/>
          <w:sz w:val="18"/>
          <w:szCs w:val="20"/>
          <w:rtl/>
        </w:rPr>
        <w:t xml:space="preserve"> למשל תביעות של עובדים סוציאליים, כשלמעשה </w:t>
      </w:r>
      <w:r w:rsidRPr="000A0638">
        <w:rPr>
          <w:rFonts w:ascii="Georgia" w:hAnsi="Georgia" w:hint="cs"/>
          <w:sz w:val="18"/>
          <w:szCs w:val="20"/>
          <w:rtl/>
        </w:rPr>
        <w:t xml:space="preserve">איש אינו </w:t>
      </w:r>
      <w:r w:rsidRPr="000A0638">
        <w:rPr>
          <w:rFonts w:ascii="Georgia" w:hAnsi="Georgia"/>
          <w:sz w:val="18"/>
          <w:szCs w:val="20"/>
          <w:rtl/>
        </w:rPr>
        <w:t xml:space="preserve">לא מלמד כיצד להתמודד עם סוגיות אלה: </w:t>
      </w:r>
    </w:p>
    <w:p w14:paraId="0D019C91" w14:textId="77777777" w:rsidR="00E07D1B" w:rsidRPr="000A0638" w:rsidRDefault="00E07D1B" w:rsidP="000A0638">
      <w:pPr>
        <w:spacing w:after="180" w:line="280" w:lineRule="exact"/>
        <w:ind w:left="567"/>
        <w:jc w:val="both"/>
        <w:rPr>
          <w:rFonts w:ascii="Georgia" w:hAnsi="Georgia"/>
          <w:sz w:val="18"/>
          <w:szCs w:val="20"/>
          <w:rtl/>
        </w:rPr>
      </w:pPr>
      <w:r w:rsidRPr="000A0638">
        <w:rPr>
          <w:rFonts w:ascii="Georgia" w:hAnsi="Georgia"/>
          <w:sz w:val="18"/>
          <w:szCs w:val="20"/>
          <w:rtl/>
        </w:rPr>
        <w:t>אנחנו נדרשים היום לדברים שלא נדרשנו בעבר כמו להתמודד עם בתי משפט, עם תקשורת</w:t>
      </w:r>
      <w:r w:rsidRPr="000A0638">
        <w:rPr>
          <w:rFonts w:ascii="Georgia" w:hAnsi="Georgia" w:hint="cs"/>
          <w:sz w:val="18"/>
          <w:szCs w:val="20"/>
          <w:rtl/>
        </w:rPr>
        <w:t>.</w:t>
      </w:r>
      <w:r w:rsidRPr="000A0638">
        <w:rPr>
          <w:rFonts w:ascii="Georgia" w:hAnsi="Georgia"/>
          <w:sz w:val="18"/>
          <w:szCs w:val="20"/>
          <w:rtl/>
        </w:rPr>
        <w:t>.. להתמודד עם הורים שכל יום מאיימים בתביעות משפטיות ופנ</w:t>
      </w:r>
      <w:r w:rsidRPr="000A0638">
        <w:rPr>
          <w:rFonts w:ascii="Georgia" w:hAnsi="Georgia" w:hint="cs"/>
          <w:sz w:val="18"/>
          <w:szCs w:val="20"/>
          <w:rtl/>
        </w:rPr>
        <w:t>י</w:t>
      </w:r>
      <w:r w:rsidRPr="000A0638">
        <w:rPr>
          <w:rFonts w:ascii="Georgia" w:hAnsi="Georgia"/>
          <w:sz w:val="18"/>
          <w:szCs w:val="20"/>
          <w:rtl/>
        </w:rPr>
        <w:t>יה לשר... אנחנו מתמודדים עם דברים מורכבים שאנחנו לא לומדים איך להתמודד איתם. אף אחד לא מלמד אותנו (טלי)</w:t>
      </w:r>
      <w:r w:rsidRPr="000A0638">
        <w:rPr>
          <w:rFonts w:ascii="Georgia" w:hAnsi="Georgia" w:hint="cs"/>
          <w:sz w:val="18"/>
          <w:szCs w:val="20"/>
          <w:rtl/>
        </w:rPr>
        <w:t>.</w:t>
      </w:r>
    </w:p>
    <w:p w14:paraId="11E02193"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color w:val="222222"/>
          <w:sz w:val="18"/>
          <w:szCs w:val="20"/>
          <w:rtl/>
        </w:rPr>
        <w:t xml:space="preserve">ניתן לראות כי סוגיית העומס וסוגיית התקינה </w:t>
      </w:r>
      <w:r w:rsidRPr="000A0638">
        <w:rPr>
          <w:rFonts w:ascii="Georgia" w:hAnsi="Georgia" w:hint="cs"/>
          <w:color w:val="222222"/>
          <w:sz w:val="18"/>
          <w:szCs w:val="20"/>
          <w:rtl/>
        </w:rPr>
        <w:t>הן</w:t>
      </w:r>
      <w:r w:rsidRPr="000A0638">
        <w:rPr>
          <w:rFonts w:ascii="Georgia" w:hAnsi="Georgia"/>
          <w:color w:val="222222"/>
          <w:sz w:val="18"/>
          <w:szCs w:val="20"/>
          <w:rtl/>
        </w:rPr>
        <w:t xml:space="preserve"> גורם משמעותי מאוד </w:t>
      </w:r>
      <w:r w:rsidRPr="000A0638">
        <w:rPr>
          <w:rFonts w:ascii="Georgia" w:hAnsi="Georgia" w:hint="cs"/>
          <w:color w:val="222222"/>
          <w:sz w:val="18"/>
          <w:szCs w:val="20"/>
          <w:rtl/>
        </w:rPr>
        <w:t>ב</w:t>
      </w:r>
      <w:r w:rsidRPr="000A0638">
        <w:rPr>
          <w:rFonts w:ascii="Georgia" w:hAnsi="Georgia"/>
          <w:color w:val="222222"/>
          <w:sz w:val="18"/>
          <w:szCs w:val="20"/>
          <w:rtl/>
        </w:rPr>
        <w:t xml:space="preserve">עיסוק </w:t>
      </w:r>
      <w:r w:rsidRPr="000A0638">
        <w:rPr>
          <w:rFonts w:ascii="Georgia" w:hAnsi="Georgia" w:hint="cs"/>
          <w:color w:val="222222"/>
          <w:sz w:val="18"/>
          <w:szCs w:val="20"/>
          <w:rtl/>
        </w:rPr>
        <w:t xml:space="preserve">של </w:t>
      </w:r>
      <w:r w:rsidRPr="000A0638">
        <w:rPr>
          <w:rFonts w:ascii="Georgia" w:hAnsi="Georgia"/>
          <w:color w:val="222222"/>
          <w:sz w:val="18"/>
          <w:szCs w:val="20"/>
          <w:rtl/>
        </w:rPr>
        <w:t>העובדים הסוציאליים בפרקטיקת מדיניות.</w:t>
      </w:r>
      <w:r w:rsidRPr="000A0638">
        <w:rPr>
          <w:rFonts w:ascii="Georgia" w:hAnsi="Georgia"/>
          <w:sz w:val="18"/>
          <w:szCs w:val="20"/>
          <w:rtl/>
        </w:rPr>
        <w:t xml:space="preserve"> נושא זה נתפס כ"אקסטרה"</w:t>
      </w:r>
      <w:r w:rsidRPr="000A0638">
        <w:rPr>
          <w:rFonts w:ascii="Georgia" w:hAnsi="Georgia" w:hint="cs"/>
          <w:sz w:val="18"/>
          <w:szCs w:val="20"/>
          <w:rtl/>
        </w:rPr>
        <w:t>,</w:t>
      </w:r>
      <w:r w:rsidRPr="000A0638">
        <w:rPr>
          <w:rFonts w:ascii="Georgia" w:hAnsi="Georgia"/>
          <w:sz w:val="18"/>
          <w:szCs w:val="20"/>
          <w:rtl/>
        </w:rPr>
        <w:t xml:space="preserve"> והעיסוק בו </w:t>
      </w:r>
      <w:r w:rsidRPr="000A0638">
        <w:rPr>
          <w:rFonts w:ascii="Georgia" w:hAnsi="Georgia" w:hint="cs"/>
          <w:sz w:val="18"/>
          <w:szCs w:val="20"/>
          <w:rtl/>
        </w:rPr>
        <w:t xml:space="preserve">אינו </w:t>
      </w:r>
      <w:r w:rsidRPr="000A0638">
        <w:rPr>
          <w:rFonts w:ascii="Georgia" w:hAnsi="Georgia"/>
          <w:sz w:val="18"/>
          <w:szCs w:val="20"/>
          <w:rtl/>
        </w:rPr>
        <w:t>אפשרי לאור היקף ההתמודדויות והמשימות של המחלקות לשירותים חברתיים. נוסף</w:t>
      </w:r>
      <w:r w:rsidRPr="000A0638">
        <w:rPr>
          <w:rFonts w:ascii="Georgia" w:hAnsi="Georgia" w:hint="cs"/>
          <w:sz w:val="18"/>
          <w:szCs w:val="20"/>
          <w:rtl/>
        </w:rPr>
        <w:t xml:space="preserve"> על כך</w:t>
      </w:r>
      <w:r w:rsidRPr="000A0638">
        <w:rPr>
          <w:rFonts w:ascii="Georgia" w:hAnsi="Georgia"/>
          <w:sz w:val="18"/>
          <w:szCs w:val="20"/>
          <w:rtl/>
        </w:rPr>
        <w:t>, מעמד</w:t>
      </w:r>
      <w:r w:rsidRPr="000A0638">
        <w:rPr>
          <w:rFonts w:ascii="Georgia" w:hAnsi="Georgia" w:hint="cs"/>
          <w:sz w:val="18"/>
          <w:szCs w:val="20"/>
          <w:rtl/>
        </w:rPr>
        <w:t>ה של</w:t>
      </w:r>
      <w:r w:rsidRPr="000A0638">
        <w:rPr>
          <w:rFonts w:ascii="Georgia" w:hAnsi="Georgia"/>
          <w:sz w:val="18"/>
          <w:szCs w:val="20"/>
          <w:rtl/>
        </w:rPr>
        <w:t xml:space="preserve"> העבודה הסוציאלית ו</w:t>
      </w:r>
      <w:r w:rsidRPr="000A0638">
        <w:rPr>
          <w:rFonts w:ascii="Georgia" w:hAnsi="Georgia" w:hint="cs"/>
          <w:sz w:val="18"/>
          <w:szCs w:val="20"/>
          <w:rtl/>
        </w:rPr>
        <w:t>ה</w:t>
      </w:r>
      <w:r w:rsidRPr="000A0638">
        <w:rPr>
          <w:rFonts w:ascii="Georgia" w:hAnsi="Georgia"/>
          <w:sz w:val="18"/>
          <w:szCs w:val="20"/>
          <w:rtl/>
        </w:rPr>
        <w:t xml:space="preserve">תדמית </w:t>
      </w:r>
      <w:r w:rsidRPr="000A0638">
        <w:rPr>
          <w:rFonts w:ascii="Georgia" w:hAnsi="Georgia" w:hint="cs"/>
          <w:sz w:val="18"/>
          <w:szCs w:val="20"/>
          <w:rtl/>
        </w:rPr>
        <w:t xml:space="preserve">של </w:t>
      </w:r>
      <w:r w:rsidRPr="000A0638">
        <w:rPr>
          <w:rFonts w:ascii="Georgia" w:hAnsi="Georgia"/>
          <w:sz w:val="18"/>
          <w:szCs w:val="20"/>
          <w:rtl/>
        </w:rPr>
        <w:t>המקצוע יוצרים תקיעות וחוסר יכולת לקדם דברים ברמת זכויות העובדים הסוציאליים</w:t>
      </w:r>
      <w:r w:rsidRPr="000A0638">
        <w:rPr>
          <w:rFonts w:ascii="Georgia" w:hAnsi="Georgia" w:hint="cs"/>
          <w:sz w:val="18"/>
          <w:szCs w:val="20"/>
          <w:rtl/>
        </w:rPr>
        <w:t xml:space="preserve">, </w:t>
      </w:r>
      <w:r w:rsidRPr="000A0638">
        <w:rPr>
          <w:rFonts w:ascii="Georgia" w:hAnsi="Georgia"/>
          <w:sz w:val="18"/>
          <w:szCs w:val="20"/>
          <w:rtl/>
        </w:rPr>
        <w:t>ומשפיעים על תחושה של ה</w:t>
      </w:r>
      <w:r w:rsidRPr="000A0638">
        <w:rPr>
          <w:rFonts w:ascii="Georgia" w:hAnsi="Georgia" w:hint="cs"/>
          <w:sz w:val="18"/>
          <w:szCs w:val="20"/>
          <w:rtl/>
        </w:rPr>
        <w:t>י</w:t>
      </w:r>
      <w:r w:rsidRPr="000A0638">
        <w:rPr>
          <w:rFonts w:ascii="Georgia" w:hAnsi="Georgia"/>
          <w:sz w:val="18"/>
          <w:szCs w:val="20"/>
          <w:rtl/>
        </w:rPr>
        <w:t xml:space="preserve">עדר יכולת לקדם גם את זכויות הלקוחות. </w:t>
      </w:r>
    </w:p>
    <w:p w14:paraId="5E74AF09" w14:textId="21E43B90" w:rsidR="00E07D1B" w:rsidRDefault="00E07D1B" w:rsidP="000A0638">
      <w:pPr>
        <w:tabs>
          <w:tab w:val="left" w:pos="1505"/>
        </w:tabs>
        <w:spacing w:after="180" w:line="280" w:lineRule="exact"/>
        <w:ind w:right="680" w:hanging="58"/>
        <w:jc w:val="both"/>
        <w:rPr>
          <w:rFonts w:ascii="Georgia" w:hAnsi="Georgia"/>
          <w:b/>
          <w:bCs/>
          <w:sz w:val="18"/>
          <w:szCs w:val="20"/>
          <w:u w:val="single"/>
          <w:rtl/>
        </w:rPr>
      </w:pPr>
    </w:p>
    <w:p w14:paraId="4BCDC9D2" w14:textId="77777777" w:rsidR="00B951B7" w:rsidRPr="000A0638" w:rsidRDefault="00B951B7" w:rsidP="000A0638">
      <w:pPr>
        <w:tabs>
          <w:tab w:val="left" w:pos="1505"/>
        </w:tabs>
        <w:spacing w:after="180" w:line="280" w:lineRule="exact"/>
        <w:ind w:right="680" w:hanging="58"/>
        <w:jc w:val="both"/>
        <w:rPr>
          <w:rFonts w:ascii="Georgia" w:hAnsi="Georgia"/>
          <w:b/>
          <w:bCs/>
          <w:sz w:val="18"/>
          <w:szCs w:val="20"/>
          <w:u w:val="single"/>
          <w:rtl/>
        </w:rPr>
      </w:pPr>
    </w:p>
    <w:p w14:paraId="3D6BD3AC" w14:textId="632065D1" w:rsidR="00E07D1B" w:rsidRPr="00976407" w:rsidRDefault="00441475" w:rsidP="00976407">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00E07D1B" w:rsidRPr="00976407">
        <w:rPr>
          <w:rFonts w:cs="Guttman Aharoni"/>
          <w:color w:val="00B0F0"/>
          <w:sz w:val="32"/>
          <w:szCs w:val="32"/>
          <w:rtl/>
        </w:rPr>
        <w:t>דיון</w:t>
      </w:r>
      <w:r w:rsidR="00E07D1B" w:rsidRPr="00976407">
        <w:rPr>
          <w:rFonts w:cs="Guttman Aharoni" w:hint="cs"/>
          <w:color w:val="00B0F0"/>
          <w:sz w:val="32"/>
          <w:szCs w:val="32"/>
          <w:rtl/>
        </w:rPr>
        <w:t xml:space="preserve"> </w:t>
      </w:r>
    </w:p>
    <w:p w14:paraId="6CA43A6F"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 xml:space="preserve">ממצאי המחקר </w:t>
      </w:r>
      <w:r w:rsidRPr="000A0638">
        <w:rPr>
          <w:rFonts w:ascii="Georgia" w:hAnsi="Georgia"/>
          <w:sz w:val="18"/>
          <w:szCs w:val="20"/>
          <w:rtl/>
          <w:lang w:val="en-GB"/>
        </w:rPr>
        <w:t>מ</w:t>
      </w:r>
      <w:r w:rsidRPr="000A0638">
        <w:rPr>
          <w:rFonts w:ascii="Georgia" w:hAnsi="Georgia" w:hint="cs"/>
          <w:sz w:val="18"/>
          <w:szCs w:val="20"/>
          <w:rtl/>
          <w:lang w:val="en-GB"/>
        </w:rPr>
        <w:t xml:space="preserve">צביעים על הסיבות הרבות שציינו </w:t>
      </w:r>
      <w:r w:rsidRPr="000A0638">
        <w:rPr>
          <w:rFonts w:ascii="Georgia" w:hAnsi="Georgia"/>
          <w:sz w:val="18"/>
          <w:szCs w:val="20"/>
          <w:rtl/>
        </w:rPr>
        <w:t>המנהלים למיעוט העיסוק בפרקטיקת מדיניות</w:t>
      </w:r>
      <w:r w:rsidRPr="000A0638">
        <w:rPr>
          <w:rFonts w:ascii="Georgia" w:hAnsi="Georgia" w:hint="cs"/>
          <w:sz w:val="18"/>
          <w:szCs w:val="20"/>
          <w:rtl/>
        </w:rPr>
        <w:t>:</w:t>
      </w:r>
      <w:r w:rsidRPr="000A0638">
        <w:rPr>
          <w:rFonts w:ascii="Georgia" w:hAnsi="Georgia"/>
          <w:sz w:val="18"/>
          <w:szCs w:val="20"/>
          <w:rtl/>
        </w:rPr>
        <w:t xml:space="preserve"> גורמים הקשורים לעובדים, </w:t>
      </w:r>
      <w:r w:rsidRPr="000A0638">
        <w:rPr>
          <w:rFonts w:ascii="Georgia" w:hAnsi="Georgia" w:hint="cs"/>
          <w:sz w:val="18"/>
          <w:szCs w:val="20"/>
          <w:rtl/>
        </w:rPr>
        <w:t xml:space="preserve">ובהם </w:t>
      </w:r>
      <w:r w:rsidRPr="000A0638">
        <w:rPr>
          <w:rFonts w:ascii="Georgia" w:hAnsi="Georgia"/>
          <w:sz w:val="18"/>
          <w:szCs w:val="20"/>
          <w:rtl/>
        </w:rPr>
        <w:t>תחושת חוסר מסוגלות, אישיות העובד, ההתמחות בתחומים ספציפיים והפרדה בין התפקידים השונים במקצוע</w:t>
      </w:r>
      <w:r w:rsidRPr="000A0638">
        <w:rPr>
          <w:rFonts w:ascii="Georgia" w:hAnsi="Georgia" w:hint="cs"/>
          <w:sz w:val="18"/>
          <w:szCs w:val="20"/>
          <w:rtl/>
        </w:rPr>
        <w:t>;</w:t>
      </w:r>
      <w:r w:rsidRPr="000A0638">
        <w:rPr>
          <w:rFonts w:ascii="Georgia" w:hAnsi="Georgia"/>
          <w:sz w:val="18"/>
          <w:szCs w:val="20"/>
          <w:rtl/>
        </w:rPr>
        <w:t xml:space="preserve"> גורמים הקשורים למנהלים, </w:t>
      </w:r>
      <w:r w:rsidRPr="000A0638">
        <w:rPr>
          <w:rFonts w:ascii="Georgia" w:hAnsi="Georgia" w:hint="cs"/>
          <w:sz w:val="18"/>
          <w:szCs w:val="20"/>
          <w:rtl/>
        </w:rPr>
        <w:t xml:space="preserve">ובהם </w:t>
      </w:r>
      <w:r w:rsidRPr="000A0638">
        <w:rPr>
          <w:rFonts w:ascii="Georgia" w:hAnsi="Georgia"/>
          <w:sz w:val="18"/>
          <w:szCs w:val="20"/>
          <w:rtl/>
        </w:rPr>
        <w:t xml:space="preserve">עומס העבודה </w:t>
      </w:r>
      <w:r w:rsidRPr="000A0638">
        <w:rPr>
          <w:rFonts w:ascii="Georgia" w:hAnsi="Georgia" w:hint="cs"/>
          <w:sz w:val="18"/>
          <w:szCs w:val="20"/>
          <w:rtl/>
        </w:rPr>
        <w:t>ש</w:t>
      </w:r>
      <w:r w:rsidRPr="000A0638">
        <w:rPr>
          <w:rFonts w:ascii="Georgia" w:hAnsi="Georgia"/>
          <w:sz w:val="18"/>
          <w:szCs w:val="20"/>
          <w:rtl/>
        </w:rPr>
        <w:t>מנהל</w:t>
      </w:r>
      <w:r w:rsidRPr="000A0638">
        <w:rPr>
          <w:rFonts w:ascii="Georgia" w:hAnsi="Georgia" w:hint="cs"/>
          <w:sz w:val="18"/>
          <w:szCs w:val="20"/>
          <w:rtl/>
        </w:rPr>
        <w:t>י</w:t>
      </w:r>
      <w:r w:rsidRPr="000A0638">
        <w:rPr>
          <w:rFonts w:ascii="Georgia" w:hAnsi="Georgia"/>
          <w:sz w:val="18"/>
          <w:szCs w:val="20"/>
          <w:rtl/>
        </w:rPr>
        <w:t xml:space="preserve"> המחלק</w:t>
      </w:r>
      <w:r w:rsidRPr="000A0638">
        <w:rPr>
          <w:rFonts w:ascii="Georgia" w:hAnsi="Georgia" w:hint="cs"/>
          <w:sz w:val="18"/>
          <w:szCs w:val="20"/>
          <w:rtl/>
        </w:rPr>
        <w:t>ות מתמודדים</w:t>
      </w:r>
      <w:r w:rsidRPr="000A0638">
        <w:rPr>
          <w:rFonts w:ascii="Georgia" w:hAnsi="Georgia"/>
          <w:sz w:val="18"/>
          <w:szCs w:val="20"/>
          <w:rtl/>
        </w:rPr>
        <w:t xml:space="preserve"> ע</w:t>
      </w:r>
      <w:r w:rsidRPr="000A0638">
        <w:rPr>
          <w:rFonts w:ascii="Georgia" w:hAnsi="Georgia" w:hint="cs"/>
          <w:sz w:val="18"/>
          <w:szCs w:val="20"/>
          <w:rtl/>
        </w:rPr>
        <w:t>י</w:t>
      </w:r>
      <w:r w:rsidRPr="000A0638">
        <w:rPr>
          <w:rFonts w:ascii="Georgia" w:hAnsi="Georgia"/>
          <w:sz w:val="18"/>
          <w:szCs w:val="20"/>
          <w:rtl/>
        </w:rPr>
        <w:t>מו, הצורך לרצות גורמים רבים בסביבת העבודה וה</w:t>
      </w:r>
      <w:r w:rsidRPr="000A0638">
        <w:rPr>
          <w:rFonts w:ascii="Georgia" w:hAnsi="Georgia" w:hint="cs"/>
          <w:sz w:val="18"/>
          <w:szCs w:val="20"/>
          <w:rtl/>
        </w:rPr>
        <w:t>י</w:t>
      </w:r>
      <w:r w:rsidRPr="000A0638">
        <w:rPr>
          <w:rFonts w:ascii="Georgia" w:hAnsi="Georgia"/>
          <w:sz w:val="18"/>
          <w:szCs w:val="20"/>
          <w:rtl/>
        </w:rPr>
        <w:t>עדר הפניות שלהם להשקיע בלימודים הקשורים לפרקטיקת מדיניות</w:t>
      </w:r>
      <w:r w:rsidRPr="000A0638">
        <w:rPr>
          <w:rFonts w:ascii="Georgia" w:hAnsi="Georgia" w:hint="cs"/>
          <w:sz w:val="18"/>
          <w:szCs w:val="20"/>
          <w:rtl/>
        </w:rPr>
        <w:t>;</w:t>
      </w:r>
      <w:r w:rsidRPr="000A0638">
        <w:rPr>
          <w:rFonts w:ascii="Georgia" w:hAnsi="Georgia"/>
          <w:sz w:val="18"/>
          <w:szCs w:val="20"/>
          <w:rtl/>
        </w:rPr>
        <w:t xml:space="preserve"> גורמים הקשורים לרשות המקומית: מערכת היחסים הרגישה עם ראש הרשות המקומית, הלחצים הפוליטיים והמעמד הנחות של המחלקה לשירותים חברתיים בתוך </w:t>
      </w:r>
      <w:r w:rsidRPr="000A0638">
        <w:rPr>
          <w:rFonts w:ascii="Georgia" w:hAnsi="Georgia"/>
          <w:sz w:val="18"/>
          <w:szCs w:val="20"/>
          <w:rtl/>
        </w:rPr>
        <w:lastRenderedPageBreak/>
        <w:t>הרשות (הן הפיזי –</w:t>
      </w:r>
      <w:r w:rsidRPr="000A0638">
        <w:rPr>
          <w:rFonts w:ascii="Georgia" w:hAnsi="Georgia" w:hint="cs"/>
          <w:sz w:val="18"/>
          <w:szCs w:val="20"/>
          <w:rtl/>
        </w:rPr>
        <w:t xml:space="preserve"> מחלקות הרווחה הן לרוב המחלקות המוזנחות ביותר ברשויות, </w:t>
      </w:r>
      <w:r w:rsidRPr="000A0638">
        <w:rPr>
          <w:rFonts w:ascii="Georgia" w:hAnsi="Georgia"/>
          <w:sz w:val="18"/>
          <w:szCs w:val="20"/>
          <w:rtl/>
        </w:rPr>
        <w:t>הן התודעתי</w:t>
      </w:r>
      <w:r w:rsidRPr="000A0638">
        <w:rPr>
          <w:rFonts w:ascii="Georgia" w:hAnsi="Georgia" w:hint="cs"/>
          <w:sz w:val="18"/>
          <w:szCs w:val="20"/>
          <w:rtl/>
        </w:rPr>
        <w:t xml:space="preserve"> </w:t>
      </w:r>
      <w:r w:rsidRPr="000A0638">
        <w:rPr>
          <w:rFonts w:ascii="Georgia" w:hAnsi="Georgia"/>
          <w:sz w:val="18"/>
          <w:szCs w:val="20"/>
          <w:rtl/>
        </w:rPr>
        <w:t>–</w:t>
      </w:r>
      <w:r w:rsidRPr="000A0638">
        <w:rPr>
          <w:rFonts w:ascii="Georgia" w:hAnsi="Georgia" w:hint="cs"/>
          <w:sz w:val="18"/>
          <w:szCs w:val="20"/>
          <w:rtl/>
        </w:rPr>
        <w:t xml:space="preserve"> מחלקות הרווחה אינן זוכות להערכה</w:t>
      </w:r>
      <w:r w:rsidRPr="000A0638">
        <w:rPr>
          <w:rFonts w:ascii="Georgia" w:hAnsi="Georgia"/>
          <w:sz w:val="18"/>
          <w:szCs w:val="20"/>
          <w:rtl/>
        </w:rPr>
        <w:t>)</w:t>
      </w:r>
      <w:r w:rsidRPr="000A0638">
        <w:rPr>
          <w:rFonts w:ascii="Georgia" w:hAnsi="Georgia" w:hint="cs"/>
          <w:sz w:val="18"/>
          <w:szCs w:val="20"/>
          <w:rtl/>
        </w:rPr>
        <w:t>;</w:t>
      </w:r>
      <w:r w:rsidRPr="000A0638">
        <w:rPr>
          <w:rFonts w:ascii="Georgia" w:hAnsi="Georgia"/>
          <w:sz w:val="18"/>
          <w:szCs w:val="20"/>
          <w:rtl/>
        </w:rPr>
        <w:t xml:space="preserve"> גורמים הקשורים למשרד הרווחה, </w:t>
      </w:r>
      <w:r w:rsidRPr="000A0638">
        <w:rPr>
          <w:rFonts w:ascii="Georgia" w:hAnsi="Georgia" w:hint="cs"/>
          <w:sz w:val="18"/>
          <w:szCs w:val="20"/>
          <w:rtl/>
        </w:rPr>
        <w:t xml:space="preserve">ובהם </w:t>
      </w:r>
      <w:r w:rsidRPr="000A0638">
        <w:rPr>
          <w:rFonts w:ascii="Georgia" w:hAnsi="Georgia"/>
          <w:sz w:val="18"/>
          <w:szCs w:val="20"/>
          <w:rtl/>
        </w:rPr>
        <w:t>היות</w:t>
      </w:r>
      <w:r w:rsidRPr="000A0638">
        <w:rPr>
          <w:rFonts w:ascii="Georgia" w:hAnsi="Georgia" w:hint="cs"/>
          <w:sz w:val="18"/>
          <w:szCs w:val="20"/>
          <w:rtl/>
        </w:rPr>
        <w:t>ו</w:t>
      </w:r>
      <w:r w:rsidRPr="000A0638">
        <w:rPr>
          <w:rFonts w:ascii="Georgia" w:hAnsi="Georgia"/>
          <w:sz w:val="18"/>
          <w:szCs w:val="20"/>
          <w:rtl/>
        </w:rPr>
        <w:t xml:space="preserve"> גוף ממסדי ובי</w:t>
      </w:r>
      <w:r w:rsidRPr="000A0638">
        <w:rPr>
          <w:rFonts w:ascii="Georgia" w:hAnsi="Georgia" w:hint="cs"/>
          <w:sz w:val="18"/>
          <w:szCs w:val="20"/>
          <w:rtl/>
        </w:rPr>
        <w:t>ו</w:t>
      </w:r>
      <w:r w:rsidRPr="000A0638">
        <w:rPr>
          <w:rFonts w:ascii="Georgia" w:hAnsi="Georgia"/>
          <w:sz w:val="18"/>
          <w:szCs w:val="20"/>
          <w:rtl/>
        </w:rPr>
        <w:t xml:space="preserve">רוקרטי, העדפת המשרד לקביעת המדיניות בעצמו ללא שיתוף המנהלים או העובדים, מיקוד המשרד בהנחיות ליישום </w:t>
      </w:r>
      <w:r w:rsidRPr="000A0638">
        <w:rPr>
          <w:rFonts w:ascii="Georgia" w:hAnsi="Georgia" w:hint="cs"/>
          <w:sz w:val="18"/>
          <w:szCs w:val="20"/>
          <w:rtl/>
        </w:rPr>
        <w:t>ה</w:t>
      </w:r>
      <w:r w:rsidRPr="000A0638">
        <w:rPr>
          <w:rFonts w:ascii="Georgia" w:hAnsi="Georgia"/>
          <w:sz w:val="18"/>
          <w:szCs w:val="20"/>
          <w:rtl/>
        </w:rPr>
        <w:t xml:space="preserve">מדיניות </w:t>
      </w:r>
      <w:r w:rsidRPr="000A0638">
        <w:rPr>
          <w:rFonts w:ascii="Georgia" w:hAnsi="Georgia" w:hint="cs"/>
          <w:sz w:val="18"/>
          <w:szCs w:val="20"/>
          <w:rtl/>
        </w:rPr>
        <w:t xml:space="preserve">שהוא קובע, </w:t>
      </w:r>
      <w:r w:rsidRPr="000A0638">
        <w:rPr>
          <w:rFonts w:ascii="Georgia" w:hAnsi="Georgia"/>
          <w:sz w:val="18"/>
          <w:szCs w:val="20"/>
          <w:rtl/>
        </w:rPr>
        <w:t xml:space="preserve">ולא בהנעת תהליכים של שינוי מדיניות </w:t>
      </w:r>
      <w:r w:rsidRPr="000A0638">
        <w:rPr>
          <w:rFonts w:ascii="Georgia" w:hAnsi="Georgia" w:hint="cs"/>
          <w:sz w:val="18"/>
          <w:szCs w:val="20"/>
          <w:rtl/>
        </w:rPr>
        <w:t>ב</w:t>
      </w:r>
      <w:r w:rsidRPr="000A0638">
        <w:rPr>
          <w:rFonts w:ascii="Georgia" w:hAnsi="Georgia"/>
          <w:sz w:val="18"/>
          <w:szCs w:val="20"/>
          <w:rtl/>
        </w:rPr>
        <w:t>סוגיות חברתיות</w:t>
      </w:r>
      <w:r w:rsidRPr="000A0638">
        <w:rPr>
          <w:rFonts w:ascii="Georgia" w:hAnsi="Georgia" w:hint="cs"/>
          <w:sz w:val="18"/>
          <w:szCs w:val="20"/>
          <w:rtl/>
        </w:rPr>
        <w:t>,</w:t>
      </w:r>
      <w:r w:rsidRPr="000A0638">
        <w:rPr>
          <w:rFonts w:ascii="Georgia" w:hAnsi="Georgia"/>
          <w:sz w:val="18"/>
          <w:szCs w:val="20"/>
          <w:rtl/>
        </w:rPr>
        <w:t xml:space="preserve"> ומיעוט תקציבים</w:t>
      </w:r>
      <w:r w:rsidRPr="000A0638">
        <w:rPr>
          <w:rFonts w:ascii="Georgia" w:hAnsi="Georgia" w:hint="cs"/>
          <w:sz w:val="18"/>
          <w:szCs w:val="20"/>
          <w:rtl/>
        </w:rPr>
        <w:t>;</w:t>
      </w:r>
      <w:r w:rsidRPr="000A0638">
        <w:rPr>
          <w:rFonts w:ascii="Georgia" w:hAnsi="Georgia"/>
          <w:sz w:val="18"/>
          <w:szCs w:val="20"/>
          <w:rtl/>
        </w:rPr>
        <w:t xml:space="preserve"> לבסוף, המנהלים דיברו על גורמים הקשורים למצב המקצוע, </w:t>
      </w:r>
      <w:r w:rsidRPr="000A0638">
        <w:rPr>
          <w:rFonts w:ascii="Georgia" w:hAnsi="Georgia" w:hint="cs"/>
          <w:sz w:val="18"/>
          <w:szCs w:val="20"/>
          <w:rtl/>
        </w:rPr>
        <w:t xml:space="preserve">ובהם </w:t>
      </w:r>
      <w:r w:rsidRPr="000A0638">
        <w:rPr>
          <w:rFonts w:ascii="Georgia" w:hAnsi="Georgia"/>
          <w:sz w:val="18"/>
          <w:szCs w:val="20"/>
          <w:rtl/>
        </w:rPr>
        <w:t>עומס העבודה היו</w:t>
      </w:r>
      <w:r w:rsidRPr="000A0638">
        <w:rPr>
          <w:rFonts w:ascii="Georgia" w:hAnsi="Georgia" w:hint="cs"/>
          <w:sz w:val="18"/>
          <w:szCs w:val="20"/>
          <w:rtl/>
        </w:rPr>
        <w:t>ם-יומית</w:t>
      </w:r>
      <w:r w:rsidRPr="000A0638">
        <w:rPr>
          <w:rFonts w:ascii="Georgia" w:hAnsi="Georgia"/>
          <w:sz w:val="18"/>
          <w:szCs w:val="20"/>
          <w:rtl/>
        </w:rPr>
        <w:t xml:space="preserve">, התקינה ותדמית המקצוע. </w:t>
      </w:r>
    </w:p>
    <w:p w14:paraId="7362A311"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הממצאים מאירים את חשיבותו של המודל להסבר העיסוק של עובדים סוציאליים בפרקטיקת מדיניות על רכיביו השונים (וייס</w:t>
      </w:r>
      <w:r w:rsidRPr="000A0638">
        <w:rPr>
          <w:rFonts w:ascii="Georgia" w:hAnsi="Georgia" w:hint="cs"/>
          <w:sz w:val="18"/>
          <w:szCs w:val="20"/>
          <w:rtl/>
        </w:rPr>
        <w:t>-</w:t>
      </w:r>
      <w:r w:rsidRPr="000A0638">
        <w:rPr>
          <w:rFonts w:ascii="Georgia" w:hAnsi="Georgia"/>
          <w:sz w:val="18"/>
          <w:szCs w:val="20"/>
          <w:rtl/>
        </w:rPr>
        <w:t>גל וגל, 2011, עמ' 61)</w:t>
      </w:r>
      <w:r w:rsidRPr="000A0638">
        <w:rPr>
          <w:rFonts w:ascii="Georgia" w:hAnsi="Georgia" w:hint="cs"/>
          <w:sz w:val="18"/>
          <w:szCs w:val="20"/>
          <w:rtl/>
        </w:rPr>
        <w:t>,</w:t>
      </w:r>
      <w:r w:rsidRPr="000A0638">
        <w:rPr>
          <w:rFonts w:ascii="Georgia" w:hAnsi="Georgia"/>
          <w:sz w:val="18"/>
          <w:szCs w:val="20"/>
          <w:rtl/>
        </w:rPr>
        <w:t xml:space="preserve"> ומדגישים את מורכבות הנושא עקב ריבוי הגורמים המשפיעים על</w:t>
      </w:r>
      <w:r w:rsidRPr="000A0638">
        <w:rPr>
          <w:rFonts w:ascii="Georgia" w:hAnsi="Georgia" w:hint="cs"/>
          <w:sz w:val="18"/>
          <w:szCs w:val="20"/>
          <w:rtl/>
        </w:rPr>
        <w:t>יו</w:t>
      </w:r>
      <w:r w:rsidRPr="000A0638">
        <w:rPr>
          <w:rFonts w:ascii="Georgia" w:hAnsi="Georgia"/>
          <w:sz w:val="18"/>
          <w:szCs w:val="20"/>
          <w:rtl/>
        </w:rPr>
        <w:t xml:space="preserve">. בד בבד מדגישים הממצאים את המלכוד </w:t>
      </w:r>
      <w:r w:rsidRPr="000A0638">
        <w:rPr>
          <w:rFonts w:ascii="Georgia" w:hAnsi="Georgia" w:hint="cs"/>
          <w:sz w:val="18"/>
          <w:szCs w:val="20"/>
          <w:rtl/>
        </w:rPr>
        <w:t xml:space="preserve">שהמנהל </w:t>
      </w:r>
      <w:r w:rsidRPr="000A0638">
        <w:rPr>
          <w:rFonts w:ascii="Georgia" w:hAnsi="Georgia"/>
          <w:sz w:val="18"/>
          <w:szCs w:val="20"/>
          <w:rtl/>
        </w:rPr>
        <w:t xml:space="preserve">מצוי </w:t>
      </w:r>
      <w:r w:rsidRPr="000A0638">
        <w:rPr>
          <w:rFonts w:ascii="Georgia" w:hAnsi="Georgia" w:hint="cs"/>
          <w:sz w:val="18"/>
          <w:szCs w:val="20"/>
          <w:rtl/>
        </w:rPr>
        <w:t>בו</w:t>
      </w:r>
      <w:r w:rsidRPr="000A0638">
        <w:rPr>
          <w:rFonts w:ascii="Georgia" w:hAnsi="Georgia"/>
          <w:sz w:val="18"/>
          <w:szCs w:val="20"/>
          <w:rtl/>
        </w:rPr>
        <w:t xml:space="preserve">. מנהל המעוניין לעודד את העיסוק בפרקטיקת מדיניות בקרב עובדי מחלקתו צריך להתמודד עם </w:t>
      </w:r>
      <w:r w:rsidRPr="000A0638">
        <w:rPr>
          <w:rFonts w:ascii="Georgia" w:hAnsi="Georgia" w:hint="cs"/>
          <w:sz w:val="18"/>
          <w:szCs w:val="20"/>
          <w:rtl/>
        </w:rPr>
        <w:t xml:space="preserve">מגוון </w:t>
      </w:r>
      <w:r w:rsidRPr="000A0638">
        <w:rPr>
          <w:rFonts w:ascii="Georgia" w:hAnsi="Georgia"/>
          <w:sz w:val="18"/>
          <w:szCs w:val="20"/>
          <w:rtl/>
        </w:rPr>
        <w:t>קשיים: עובדים שאינם מיומנים לעסוק בתחום זה, עומסי עבודה גבוהים</w:t>
      </w:r>
      <w:r w:rsidRPr="000A0638">
        <w:rPr>
          <w:rFonts w:ascii="Georgia" w:hAnsi="Georgia" w:hint="cs"/>
          <w:sz w:val="18"/>
          <w:szCs w:val="20"/>
          <w:rtl/>
        </w:rPr>
        <w:t>,</w:t>
      </w:r>
      <w:r w:rsidRPr="000A0638">
        <w:rPr>
          <w:rFonts w:ascii="Georgia" w:hAnsi="Georgia"/>
          <w:sz w:val="18"/>
          <w:szCs w:val="20"/>
          <w:rtl/>
        </w:rPr>
        <w:t xml:space="preserve"> תקינה </w:t>
      </w:r>
      <w:r w:rsidRPr="000A0638">
        <w:rPr>
          <w:rFonts w:ascii="Georgia" w:hAnsi="Georgia" w:hint="cs"/>
          <w:sz w:val="18"/>
          <w:szCs w:val="20"/>
          <w:rtl/>
        </w:rPr>
        <w:t>שאינה ת</w:t>
      </w:r>
      <w:r w:rsidRPr="000A0638">
        <w:rPr>
          <w:rFonts w:ascii="Georgia" w:hAnsi="Georgia"/>
          <w:sz w:val="18"/>
          <w:szCs w:val="20"/>
          <w:rtl/>
        </w:rPr>
        <w:t>ואמת את צ</w:t>
      </w:r>
      <w:r w:rsidRPr="000A0638">
        <w:rPr>
          <w:rFonts w:ascii="Georgia" w:hAnsi="Georgia" w:hint="cs"/>
          <w:sz w:val="18"/>
          <w:szCs w:val="20"/>
          <w:rtl/>
        </w:rPr>
        <w:t>ו</w:t>
      </w:r>
      <w:r w:rsidRPr="000A0638">
        <w:rPr>
          <w:rFonts w:ascii="Georgia" w:hAnsi="Georgia"/>
          <w:sz w:val="18"/>
          <w:szCs w:val="20"/>
          <w:rtl/>
        </w:rPr>
        <w:t xml:space="preserve">רכי העבודה </w:t>
      </w:r>
      <w:r w:rsidRPr="000A0638">
        <w:rPr>
          <w:rFonts w:ascii="Georgia" w:hAnsi="Georgia" w:hint="cs"/>
          <w:sz w:val="18"/>
          <w:szCs w:val="20"/>
          <w:rtl/>
        </w:rPr>
        <w:t>ו</w:t>
      </w:r>
      <w:r w:rsidRPr="000A0638">
        <w:rPr>
          <w:rFonts w:ascii="Georgia" w:hAnsi="Georgia"/>
          <w:sz w:val="18"/>
          <w:szCs w:val="20"/>
          <w:rtl/>
        </w:rPr>
        <w:t xml:space="preserve">מקשה </w:t>
      </w:r>
      <w:r w:rsidRPr="000A0638">
        <w:rPr>
          <w:rFonts w:ascii="Georgia" w:hAnsi="Georgia" w:hint="cs"/>
          <w:sz w:val="18"/>
          <w:szCs w:val="20"/>
          <w:rtl/>
        </w:rPr>
        <w:t xml:space="preserve">על הוספת </w:t>
      </w:r>
      <w:r w:rsidRPr="000A0638">
        <w:rPr>
          <w:rFonts w:ascii="Georgia" w:hAnsi="Georgia"/>
          <w:sz w:val="18"/>
          <w:szCs w:val="20"/>
          <w:rtl/>
        </w:rPr>
        <w:t>משימות חדשות, ומתחים עם הרשות המקומית ועם משרד הרווחה. נראה כי הקשיים</w:t>
      </w:r>
      <w:r w:rsidRPr="000A0638">
        <w:rPr>
          <w:rFonts w:ascii="Georgia" w:hAnsi="Georgia" w:hint="cs"/>
          <w:sz w:val="18"/>
          <w:szCs w:val="20"/>
          <w:rtl/>
        </w:rPr>
        <w:t>,</w:t>
      </w:r>
      <w:r w:rsidRPr="000A0638">
        <w:rPr>
          <w:rFonts w:ascii="Georgia" w:hAnsi="Georgia"/>
          <w:sz w:val="18"/>
          <w:szCs w:val="20"/>
          <w:rtl/>
        </w:rPr>
        <w:t xml:space="preserve"> בחזיתות </w:t>
      </w:r>
      <w:r w:rsidRPr="000A0638">
        <w:rPr>
          <w:rFonts w:ascii="Georgia" w:hAnsi="Georgia" w:hint="cs"/>
          <w:sz w:val="18"/>
          <w:szCs w:val="20"/>
          <w:rtl/>
        </w:rPr>
        <w:t xml:space="preserve">רבות כל כך, </w:t>
      </w:r>
      <w:r w:rsidRPr="000A0638">
        <w:rPr>
          <w:rFonts w:ascii="Georgia" w:hAnsi="Georgia"/>
          <w:sz w:val="18"/>
          <w:szCs w:val="20"/>
          <w:rtl/>
        </w:rPr>
        <w:t>מ</w:t>
      </w:r>
      <w:r w:rsidRPr="000A0638">
        <w:rPr>
          <w:rFonts w:ascii="Georgia" w:hAnsi="Georgia" w:hint="cs"/>
          <w:sz w:val="18"/>
          <w:szCs w:val="20"/>
          <w:rtl/>
        </w:rPr>
        <w:t xml:space="preserve">ציבים את </w:t>
      </w:r>
      <w:r w:rsidRPr="000A0638">
        <w:rPr>
          <w:rFonts w:ascii="Georgia" w:hAnsi="Georgia"/>
          <w:sz w:val="18"/>
          <w:szCs w:val="20"/>
          <w:rtl/>
        </w:rPr>
        <w:t xml:space="preserve">המחלקות </w:t>
      </w:r>
      <w:r w:rsidRPr="000A0638">
        <w:rPr>
          <w:rFonts w:ascii="Georgia" w:hAnsi="Georgia" w:hint="cs"/>
          <w:sz w:val="18"/>
          <w:szCs w:val="20"/>
          <w:rtl/>
        </w:rPr>
        <w:t>ב</w:t>
      </w:r>
      <w:r w:rsidRPr="000A0638">
        <w:rPr>
          <w:rFonts w:ascii="Georgia" w:hAnsi="Georgia"/>
          <w:sz w:val="18"/>
          <w:szCs w:val="20"/>
          <w:rtl/>
        </w:rPr>
        <w:t>עמדה של הימנעות ואי עשייה בתחום</w:t>
      </w:r>
      <w:r w:rsidRPr="000A0638">
        <w:rPr>
          <w:rFonts w:ascii="Georgia" w:hAnsi="Georgia" w:hint="cs"/>
          <w:sz w:val="18"/>
          <w:szCs w:val="20"/>
          <w:rtl/>
        </w:rPr>
        <w:t>.</w:t>
      </w:r>
      <w:r w:rsidRPr="000A0638">
        <w:rPr>
          <w:rFonts w:ascii="Georgia" w:hAnsi="Georgia"/>
          <w:sz w:val="18"/>
          <w:szCs w:val="20"/>
          <w:rtl/>
        </w:rPr>
        <w:t xml:space="preserve"> יש בכך </w:t>
      </w:r>
      <w:r w:rsidRPr="000A0638">
        <w:rPr>
          <w:rFonts w:ascii="Georgia" w:hAnsi="Georgia" w:hint="cs"/>
          <w:sz w:val="18"/>
          <w:szCs w:val="20"/>
          <w:rtl/>
        </w:rPr>
        <w:t xml:space="preserve">משום </w:t>
      </w:r>
      <w:r w:rsidRPr="000A0638">
        <w:rPr>
          <w:rFonts w:ascii="Georgia" w:hAnsi="Georgia"/>
          <w:sz w:val="18"/>
          <w:szCs w:val="20"/>
          <w:rtl/>
        </w:rPr>
        <w:t>פגיעה בנאמנות ובמחויבות לעיסוק בשינוי מדיניות שיביא לקידום זכויות</w:t>
      </w:r>
      <w:r w:rsidRPr="000A0638">
        <w:rPr>
          <w:rFonts w:ascii="Georgia" w:hAnsi="Georgia" w:hint="cs"/>
          <w:sz w:val="18"/>
          <w:szCs w:val="20"/>
          <w:rtl/>
        </w:rPr>
        <w:t>יהם של</w:t>
      </w:r>
      <w:r w:rsidRPr="000A0638">
        <w:rPr>
          <w:rFonts w:ascii="Georgia" w:hAnsi="Georgia"/>
          <w:sz w:val="18"/>
          <w:szCs w:val="20"/>
          <w:rtl/>
        </w:rPr>
        <w:t xml:space="preserve"> לקוחות המחלקות לשירותים חברתיים. </w:t>
      </w:r>
    </w:p>
    <w:p w14:paraId="43445529" w14:textId="30C45435" w:rsidR="00E07D1B" w:rsidRPr="000A0638" w:rsidRDefault="00E07D1B" w:rsidP="008560DD">
      <w:pPr>
        <w:spacing w:after="180" w:line="280" w:lineRule="exact"/>
        <w:jc w:val="both"/>
        <w:rPr>
          <w:rFonts w:ascii="Georgia" w:hAnsi="Georgia"/>
          <w:color w:val="000000"/>
          <w:sz w:val="18"/>
          <w:szCs w:val="20"/>
          <w:rtl/>
          <w:lang w:val="en-GB"/>
        </w:rPr>
      </w:pPr>
      <w:r w:rsidRPr="000A0638">
        <w:rPr>
          <w:rFonts w:ascii="Georgia" w:hAnsi="Georgia"/>
          <w:color w:val="000000"/>
          <w:sz w:val="18"/>
          <w:szCs w:val="20"/>
          <w:rtl/>
        </w:rPr>
        <w:t>בתוך שלל הסיבות שהעלו המנהלים</w:t>
      </w:r>
      <w:r w:rsidR="00215DEA">
        <w:rPr>
          <w:rFonts w:ascii="Georgia" w:hAnsi="Georgia" w:hint="cs"/>
          <w:color w:val="000000"/>
          <w:sz w:val="18"/>
          <w:szCs w:val="20"/>
          <w:rtl/>
        </w:rPr>
        <w:t>,</w:t>
      </w:r>
      <w:r w:rsidRPr="000A0638">
        <w:rPr>
          <w:rFonts w:ascii="Georgia" w:hAnsi="Georgia"/>
          <w:color w:val="000000"/>
          <w:sz w:val="18"/>
          <w:szCs w:val="20"/>
          <w:rtl/>
        </w:rPr>
        <w:t xml:space="preserve"> בלטו בהיקפם ובעוצמתם גורמים הקשורים למשרד הרווחה</w:t>
      </w:r>
      <w:r w:rsidRPr="000A0638">
        <w:rPr>
          <w:rFonts w:ascii="Georgia" w:hAnsi="Georgia" w:hint="cs"/>
          <w:color w:val="000000"/>
          <w:sz w:val="18"/>
          <w:szCs w:val="20"/>
          <w:rtl/>
        </w:rPr>
        <w:t>:</w:t>
      </w:r>
      <w:r w:rsidR="00215DEA">
        <w:rPr>
          <w:rFonts w:ascii="Georgia" w:hAnsi="Georgia" w:hint="cs"/>
          <w:color w:val="000000"/>
          <w:sz w:val="18"/>
          <w:szCs w:val="20"/>
          <w:rtl/>
        </w:rPr>
        <w:t xml:space="preserve"> </w:t>
      </w:r>
      <w:r w:rsidRPr="000A0638">
        <w:rPr>
          <w:rFonts w:ascii="Georgia" w:hAnsi="Georgia"/>
          <w:sz w:val="18"/>
          <w:szCs w:val="20"/>
          <w:rtl/>
        </w:rPr>
        <w:t xml:space="preserve">מערכת היחסים עם המשרד מלווה במתחים, </w:t>
      </w:r>
      <w:r w:rsidRPr="000A0638">
        <w:rPr>
          <w:rFonts w:ascii="Georgia" w:hAnsi="Georgia" w:hint="cs"/>
          <w:sz w:val="18"/>
          <w:szCs w:val="20"/>
          <w:rtl/>
        </w:rPr>
        <w:t>ב</w:t>
      </w:r>
      <w:r w:rsidRPr="000A0638">
        <w:rPr>
          <w:rFonts w:ascii="Georgia" w:hAnsi="Georgia"/>
          <w:sz w:val="18"/>
          <w:szCs w:val="20"/>
          <w:rtl/>
        </w:rPr>
        <w:t>יחסים רגשיים וטעונים, בביקורת ו</w:t>
      </w:r>
      <w:r w:rsidRPr="000A0638">
        <w:rPr>
          <w:rFonts w:ascii="Georgia" w:hAnsi="Georgia" w:hint="cs"/>
          <w:sz w:val="18"/>
          <w:szCs w:val="20"/>
          <w:rtl/>
        </w:rPr>
        <w:t>ב</w:t>
      </w:r>
      <w:r w:rsidRPr="000A0638">
        <w:rPr>
          <w:rFonts w:ascii="Georgia" w:hAnsi="Georgia"/>
          <w:sz w:val="18"/>
          <w:szCs w:val="20"/>
          <w:rtl/>
        </w:rPr>
        <w:t>תחושת ייאוש. י</w:t>
      </w:r>
      <w:r w:rsidRPr="000A0638">
        <w:rPr>
          <w:rFonts w:ascii="Georgia" w:hAnsi="Georgia" w:hint="cs"/>
          <w:sz w:val="18"/>
          <w:szCs w:val="20"/>
          <w:rtl/>
        </w:rPr>
        <w:t>י</w:t>
      </w:r>
      <w:r w:rsidRPr="000A0638">
        <w:rPr>
          <w:rFonts w:ascii="Georgia" w:hAnsi="Georgia"/>
          <w:sz w:val="18"/>
          <w:szCs w:val="20"/>
          <w:rtl/>
        </w:rPr>
        <w:t>תכן שמתחים אלו נובעים מהתסכול שחווה מנהל המחלקה</w:t>
      </w:r>
      <w:r w:rsidRPr="000A0638">
        <w:rPr>
          <w:rFonts w:ascii="Georgia" w:hAnsi="Georgia" w:hint="cs"/>
          <w:sz w:val="18"/>
          <w:szCs w:val="20"/>
          <w:rtl/>
        </w:rPr>
        <w:t>.</w:t>
      </w:r>
      <w:r w:rsidRPr="000A0638">
        <w:rPr>
          <w:rFonts w:ascii="Georgia" w:hAnsi="Georgia"/>
          <w:sz w:val="18"/>
          <w:szCs w:val="20"/>
          <w:rtl/>
        </w:rPr>
        <w:t xml:space="preserve"> מצד אחד </w:t>
      </w:r>
      <w:r w:rsidRPr="000A0638">
        <w:rPr>
          <w:rFonts w:ascii="Georgia" w:hAnsi="Georgia" w:hint="cs"/>
          <w:sz w:val="18"/>
          <w:szCs w:val="20"/>
          <w:rtl/>
        </w:rPr>
        <w:t xml:space="preserve">הוא </w:t>
      </w:r>
      <w:r w:rsidRPr="000A0638">
        <w:rPr>
          <w:rFonts w:ascii="Georgia" w:hAnsi="Georgia"/>
          <w:sz w:val="18"/>
          <w:szCs w:val="20"/>
          <w:rtl/>
        </w:rPr>
        <w:t>מרגיש שהגדרת התפקיד שלו כמנהל כוללת את העיסוק בפרקטיקת מדיניות (</w:t>
      </w:r>
      <w:r w:rsidRPr="000A0638">
        <w:rPr>
          <w:rFonts w:ascii="Georgia" w:hAnsi="Georgia"/>
          <w:sz w:val="18"/>
          <w:szCs w:val="20"/>
        </w:rPr>
        <w:t>Menefee, 2009</w:t>
      </w:r>
      <w:r w:rsidRPr="000A0638">
        <w:rPr>
          <w:rFonts w:ascii="Georgia" w:hAnsi="Georgia"/>
          <w:sz w:val="18"/>
          <w:szCs w:val="20"/>
          <w:rtl/>
        </w:rPr>
        <w:t>)</w:t>
      </w:r>
      <w:r w:rsidRPr="000A0638">
        <w:rPr>
          <w:rFonts w:ascii="Georgia" w:hAnsi="Georgia" w:hint="cs"/>
          <w:sz w:val="18"/>
          <w:szCs w:val="20"/>
          <w:rtl/>
        </w:rPr>
        <w:t xml:space="preserve">, </w:t>
      </w:r>
      <w:r w:rsidRPr="000A0638">
        <w:rPr>
          <w:rFonts w:ascii="Georgia" w:hAnsi="Georgia"/>
          <w:sz w:val="18"/>
          <w:szCs w:val="20"/>
          <w:rtl/>
        </w:rPr>
        <w:t xml:space="preserve">ומצד </w:t>
      </w:r>
      <w:r w:rsidRPr="000A0638">
        <w:rPr>
          <w:rFonts w:ascii="Georgia" w:hAnsi="Georgia" w:hint="cs"/>
          <w:sz w:val="18"/>
          <w:szCs w:val="20"/>
          <w:rtl/>
        </w:rPr>
        <w:t>אחר ה</w:t>
      </w:r>
      <w:r w:rsidRPr="000A0638">
        <w:rPr>
          <w:rFonts w:ascii="Georgia" w:hAnsi="Georgia"/>
          <w:sz w:val="18"/>
          <w:szCs w:val="20"/>
          <w:rtl/>
        </w:rPr>
        <w:t>הגדר</w:t>
      </w:r>
      <w:r w:rsidRPr="000A0638">
        <w:rPr>
          <w:rFonts w:ascii="Georgia" w:hAnsi="Georgia" w:hint="cs"/>
          <w:sz w:val="18"/>
          <w:szCs w:val="20"/>
          <w:rtl/>
        </w:rPr>
        <w:t xml:space="preserve">ה של משרד הרווחה את תפקידו </w:t>
      </w:r>
      <w:r w:rsidRPr="000A0638">
        <w:rPr>
          <w:rFonts w:ascii="Georgia" w:hAnsi="Georgia"/>
          <w:sz w:val="18"/>
          <w:szCs w:val="20"/>
          <w:rtl/>
        </w:rPr>
        <w:t xml:space="preserve">מדגישה יותר את </w:t>
      </w:r>
      <w:r w:rsidRPr="000A0638">
        <w:rPr>
          <w:rFonts w:ascii="Georgia" w:hAnsi="Georgia" w:hint="cs"/>
          <w:sz w:val="18"/>
          <w:szCs w:val="20"/>
          <w:rtl/>
        </w:rPr>
        <w:t xml:space="preserve">האחריות שלו </w:t>
      </w:r>
      <w:r w:rsidRPr="000A0638">
        <w:rPr>
          <w:rFonts w:ascii="Georgia" w:hAnsi="Georgia"/>
          <w:sz w:val="18"/>
          <w:szCs w:val="20"/>
          <w:rtl/>
        </w:rPr>
        <w:t>ליישום מדיניות המשרד (</w:t>
      </w:r>
      <w:r w:rsidRPr="000A0638">
        <w:rPr>
          <w:rFonts w:ascii="Georgia" w:hAnsi="Georgia" w:hint="cs"/>
          <w:sz w:val="18"/>
          <w:szCs w:val="20"/>
          <w:rtl/>
        </w:rPr>
        <w:t>משרד הרווחה והשירותים החברתיים</w:t>
      </w:r>
      <w:r w:rsidRPr="000A0638">
        <w:rPr>
          <w:rFonts w:ascii="Georgia" w:hAnsi="Georgia"/>
          <w:sz w:val="18"/>
          <w:szCs w:val="20"/>
          <w:rtl/>
        </w:rPr>
        <w:t>, 2014)</w:t>
      </w:r>
      <w:r w:rsidRPr="000A0638">
        <w:rPr>
          <w:rFonts w:ascii="Georgia" w:hAnsi="Georgia" w:hint="cs"/>
          <w:sz w:val="18"/>
          <w:szCs w:val="20"/>
          <w:rtl/>
        </w:rPr>
        <w:t>,</w:t>
      </w:r>
      <w:r w:rsidRPr="000A0638">
        <w:rPr>
          <w:rFonts w:ascii="Georgia" w:hAnsi="Georgia"/>
          <w:sz w:val="18"/>
          <w:szCs w:val="20"/>
          <w:rtl/>
        </w:rPr>
        <w:t xml:space="preserve"> ומתעלמת מהיבטים של השפעת</w:t>
      </w:r>
      <w:r w:rsidRPr="000A0638">
        <w:rPr>
          <w:rFonts w:ascii="Georgia" w:hAnsi="Georgia" w:hint="cs"/>
          <w:sz w:val="18"/>
          <w:szCs w:val="20"/>
          <w:rtl/>
        </w:rPr>
        <w:t xml:space="preserve">ו </w:t>
      </w:r>
      <w:r w:rsidRPr="000A0638">
        <w:rPr>
          <w:rFonts w:ascii="Georgia" w:hAnsi="Georgia"/>
          <w:sz w:val="18"/>
          <w:szCs w:val="20"/>
          <w:rtl/>
        </w:rPr>
        <w:t>על פרקטיקת מדיניות. נראה גם כי מתחים אלו קשורים לאכזבה של המנהלים מטיפול</w:t>
      </w:r>
      <w:r w:rsidRPr="000A0638">
        <w:rPr>
          <w:rFonts w:ascii="Georgia" w:hAnsi="Georgia" w:hint="cs"/>
          <w:sz w:val="18"/>
          <w:szCs w:val="20"/>
          <w:rtl/>
        </w:rPr>
        <w:t>ו של</w:t>
      </w:r>
      <w:r w:rsidRPr="000A0638">
        <w:rPr>
          <w:rFonts w:ascii="Georgia" w:hAnsi="Georgia"/>
          <w:sz w:val="18"/>
          <w:szCs w:val="20"/>
          <w:rtl/>
        </w:rPr>
        <w:t xml:space="preserve"> משרד הרווחה בסוגיות רחבות הקשורות לרמת מדיניות </w:t>
      </w:r>
      <w:r w:rsidRPr="000A0638">
        <w:rPr>
          <w:rFonts w:ascii="Georgia" w:hAnsi="Georgia" w:hint="cs"/>
          <w:sz w:val="18"/>
          <w:szCs w:val="20"/>
          <w:rtl/>
        </w:rPr>
        <w:t xml:space="preserve">שהם מתמודדים איתן, ובהן </w:t>
      </w:r>
      <w:r w:rsidRPr="000A0638">
        <w:rPr>
          <w:rFonts w:ascii="Georgia" w:hAnsi="Georgia"/>
          <w:sz w:val="18"/>
          <w:szCs w:val="20"/>
          <w:rtl/>
        </w:rPr>
        <w:t>תדמית</w:t>
      </w:r>
      <w:r w:rsidRPr="000A0638">
        <w:rPr>
          <w:rFonts w:ascii="Georgia" w:hAnsi="Georgia" w:hint="cs"/>
          <w:sz w:val="18"/>
          <w:szCs w:val="20"/>
          <w:rtl/>
        </w:rPr>
        <w:t>ם של</w:t>
      </w:r>
      <w:r w:rsidRPr="000A0638">
        <w:rPr>
          <w:rFonts w:ascii="Georgia" w:hAnsi="Georgia"/>
          <w:sz w:val="18"/>
          <w:szCs w:val="20"/>
          <w:rtl/>
        </w:rPr>
        <w:t xml:space="preserve"> העובדים הסוציאליים, היקף התקנים</w:t>
      </w:r>
      <w:r w:rsidRPr="000A0638">
        <w:rPr>
          <w:rFonts w:ascii="Georgia" w:hAnsi="Georgia" w:hint="cs"/>
          <w:sz w:val="18"/>
          <w:szCs w:val="20"/>
          <w:rtl/>
        </w:rPr>
        <w:t>,</w:t>
      </w:r>
      <w:r w:rsidRPr="000A0638">
        <w:rPr>
          <w:rFonts w:ascii="Georgia" w:hAnsi="Georgia"/>
          <w:sz w:val="18"/>
          <w:szCs w:val="20"/>
          <w:rtl/>
        </w:rPr>
        <w:t xml:space="preserve"> ומיעוט תקציבים שאינו תואם את העלייה במשימות ובדרישות מהעובדים הסוציאליים במחלקות לשירותים חברתיים (איגוד </w:t>
      </w:r>
      <w:r w:rsidRPr="000A0638">
        <w:rPr>
          <w:rFonts w:ascii="Georgia" w:hAnsi="Georgia" w:hint="cs"/>
          <w:sz w:val="18"/>
          <w:szCs w:val="20"/>
          <w:rtl/>
        </w:rPr>
        <w:t>העובדות וה</w:t>
      </w:r>
      <w:r w:rsidRPr="000A0638">
        <w:rPr>
          <w:rFonts w:ascii="Georgia" w:hAnsi="Georgia"/>
          <w:sz w:val="18"/>
          <w:szCs w:val="20"/>
          <w:rtl/>
        </w:rPr>
        <w:t>עובדים הסוציאליים, 2018;</w:t>
      </w:r>
      <w:r w:rsidRPr="000A0638">
        <w:rPr>
          <w:rFonts w:ascii="Georgia" w:hAnsi="Georgia" w:hint="cs"/>
          <w:sz w:val="18"/>
          <w:szCs w:val="20"/>
          <w:rtl/>
        </w:rPr>
        <w:t xml:space="preserve"> </w:t>
      </w:r>
      <w:r w:rsidRPr="000A0638">
        <w:rPr>
          <w:rFonts w:ascii="Georgia" w:hAnsi="Georgia"/>
          <w:sz w:val="18"/>
          <w:szCs w:val="20"/>
          <w:rtl/>
        </w:rPr>
        <w:t>גולדמן, 2017</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sz w:val="18"/>
          <w:szCs w:val="20"/>
        </w:rPr>
        <w:t>Mendes, 2007</w:t>
      </w:r>
      <w:r w:rsidRPr="000A0638">
        <w:rPr>
          <w:rFonts w:ascii="Georgia" w:hAnsi="Georgia"/>
          <w:sz w:val="18"/>
          <w:szCs w:val="20"/>
          <w:rtl/>
        </w:rPr>
        <w:t>).</w:t>
      </w:r>
      <w:r w:rsidRPr="000A0638">
        <w:rPr>
          <w:rFonts w:ascii="Georgia" w:hAnsi="Georgia"/>
          <w:sz w:val="18"/>
          <w:szCs w:val="20"/>
        </w:rPr>
        <w:t xml:space="preserve"> </w:t>
      </w:r>
      <w:r w:rsidRPr="000A0638">
        <w:rPr>
          <w:rFonts w:ascii="Georgia" w:hAnsi="Georgia"/>
          <w:sz w:val="18"/>
          <w:szCs w:val="20"/>
          <w:rtl/>
          <w:lang w:val="en-GB"/>
        </w:rPr>
        <w:t>כל אלו יוצרים תסכול רב בקרב המנהלים</w:t>
      </w:r>
      <w:r w:rsidRPr="000A0638">
        <w:rPr>
          <w:rFonts w:ascii="Georgia" w:hAnsi="Georgia" w:hint="cs"/>
          <w:sz w:val="18"/>
          <w:szCs w:val="20"/>
          <w:rtl/>
          <w:lang w:val="en-GB"/>
        </w:rPr>
        <w:t>.</w:t>
      </w:r>
      <w:r w:rsidRPr="000A0638">
        <w:rPr>
          <w:rFonts w:ascii="Georgia" w:hAnsi="Georgia"/>
          <w:sz w:val="18"/>
          <w:szCs w:val="20"/>
          <w:rtl/>
          <w:lang w:val="en-GB"/>
        </w:rPr>
        <w:t xml:space="preserve"> הם חווים תחושת חוסר אונים ורואים עצמם חלק מתרבות של דיכוי, השתקה וקבלת המצב (סדן, 2012; </w:t>
      </w:r>
      <w:r w:rsidRPr="000A0638">
        <w:rPr>
          <w:rFonts w:ascii="Georgia" w:hAnsi="Georgia"/>
          <w:sz w:val="18"/>
          <w:szCs w:val="20"/>
        </w:rPr>
        <w:t>Freire, 1998</w:t>
      </w:r>
      <w:r w:rsidRPr="000A0638">
        <w:rPr>
          <w:rFonts w:ascii="Georgia" w:hAnsi="Georgia"/>
          <w:color w:val="000000"/>
          <w:sz w:val="18"/>
          <w:szCs w:val="20"/>
          <w:rtl/>
          <w:lang w:val="en-GB"/>
        </w:rPr>
        <w:t>). מציאות זו תואמת את הספרות</w:t>
      </w:r>
      <w:r w:rsidRPr="000A0638">
        <w:rPr>
          <w:rFonts w:ascii="Georgia" w:hAnsi="Georgia" w:hint="cs"/>
          <w:color w:val="000000"/>
          <w:sz w:val="18"/>
          <w:szCs w:val="20"/>
          <w:rtl/>
          <w:lang w:val="en-GB"/>
        </w:rPr>
        <w:t>, ה</w:t>
      </w:r>
      <w:r w:rsidRPr="000A0638">
        <w:rPr>
          <w:rFonts w:ascii="Georgia" w:hAnsi="Georgia"/>
          <w:color w:val="000000"/>
          <w:sz w:val="18"/>
          <w:szCs w:val="20"/>
          <w:rtl/>
          <w:lang w:val="en-GB"/>
        </w:rPr>
        <w:t>מלמדת כי מרבית הפעולות לשינוי מדיניות מתבצעות על ידי האיגודים המקצועיים של העובדים הסוציאליים (</w:t>
      </w:r>
      <w:r w:rsidRPr="000A0638">
        <w:rPr>
          <w:rFonts w:ascii="Georgia" w:hAnsi="Georgia"/>
          <w:sz w:val="18"/>
          <w:szCs w:val="20"/>
          <w:rtl/>
        </w:rPr>
        <w:t xml:space="preserve">איגוד </w:t>
      </w:r>
      <w:r w:rsidRPr="000A0638">
        <w:rPr>
          <w:rFonts w:ascii="Georgia" w:hAnsi="Georgia" w:hint="cs"/>
          <w:sz w:val="18"/>
          <w:szCs w:val="20"/>
          <w:rtl/>
        </w:rPr>
        <w:t>העובדות ו</w:t>
      </w:r>
      <w:r w:rsidRPr="000A0638">
        <w:rPr>
          <w:rFonts w:ascii="Georgia" w:hAnsi="Georgia"/>
          <w:sz w:val="18"/>
          <w:szCs w:val="20"/>
          <w:rtl/>
        </w:rPr>
        <w:t>העובדים הסוציאליים, 2018</w:t>
      </w:r>
      <w:r w:rsidRPr="000A0638">
        <w:rPr>
          <w:rFonts w:ascii="Georgia" w:hAnsi="Georgia"/>
          <w:sz w:val="18"/>
          <w:szCs w:val="20"/>
          <w:rtl/>
          <w:lang w:val="en-GB"/>
        </w:rPr>
        <w:t xml:space="preserve">; </w:t>
      </w:r>
      <w:r w:rsidRPr="000A0638">
        <w:rPr>
          <w:rFonts w:ascii="Georgia" w:hAnsi="Georgia"/>
          <w:sz w:val="18"/>
          <w:szCs w:val="20"/>
        </w:rPr>
        <w:t>Australian Association of Social Workers, 2018; International Federation of Social Workers, 2018</w:t>
      </w:r>
      <w:r w:rsidRPr="000A0638">
        <w:rPr>
          <w:rFonts w:ascii="Georgia" w:hAnsi="Georgia"/>
          <w:sz w:val="18"/>
          <w:szCs w:val="20"/>
          <w:rtl/>
        </w:rPr>
        <w:t xml:space="preserve">) </w:t>
      </w:r>
      <w:r w:rsidRPr="000A0638">
        <w:rPr>
          <w:rFonts w:ascii="Georgia" w:hAnsi="Georgia"/>
          <w:color w:val="000000"/>
          <w:sz w:val="18"/>
          <w:szCs w:val="20"/>
          <w:rtl/>
          <w:lang w:val="en-GB"/>
        </w:rPr>
        <w:t xml:space="preserve">או על ידי ארגונים שאינם תלויים בממשל </w:t>
      </w:r>
      <w:r w:rsidRPr="000A0638">
        <w:rPr>
          <w:rFonts w:ascii="Georgia" w:hAnsi="Georgia"/>
          <w:sz w:val="18"/>
          <w:szCs w:val="20"/>
          <w:rtl/>
        </w:rPr>
        <w:t xml:space="preserve">(שמיד ואחרים, 2008; </w:t>
      </w:r>
      <w:r w:rsidRPr="000A0638">
        <w:rPr>
          <w:rFonts w:ascii="Georgia" w:hAnsi="Georgia"/>
          <w:sz w:val="18"/>
          <w:szCs w:val="20"/>
        </w:rPr>
        <w:t>Katz, 2008; Pivan, 2006</w:t>
      </w:r>
      <w:r w:rsidRPr="000A0638">
        <w:rPr>
          <w:rFonts w:ascii="Georgia" w:hAnsi="Georgia"/>
          <w:sz w:val="18"/>
          <w:szCs w:val="20"/>
          <w:rtl/>
        </w:rPr>
        <w:t>)</w:t>
      </w:r>
      <w:r w:rsidRPr="000A0638">
        <w:rPr>
          <w:rFonts w:ascii="Georgia" w:hAnsi="Georgia" w:hint="cs"/>
          <w:sz w:val="18"/>
          <w:szCs w:val="20"/>
          <w:rtl/>
        </w:rPr>
        <w:t>,</w:t>
      </w:r>
      <w:r w:rsidRPr="000A0638">
        <w:rPr>
          <w:rFonts w:ascii="Georgia" w:hAnsi="Georgia"/>
          <w:sz w:val="18"/>
          <w:szCs w:val="20"/>
        </w:rPr>
        <w:t xml:space="preserve"> </w:t>
      </w:r>
      <w:r w:rsidRPr="000A0638">
        <w:rPr>
          <w:rFonts w:ascii="Georgia" w:hAnsi="Georgia"/>
          <w:color w:val="000000"/>
          <w:sz w:val="18"/>
          <w:szCs w:val="20"/>
          <w:rtl/>
          <w:lang w:val="en-GB"/>
        </w:rPr>
        <w:t>ולא על ידי ארגונים חברתיים במגזר הציבורי.</w:t>
      </w:r>
      <w:r w:rsidRPr="000A0638">
        <w:rPr>
          <w:rFonts w:ascii="Georgia" w:hAnsi="Georgia"/>
          <w:color w:val="000000"/>
          <w:sz w:val="18"/>
          <w:szCs w:val="20"/>
          <w:lang w:val="en-GB"/>
        </w:rPr>
        <w:t xml:space="preserve"> </w:t>
      </w:r>
    </w:p>
    <w:p w14:paraId="2F83EEA5" w14:textId="77777777" w:rsidR="00E07D1B" w:rsidRPr="000A0638" w:rsidRDefault="00E07D1B" w:rsidP="000A0638">
      <w:pPr>
        <w:spacing w:after="180" w:line="280" w:lineRule="exact"/>
        <w:jc w:val="both"/>
        <w:rPr>
          <w:rFonts w:ascii="Georgia" w:hAnsi="Georgia"/>
          <w:sz w:val="18"/>
          <w:szCs w:val="20"/>
          <w:rtl/>
        </w:rPr>
      </w:pPr>
      <w:r w:rsidRPr="00A955E2">
        <w:rPr>
          <w:rFonts w:ascii="Georgia" w:hAnsi="Georgia" w:hint="eastAsia"/>
          <w:sz w:val="18"/>
          <w:szCs w:val="20"/>
          <w:rtl/>
        </w:rPr>
        <w:lastRenderedPageBreak/>
        <w:t>מערכת</w:t>
      </w:r>
      <w:r w:rsidRPr="00A955E2">
        <w:rPr>
          <w:rFonts w:ascii="Georgia" w:hAnsi="Georgia"/>
          <w:sz w:val="18"/>
          <w:szCs w:val="20"/>
          <w:rtl/>
        </w:rPr>
        <w:t xml:space="preserve"> </w:t>
      </w:r>
      <w:r w:rsidRPr="00A955E2">
        <w:rPr>
          <w:rFonts w:ascii="Georgia" w:hAnsi="Georgia" w:hint="eastAsia"/>
          <w:sz w:val="18"/>
          <w:szCs w:val="20"/>
          <w:rtl/>
        </w:rPr>
        <w:t>היחסים</w:t>
      </w:r>
      <w:r w:rsidRPr="00A955E2">
        <w:rPr>
          <w:rFonts w:ascii="Georgia" w:hAnsi="Georgia"/>
          <w:sz w:val="18"/>
          <w:szCs w:val="20"/>
          <w:rtl/>
        </w:rPr>
        <w:t xml:space="preserve"> </w:t>
      </w:r>
      <w:r w:rsidRPr="00A955E2">
        <w:rPr>
          <w:rFonts w:ascii="Georgia" w:hAnsi="Georgia" w:hint="eastAsia"/>
          <w:sz w:val="18"/>
          <w:szCs w:val="20"/>
          <w:rtl/>
        </w:rPr>
        <w:t>עם</w:t>
      </w:r>
      <w:r w:rsidRPr="00A955E2">
        <w:rPr>
          <w:rFonts w:ascii="Georgia" w:hAnsi="Georgia"/>
          <w:sz w:val="18"/>
          <w:szCs w:val="20"/>
          <w:rtl/>
        </w:rPr>
        <w:t xml:space="preserve"> </w:t>
      </w:r>
      <w:r w:rsidRPr="00A955E2">
        <w:rPr>
          <w:rFonts w:ascii="Georgia" w:hAnsi="Georgia" w:hint="eastAsia"/>
          <w:sz w:val="18"/>
          <w:szCs w:val="20"/>
          <w:rtl/>
        </w:rPr>
        <w:t>ראש</w:t>
      </w:r>
      <w:r w:rsidRPr="00A955E2">
        <w:rPr>
          <w:rFonts w:ascii="Georgia" w:hAnsi="Georgia"/>
          <w:sz w:val="18"/>
          <w:szCs w:val="20"/>
          <w:rtl/>
        </w:rPr>
        <w:t xml:space="preserve"> </w:t>
      </w:r>
      <w:r w:rsidRPr="00A955E2">
        <w:rPr>
          <w:rFonts w:ascii="Georgia" w:hAnsi="Georgia" w:hint="eastAsia"/>
          <w:sz w:val="18"/>
          <w:szCs w:val="20"/>
          <w:rtl/>
        </w:rPr>
        <w:t>העיר</w:t>
      </w:r>
      <w:r w:rsidRPr="000A0638">
        <w:rPr>
          <w:rFonts w:ascii="Georgia" w:hAnsi="Georgia"/>
          <w:sz w:val="18"/>
          <w:szCs w:val="20"/>
          <w:rtl/>
        </w:rPr>
        <w:t xml:space="preserve"> אף היא </w:t>
      </w:r>
      <w:r w:rsidRPr="000A0638">
        <w:rPr>
          <w:rFonts w:ascii="Georgia" w:hAnsi="Georgia" w:hint="cs"/>
          <w:sz w:val="18"/>
          <w:szCs w:val="20"/>
          <w:rtl/>
        </w:rPr>
        <w:t xml:space="preserve">מצטיירת </w:t>
      </w:r>
      <w:r w:rsidRPr="000A0638">
        <w:rPr>
          <w:rFonts w:ascii="Georgia" w:hAnsi="Georgia"/>
          <w:sz w:val="18"/>
          <w:szCs w:val="20"/>
          <w:rtl/>
        </w:rPr>
        <w:t>מדברי</w:t>
      </w:r>
      <w:r w:rsidRPr="000A0638">
        <w:rPr>
          <w:rFonts w:ascii="Georgia" w:hAnsi="Georgia" w:hint="cs"/>
          <w:sz w:val="18"/>
          <w:szCs w:val="20"/>
          <w:rtl/>
        </w:rPr>
        <w:t xml:space="preserve">הם של </w:t>
      </w:r>
      <w:r w:rsidRPr="000A0638">
        <w:rPr>
          <w:rFonts w:ascii="Georgia" w:hAnsi="Georgia"/>
          <w:sz w:val="18"/>
          <w:szCs w:val="20"/>
          <w:rtl/>
        </w:rPr>
        <w:t>מנהלי</w:t>
      </w:r>
      <w:r w:rsidRPr="000A0638">
        <w:rPr>
          <w:rFonts w:ascii="Georgia" w:hAnsi="Georgia" w:hint="cs"/>
          <w:sz w:val="18"/>
          <w:szCs w:val="20"/>
          <w:rtl/>
        </w:rPr>
        <w:t xml:space="preserve"> המחלקות </w:t>
      </w:r>
      <w:r w:rsidRPr="000A0638">
        <w:rPr>
          <w:rFonts w:ascii="Georgia" w:hAnsi="Georgia"/>
          <w:sz w:val="18"/>
          <w:szCs w:val="20"/>
          <w:rtl/>
        </w:rPr>
        <w:t>כמערכת רגישה ומורכבת</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ה</w:t>
      </w:r>
      <w:r w:rsidRPr="000A0638">
        <w:rPr>
          <w:rFonts w:ascii="Georgia" w:hAnsi="Georgia"/>
          <w:sz w:val="18"/>
          <w:szCs w:val="20"/>
          <w:rtl/>
        </w:rPr>
        <w:t xml:space="preserve">מעמידה </w:t>
      </w:r>
      <w:r w:rsidRPr="000A0638">
        <w:rPr>
          <w:rFonts w:ascii="Georgia" w:hAnsi="Georgia" w:hint="cs"/>
          <w:sz w:val="18"/>
          <w:szCs w:val="20"/>
          <w:rtl/>
        </w:rPr>
        <w:t xml:space="preserve">אותם ואת </w:t>
      </w:r>
      <w:r w:rsidRPr="000A0638">
        <w:rPr>
          <w:rFonts w:ascii="Georgia" w:hAnsi="Georgia"/>
          <w:sz w:val="18"/>
          <w:szCs w:val="20"/>
          <w:rtl/>
        </w:rPr>
        <w:t>עובדי המחלקה בקונפליקט סביב העיסוק בפרקטיקת מדיניות. מצד אחד ה</w:t>
      </w:r>
      <w:r w:rsidRPr="000A0638">
        <w:rPr>
          <w:rFonts w:ascii="Georgia" w:hAnsi="Georgia" w:hint="cs"/>
          <w:sz w:val="18"/>
          <w:szCs w:val="20"/>
          <w:rtl/>
        </w:rPr>
        <w:t xml:space="preserve">ם מנהלים </w:t>
      </w:r>
      <w:r w:rsidRPr="000A0638">
        <w:rPr>
          <w:rFonts w:ascii="Georgia" w:hAnsi="Georgia"/>
          <w:sz w:val="18"/>
          <w:szCs w:val="20"/>
          <w:rtl/>
        </w:rPr>
        <w:t xml:space="preserve">מחלקה שהיא אחת ממחלקות הרשות המקומית </w:t>
      </w:r>
      <w:r w:rsidRPr="000A0638">
        <w:rPr>
          <w:rFonts w:ascii="Georgia" w:hAnsi="Georgia" w:hint="cs"/>
          <w:sz w:val="18"/>
          <w:szCs w:val="20"/>
          <w:rtl/>
        </w:rPr>
        <w:t>ו</w:t>
      </w:r>
      <w:r w:rsidRPr="000A0638">
        <w:rPr>
          <w:rFonts w:ascii="Georgia" w:hAnsi="Georgia"/>
          <w:sz w:val="18"/>
          <w:szCs w:val="20"/>
          <w:rtl/>
        </w:rPr>
        <w:t>אחראית לספק מענים לתושבי הרשות המקומית</w:t>
      </w:r>
      <w:r w:rsidRPr="000A0638">
        <w:rPr>
          <w:rFonts w:ascii="Georgia" w:hAnsi="Georgia" w:hint="cs"/>
          <w:sz w:val="18"/>
          <w:szCs w:val="20"/>
          <w:rtl/>
        </w:rPr>
        <w:t>,</w:t>
      </w:r>
      <w:r w:rsidRPr="000A0638">
        <w:rPr>
          <w:rFonts w:ascii="Georgia" w:hAnsi="Georgia"/>
          <w:sz w:val="18"/>
          <w:szCs w:val="20"/>
          <w:rtl/>
        </w:rPr>
        <w:t xml:space="preserve"> ובהתאם לכך כפו</w:t>
      </w:r>
      <w:r w:rsidRPr="000A0638">
        <w:rPr>
          <w:rFonts w:ascii="Georgia" w:hAnsi="Georgia" w:hint="cs"/>
          <w:sz w:val="18"/>
          <w:szCs w:val="20"/>
          <w:rtl/>
        </w:rPr>
        <w:t>פים</w:t>
      </w:r>
      <w:r w:rsidRPr="000A0638">
        <w:rPr>
          <w:rFonts w:ascii="Georgia" w:hAnsi="Georgia"/>
          <w:sz w:val="18"/>
          <w:szCs w:val="20"/>
          <w:rtl/>
        </w:rPr>
        <w:t xml:space="preserve"> למדיניות</w:t>
      </w:r>
      <w:r w:rsidRPr="000A0638">
        <w:rPr>
          <w:rFonts w:ascii="Georgia" w:hAnsi="Georgia" w:hint="cs"/>
          <w:sz w:val="18"/>
          <w:szCs w:val="20"/>
          <w:rtl/>
        </w:rPr>
        <w:t xml:space="preserve">ו </w:t>
      </w:r>
      <w:r w:rsidRPr="000A0638">
        <w:rPr>
          <w:rFonts w:ascii="Georgia" w:hAnsi="Georgia"/>
          <w:sz w:val="18"/>
          <w:szCs w:val="20"/>
          <w:rtl/>
        </w:rPr>
        <w:t>של ראש הרשות</w:t>
      </w:r>
      <w:r w:rsidRPr="000A0638">
        <w:rPr>
          <w:rFonts w:ascii="Georgia" w:hAnsi="Georgia" w:hint="cs"/>
          <w:sz w:val="18"/>
          <w:szCs w:val="20"/>
          <w:rtl/>
        </w:rPr>
        <w:t>; מ</w:t>
      </w:r>
      <w:r w:rsidRPr="000A0638">
        <w:rPr>
          <w:rFonts w:ascii="Georgia" w:hAnsi="Georgia"/>
          <w:sz w:val="18"/>
          <w:szCs w:val="20"/>
          <w:rtl/>
        </w:rPr>
        <w:t xml:space="preserve">צד </w:t>
      </w:r>
      <w:r w:rsidRPr="000A0638">
        <w:rPr>
          <w:rFonts w:ascii="Georgia" w:hAnsi="Georgia" w:hint="cs"/>
          <w:sz w:val="18"/>
          <w:szCs w:val="20"/>
          <w:rtl/>
        </w:rPr>
        <w:t xml:space="preserve">אחר </w:t>
      </w:r>
      <w:r w:rsidRPr="000A0638">
        <w:rPr>
          <w:rFonts w:ascii="Georgia" w:hAnsi="Georgia"/>
          <w:sz w:val="18"/>
          <w:szCs w:val="20"/>
          <w:rtl/>
        </w:rPr>
        <w:t>ה</w:t>
      </w:r>
      <w:r w:rsidRPr="000A0638">
        <w:rPr>
          <w:rFonts w:ascii="Georgia" w:hAnsi="Georgia" w:hint="cs"/>
          <w:sz w:val="18"/>
          <w:szCs w:val="20"/>
          <w:rtl/>
        </w:rPr>
        <w:t xml:space="preserve">ם מנהלים </w:t>
      </w:r>
      <w:r w:rsidRPr="000A0638">
        <w:rPr>
          <w:rFonts w:ascii="Georgia" w:hAnsi="Georgia"/>
          <w:sz w:val="18"/>
          <w:szCs w:val="20"/>
          <w:rtl/>
        </w:rPr>
        <w:t>את אחת המחלקות לשירותים חברתיים של משרד הרווחה וכפו</w:t>
      </w:r>
      <w:r w:rsidRPr="000A0638">
        <w:rPr>
          <w:rFonts w:ascii="Georgia" w:hAnsi="Georgia" w:hint="cs"/>
          <w:sz w:val="18"/>
          <w:szCs w:val="20"/>
          <w:rtl/>
        </w:rPr>
        <w:t>פים</w:t>
      </w:r>
      <w:r w:rsidRPr="000A0638">
        <w:rPr>
          <w:rFonts w:ascii="Georgia" w:hAnsi="Georgia"/>
          <w:sz w:val="18"/>
          <w:szCs w:val="20"/>
          <w:rtl/>
        </w:rPr>
        <w:t xml:space="preserve"> גם לנהליה (</w:t>
      </w:r>
      <w:r w:rsidRPr="000A0638">
        <w:rPr>
          <w:rFonts w:ascii="Georgia" w:hAnsi="Georgia" w:hint="cs"/>
          <w:sz w:val="18"/>
          <w:szCs w:val="20"/>
          <w:rtl/>
        </w:rPr>
        <w:t xml:space="preserve">משרד הרווחה והשירותים החברתיים, </w:t>
      </w:r>
      <w:r w:rsidRPr="000A0638">
        <w:rPr>
          <w:rFonts w:ascii="Georgia" w:hAnsi="Georgia"/>
          <w:sz w:val="18"/>
          <w:szCs w:val="20"/>
          <w:rtl/>
        </w:rPr>
        <w:t>2014). לא זאת בלבד, אלא שהתקנים של העובדים הסוציאליים עצמם ממומנים בדרך כלל מתקציבי הרשות המקומית</w:t>
      </w:r>
      <w:r w:rsidRPr="000A0638">
        <w:rPr>
          <w:rFonts w:ascii="Georgia" w:hAnsi="Georgia" w:hint="cs"/>
          <w:sz w:val="18"/>
          <w:szCs w:val="20"/>
          <w:rtl/>
        </w:rPr>
        <w:t>,</w:t>
      </w:r>
      <w:r w:rsidRPr="000A0638">
        <w:rPr>
          <w:rFonts w:ascii="Georgia" w:hAnsi="Georgia"/>
          <w:sz w:val="18"/>
          <w:szCs w:val="20"/>
          <w:rtl/>
        </w:rPr>
        <w:t xml:space="preserve"> ועל כן הציפייה היא שעובדי המחלקה יתמקדו בעבודתם בסוגיות מקומיות ולא בסוגיות של מדיניות ארצית (מקרוס</w:t>
      </w:r>
      <w:r w:rsidRPr="000A0638">
        <w:rPr>
          <w:rFonts w:ascii="Georgia" w:hAnsi="Georgia" w:hint="cs"/>
          <w:sz w:val="18"/>
          <w:szCs w:val="20"/>
          <w:rtl/>
        </w:rPr>
        <w:t xml:space="preserve"> ואחרים, </w:t>
      </w:r>
      <w:r w:rsidRPr="000A0638">
        <w:rPr>
          <w:rFonts w:ascii="Georgia" w:hAnsi="Georgia"/>
          <w:sz w:val="18"/>
          <w:szCs w:val="20"/>
          <w:rtl/>
        </w:rPr>
        <w:t xml:space="preserve">2016). גם מעמדה של המחלקה לשירותים חברתיים נחווה על ידי המנהלים כנחות </w:t>
      </w:r>
      <w:r w:rsidRPr="000A0638">
        <w:rPr>
          <w:rFonts w:ascii="Georgia" w:hAnsi="Georgia" w:hint="cs"/>
          <w:sz w:val="18"/>
          <w:szCs w:val="20"/>
          <w:rtl/>
        </w:rPr>
        <w:t>מ</w:t>
      </w:r>
      <w:r w:rsidRPr="000A0638">
        <w:rPr>
          <w:rFonts w:ascii="Georgia" w:hAnsi="Georgia"/>
          <w:sz w:val="18"/>
          <w:szCs w:val="20"/>
          <w:rtl/>
        </w:rPr>
        <w:t xml:space="preserve">המחלקות </w:t>
      </w:r>
      <w:r w:rsidRPr="000A0638">
        <w:rPr>
          <w:rFonts w:ascii="Georgia" w:hAnsi="Georgia" w:hint="cs"/>
          <w:sz w:val="18"/>
          <w:szCs w:val="20"/>
          <w:rtl/>
        </w:rPr>
        <w:t xml:space="preserve">האחרות </w:t>
      </w:r>
      <w:r w:rsidRPr="000A0638">
        <w:rPr>
          <w:rFonts w:ascii="Georgia" w:hAnsi="Georgia"/>
          <w:sz w:val="18"/>
          <w:szCs w:val="20"/>
          <w:rtl/>
        </w:rPr>
        <w:t>בעירייה</w:t>
      </w:r>
      <w:r w:rsidRPr="000A0638">
        <w:rPr>
          <w:rFonts w:ascii="Georgia" w:hAnsi="Georgia" w:hint="cs"/>
          <w:sz w:val="18"/>
          <w:szCs w:val="20"/>
          <w:rtl/>
        </w:rPr>
        <w:t>.</w:t>
      </w:r>
      <w:r w:rsidRPr="000A0638">
        <w:rPr>
          <w:rFonts w:ascii="Georgia" w:hAnsi="Georgia"/>
          <w:sz w:val="18"/>
          <w:szCs w:val="20"/>
          <w:rtl/>
        </w:rPr>
        <w:t xml:space="preserve"> מצב </w:t>
      </w:r>
      <w:r w:rsidRPr="000A0638">
        <w:rPr>
          <w:rFonts w:ascii="Georgia" w:hAnsi="Georgia" w:hint="cs"/>
          <w:sz w:val="18"/>
          <w:szCs w:val="20"/>
          <w:rtl/>
        </w:rPr>
        <w:t xml:space="preserve">זה מחייב אותם </w:t>
      </w:r>
      <w:r w:rsidRPr="000A0638">
        <w:rPr>
          <w:rFonts w:ascii="Georgia" w:hAnsi="Georgia"/>
          <w:sz w:val="18"/>
          <w:szCs w:val="20"/>
          <w:rtl/>
        </w:rPr>
        <w:t>לשמור על מעמדה במחיר של "שקט תעשייתי"</w:t>
      </w:r>
      <w:r w:rsidRPr="000A0638">
        <w:rPr>
          <w:rFonts w:ascii="Georgia" w:hAnsi="Georgia" w:hint="cs"/>
          <w:sz w:val="18"/>
          <w:szCs w:val="20"/>
          <w:rtl/>
        </w:rPr>
        <w:t xml:space="preserve"> ולהימנע מ</w:t>
      </w:r>
      <w:r w:rsidRPr="000A0638">
        <w:rPr>
          <w:rFonts w:ascii="Georgia" w:hAnsi="Georgia"/>
          <w:sz w:val="18"/>
          <w:szCs w:val="20"/>
          <w:rtl/>
        </w:rPr>
        <w:t xml:space="preserve">עיסוק בפרקטיקת מדיניות </w:t>
      </w:r>
      <w:r w:rsidRPr="000A0638">
        <w:rPr>
          <w:rFonts w:ascii="Georgia" w:hAnsi="Georgia"/>
          <w:sz w:val="18"/>
          <w:szCs w:val="20"/>
          <w:shd w:val="clear" w:color="auto" w:fill="FFFFFF"/>
          <w:rtl/>
        </w:rPr>
        <w:t>–</w:t>
      </w:r>
      <w:r w:rsidRPr="000A0638">
        <w:rPr>
          <w:rFonts w:ascii="Georgia" w:hAnsi="Georgia" w:hint="cs"/>
          <w:sz w:val="18"/>
          <w:szCs w:val="20"/>
          <w:rtl/>
        </w:rPr>
        <w:t xml:space="preserve"> </w:t>
      </w:r>
      <w:r w:rsidRPr="000A0638">
        <w:rPr>
          <w:rFonts w:ascii="Georgia" w:hAnsi="Georgia"/>
          <w:sz w:val="18"/>
          <w:szCs w:val="20"/>
          <w:rtl/>
        </w:rPr>
        <w:t>שמטבעה מייצרת ביקורת והתנגדות.</w:t>
      </w:r>
    </w:p>
    <w:p w14:paraId="7367073B" w14:textId="77777777" w:rsidR="00E07D1B" w:rsidRPr="000A0638" w:rsidRDefault="00E07D1B" w:rsidP="000A0638">
      <w:pPr>
        <w:spacing w:after="180" w:line="280" w:lineRule="exact"/>
        <w:jc w:val="both"/>
        <w:rPr>
          <w:rFonts w:ascii="Georgia" w:hAnsi="Georgia"/>
          <w:sz w:val="18"/>
          <w:szCs w:val="20"/>
          <w:rtl/>
        </w:rPr>
      </w:pPr>
      <w:r w:rsidRPr="000A0638">
        <w:rPr>
          <w:rFonts w:ascii="Georgia" w:hAnsi="Georgia"/>
          <w:sz w:val="18"/>
          <w:szCs w:val="20"/>
          <w:rtl/>
        </w:rPr>
        <w:t>הסבר זה תואם את ספרות</w:t>
      </w:r>
      <w:r w:rsidRPr="000A0638">
        <w:rPr>
          <w:rFonts w:ascii="Georgia" w:hAnsi="Georgia" w:hint="cs"/>
          <w:sz w:val="18"/>
          <w:szCs w:val="20"/>
          <w:rtl/>
        </w:rPr>
        <w:t xml:space="preserve"> המחקר, ולפיה </w:t>
      </w:r>
      <w:r w:rsidRPr="000A0638">
        <w:rPr>
          <w:rFonts w:ascii="Georgia" w:hAnsi="Georgia"/>
          <w:sz w:val="18"/>
          <w:szCs w:val="20"/>
          <w:rtl/>
        </w:rPr>
        <w:t>עובדים סוציאליים מאופיינים פעמים רבות בגישה קונפורמיסטית (קאופמן ועמוס</w:t>
      </w:r>
      <w:r w:rsidRPr="000A0638">
        <w:rPr>
          <w:rFonts w:ascii="Georgia" w:hAnsi="Georgia" w:hint="cs"/>
          <w:sz w:val="18"/>
          <w:szCs w:val="20"/>
          <w:rtl/>
        </w:rPr>
        <w:t>,</w:t>
      </w:r>
      <w:r w:rsidRPr="000A0638">
        <w:rPr>
          <w:rFonts w:ascii="Georgia" w:hAnsi="Georgia"/>
          <w:sz w:val="18"/>
          <w:szCs w:val="20"/>
          <w:rtl/>
        </w:rPr>
        <w:t xml:space="preserve"> 2012; שמיד, 2012; שמיד ואחרים, 2008). בהקשר זה, </w:t>
      </w:r>
      <w:r w:rsidRPr="000A0638">
        <w:rPr>
          <w:rFonts w:ascii="Georgia" w:hAnsi="Georgia" w:hint="cs"/>
          <w:b/>
          <w:bCs/>
          <w:sz w:val="18"/>
          <w:szCs w:val="20"/>
          <w:rtl/>
        </w:rPr>
        <w:t>ה</w:t>
      </w:r>
      <w:r w:rsidRPr="000A0638">
        <w:rPr>
          <w:rFonts w:ascii="Georgia" w:hAnsi="Georgia"/>
          <w:b/>
          <w:bCs/>
          <w:sz w:val="18"/>
          <w:szCs w:val="20"/>
          <w:rtl/>
        </w:rPr>
        <w:t>תאוריה הניאו</w:t>
      </w:r>
      <w:r w:rsidRPr="000A0638">
        <w:rPr>
          <w:rFonts w:ascii="Georgia" w:hAnsi="Georgia" w:hint="cs"/>
          <w:b/>
          <w:bCs/>
          <w:sz w:val="18"/>
          <w:szCs w:val="20"/>
          <w:rtl/>
        </w:rPr>
        <w:t>-</w:t>
      </w:r>
      <w:r w:rsidRPr="000A0638">
        <w:rPr>
          <w:rFonts w:ascii="Georgia" w:hAnsi="Georgia"/>
          <w:b/>
          <w:bCs/>
          <w:sz w:val="18"/>
          <w:szCs w:val="20"/>
          <w:rtl/>
        </w:rPr>
        <w:t xml:space="preserve">מוסדית </w:t>
      </w:r>
      <w:r w:rsidRPr="000A0638">
        <w:rPr>
          <w:rFonts w:ascii="Georgia" w:hAnsi="Georgia"/>
          <w:sz w:val="18"/>
          <w:szCs w:val="20"/>
          <w:rtl/>
        </w:rPr>
        <w:t>(</w:t>
      </w:r>
      <w:r w:rsidRPr="000A0638">
        <w:rPr>
          <w:rFonts w:ascii="Georgia" w:hAnsi="Georgia"/>
          <w:sz w:val="18"/>
          <w:szCs w:val="20"/>
        </w:rPr>
        <w:t>Meyer &amp; Rowan, 1997</w:t>
      </w:r>
      <w:r w:rsidRPr="000A0638">
        <w:rPr>
          <w:rFonts w:ascii="Georgia" w:hAnsi="Georgia"/>
          <w:sz w:val="18"/>
          <w:szCs w:val="20"/>
          <w:rtl/>
        </w:rPr>
        <w:t>) ו</w:t>
      </w:r>
      <w:r w:rsidRPr="000A0638">
        <w:rPr>
          <w:rFonts w:ascii="Georgia" w:hAnsi="Georgia"/>
          <w:b/>
          <w:bCs/>
          <w:sz w:val="18"/>
          <w:szCs w:val="20"/>
          <w:rtl/>
        </w:rPr>
        <w:t>תאורי</w:t>
      </w:r>
      <w:r w:rsidRPr="000A0638">
        <w:rPr>
          <w:rFonts w:ascii="Georgia" w:hAnsi="Georgia" w:hint="cs"/>
          <w:b/>
          <w:bCs/>
          <w:sz w:val="18"/>
          <w:szCs w:val="20"/>
          <w:rtl/>
        </w:rPr>
        <w:t>י</w:t>
      </w:r>
      <w:r w:rsidRPr="000A0638">
        <w:rPr>
          <w:rFonts w:ascii="Georgia" w:hAnsi="Georgia"/>
          <w:b/>
          <w:bCs/>
          <w:sz w:val="18"/>
          <w:szCs w:val="20"/>
          <w:rtl/>
        </w:rPr>
        <w:t xml:space="preserve">ת התלות במשאבים </w:t>
      </w:r>
      <w:r w:rsidRPr="000A0638">
        <w:rPr>
          <w:rFonts w:ascii="Georgia" w:hAnsi="Georgia"/>
          <w:sz w:val="18"/>
          <w:szCs w:val="20"/>
          <w:rtl/>
        </w:rPr>
        <w:t>(</w:t>
      </w:r>
      <w:r w:rsidRPr="000A0638">
        <w:rPr>
          <w:rFonts w:ascii="Georgia" w:hAnsi="Georgia"/>
          <w:sz w:val="18"/>
          <w:szCs w:val="20"/>
        </w:rPr>
        <w:t>Aldrich &amp; Reuf; Aldrich &amp; Pfeffer; Pfeffer &amp; Salancik</w:t>
      </w:r>
      <w:r w:rsidRPr="000A0638">
        <w:rPr>
          <w:rFonts w:ascii="Georgia" w:hAnsi="Georgia"/>
          <w:sz w:val="18"/>
          <w:szCs w:val="20"/>
          <w:rtl/>
        </w:rPr>
        <w:t xml:space="preserve"> </w:t>
      </w:r>
      <w:r w:rsidRPr="000A0638">
        <w:rPr>
          <w:rFonts w:ascii="Georgia" w:hAnsi="Georgia" w:hint="cs"/>
          <w:sz w:val="18"/>
          <w:szCs w:val="20"/>
          <w:rtl/>
        </w:rPr>
        <w:t>אצל</w:t>
      </w:r>
      <w:r w:rsidRPr="000A0638">
        <w:rPr>
          <w:rFonts w:ascii="Georgia" w:hAnsi="Georgia"/>
          <w:sz w:val="18"/>
          <w:szCs w:val="20"/>
          <w:rtl/>
        </w:rPr>
        <w:t xml:space="preserve"> שמיד ואח</w:t>
      </w:r>
      <w:r w:rsidRPr="000A0638">
        <w:rPr>
          <w:rFonts w:ascii="Georgia" w:hAnsi="Georgia" w:hint="cs"/>
          <w:sz w:val="18"/>
          <w:szCs w:val="20"/>
          <w:rtl/>
        </w:rPr>
        <w:t>רים</w:t>
      </w:r>
      <w:r w:rsidRPr="000A0638">
        <w:rPr>
          <w:rFonts w:ascii="Georgia" w:hAnsi="Georgia"/>
          <w:sz w:val="18"/>
          <w:szCs w:val="20"/>
          <w:rtl/>
        </w:rPr>
        <w:t xml:space="preserve">, 2008) </w:t>
      </w:r>
      <w:r w:rsidRPr="000A0638">
        <w:rPr>
          <w:rFonts w:ascii="Georgia" w:hAnsi="Georgia" w:hint="cs"/>
          <w:sz w:val="18"/>
          <w:szCs w:val="20"/>
          <w:rtl/>
        </w:rPr>
        <w:t xml:space="preserve">גורסות כי </w:t>
      </w:r>
      <w:r w:rsidRPr="000A0638">
        <w:rPr>
          <w:rFonts w:ascii="Georgia" w:hAnsi="Georgia"/>
          <w:sz w:val="18"/>
          <w:szCs w:val="20"/>
          <w:rtl/>
        </w:rPr>
        <w:t>ארגונים אשר תלויים במשאבים ציבוריים ורוצים לשרוד נאלצים לאמץ ערכים ונורמות של הגורמים הממסדיים כדי לזכות בלגיטימציה לפעילותם</w:t>
      </w:r>
      <w:r w:rsidRPr="000A0638">
        <w:rPr>
          <w:rFonts w:ascii="Georgia" w:hAnsi="Georgia" w:hint="cs"/>
          <w:sz w:val="18"/>
          <w:szCs w:val="20"/>
          <w:rtl/>
        </w:rPr>
        <w:t>.</w:t>
      </w:r>
      <w:r w:rsidRPr="000A0638">
        <w:rPr>
          <w:rFonts w:ascii="Georgia" w:hAnsi="Georgia"/>
          <w:sz w:val="18"/>
          <w:szCs w:val="20"/>
          <w:rtl/>
        </w:rPr>
        <w:t xml:space="preserve"> לכן הם מאמצים גישה קונפורמיסטית ומתאימים עצמם לציפיות</w:t>
      </w:r>
      <w:r w:rsidRPr="000A0638">
        <w:rPr>
          <w:rFonts w:ascii="Georgia" w:hAnsi="Georgia" w:hint="cs"/>
          <w:sz w:val="18"/>
          <w:szCs w:val="20"/>
          <w:rtl/>
        </w:rPr>
        <w:t>יה של</w:t>
      </w:r>
      <w:r w:rsidRPr="000A0638">
        <w:rPr>
          <w:rFonts w:ascii="Georgia" w:hAnsi="Georgia"/>
          <w:sz w:val="18"/>
          <w:szCs w:val="20"/>
          <w:rtl/>
        </w:rPr>
        <w:t xml:space="preserve"> הסביבה המוסדית (שמיד, 2012; שמיד ואחרים, 2008). משמעות הדברים היא כי ארגונים התלויים בתקציבי הרשות המקומית מתקשים בדרך כלל להעביר ביקורת ולקדם ת</w:t>
      </w:r>
      <w:r w:rsidRPr="000A0638">
        <w:rPr>
          <w:rFonts w:ascii="Georgia" w:hAnsi="Georgia" w:hint="cs"/>
          <w:sz w:val="18"/>
          <w:szCs w:val="20"/>
          <w:rtl/>
        </w:rPr>
        <w:t>ו</w:t>
      </w:r>
      <w:r w:rsidRPr="000A0638">
        <w:rPr>
          <w:rFonts w:ascii="Georgia" w:hAnsi="Georgia"/>
          <w:sz w:val="18"/>
          <w:szCs w:val="20"/>
          <w:rtl/>
        </w:rPr>
        <w:t>כניות שהם מזהים כחיוניות לרווחת לקוחותיהם. במצב זה מנהלים נאלצים לתת עדיפות לת</w:t>
      </w:r>
      <w:r w:rsidRPr="000A0638">
        <w:rPr>
          <w:rFonts w:ascii="Georgia" w:hAnsi="Georgia" w:hint="cs"/>
          <w:sz w:val="18"/>
          <w:szCs w:val="20"/>
          <w:rtl/>
        </w:rPr>
        <w:t>ו</w:t>
      </w:r>
      <w:r w:rsidRPr="000A0638">
        <w:rPr>
          <w:rFonts w:ascii="Georgia" w:hAnsi="Georgia"/>
          <w:sz w:val="18"/>
          <w:szCs w:val="20"/>
          <w:rtl/>
        </w:rPr>
        <w:t xml:space="preserve">כניות ולממש מדיניות </w:t>
      </w:r>
      <w:r w:rsidRPr="000A0638">
        <w:rPr>
          <w:rFonts w:ascii="Georgia" w:hAnsi="Georgia" w:hint="cs"/>
          <w:sz w:val="18"/>
          <w:szCs w:val="20"/>
          <w:rtl/>
        </w:rPr>
        <w:t>ש</w:t>
      </w:r>
      <w:r w:rsidRPr="000A0638">
        <w:rPr>
          <w:rFonts w:ascii="Georgia" w:hAnsi="Georgia"/>
          <w:sz w:val="18"/>
          <w:szCs w:val="20"/>
          <w:rtl/>
        </w:rPr>
        <w:t xml:space="preserve">קבעה הרשות המקומית, גם אם משמעות הדבר היא שהם נמנעים מלקדם את האינטרסים של האוכלוסיות </w:t>
      </w:r>
      <w:r w:rsidRPr="000A0638">
        <w:rPr>
          <w:rFonts w:ascii="Georgia" w:hAnsi="Georgia" w:hint="cs"/>
          <w:sz w:val="18"/>
          <w:szCs w:val="20"/>
          <w:rtl/>
        </w:rPr>
        <w:t>ש</w:t>
      </w:r>
      <w:r w:rsidRPr="000A0638">
        <w:rPr>
          <w:rFonts w:ascii="Georgia" w:hAnsi="Georgia"/>
          <w:sz w:val="18"/>
          <w:szCs w:val="20"/>
          <w:rtl/>
        </w:rPr>
        <w:t>הם אמורים לייצג.</w:t>
      </w:r>
    </w:p>
    <w:p w14:paraId="528D53B9" w14:textId="77777777" w:rsidR="00E07D1B" w:rsidRPr="000A0638" w:rsidRDefault="00E07D1B" w:rsidP="000A0638">
      <w:pPr>
        <w:overflowPunct w:val="0"/>
        <w:autoSpaceDE w:val="0"/>
        <w:autoSpaceDN w:val="0"/>
        <w:adjustRightInd w:val="0"/>
        <w:spacing w:after="180" w:line="280" w:lineRule="exact"/>
        <w:jc w:val="both"/>
        <w:textAlignment w:val="baseline"/>
        <w:rPr>
          <w:rFonts w:ascii="Georgia" w:hAnsi="Georgia"/>
          <w:sz w:val="18"/>
          <w:szCs w:val="20"/>
          <w:rtl/>
        </w:rPr>
      </w:pPr>
      <w:r w:rsidRPr="000A0638">
        <w:rPr>
          <w:rFonts w:ascii="Georgia" w:hAnsi="Georgia"/>
          <w:sz w:val="18"/>
          <w:szCs w:val="20"/>
          <w:rtl/>
        </w:rPr>
        <w:t>לסיכום, נראה כי כדי לקדם את העיסוק של המחלקות לשירותים חברתיים בפרקטיקת מדיניות יש להתמודד עם אתגרים רבים ומגוונים</w:t>
      </w:r>
      <w:r w:rsidRPr="000A0638">
        <w:rPr>
          <w:rFonts w:ascii="Georgia" w:hAnsi="Georgia" w:hint="cs"/>
          <w:sz w:val="18"/>
          <w:szCs w:val="20"/>
          <w:rtl/>
        </w:rPr>
        <w:t>,</w:t>
      </w:r>
      <w:r w:rsidRPr="000A0638">
        <w:rPr>
          <w:rFonts w:ascii="Georgia" w:hAnsi="Georgia"/>
          <w:sz w:val="18"/>
          <w:szCs w:val="20"/>
          <w:rtl/>
        </w:rPr>
        <w:t xml:space="preserve"> אך בראש ובראשונה יש לזהות אינטרסים משותפים למחלקות לשירותים חברתיים, לרשות המקומית ולמשרד הרווחה לע</w:t>
      </w:r>
      <w:r w:rsidRPr="000A0638">
        <w:rPr>
          <w:rFonts w:ascii="Georgia" w:hAnsi="Georgia" w:hint="cs"/>
          <w:sz w:val="18"/>
          <w:szCs w:val="20"/>
          <w:rtl/>
        </w:rPr>
        <w:t>י</w:t>
      </w:r>
      <w:r w:rsidRPr="000A0638">
        <w:rPr>
          <w:rFonts w:ascii="Georgia" w:hAnsi="Georgia"/>
          <w:sz w:val="18"/>
          <w:szCs w:val="20"/>
          <w:rtl/>
        </w:rPr>
        <w:t>סוק בפרקטיקת מדיניות. ללא זיהוי אינטרסים משותפים י</w:t>
      </w:r>
      <w:r w:rsidRPr="000A0638">
        <w:rPr>
          <w:rFonts w:ascii="Georgia" w:hAnsi="Georgia" w:hint="cs"/>
          <w:sz w:val="18"/>
          <w:szCs w:val="20"/>
          <w:rtl/>
        </w:rPr>
        <w:t>תקשו מאוד ה</w:t>
      </w:r>
      <w:r w:rsidRPr="000A0638">
        <w:rPr>
          <w:rFonts w:ascii="Georgia" w:hAnsi="Georgia"/>
          <w:sz w:val="18"/>
          <w:szCs w:val="20"/>
          <w:rtl/>
        </w:rPr>
        <w:t>צדדים השונים לראות את הכדאיות והרווחים שיכולים לצמוח מעיסוק</w:t>
      </w:r>
      <w:r w:rsidRPr="000A0638">
        <w:rPr>
          <w:rFonts w:ascii="Georgia" w:hAnsi="Georgia" w:hint="cs"/>
          <w:sz w:val="18"/>
          <w:szCs w:val="20"/>
          <w:rtl/>
        </w:rPr>
        <w:t>ן של</w:t>
      </w:r>
      <w:r w:rsidRPr="000A0638">
        <w:rPr>
          <w:rFonts w:ascii="Georgia" w:hAnsi="Georgia"/>
          <w:sz w:val="18"/>
          <w:szCs w:val="20"/>
          <w:rtl/>
        </w:rPr>
        <w:t xml:space="preserve"> המחלקות לשירותים חברתיים בפרקטיקת מדיניות.</w:t>
      </w:r>
    </w:p>
    <w:p w14:paraId="12D1D2A0" w14:textId="13FDA7AB" w:rsidR="00E07D1B" w:rsidRDefault="00E07D1B" w:rsidP="000A0638">
      <w:pPr>
        <w:overflowPunct w:val="0"/>
        <w:autoSpaceDE w:val="0"/>
        <w:autoSpaceDN w:val="0"/>
        <w:adjustRightInd w:val="0"/>
        <w:spacing w:after="180" w:line="280" w:lineRule="exact"/>
        <w:jc w:val="both"/>
        <w:textAlignment w:val="baseline"/>
        <w:rPr>
          <w:rFonts w:ascii="Georgia" w:hAnsi="Georgia"/>
          <w:sz w:val="18"/>
          <w:szCs w:val="20"/>
        </w:rPr>
      </w:pPr>
    </w:p>
    <w:p w14:paraId="05160BF0" w14:textId="77777777" w:rsidR="005A747C" w:rsidRPr="005A747C" w:rsidRDefault="005A747C" w:rsidP="000A0638">
      <w:pPr>
        <w:overflowPunct w:val="0"/>
        <w:autoSpaceDE w:val="0"/>
        <w:autoSpaceDN w:val="0"/>
        <w:adjustRightInd w:val="0"/>
        <w:spacing w:after="180" w:line="280" w:lineRule="exact"/>
        <w:jc w:val="both"/>
        <w:textAlignment w:val="baseline"/>
        <w:rPr>
          <w:rFonts w:ascii="Georgia" w:hAnsi="Georgia"/>
          <w:sz w:val="18"/>
          <w:szCs w:val="20"/>
          <w:rtl/>
        </w:rPr>
      </w:pPr>
    </w:p>
    <w:p w14:paraId="168A059D" w14:textId="5FA26965" w:rsidR="00E07D1B" w:rsidRPr="00976407" w:rsidRDefault="00441475" w:rsidP="00976407">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5.</w:t>
      </w:r>
      <w:r>
        <w:rPr>
          <w:rFonts w:cs="Guttman Aharoni"/>
          <w:color w:val="00B0F0"/>
          <w:sz w:val="32"/>
          <w:szCs w:val="32"/>
          <w:rtl/>
        </w:rPr>
        <w:tab/>
      </w:r>
      <w:r w:rsidR="00E07D1B" w:rsidRPr="00976407">
        <w:rPr>
          <w:rFonts w:cs="Guttman Aharoni"/>
          <w:color w:val="00B0F0"/>
          <w:sz w:val="32"/>
          <w:szCs w:val="32"/>
          <w:rtl/>
        </w:rPr>
        <w:t>מגבלות והמלצות למחקר ולפרקטיקה</w:t>
      </w:r>
      <w:r w:rsidR="00E07D1B" w:rsidRPr="00976407">
        <w:rPr>
          <w:rFonts w:cs="Guttman Aharoni" w:hint="cs"/>
          <w:color w:val="00B0F0"/>
          <w:sz w:val="32"/>
          <w:szCs w:val="32"/>
          <w:rtl/>
        </w:rPr>
        <w:t xml:space="preserve"> </w:t>
      </w:r>
    </w:p>
    <w:p w14:paraId="4806286F" w14:textId="77777777" w:rsidR="00E07D1B" w:rsidRPr="000A0638" w:rsidRDefault="00E07D1B" w:rsidP="000A0638">
      <w:pPr>
        <w:overflowPunct w:val="0"/>
        <w:autoSpaceDE w:val="0"/>
        <w:autoSpaceDN w:val="0"/>
        <w:adjustRightInd w:val="0"/>
        <w:spacing w:after="180" w:line="280" w:lineRule="exact"/>
        <w:jc w:val="both"/>
        <w:textAlignment w:val="baseline"/>
        <w:rPr>
          <w:rFonts w:ascii="Georgia" w:hAnsi="Georgia"/>
          <w:sz w:val="18"/>
          <w:szCs w:val="20"/>
          <w:rtl/>
        </w:rPr>
      </w:pPr>
      <w:r w:rsidRPr="000A0638">
        <w:rPr>
          <w:rFonts w:ascii="Georgia" w:hAnsi="Georgia"/>
          <w:sz w:val="18"/>
          <w:szCs w:val="20"/>
          <w:rtl/>
        </w:rPr>
        <w:t xml:space="preserve">מחקר זה מציג לראשונה את העיסוק בפרקטיקת מדיניות מנקודת </w:t>
      </w:r>
      <w:r w:rsidRPr="000A0638">
        <w:rPr>
          <w:rFonts w:ascii="Georgia" w:hAnsi="Georgia" w:hint="cs"/>
          <w:sz w:val="18"/>
          <w:szCs w:val="20"/>
          <w:rtl/>
        </w:rPr>
        <w:t>ה</w:t>
      </w:r>
      <w:r w:rsidRPr="000A0638">
        <w:rPr>
          <w:rFonts w:ascii="Georgia" w:hAnsi="Georgia"/>
          <w:sz w:val="18"/>
          <w:szCs w:val="20"/>
          <w:rtl/>
        </w:rPr>
        <w:t>מבט של מנהלי מחלקות לשירותים חברתיים. עם זאת, יש להתייחס לממצאיו בזהירות</w:t>
      </w:r>
      <w:r w:rsidRPr="000A0638">
        <w:rPr>
          <w:rFonts w:ascii="Georgia" w:hAnsi="Georgia" w:hint="cs"/>
          <w:sz w:val="18"/>
          <w:szCs w:val="20"/>
          <w:rtl/>
        </w:rPr>
        <w:t>,</w:t>
      </w:r>
      <w:r w:rsidRPr="000A0638">
        <w:rPr>
          <w:rFonts w:ascii="Georgia" w:hAnsi="Georgia"/>
          <w:sz w:val="18"/>
          <w:szCs w:val="20"/>
          <w:rtl/>
        </w:rPr>
        <w:t xml:space="preserve"> שכן הם מבוססים על עדויותיהם של </w:t>
      </w:r>
      <w:r w:rsidRPr="000A0638">
        <w:rPr>
          <w:rFonts w:ascii="Georgia" w:hAnsi="Georgia" w:hint="cs"/>
          <w:sz w:val="18"/>
          <w:szCs w:val="20"/>
          <w:rtl/>
        </w:rPr>
        <w:t>13</w:t>
      </w:r>
      <w:r w:rsidRPr="000A0638">
        <w:rPr>
          <w:rFonts w:ascii="Georgia" w:hAnsi="Georgia"/>
          <w:sz w:val="18"/>
          <w:szCs w:val="20"/>
          <w:rtl/>
        </w:rPr>
        <w:t xml:space="preserve"> מנהלים </w:t>
      </w:r>
      <w:r w:rsidRPr="000A0638">
        <w:rPr>
          <w:rFonts w:ascii="Georgia" w:hAnsi="Georgia"/>
          <w:sz w:val="18"/>
          <w:szCs w:val="20"/>
          <w:shd w:val="clear" w:color="auto" w:fill="FFFFFF"/>
          <w:rtl/>
        </w:rPr>
        <w:t>–</w:t>
      </w:r>
      <w:r w:rsidRPr="000A0638">
        <w:rPr>
          <w:rFonts w:ascii="Georgia" w:hAnsi="Georgia" w:hint="cs"/>
          <w:sz w:val="18"/>
          <w:szCs w:val="20"/>
          <w:rtl/>
        </w:rPr>
        <w:t xml:space="preserve"> שיעור </w:t>
      </w:r>
      <w:r w:rsidRPr="000A0638">
        <w:rPr>
          <w:rFonts w:ascii="Georgia" w:hAnsi="Georgia"/>
          <w:sz w:val="18"/>
          <w:szCs w:val="20"/>
          <w:rtl/>
        </w:rPr>
        <w:t xml:space="preserve">קטן ולא מייצג מתוך 256 רשויות ברחבי הארץ </w:t>
      </w:r>
      <w:r w:rsidRPr="000A0638">
        <w:rPr>
          <w:rFonts w:ascii="Georgia" w:hAnsi="Georgia" w:hint="cs"/>
          <w:sz w:val="18"/>
          <w:szCs w:val="20"/>
          <w:rtl/>
        </w:rPr>
        <w:t xml:space="preserve">שקיימות בהן </w:t>
      </w:r>
      <w:r w:rsidRPr="000A0638">
        <w:rPr>
          <w:rFonts w:ascii="Georgia" w:hAnsi="Georgia"/>
          <w:sz w:val="18"/>
          <w:szCs w:val="20"/>
          <w:rtl/>
        </w:rPr>
        <w:t xml:space="preserve">מחלקות לשירותים חברתיים. </w:t>
      </w:r>
    </w:p>
    <w:p w14:paraId="2F4A0058" w14:textId="0AF5741A" w:rsidR="00E07D1B" w:rsidRPr="000A0638" w:rsidRDefault="00E07D1B" w:rsidP="008560DD">
      <w:pPr>
        <w:overflowPunct w:val="0"/>
        <w:autoSpaceDE w:val="0"/>
        <w:autoSpaceDN w:val="0"/>
        <w:adjustRightInd w:val="0"/>
        <w:spacing w:after="180" w:line="280" w:lineRule="exact"/>
        <w:jc w:val="both"/>
        <w:textAlignment w:val="baseline"/>
        <w:rPr>
          <w:rFonts w:ascii="Georgia" w:hAnsi="Georgia"/>
          <w:sz w:val="18"/>
          <w:szCs w:val="20"/>
          <w:rtl/>
        </w:rPr>
      </w:pPr>
      <w:r w:rsidRPr="000A0638">
        <w:rPr>
          <w:rFonts w:ascii="Georgia" w:hAnsi="Georgia"/>
          <w:sz w:val="18"/>
          <w:szCs w:val="20"/>
          <w:rtl/>
        </w:rPr>
        <w:t xml:space="preserve">הממצאים הראשוניים שמחקר זה מציג שופכים אור נוסף על הגורמים המעכבים ואף חוסמים עובדים סוציאליים ומנהלים מלעסוק בפרקטיקת מדיניות. על בסיס התמונה </w:t>
      </w:r>
      <w:r w:rsidRPr="000A0638">
        <w:rPr>
          <w:rFonts w:ascii="Georgia" w:hAnsi="Georgia" w:hint="cs"/>
          <w:sz w:val="18"/>
          <w:szCs w:val="20"/>
          <w:rtl/>
        </w:rPr>
        <w:t>ה</w:t>
      </w:r>
      <w:r w:rsidRPr="000A0638">
        <w:rPr>
          <w:rFonts w:ascii="Georgia" w:hAnsi="Georgia"/>
          <w:sz w:val="18"/>
          <w:szCs w:val="20"/>
          <w:rtl/>
        </w:rPr>
        <w:t>מתקבלת אנו ממליצ</w:t>
      </w:r>
      <w:r w:rsidRPr="000A0638">
        <w:rPr>
          <w:rFonts w:ascii="Georgia" w:hAnsi="Georgia" w:hint="cs"/>
          <w:sz w:val="18"/>
          <w:szCs w:val="20"/>
          <w:rtl/>
        </w:rPr>
        <w:t xml:space="preserve">ות לפעול בשתי רמות. </w:t>
      </w:r>
      <w:r w:rsidRPr="000A0638">
        <w:rPr>
          <w:rFonts w:ascii="Georgia" w:hAnsi="Georgia"/>
          <w:sz w:val="18"/>
          <w:szCs w:val="20"/>
          <w:rtl/>
        </w:rPr>
        <w:t>ברמה הפרקטית, להקים פורום חשיבה ארצי שיכלול נציגים של שלושת הגורמים –</w:t>
      </w:r>
      <w:r w:rsidRPr="000A0638">
        <w:rPr>
          <w:rFonts w:ascii="Georgia" w:hAnsi="Georgia" w:hint="cs"/>
          <w:sz w:val="18"/>
          <w:szCs w:val="20"/>
          <w:rtl/>
        </w:rPr>
        <w:t xml:space="preserve"> </w:t>
      </w:r>
      <w:r w:rsidRPr="000A0638">
        <w:rPr>
          <w:rFonts w:ascii="Georgia" w:hAnsi="Georgia"/>
          <w:sz w:val="18"/>
          <w:szCs w:val="20"/>
          <w:rtl/>
        </w:rPr>
        <w:t>מנהלי מחלקות לשירותים חברתיים, השלטון המקומי ומשרד הרווחה –</w:t>
      </w:r>
      <w:r w:rsidRPr="000A0638">
        <w:rPr>
          <w:rFonts w:ascii="Georgia" w:hAnsi="Georgia" w:hint="cs"/>
          <w:sz w:val="18"/>
          <w:szCs w:val="20"/>
          <w:rtl/>
        </w:rPr>
        <w:t xml:space="preserve"> וידון </w:t>
      </w:r>
      <w:r w:rsidRPr="000A0638">
        <w:rPr>
          <w:rFonts w:ascii="Georgia" w:hAnsi="Georgia"/>
          <w:sz w:val="18"/>
          <w:szCs w:val="20"/>
          <w:rtl/>
        </w:rPr>
        <w:t>במשמעות העיסוק של המחלקות לשירותים חברתיים בתחום זה</w:t>
      </w:r>
      <w:r w:rsidRPr="000A0638">
        <w:rPr>
          <w:rFonts w:ascii="Georgia" w:hAnsi="Georgia" w:hint="cs"/>
          <w:sz w:val="18"/>
          <w:szCs w:val="20"/>
          <w:rtl/>
        </w:rPr>
        <w:t xml:space="preserve">, ואף יעלה </w:t>
      </w:r>
      <w:r w:rsidRPr="000A0638">
        <w:rPr>
          <w:rFonts w:ascii="Georgia" w:hAnsi="Georgia"/>
          <w:sz w:val="18"/>
          <w:szCs w:val="20"/>
          <w:rtl/>
        </w:rPr>
        <w:t>סוגיות לאומיות הדורשות התערבות ברמת מדיניות. אנו ממליצ</w:t>
      </w:r>
      <w:r w:rsidRPr="000A0638">
        <w:rPr>
          <w:rFonts w:ascii="Georgia" w:hAnsi="Georgia" w:hint="cs"/>
          <w:sz w:val="18"/>
          <w:szCs w:val="20"/>
          <w:rtl/>
        </w:rPr>
        <w:t>ות</w:t>
      </w:r>
      <w:r w:rsidRPr="000A0638">
        <w:rPr>
          <w:rFonts w:ascii="Georgia" w:hAnsi="Georgia"/>
          <w:sz w:val="18"/>
          <w:szCs w:val="20"/>
          <w:rtl/>
        </w:rPr>
        <w:t xml:space="preserve"> גם לקיים בפורום </w:t>
      </w:r>
      <w:r w:rsidRPr="000A0638">
        <w:rPr>
          <w:rFonts w:ascii="Georgia" w:hAnsi="Georgia" w:hint="cs"/>
          <w:sz w:val="18"/>
          <w:szCs w:val="20"/>
          <w:rtl/>
        </w:rPr>
        <w:t>זה</w:t>
      </w:r>
      <w:r w:rsidRPr="000A0638">
        <w:rPr>
          <w:rFonts w:ascii="Georgia" w:hAnsi="Georgia"/>
          <w:sz w:val="18"/>
          <w:szCs w:val="20"/>
          <w:rtl/>
        </w:rPr>
        <w:t xml:space="preserve"> דיון </w:t>
      </w:r>
      <w:r w:rsidRPr="000A0638">
        <w:rPr>
          <w:rFonts w:ascii="Georgia" w:hAnsi="Georgia" w:hint="cs"/>
          <w:sz w:val="18"/>
          <w:szCs w:val="20"/>
          <w:rtl/>
        </w:rPr>
        <w:t xml:space="preserve">על </w:t>
      </w:r>
      <w:r w:rsidRPr="000A0638">
        <w:rPr>
          <w:rFonts w:ascii="Georgia" w:hAnsi="Georgia"/>
          <w:sz w:val="18"/>
          <w:szCs w:val="20"/>
          <w:rtl/>
        </w:rPr>
        <w:t>אודות העיסוק של המחלקות בפרקטיקת מדיניות</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כדי ש</w:t>
      </w:r>
      <w:r w:rsidR="00A7419A">
        <w:rPr>
          <w:rFonts w:ascii="Georgia" w:hAnsi="Georgia" w:hint="cs"/>
          <w:sz w:val="18"/>
          <w:szCs w:val="20"/>
          <w:rtl/>
        </w:rPr>
        <w:t xml:space="preserve">המנהלים </w:t>
      </w:r>
      <w:r w:rsidRPr="000A0638">
        <w:rPr>
          <w:rFonts w:ascii="Georgia" w:hAnsi="Georgia" w:hint="cs"/>
          <w:sz w:val="18"/>
          <w:szCs w:val="20"/>
          <w:rtl/>
        </w:rPr>
        <w:t>יגבשו לעצמם את</w:t>
      </w:r>
      <w:r w:rsidRPr="000A0638">
        <w:rPr>
          <w:rFonts w:ascii="Georgia" w:hAnsi="Georgia"/>
          <w:sz w:val="18"/>
          <w:szCs w:val="20"/>
          <w:rtl/>
        </w:rPr>
        <w:t xml:space="preserve"> "האני מאמין" שלהם ו</w:t>
      </w:r>
      <w:r w:rsidRPr="000A0638">
        <w:rPr>
          <w:rFonts w:ascii="Georgia" w:hAnsi="Georgia" w:hint="cs"/>
          <w:sz w:val="18"/>
          <w:szCs w:val="20"/>
          <w:rtl/>
        </w:rPr>
        <w:t xml:space="preserve">יזהו </w:t>
      </w:r>
      <w:r w:rsidRPr="000A0638">
        <w:rPr>
          <w:rFonts w:ascii="Georgia" w:hAnsi="Georgia"/>
          <w:sz w:val="18"/>
          <w:szCs w:val="20"/>
          <w:rtl/>
        </w:rPr>
        <w:t xml:space="preserve">גורמים וצעדים שיכולים לקדם את הנושא. </w:t>
      </w:r>
      <w:r w:rsidRPr="000A0638">
        <w:rPr>
          <w:rFonts w:ascii="Georgia" w:hAnsi="Georgia" w:hint="cs"/>
          <w:sz w:val="18"/>
          <w:szCs w:val="20"/>
          <w:rtl/>
        </w:rPr>
        <w:t xml:space="preserve">עוד אנו </w:t>
      </w:r>
      <w:r w:rsidRPr="000A0638">
        <w:rPr>
          <w:rFonts w:ascii="Georgia" w:hAnsi="Georgia"/>
          <w:sz w:val="18"/>
          <w:szCs w:val="20"/>
          <w:rtl/>
        </w:rPr>
        <w:t>ממליצ</w:t>
      </w:r>
      <w:r w:rsidRPr="000A0638">
        <w:rPr>
          <w:rFonts w:ascii="Georgia" w:hAnsi="Georgia" w:hint="cs"/>
          <w:sz w:val="18"/>
          <w:szCs w:val="20"/>
          <w:rtl/>
        </w:rPr>
        <w:t>ות</w:t>
      </w:r>
      <w:r w:rsidRPr="000A0638">
        <w:rPr>
          <w:rFonts w:ascii="Georgia" w:hAnsi="Georgia"/>
          <w:sz w:val="18"/>
          <w:szCs w:val="20"/>
          <w:rtl/>
        </w:rPr>
        <w:t xml:space="preserve"> לפתח הכשרות ייעודיות למנהלים ולעובדים בנושא זה במטרה לספק להם ידע ומיומנויות, דבר שעשוי להגביר את תחושת הביטחון והמוטיבציה </w:t>
      </w:r>
      <w:r w:rsidRPr="000A0638">
        <w:rPr>
          <w:rFonts w:ascii="Georgia" w:hAnsi="Georgia" w:hint="cs"/>
          <w:sz w:val="18"/>
          <w:szCs w:val="20"/>
          <w:rtl/>
        </w:rPr>
        <w:t xml:space="preserve">שלהם </w:t>
      </w:r>
      <w:r w:rsidRPr="000A0638">
        <w:rPr>
          <w:rFonts w:ascii="Georgia" w:hAnsi="Georgia"/>
          <w:sz w:val="18"/>
          <w:szCs w:val="20"/>
          <w:rtl/>
        </w:rPr>
        <w:t xml:space="preserve">לעסוק בפרקטיקת מדיניות. </w:t>
      </w:r>
    </w:p>
    <w:p w14:paraId="44FBF786" w14:textId="77777777" w:rsidR="00E07D1B" w:rsidRPr="000A0638" w:rsidRDefault="00E07D1B" w:rsidP="000A0638">
      <w:pPr>
        <w:overflowPunct w:val="0"/>
        <w:autoSpaceDE w:val="0"/>
        <w:autoSpaceDN w:val="0"/>
        <w:adjustRightInd w:val="0"/>
        <w:spacing w:after="180" w:line="280" w:lineRule="exact"/>
        <w:jc w:val="both"/>
        <w:textAlignment w:val="baseline"/>
        <w:rPr>
          <w:rFonts w:ascii="Georgia" w:hAnsi="Georgia"/>
          <w:sz w:val="18"/>
          <w:szCs w:val="20"/>
          <w:rtl/>
        </w:rPr>
      </w:pPr>
      <w:r w:rsidRPr="000A0638">
        <w:rPr>
          <w:rFonts w:ascii="Georgia" w:hAnsi="Georgia" w:hint="cs"/>
          <w:sz w:val="18"/>
          <w:szCs w:val="20"/>
          <w:rtl/>
        </w:rPr>
        <w:t>ברמה ה</w:t>
      </w:r>
      <w:r w:rsidRPr="000A0638">
        <w:rPr>
          <w:rFonts w:ascii="Georgia" w:hAnsi="Georgia"/>
          <w:sz w:val="18"/>
          <w:szCs w:val="20"/>
          <w:rtl/>
        </w:rPr>
        <w:t xml:space="preserve">מחקרית, </w:t>
      </w:r>
      <w:r w:rsidRPr="000A0638">
        <w:rPr>
          <w:rFonts w:ascii="Georgia" w:hAnsi="Georgia" w:hint="cs"/>
          <w:sz w:val="18"/>
          <w:szCs w:val="20"/>
          <w:rtl/>
        </w:rPr>
        <w:t xml:space="preserve">אנו ממליצות </w:t>
      </w:r>
      <w:r w:rsidRPr="000A0638">
        <w:rPr>
          <w:rFonts w:ascii="Georgia" w:hAnsi="Georgia"/>
          <w:sz w:val="18"/>
          <w:szCs w:val="20"/>
          <w:rtl/>
        </w:rPr>
        <w:t>לערוך מחקרים נוספים כדי ללמוד יותר על העיסוק של העובדים הסוציאליים בפרקטיקת מדיניות. אנו מציע</w:t>
      </w:r>
      <w:r w:rsidRPr="000A0638">
        <w:rPr>
          <w:rFonts w:ascii="Georgia" w:hAnsi="Georgia" w:hint="cs"/>
          <w:sz w:val="18"/>
          <w:szCs w:val="20"/>
          <w:rtl/>
        </w:rPr>
        <w:t>ות</w:t>
      </w:r>
      <w:r w:rsidRPr="000A0638">
        <w:rPr>
          <w:rFonts w:ascii="Georgia" w:hAnsi="Georgia"/>
          <w:sz w:val="18"/>
          <w:szCs w:val="20"/>
          <w:rtl/>
        </w:rPr>
        <w:t xml:space="preserve"> לערוך מחקר </w:t>
      </w:r>
      <w:r w:rsidRPr="000A0638">
        <w:rPr>
          <w:rFonts w:ascii="Georgia" w:hAnsi="Georgia" w:hint="cs"/>
          <w:sz w:val="18"/>
          <w:szCs w:val="20"/>
          <w:rtl/>
        </w:rPr>
        <w:t>שישווה</w:t>
      </w:r>
      <w:r w:rsidRPr="000A0638">
        <w:rPr>
          <w:rFonts w:ascii="Georgia" w:hAnsi="Georgia"/>
          <w:sz w:val="18"/>
          <w:szCs w:val="20"/>
          <w:rtl/>
        </w:rPr>
        <w:t xml:space="preserve"> בין תפיסות מנהלים לבין תפיסות עובדים</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hint="cs"/>
          <w:sz w:val="18"/>
          <w:szCs w:val="20"/>
          <w:rtl/>
        </w:rPr>
        <w:t xml:space="preserve">ויברר אם יש בין שתי הקבוצות </w:t>
      </w:r>
      <w:r w:rsidRPr="000A0638">
        <w:rPr>
          <w:rFonts w:ascii="Georgia" w:hAnsi="Georgia"/>
          <w:sz w:val="18"/>
          <w:szCs w:val="20"/>
          <w:rtl/>
        </w:rPr>
        <w:t xml:space="preserve">הבדלים שיש לתת עליהם את הדעת. </w:t>
      </w:r>
      <w:r w:rsidRPr="000A0638">
        <w:rPr>
          <w:rFonts w:ascii="Georgia" w:hAnsi="Georgia" w:hint="cs"/>
          <w:sz w:val="18"/>
          <w:szCs w:val="20"/>
          <w:rtl/>
        </w:rPr>
        <w:t xml:space="preserve">עוד </w:t>
      </w:r>
      <w:r w:rsidRPr="000A0638">
        <w:rPr>
          <w:rFonts w:ascii="Georgia" w:hAnsi="Georgia"/>
          <w:sz w:val="18"/>
          <w:szCs w:val="20"/>
          <w:rtl/>
        </w:rPr>
        <w:t>אנחנו מציע</w:t>
      </w:r>
      <w:r w:rsidRPr="000A0638">
        <w:rPr>
          <w:rFonts w:ascii="Georgia" w:hAnsi="Georgia" w:hint="cs"/>
          <w:sz w:val="18"/>
          <w:szCs w:val="20"/>
          <w:rtl/>
        </w:rPr>
        <w:t>ות</w:t>
      </w:r>
      <w:r w:rsidRPr="000A0638">
        <w:rPr>
          <w:rFonts w:ascii="Georgia" w:hAnsi="Georgia"/>
          <w:sz w:val="18"/>
          <w:szCs w:val="20"/>
          <w:rtl/>
        </w:rPr>
        <w:t xml:space="preserve"> לערוך מחקר רחב היקף שי</w:t>
      </w:r>
      <w:r w:rsidRPr="000A0638">
        <w:rPr>
          <w:rFonts w:ascii="Georgia" w:hAnsi="Georgia" w:hint="cs"/>
          <w:sz w:val="18"/>
          <w:szCs w:val="20"/>
          <w:rtl/>
        </w:rPr>
        <w:t xml:space="preserve">שרטט </w:t>
      </w:r>
      <w:r w:rsidRPr="000A0638">
        <w:rPr>
          <w:rFonts w:ascii="Georgia" w:hAnsi="Georgia"/>
          <w:sz w:val="18"/>
          <w:szCs w:val="20"/>
          <w:rtl/>
        </w:rPr>
        <w:t xml:space="preserve">תמונה </w:t>
      </w:r>
      <w:r w:rsidRPr="000A0638">
        <w:rPr>
          <w:rFonts w:ascii="Georgia" w:hAnsi="Georgia" w:hint="cs"/>
          <w:sz w:val="18"/>
          <w:szCs w:val="20"/>
          <w:rtl/>
        </w:rPr>
        <w:t xml:space="preserve">מבוססת יותר של </w:t>
      </w:r>
      <w:r w:rsidRPr="000A0638">
        <w:rPr>
          <w:rFonts w:ascii="Georgia" w:hAnsi="Georgia"/>
          <w:sz w:val="18"/>
          <w:szCs w:val="20"/>
          <w:rtl/>
        </w:rPr>
        <w:t xml:space="preserve">נקודת המבט של מנהלים. </w:t>
      </w:r>
    </w:p>
    <w:p w14:paraId="1153BB6E" w14:textId="74B22E31" w:rsidR="00E07D1B" w:rsidRDefault="00E07D1B" w:rsidP="000A0638">
      <w:pPr>
        <w:overflowPunct w:val="0"/>
        <w:autoSpaceDE w:val="0"/>
        <w:autoSpaceDN w:val="0"/>
        <w:adjustRightInd w:val="0"/>
        <w:spacing w:after="180" w:line="280" w:lineRule="exact"/>
        <w:jc w:val="both"/>
        <w:textAlignment w:val="baseline"/>
        <w:rPr>
          <w:rFonts w:ascii="Georgia" w:hAnsi="Georgia"/>
          <w:sz w:val="18"/>
          <w:szCs w:val="20"/>
          <w:rtl/>
        </w:rPr>
      </w:pPr>
      <w:r w:rsidRPr="000A0638">
        <w:rPr>
          <w:rFonts w:ascii="Georgia" w:hAnsi="Georgia"/>
          <w:sz w:val="18"/>
          <w:szCs w:val="20"/>
          <w:rtl/>
        </w:rPr>
        <w:t xml:space="preserve">נראה </w:t>
      </w:r>
      <w:r w:rsidRPr="000A0638">
        <w:rPr>
          <w:rFonts w:ascii="Georgia" w:hAnsi="Georgia" w:hint="cs"/>
          <w:sz w:val="18"/>
          <w:szCs w:val="20"/>
          <w:rtl/>
        </w:rPr>
        <w:t xml:space="preserve">אפוא </w:t>
      </w:r>
      <w:r w:rsidRPr="000A0638">
        <w:rPr>
          <w:rFonts w:ascii="Georgia" w:hAnsi="Georgia"/>
          <w:sz w:val="18"/>
          <w:szCs w:val="20"/>
          <w:rtl/>
        </w:rPr>
        <w:t>כי העיסוק בפרקטיקת מדיניות במחלקות לשירותים חברתיים אינו פשוט</w:t>
      </w:r>
      <w:r w:rsidRPr="000A0638">
        <w:rPr>
          <w:rFonts w:ascii="Georgia" w:hAnsi="Georgia" w:hint="cs"/>
          <w:sz w:val="18"/>
          <w:szCs w:val="20"/>
          <w:rtl/>
        </w:rPr>
        <w:t xml:space="preserve">, ויש </w:t>
      </w:r>
      <w:r w:rsidRPr="000A0638">
        <w:rPr>
          <w:rFonts w:ascii="Georgia" w:hAnsi="Georgia"/>
          <w:sz w:val="18"/>
          <w:szCs w:val="20"/>
          <w:rtl/>
        </w:rPr>
        <w:t xml:space="preserve">מחסומים אובייקטיבים רבים </w:t>
      </w:r>
      <w:r w:rsidRPr="000A0638">
        <w:rPr>
          <w:rFonts w:ascii="Georgia" w:hAnsi="Georgia" w:hint="cs"/>
          <w:sz w:val="18"/>
          <w:szCs w:val="20"/>
          <w:rtl/>
        </w:rPr>
        <w:t>ל</w:t>
      </w:r>
      <w:r w:rsidRPr="000A0638">
        <w:rPr>
          <w:rFonts w:ascii="Georgia" w:hAnsi="Georgia"/>
          <w:sz w:val="18"/>
          <w:szCs w:val="20"/>
          <w:rtl/>
        </w:rPr>
        <w:t xml:space="preserve">הגברת המעורבות של עובדים סוציאליים בנושא. עם זאת, למקצוע העבודה הסוציאלית יש מחויבות לסייע לפרטים, למשפחות ולקהילות להתמודד עם מצוקתם, לא רק באמצעות סיוע פרטני או משפחתי אלא גם באמצעות התערבות ברמת מדיניות. אנו </w:t>
      </w:r>
      <w:r w:rsidRPr="000A0638">
        <w:rPr>
          <w:rFonts w:ascii="Georgia" w:hAnsi="Georgia" w:hint="cs"/>
          <w:sz w:val="18"/>
          <w:szCs w:val="20"/>
          <w:rtl/>
        </w:rPr>
        <w:t xml:space="preserve">מייחסות </w:t>
      </w:r>
      <w:r w:rsidRPr="000A0638">
        <w:rPr>
          <w:rFonts w:ascii="Georgia" w:hAnsi="Georgia"/>
          <w:sz w:val="18"/>
          <w:szCs w:val="20"/>
          <w:rtl/>
        </w:rPr>
        <w:t>חשיבות רבה להגברת עיסוק</w:t>
      </w:r>
      <w:r w:rsidRPr="000A0638">
        <w:rPr>
          <w:rFonts w:ascii="Georgia" w:hAnsi="Georgia" w:hint="cs"/>
          <w:sz w:val="18"/>
          <w:szCs w:val="20"/>
          <w:rtl/>
        </w:rPr>
        <w:t>ם של</w:t>
      </w:r>
      <w:r w:rsidRPr="000A0638">
        <w:rPr>
          <w:rFonts w:ascii="Georgia" w:hAnsi="Georgia"/>
          <w:sz w:val="18"/>
          <w:szCs w:val="20"/>
          <w:rtl/>
        </w:rPr>
        <w:t xml:space="preserve"> העובדים הסוציאליים במחלקות לשירותים חברתיים בפרקטיקת מדיניות</w:t>
      </w:r>
      <w:r w:rsidRPr="000A0638">
        <w:rPr>
          <w:rFonts w:ascii="Georgia" w:hAnsi="Georgia" w:hint="cs"/>
          <w:sz w:val="18"/>
          <w:szCs w:val="20"/>
          <w:rtl/>
        </w:rPr>
        <w:t xml:space="preserve">, כדרך </w:t>
      </w:r>
      <w:r w:rsidRPr="000A0638">
        <w:rPr>
          <w:rFonts w:ascii="Georgia" w:hAnsi="Georgia"/>
          <w:sz w:val="18"/>
          <w:szCs w:val="20"/>
          <w:rtl/>
        </w:rPr>
        <w:t>לחזק את יכולתם לסייע בקידום זכויות של אוכלוסיות מוחלשות ו</w:t>
      </w:r>
      <w:r w:rsidRPr="000A0638">
        <w:rPr>
          <w:rFonts w:ascii="Georgia" w:hAnsi="Georgia" w:hint="cs"/>
          <w:sz w:val="18"/>
          <w:szCs w:val="20"/>
          <w:rtl/>
        </w:rPr>
        <w:t>ב</w:t>
      </w:r>
      <w:r w:rsidRPr="000A0638">
        <w:rPr>
          <w:rFonts w:ascii="Georgia" w:hAnsi="Georgia"/>
          <w:sz w:val="18"/>
          <w:szCs w:val="20"/>
          <w:rtl/>
        </w:rPr>
        <w:t>דאגה לצדק חברתי ו</w:t>
      </w:r>
      <w:r w:rsidRPr="000A0638">
        <w:rPr>
          <w:rFonts w:ascii="Georgia" w:hAnsi="Georgia" w:hint="cs"/>
          <w:sz w:val="18"/>
          <w:szCs w:val="20"/>
          <w:rtl/>
        </w:rPr>
        <w:t>ל</w:t>
      </w:r>
      <w:r w:rsidRPr="000A0638">
        <w:rPr>
          <w:rFonts w:ascii="Georgia" w:hAnsi="Georgia"/>
          <w:sz w:val="18"/>
          <w:szCs w:val="20"/>
          <w:rtl/>
        </w:rPr>
        <w:t xml:space="preserve">שוויון הזדמנויות. </w:t>
      </w:r>
    </w:p>
    <w:p w14:paraId="72A2FA38" w14:textId="39D4AE3C" w:rsidR="00441475" w:rsidRDefault="00441475" w:rsidP="000A0638">
      <w:pPr>
        <w:overflowPunct w:val="0"/>
        <w:autoSpaceDE w:val="0"/>
        <w:autoSpaceDN w:val="0"/>
        <w:adjustRightInd w:val="0"/>
        <w:spacing w:after="180" w:line="280" w:lineRule="exact"/>
        <w:jc w:val="both"/>
        <w:textAlignment w:val="baseline"/>
        <w:rPr>
          <w:rFonts w:ascii="Georgia" w:hAnsi="Georgia"/>
          <w:sz w:val="18"/>
          <w:szCs w:val="20"/>
        </w:rPr>
      </w:pPr>
    </w:p>
    <w:p w14:paraId="2F2D088B" w14:textId="77777777" w:rsidR="005A747C" w:rsidRPr="000A0638" w:rsidRDefault="005A747C" w:rsidP="000A0638">
      <w:pPr>
        <w:overflowPunct w:val="0"/>
        <w:autoSpaceDE w:val="0"/>
        <w:autoSpaceDN w:val="0"/>
        <w:adjustRightInd w:val="0"/>
        <w:spacing w:after="180" w:line="280" w:lineRule="exact"/>
        <w:jc w:val="both"/>
        <w:textAlignment w:val="baseline"/>
        <w:rPr>
          <w:rFonts w:ascii="Georgia" w:hAnsi="Georgia"/>
          <w:sz w:val="18"/>
          <w:szCs w:val="20"/>
          <w:rtl/>
        </w:rPr>
      </w:pPr>
    </w:p>
    <w:p w14:paraId="3BA3B32B" w14:textId="3B7C01D9" w:rsidR="00E07D1B" w:rsidRPr="00976407" w:rsidRDefault="00E07D1B" w:rsidP="00976407">
      <w:pPr>
        <w:pStyle w:val="KOT4"/>
        <w:spacing w:after="0"/>
        <w:ind w:left="397" w:right="0" w:hanging="397"/>
        <w:rPr>
          <w:rFonts w:cs="Guttman Aharoni"/>
          <w:color w:val="00B0F0"/>
          <w:sz w:val="32"/>
          <w:szCs w:val="32"/>
        </w:rPr>
      </w:pPr>
      <w:r w:rsidRPr="00976407">
        <w:rPr>
          <w:rFonts w:cs="Guttman Aharoni"/>
          <w:color w:val="00B0F0"/>
          <w:sz w:val="32"/>
          <w:szCs w:val="32"/>
          <w:rtl/>
        </w:rPr>
        <w:lastRenderedPageBreak/>
        <w:t>מקורות</w:t>
      </w:r>
      <w:r w:rsidRPr="00976407">
        <w:rPr>
          <w:rFonts w:cs="Guttman Aharoni" w:hint="cs"/>
          <w:color w:val="00B0F0"/>
          <w:sz w:val="32"/>
          <w:szCs w:val="32"/>
          <w:rtl/>
        </w:rPr>
        <w:t xml:space="preserve"> </w:t>
      </w:r>
    </w:p>
    <w:p w14:paraId="121D53A9"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hint="cs"/>
          <w:sz w:val="18"/>
          <w:szCs w:val="20"/>
          <w:rtl/>
        </w:rPr>
        <w:t>א</w:t>
      </w:r>
      <w:r w:rsidRPr="000A0638">
        <w:rPr>
          <w:rFonts w:ascii="Georgia" w:hAnsi="Georgia"/>
          <w:sz w:val="18"/>
          <w:szCs w:val="20"/>
          <w:rtl/>
        </w:rPr>
        <w:t>יגוד ה</w:t>
      </w:r>
      <w:r w:rsidRPr="000A0638">
        <w:rPr>
          <w:rFonts w:ascii="Georgia" w:hAnsi="Georgia" w:hint="cs"/>
          <w:sz w:val="18"/>
          <w:szCs w:val="20"/>
          <w:rtl/>
        </w:rPr>
        <w:t>עובדות וה</w:t>
      </w:r>
      <w:r w:rsidRPr="000A0638">
        <w:rPr>
          <w:rFonts w:ascii="Georgia" w:hAnsi="Georgia"/>
          <w:sz w:val="18"/>
          <w:szCs w:val="20"/>
          <w:rtl/>
        </w:rPr>
        <w:t>עובדים הסוציאליים</w:t>
      </w:r>
      <w:r w:rsidRPr="000A0638">
        <w:rPr>
          <w:rFonts w:ascii="Georgia" w:hAnsi="Georgia" w:hint="cs"/>
          <w:sz w:val="18"/>
          <w:szCs w:val="20"/>
          <w:rtl/>
        </w:rPr>
        <w:t xml:space="preserve"> (2018, יוני)</w:t>
      </w:r>
      <w:r w:rsidRPr="000A0638">
        <w:rPr>
          <w:rFonts w:ascii="Georgia" w:hAnsi="Georgia"/>
          <w:sz w:val="18"/>
          <w:szCs w:val="20"/>
          <w:rtl/>
        </w:rPr>
        <w:t xml:space="preserve">. </w:t>
      </w:r>
      <w:r w:rsidRPr="000A0638">
        <w:rPr>
          <w:rFonts w:ascii="Georgia" w:hAnsi="Georgia" w:hint="cs"/>
          <w:b/>
          <w:bCs/>
          <w:sz w:val="18"/>
          <w:szCs w:val="20"/>
          <w:rtl/>
        </w:rPr>
        <w:t xml:space="preserve">איגוד העובדות והעובדים הסוציאליים </w:t>
      </w:r>
      <w:r w:rsidRPr="000A0638">
        <w:rPr>
          <w:rFonts w:ascii="Georgia" w:hAnsi="Georgia"/>
          <w:b/>
          <w:bCs/>
          <w:sz w:val="18"/>
          <w:szCs w:val="20"/>
          <w:rtl/>
        </w:rPr>
        <w:t>–</w:t>
      </w:r>
      <w:r w:rsidRPr="000A0638">
        <w:rPr>
          <w:rFonts w:ascii="Georgia" w:hAnsi="Georgia" w:hint="cs"/>
          <w:b/>
          <w:bCs/>
          <w:sz w:val="18"/>
          <w:szCs w:val="20"/>
          <w:rtl/>
        </w:rPr>
        <w:t xml:space="preserve"> הקבוצה הסגורה</w:t>
      </w:r>
      <w:r w:rsidRPr="000A0638">
        <w:rPr>
          <w:rFonts w:ascii="Georgia" w:hAnsi="Georgia" w:hint="cs"/>
          <w:sz w:val="18"/>
          <w:szCs w:val="20"/>
          <w:rtl/>
        </w:rPr>
        <w:t xml:space="preserve">. </w:t>
      </w:r>
      <w:r w:rsidRPr="000A0638">
        <w:rPr>
          <w:rFonts w:ascii="Georgia" w:hAnsi="Georgia"/>
          <w:sz w:val="18"/>
          <w:szCs w:val="20"/>
          <w:rtl/>
        </w:rPr>
        <w:t xml:space="preserve">פייסבוק. </w:t>
      </w:r>
    </w:p>
    <w:p w14:paraId="0A1F4879" w14:textId="77777777" w:rsidR="00E07D1B" w:rsidRPr="000A0638" w:rsidRDefault="00E07D1B" w:rsidP="00441475">
      <w:pPr>
        <w:pStyle w:val="NormalWeb"/>
        <w:shd w:val="clear" w:color="auto" w:fill="FFFFFF"/>
        <w:bidi/>
        <w:spacing w:before="0" w:beforeAutospacing="0" w:after="120" w:afterAutospacing="0" w:line="240" w:lineRule="exact"/>
        <w:ind w:left="397" w:hanging="397"/>
        <w:rPr>
          <w:rFonts w:ascii="Georgia" w:hAnsi="Georgia" w:cs="David"/>
          <w:sz w:val="18"/>
          <w:szCs w:val="20"/>
          <w:rtl/>
        </w:rPr>
      </w:pPr>
      <w:r w:rsidRPr="000A0638">
        <w:rPr>
          <w:rFonts w:ascii="Georgia" w:hAnsi="Georgia" w:cs="David"/>
          <w:sz w:val="18"/>
          <w:szCs w:val="20"/>
          <w:rtl/>
        </w:rPr>
        <w:t>אמסלם, ח</w:t>
      </w:r>
      <w:r w:rsidRPr="000A0638">
        <w:rPr>
          <w:rFonts w:ascii="Georgia" w:hAnsi="Georgia" w:cs="David" w:hint="cs"/>
          <w:sz w:val="18"/>
          <w:szCs w:val="20"/>
          <w:rtl/>
        </w:rPr>
        <w:t>'</w:t>
      </w:r>
      <w:r w:rsidRPr="000A0638">
        <w:rPr>
          <w:rFonts w:ascii="Georgia" w:hAnsi="Georgia" w:cs="David"/>
          <w:sz w:val="18"/>
          <w:szCs w:val="20"/>
          <w:rtl/>
        </w:rPr>
        <w:t xml:space="preserve"> וליפקין, ש</w:t>
      </w:r>
      <w:r w:rsidRPr="000A0638">
        <w:rPr>
          <w:rFonts w:ascii="Georgia" w:hAnsi="Georgia" w:cs="David" w:hint="cs"/>
          <w:sz w:val="18"/>
          <w:szCs w:val="20"/>
          <w:rtl/>
        </w:rPr>
        <w:t>'</w:t>
      </w:r>
      <w:r w:rsidRPr="000A0638">
        <w:rPr>
          <w:rFonts w:ascii="Georgia" w:hAnsi="Georgia" w:cs="David"/>
          <w:sz w:val="18"/>
          <w:szCs w:val="20"/>
          <w:rtl/>
        </w:rPr>
        <w:t xml:space="preserve"> (2018, נובמבר). </w:t>
      </w:r>
      <w:r w:rsidRPr="000A0638">
        <w:rPr>
          <w:rFonts w:ascii="Georgia" w:hAnsi="Georgia" w:cs="David"/>
          <w:b/>
          <w:bCs/>
          <w:sz w:val="18"/>
          <w:szCs w:val="20"/>
          <w:rtl/>
        </w:rPr>
        <w:t>פרקטיקה לשינוי מדיניות במנהל לשירותי קהילה בפרספקטיבה של עשור</w:t>
      </w:r>
      <w:r w:rsidRPr="000A0638">
        <w:rPr>
          <w:rFonts w:ascii="Georgia" w:hAnsi="Georgia" w:cs="David" w:hint="cs"/>
          <w:sz w:val="18"/>
          <w:szCs w:val="20"/>
          <w:rtl/>
        </w:rPr>
        <w:t xml:space="preserve"> (</w:t>
      </w:r>
      <w:r w:rsidRPr="000A0638">
        <w:rPr>
          <w:rFonts w:ascii="Georgia" w:hAnsi="Georgia" w:cs="David"/>
          <w:sz w:val="18"/>
          <w:szCs w:val="20"/>
          <w:rtl/>
        </w:rPr>
        <w:t>הרצאה</w:t>
      </w:r>
      <w:r w:rsidRPr="000A0638">
        <w:rPr>
          <w:rFonts w:ascii="Georgia" w:hAnsi="Georgia" w:cs="David" w:hint="cs"/>
          <w:sz w:val="18"/>
          <w:szCs w:val="20"/>
          <w:rtl/>
        </w:rPr>
        <w:t>).</w:t>
      </w:r>
      <w:r w:rsidRPr="000A0638">
        <w:rPr>
          <w:rFonts w:ascii="Georgia" w:hAnsi="Georgia" w:cs="David"/>
          <w:sz w:val="18"/>
          <w:szCs w:val="20"/>
          <w:rtl/>
        </w:rPr>
        <w:t xml:space="preserve"> כנס השירות לעבודה קהילתית, משרד העבודה, הרווחה והשירותים החברתיים, מלון שפיים. </w:t>
      </w:r>
    </w:p>
    <w:p w14:paraId="6D2C07C5" w14:textId="77777777" w:rsidR="00E07D1B" w:rsidRPr="000A0638" w:rsidRDefault="00E07D1B" w:rsidP="00441475">
      <w:pPr>
        <w:pStyle w:val="NormalWeb"/>
        <w:shd w:val="clear" w:color="auto" w:fill="FFFFFF"/>
        <w:bidi/>
        <w:spacing w:before="0" w:beforeAutospacing="0" w:after="120" w:afterAutospacing="0" w:line="240" w:lineRule="exact"/>
        <w:ind w:left="397" w:hanging="397"/>
        <w:rPr>
          <w:rFonts w:ascii="Georgia" w:hAnsi="Georgia" w:cs="David"/>
          <w:sz w:val="18"/>
          <w:szCs w:val="20"/>
        </w:rPr>
      </w:pPr>
      <w:r w:rsidRPr="000A0638">
        <w:rPr>
          <w:rFonts w:ascii="Georgia" w:hAnsi="Georgia" w:cs="David"/>
          <w:sz w:val="18"/>
          <w:szCs w:val="20"/>
          <w:rtl/>
        </w:rPr>
        <w:t>גולדמן, ר</w:t>
      </w:r>
      <w:r w:rsidRPr="000A0638">
        <w:rPr>
          <w:rFonts w:ascii="Georgia" w:hAnsi="Georgia" w:cs="David" w:hint="cs"/>
          <w:sz w:val="18"/>
          <w:szCs w:val="20"/>
          <w:rtl/>
        </w:rPr>
        <w:t>'</w:t>
      </w:r>
      <w:r w:rsidRPr="000A0638">
        <w:rPr>
          <w:rFonts w:ascii="Georgia" w:hAnsi="Georgia" w:cs="David"/>
          <w:sz w:val="18"/>
          <w:szCs w:val="20"/>
          <w:rtl/>
        </w:rPr>
        <w:t xml:space="preserve"> (2017). אלימות כלפי עובדות ועובדים סוציאליים</w:t>
      </w:r>
      <w:r w:rsidRPr="000A0638">
        <w:rPr>
          <w:rFonts w:ascii="Georgia" w:hAnsi="Georgia" w:cs="David"/>
          <w:sz w:val="18"/>
          <w:szCs w:val="20"/>
        </w:rPr>
        <w:t>:</w:t>
      </w:r>
      <w:r w:rsidRPr="000A0638">
        <w:rPr>
          <w:rFonts w:ascii="Georgia" w:hAnsi="Georgia" w:cs="David" w:hint="cs"/>
          <w:sz w:val="18"/>
          <w:szCs w:val="20"/>
          <w:rtl/>
        </w:rPr>
        <w:t xml:space="preserve"> מ</w:t>
      </w:r>
      <w:r w:rsidRPr="000A0638">
        <w:rPr>
          <w:rFonts w:ascii="Georgia" w:hAnsi="Georgia" w:cs="David"/>
          <w:sz w:val="18"/>
          <w:szCs w:val="20"/>
          <w:rtl/>
        </w:rPr>
        <w:t xml:space="preserve">מצאי סקר. </w:t>
      </w:r>
      <w:r w:rsidRPr="000A0638">
        <w:rPr>
          <w:rFonts w:ascii="Georgia" w:hAnsi="Georgia" w:cs="David"/>
          <w:b/>
          <w:bCs/>
          <w:sz w:val="18"/>
          <w:szCs w:val="20"/>
          <w:rtl/>
        </w:rPr>
        <w:t>מידע"וס</w:t>
      </w:r>
      <w:r w:rsidRPr="000A0638">
        <w:rPr>
          <w:rFonts w:ascii="Georgia" w:hAnsi="Georgia" w:cs="David"/>
          <w:sz w:val="18"/>
          <w:szCs w:val="20"/>
          <w:rtl/>
        </w:rPr>
        <w:t>,</w:t>
      </w:r>
      <w:r w:rsidRPr="000A0638">
        <w:rPr>
          <w:rFonts w:ascii="Georgia" w:hAnsi="Georgia" w:cs="David"/>
          <w:b/>
          <w:bCs/>
          <w:sz w:val="18"/>
          <w:szCs w:val="20"/>
          <w:rtl/>
        </w:rPr>
        <w:t xml:space="preserve"> 82</w:t>
      </w:r>
      <w:r w:rsidRPr="000A0638">
        <w:rPr>
          <w:rFonts w:ascii="Georgia" w:hAnsi="Georgia" w:cs="David"/>
          <w:sz w:val="18"/>
          <w:szCs w:val="20"/>
          <w:rtl/>
        </w:rPr>
        <w:t>, 10</w:t>
      </w:r>
      <w:r w:rsidRPr="000A0638">
        <w:rPr>
          <w:rFonts w:ascii="Georgia" w:hAnsi="Georgia" w:cs="David"/>
          <w:sz w:val="18"/>
          <w:szCs w:val="20"/>
          <w:shd w:val="clear" w:color="auto" w:fill="FFFFFF"/>
          <w:rtl/>
        </w:rPr>
        <w:t>–</w:t>
      </w:r>
      <w:r w:rsidRPr="000A0638">
        <w:rPr>
          <w:rFonts w:ascii="Georgia" w:hAnsi="Georgia" w:cs="David"/>
          <w:sz w:val="18"/>
          <w:szCs w:val="20"/>
          <w:rtl/>
        </w:rPr>
        <w:t xml:space="preserve">13. </w:t>
      </w:r>
    </w:p>
    <w:p w14:paraId="4D330B26"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דורון, א</w:t>
      </w:r>
      <w:r w:rsidRPr="000A0638">
        <w:rPr>
          <w:rFonts w:ascii="Georgia" w:hAnsi="Georgia" w:hint="cs"/>
          <w:sz w:val="18"/>
          <w:szCs w:val="20"/>
          <w:rtl/>
        </w:rPr>
        <w:t>'</w:t>
      </w:r>
      <w:r w:rsidRPr="000A0638">
        <w:rPr>
          <w:rFonts w:ascii="Georgia" w:hAnsi="Georgia"/>
          <w:sz w:val="18"/>
          <w:szCs w:val="20"/>
          <w:rtl/>
        </w:rPr>
        <w:t xml:space="preserve"> (1999). חמישים שנות עיצוב מדיניות ביטחון סוציאלי: מסע של משתתף. </w:t>
      </w:r>
      <w:r w:rsidRPr="000A0638">
        <w:rPr>
          <w:rFonts w:ascii="Georgia" w:hAnsi="Georgia"/>
          <w:b/>
          <w:bCs/>
          <w:sz w:val="18"/>
          <w:szCs w:val="20"/>
          <w:rtl/>
        </w:rPr>
        <w:t>ביטחון סוציאלי</w:t>
      </w:r>
      <w:r w:rsidRPr="000A0638">
        <w:rPr>
          <w:rFonts w:ascii="Georgia" w:hAnsi="Georgia"/>
          <w:sz w:val="18"/>
          <w:szCs w:val="20"/>
          <w:rtl/>
        </w:rPr>
        <w:t>,</w:t>
      </w:r>
      <w:r w:rsidRPr="000A0638">
        <w:rPr>
          <w:rFonts w:ascii="Georgia" w:hAnsi="Georgia"/>
          <w:b/>
          <w:bCs/>
          <w:sz w:val="18"/>
          <w:szCs w:val="20"/>
          <w:rtl/>
        </w:rPr>
        <w:t xml:space="preserve"> 56</w:t>
      </w:r>
      <w:r w:rsidRPr="000A0638">
        <w:rPr>
          <w:rFonts w:ascii="Georgia" w:hAnsi="Georgia"/>
          <w:sz w:val="18"/>
          <w:szCs w:val="20"/>
          <w:rtl/>
        </w:rPr>
        <w:t>,</w:t>
      </w:r>
      <w:r w:rsidRPr="000A0638">
        <w:rPr>
          <w:rFonts w:ascii="Georgia" w:hAnsi="Georgia" w:hint="cs"/>
          <w:sz w:val="18"/>
          <w:szCs w:val="20"/>
          <w:rtl/>
        </w:rPr>
        <w:t xml:space="preserve"> 11</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21</w:t>
      </w:r>
      <w:r w:rsidRPr="000A0638">
        <w:rPr>
          <w:rFonts w:ascii="Georgia" w:hAnsi="Georgia"/>
          <w:sz w:val="18"/>
          <w:szCs w:val="20"/>
          <w:rtl/>
        </w:rPr>
        <w:t>.</w:t>
      </w:r>
    </w:p>
    <w:p w14:paraId="3A3F90F0" w14:textId="77777777" w:rsidR="00E07D1B" w:rsidRPr="000A0638" w:rsidRDefault="00E07D1B" w:rsidP="00441475">
      <w:pPr>
        <w:spacing w:after="120"/>
        <w:ind w:left="397" w:hanging="397"/>
        <w:jc w:val="both"/>
        <w:rPr>
          <w:rFonts w:ascii="Georgia" w:eastAsia="Calibri" w:hAnsi="Georgia"/>
          <w:sz w:val="18"/>
          <w:szCs w:val="20"/>
        </w:rPr>
      </w:pPr>
      <w:r w:rsidRPr="000A0638">
        <w:rPr>
          <w:rFonts w:ascii="Georgia" w:eastAsia="Calibri" w:hAnsi="Georgia"/>
          <w:sz w:val="18"/>
          <w:szCs w:val="20"/>
          <w:rtl/>
        </w:rPr>
        <w:t>וייס-גל, ע</w:t>
      </w:r>
      <w:r w:rsidRPr="000A0638">
        <w:rPr>
          <w:rFonts w:ascii="Georgia" w:eastAsia="Calibri" w:hAnsi="Georgia" w:hint="cs"/>
          <w:sz w:val="18"/>
          <w:szCs w:val="20"/>
          <w:rtl/>
        </w:rPr>
        <w:t>'</w:t>
      </w:r>
      <w:r w:rsidRPr="000A0638">
        <w:rPr>
          <w:rFonts w:ascii="Georgia" w:eastAsia="Calibri" w:hAnsi="Georgia"/>
          <w:sz w:val="18"/>
          <w:szCs w:val="20"/>
          <w:rtl/>
        </w:rPr>
        <w:t xml:space="preserve"> וגל, ג' (2011). </w:t>
      </w:r>
      <w:r w:rsidRPr="000A0638">
        <w:rPr>
          <w:rFonts w:ascii="Georgia" w:eastAsia="Calibri" w:hAnsi="Georgia"/>
          <w:b/>
          <w:bCs/>
          <w:sz w:val="18"/>
          <w:szCs w:val="20"/>
          <w:rtl/>
        </w:rPr>
        <w:t>פרקטיקת מדיניות בעבודה סוציאלית</w:t>
      </w:r>
      <w:r w:rsidRPr="000A0638">
        <w:rPr>
          <w:rFonts w:ascii="Georgia" w:eastAsia="Calibri" w:hAnsi="Georgia"/>
          <w:sz w:val="18"/>
          <w:szCs w:val="20"/>
          <w:rtl/>
        </w:rPr>
        <w:t xml:space="preserve">. מאגנס. </w:t>
      </w:r>
    </w:p>
    <w:p w14:paraId="33A822C0" w14:textId="77777777" w:rsidR="00E07D1B" w:rsidRPr="000A0638" w:rsidRDefault="00E07D1B" w:rsidP="00441475">
      <w:pPr>
        <w:spacing w:after="120"/>
        <w:ind w:left="397" w:hanging="397"/>
        <w:jc w:val="both"/>
        <w:rPr>
          <w:rFonts w:ascii="Georgia" w:hAnsi="Georgia"/>
          <w:color w:val="000000"/>
          <w:sz w:val="18"/>
          <w:szCs w:val="20"/>
        </w:rPr>
      </w:pPr>
      <w:r w:rsidRPr="000A0638">
        <w:rPr>
          <w:rFonts w:ascii="Georgia" w:hAnsi="Georgia"/>
          <w:sz w:val="18"/>
          <w:szCs w:val="20"/>
          <w:rtl/>
        </w:rPr>
        <w:t>וייס-גל, ע</w:t>
      </w:r>
      <w:r w:rsidRPr="000A0638">
        <w:rPr>
          <w:rFonts w:ascii="Georgia" w:hAnsi="Georgia" w:hint="cs"/>
          <w:sz w:val="18"/>
          <w:szCs w:val="20"/>
          <w:rtl/>
        </w:rPr>
        <w:t>'</w:t>
      </w:r>
      <w:r w:rsidRPr="000A0638">
        <w:rPr>
          <w:rFonts w:ascii="Georgia" w:hAnsi="Georgia"/>
          <w:sz w:val="18"/>
          <w:szCs w:val="20"/>
          <w:rtl/>
        </w:rPr>
        <w:t xml:space="preserve"> ולוין, ל</w:t>
      </w:r>
      <w:r w:rsidRPr="000A0638">
        <w:rPr>
          <w:rFonts w:ascii="Georgia" w:hAnsi="Georgia" w:hint="cs"/>
          <w:sz w:val="18"/>
          <w:szCs w:val="20"/>
          <w:rtl/>
        </w:rPr>
        <w:t>'</w:t>
      </w:r>
      <w:r w:rsidRPr="000A0638">
        <w:rPr>
          <w:rFonts w:ascii="Georgia" w:hAnsi="Georgia"/>
          <w:sz w:val="18"/>
          <w:szCs w:val="20"/>
          <w:rtl/>
        </w:rPr>
        <w:t xml:space="preserve"> (2008). </w:t>
      </w:r>
      <w:r w:rsidRPr="000A0638">
        <w:rPr>
          <w:rFonts w:ascii="Georgia" w:hAnsi="Georgia"/>
          <w:color w:val="000000"/>
          <w:sz w:val="18"/>
          <w:szCs w:val="20"/>
          <w:rtl/>
        </w:rPr>
        <w:t xml:space="preserve">האם עובדים סוציאליים נדרשים לעסוק בפרקטיקת מדיניות? ניתוח תיאורי תפקיד. </w:t>
      </w:r>
      <w:r w:rsidRPr="000A0638">
        <w:rPr>
          <w:rFonts w:ascii="Georgia" w:hAnsi="Georgia"/>
          <w:b/>
          <w:bCs/>
          <w:color w:val="000000"/>
          <w:sz w:val="18"/>
          <w:szCs w:val="20"/>
          <w:rtl/>
        </w:rPr>
        <w:t>ביטחון סוציאלי</w:t>
      </w:r>
      <w:r w:rsidRPr="000A0638">
        <w:rPr>
          <w:rFonts w:ascii="Georgia" w:hAnsi="Georgia"/>
          <w:color w:val="000000"/>
          <w:sz w:val="18"/>
          <w:szCs w:val="20"/>
          <w:rtl/>
        </w:rPr>
        <w:t>,</w:t>
      </w:r>
      <w:r w:rsidRPr="000A0638">
        <w:rPr>
          <w:rFonts w:ascii="Georgia" w:hAnsi="Georgia"/>
          <w:b/>
          <w:bCs/>
          <w:color w:val="000000"/>
          <w:sz w:val="18"/>
          <w:szCs w:val="20"/>
          <w:rtl/>
        </w:rPr>
        <w:t xml:space="preserve"> 77</w:t>
      </w:r>
      <w:r w:rsidRPr="000A0638">
        <w:rPr>
          <w:rFonts w:ascii="Georgia" w:hAnsi="Georgia"/>
          <w:color w:val="000000"/>
          <w:sz w:val="18"/>
          <w:szCs w:val="20"/>
          <w:rtl/>
        </w:rPr>
        <w:t>,</w:t>
      </w:r>
      <w:r w:rsidRPr="000A0638">
        <w:rPr>
          <w:rFonts w:ascii="Georgia" w:hAnsi="Georgia" w:hint="cs"/>
          <w:color w:val="000000"/>
          <w:sz w:val="18"/>
          <w:szCs w:val="20"/>
          <w:rtl/>
        </w:rPr>
        <w:t xml:space="preserve"> 29</w:t>
      </w:r>
      <w:r w:rsidRPr="000A0638">
        <w:rPr>
          <w:rFonts w:ascii="Georgia" w:hAnsi="Georgia"/>
          <w:sz w:val="18"/>
          <w:szCs w:val="20"/>
          <w:shd w:val="clear" w:color="auto" w:fill="FFFFFF"/>
          <w:rtl/>
        </w:rPr>
        <w:t>–</w:t>
      </w:r>
      <w:r w:rsidRPr="000A0638">
        <w:rPr>
          <w:rFonts w:ascii="Georgia" w:hAnsi="Georgia" w:hint="cs"/>
          <w:color w:val="000000"/>
          <w:sz w:val="18"/>
          <w:szCs w:val="20"/>
          <w:rtl/>
        </w:rPr>
        <w:t>58</w:t>
      </w:r>
      <w:r w:rsidRPr="000A0638">
        <w:rPr>
          <w:rFonts w:ascii="Georgia" w:hAnsi="Georgia"/>
          <w:color w:val="000000"/>
          <w:sz w:val="18"/>
          <w:szCs w:val="20"/>
          <w:rtl/>
        </w:rPr>
        <w:t>.</w:t>
      </w:r>
    </w:p>
    <w:p w14:paraId="5449F83D"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וייס-גל, ע</w:t>
      </w:r>
      <w:r w:rsidRPr="000A0638">
        <w:rPr>
          <w:rFonts w:ascii="Georgia" w:hAnsi="Georgia" w:hint="cs"/>
          <w:sz w:val="18"/>
          <w:szCs w:val="20"/>
          <w:rtl/>
        </w:rPr>
        <w:t>'</w:t>
      </w:r>
      <w:r w:rsidRPr="000A0638">
        <w:rPr>
          <w:rFonts w:ascii="Georgia" w:hAnsi="Georgia"/>
          <w:sz w:val="18"/>
          <w:szCs w:val="20"/>
          <w:rtl/>
        </w:rPr>
        <w:t xml:space="preserve"> ופילוסוף</w:t>
      </w:r>
      <w:r w:rsidRPr="000A0638">
        <w:rPr>
          <w:rFonts w:ascii="Georgia" w:hAnsi="Georgia" w:hint="cs"/>
          <w:sz w:val="18"/>
          <w:szCs w:val="20"/>
          <w:rtl/>
        </w:rPr>
        <w:t>,</w:t>
      </w:r>
      <w:r w:rsidRPr="000A0638">
        <w:rPr>
          <w:rFonts w:ascii="Georgia" w:hAnsi="Georgia"/>
          <w:sz w:val="18"/>
          <w:szCs w:val="20"/>
          <w:rtl/>
        </w:rPr>
        <w:t xml:space="preserve"> ר</w:t>
      </w:r>
      <w:r w:rsidRPr="000A0638">
        <w:rPr>
          <w:rFonts w:ascii="Georgia" w:hAnsi="Georgia" w:hint="cs"/>
          <w:sz w:val="18"/>
          <w:szCs w:val="20"/>
          <w:rtl/>
        </w:rPr>
        <w:t>'</w:t>
      </w:r>
      <w:r w:rsidRPr="000A0638">
        <w:rPr>
          <w:rFonts w:ascii="Georgia" w:hAnsi="Georgia"/>
          <w:sz w:val="18"/>
          <w:szCs w:val="20"/>
          <w:rtl/>
        </w:rPr>
        <w:t xml:space="preserve"> (2012). מהותה של פרקטיקת המדיניות בעבודה סוציאלית. בתוך מ</w:t>
      </w:r>
      <w:r w:rsidRPr="000A0638">
        <w:rPr>
          <w:rFonts w:ascii="Georgia" w:hAnsi="Georgia" w:hint="cs"/>
          <w:sz w:val="18"/>
          <w:szCs w:val="20"/>
          <w:rtl/>
        </w:rPr>
        <w:t>'</w:t>
      </w:r>
      <w:r w:rsidRPr="000A0638">
        <w:rPr>
          <w:rFonts w:ascii="Georgia" w:hAnsi="Georgia"/>
          <w:sz w:val="18"/>
          <w:szCs w:val="20"/>
          <w:rtl/>
        </w:rPr>
        <w:t xml:space="preserve"> חובב, א</w:t>
      </w:r>
      <w:r w:rsidRPr="000A0638">
        <w:rPr>
          <w:rFonts w:ascii="Georgia" w:hAnsi="Georgia" w:hint="cs"/>
          <w:sz w:val="18"/>
          <w:szCs w:val="20"/>
          <w:rtl/>
        </w:rPr>
        <w:t xml:space="preserve">' </w:t>
      </w:r>
      <w:r w:rsidRPr="000A0638">
        <w:rPr>
          <w:rFonts w:ascii="Georgia" w:hAnsi="Georgia"/>
          <w:sz w:val="18"/>
          <w:szCs w:val="20"/>
          <w:rtl/>
        </w:rPr>
        <w:t>לונטל וי</w:t>
      </w:r>
      <w:r w:rsidRPr="000A0638">
        <w:rPr>
          <w:rFonts w:ascii="Georgia" w:hAnsi="Georgia" w:hint="cs"/>
          <w:sz w:val="18"/>
          <w:szCs w:val="20"/>
          <w:rtl/>
        </w:rPr>
        <w:t>'</w:t>
      </w:r>
      <w:r w:rsidRPr="000A0638">
        <w:rPr>
          <w:rFonts w:ascii="Georgia" w:hAnsi="Georgia"/>
          <w:sz w:val="18"/>
          <w:szCs w:val="20"/>
          <w:rtl/>
        </w:rPr>
        <w:t xml:space="preserve"> קטן (עורכים), </w:t>
      </w:r>
      <w:r w:rsidRPr="000A0638">
        <w:rPr>
          <w:rFonts w:ascii="Georgia" w:hAnsi="Georgia"/>
          <w:b/>
          <w:bCs/>
          <w:sz w:val="18"/>
          <w:szCs w:val="20"/>
          <w:rtl/>
        </w:rPr>
        <w:t>עבודה סוציאלית בישראל</w:t>
      </w:r>
      <w:r w:rsidRPr="000A0638">
        <w:rPr>
          <w:rFonts w:ascii="Georgia" w:hAnsi="Georgia"/>
          <w:sz w:val="18"/>
          <w:szCs w:val="20"/>
          <w:rtl/>
        </w:rPr>
        <w:t xml:space="preserve"> (עמ</w:t>
      </w:r>
      <w:r w:rsidRPr="000A0638">
        <w:rPr>
          <w:rFonts w:ascii="Georgia" w:hAnsi="Georgia" w:hint="cs"/>
          <w:sz w:val="18"/>
          <w:szCs w:val="20"/>
          <w:rtl/>
        </w:rPr>
        <w:t>' 285</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 xml:space="preserve">306). </w:t>
      </w:r>
      <w:r w:rsidRPr="000A0638">
        <w:rPr>
          <w:rFonts w:ascii="Georgia" w:hAnsi="Georgia"/>
          <w:sz w:val="18"/>
          <w:szCs w:val="20"/>
          <w:rtl/>
        </w:rPr>
        <w:t xml:space="preserve">הקיבוץ המאוחד. </w:t>
      </w:r>
    </w:p>
    <w:p w14:paraId="34C529DB"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כץ, ח</w:t>
      </w:r>
      <w:r w:rsidRPr="000A0638">
        <w:rPr>
          <w:rFonts w:ascii="Georgia" w:hAnsi="Georgia" w:hint="cs"/>
          <w:sz w:val="18"/>
          <w:szCs w:val="20"/>
          <w:rtl/>
        </w:rPr>
        <w:t>'</w:t>
      </w:r>
      <w:r w:rsidRPr="000A0638">
        <w:rPr>
          <w:rFonts w:ascii="Georgia" w:hAnsi="Georgia"/>
          <w:sz w:val="18"/>
          <w:szCs w:val="20"/>
          <w:rtl/>
        </w:rPr>
        <w:t>, מוניקדם, מ</w:t>
      </w:r>
      <w:r w:rsidRPr="000A0638">
        <w:rPr>
          <w:rFonts w:ascii="Georgia" w:hAnsi="Georgia" w:hint="cs"/>
          <w:sz w:val="18"/>
          <w:szCs w:val="20"/>
          <w:rtl/>
        </w:rPr>
        <w:t>'</w:t>
      </w:r>
      <w:r w:rsidRPr="000A0638">
        <w:rPr>
          <w:rFonts w:ascii="Georgia" w:hAnsi="Georgia"/>
          <w:sz w:val="18"/>
          <w:szCs w:val="20"/>
          <w:rtl/>
        </w:rPr>
        <w:t xml:space="preserve"> וקטן, י</w:t>
      </w:r>
      <w:r w:rsidRPr="000A0638">
        <w:rPr>
          <w:rFonts w:ascii="Georgia" w:hAnsi="Georgia" w:hint="cs"/>
          <w:sz w:val="18"/>
          <w:szCs w:val="20"/>
          <w:rtl/>
        </w:rPr>
        <w:t>'</w:t>
      </w:r>
      <w:r w:rsidRPr="000A0638">
        <w:rPr>
          <w:rFonts w:ascii="Georgia" w:hAnsi="Georgia"/>
          <w:sz w:val="18"/>
          <w:szCs w:val="20"/>
          <w:rtl/>
        </w:rPr>
        <w:t xml:space="preserve"> (2009). </w:t>
      </w:r>
      <w:r w:rsidRPr="000A0638">
        <w:rPr>
          <w:rFonts w:ascii="Georgia" w:hAnsi="Georgia"/>
          <w:b/>
          <w:bCs/>
          <w:sz w:val="18"/>
          <w:szCs w:val="20"/>
          <w:rtl/>
        </w:rPr>
        <w:t>הרשות נתונה – מחלקות לשירותים חברתיים ברשויות המקומיות למול התרחבות תופעת העוני: ציפיות, תפיסות ומציאות</w:t>
      </w:r>
      <w:r w:rsidRPr="000A0638">
        <w:rPr>
          <w:rFonts w:ascii="Georgia" w:hAnsi="Georgia"/>
          <w:sz w:val="18"/>
          <w:szCs w:val="20"/>
          <w:rtl/>
        </w:rPr>
        <w:t>. מרכז טאוב לחקר המדיניות החברתית</w:t>
      </w:r>
      <w:r w:rsidRPr="000A0638">
        <w:rPr>
          <w:rFonts w:ascii="Georgia" w:hAnsi="Georgia" w:hint="cs"/>
          <w:sz w:val="18"/>
          <w:szCs w:val="20"/>
          <w:rtl/>
        </w:rPr>
        <w:t xml:space="preserve"> בישראל</w:t>
      </w:r>
      <w:r w:rsidRPr="000A0638">
        <w:rPr>
          <w:rFonts w:ascii="Georgia" w:hAnsi="Georgia"/>
          <w:sz w:val="18"/>
          <w:szCs w:val="20"/>
          <w:rtl/>
        </w:rPr>
        <w:t>.</w:t>
      </w:r>
    </w:p>
    <w:p w14:paraId="0AE38D67" w14:textId="77777777" w:rsidR="00E07D1B" w:rsidRPr="000A0638" w:rsidRDefault="00E07D1B" w:rsidP="00441475">
      <w:pPr>
        <w:spacing w:after="120"/>
        <w:ind w:left="397" w:hanging="397"/>
        <w:jc w:val="both"/>
        <w:rPr>
          <w:rFonts w:ascii="Georgia" w:hAnsi="Georgia"/>
          <w:b/>
          <w:bCs/>
          <w:color w:val="000000"/>
          <w:sz w:val="18"/>
          <w:szCs w:val="20"/>
          <w:rtl/>
        </w:rPr>
      </w:pPr>
      <w:r w:rsidRPr="000A0638">
        <w:rPr>
          <w:rFonts w:ascii="Georgia" w:hAnsi="Georgia"/>
          <w:color w:val="000000"/>
          <w:sz w:val="18"/>
          <w:szCs w:val="20"/>
          <w:rtl/>
        </w:rPr>
        <w:t>לוין, נ</w:t>
      </w:r>
      <w:r w:rsidRPr="000A0638">
        <w:rPr>
          <w:rFonts w:ascii="Georgia" w:hAnsi="Georgia" w:hint="cs"/>
          <w:color w:val="000000"/>
          <w:sz w:val="18"/>
          <w:szCs w:val="20"/>
          <w:rtl/>
        </w:rPr>
        <w:t>'</w:t>
      </w:r>
      <w:r w:rsidRPr="000A0638">
        <w:rPr>
          <w:rFonts w:ascii="Georgia" w:hAnsi="Georgia"/>
          <w:color w:val="000000"/>
          <w:sz w:val="18"/>
          <w:szCs w:val="20"/>
          <w:rtl/>
        </w:rPr>
        <w:t xml:space="preserve"> וקאופמן</w:t>
      </w:r>
      <w:r w:rsidRPr="000A0638">
        <w:rPr>
          <w:rFonts w:ascii="Georgia" w:hAnsi="Georgia" w:hint="cs"/>
          <w:color w:val="000000"/>
          <w:sz w:val="18"/>
          <w:szCs w:val="20"/>
          <w:rtl/>
        </w:rPr>
        <w:t xml:space="preserve">, </w:t>
      </w:r>
      <w:r w:rsidRPr="000A0638">
        <w:rPr>
          <w:rFonts w:ascii="Georgia" w:hAnsi="Georgia"/>
          <w:color w:val="000000"/>
          <w:sz w:val="18"/>
          <w:szCs w:val="20"/>
          <w:rtl/>
        </w:rPr>
        <w:t>ר</w:t>
      </w:r>
      <w:r w:rsidRPr="000A0638">
        <w:rPr>
          <w:rFonts w:ascii="Georgia" w:hAnsi="Georgia" w:hint="cs"/>
          <w:color w:val="000000"/>
          <w:sz w:val="18"/>
          <w:szCs w:val="20"/>
          <w:rtl/>
        </w:rPr>
        <w:t>'</w:t>
      </w:r>
      <w:r w:rsidRPr="000A0638">
        <w:rPr>
          <w:rFonts w:ascii="Georgia" w:hAnsi="Georgia"/>
          <w:color w:val="000000"/>
          <w:sz w:val="18"/>
          <w:szCs w:val="20"/>
          <w:rtl/>
        </w:rPr>
        <w:t xml:space="preserve"> (2012).</w:t>
      </w:r>
      <w:r w:rsidRPr="000A0638">
        <w:rPr>
          <w:rFonts w:ascii="Georgia" w:hAnsi="Georgia"/>
          <w:b/>
          <w:bCs/>
          <w:color w:val="000000"/>
          <w:sz w:val="18"/>
          <w:szCs w:val="20"/>
          <w:rtl/>
        </w:rPr>
        <w:t xml:space="preserve"> דוח מחקר פעולה: עבודה סוציאלית ואקטיביזם לשנוי חברתי: עמדות עובדים סוציאליים בארגונים לשנוי חברתי ותנועות מחאה</w:t>
      </w:r>
      <w:r w:rsidRPr="000A0638">
        <w:rPr>
          <w:rFonts w:ascii="Georgia" w:hAnsi="Georgia"/>
          <w:color w:val="000000"/>
          <w:sz w:val="18"/>
          <w:szCs w:val="20"/>
          <w:rtl/>
        </w:rPr>
        <w:t>. אוניברסיטת בן</w:t>
      </w:r>
      <w:r w:rsidRPr="000A0638">
        <w:rPr>
          <w:rFonts w:ascii="Georgia" w:hAnsi="Georgia" w:hint="cs"/>
          <w:color w:val="000000"/>
          <w:sz w:val="18"/>
          <w:szCs w:val="20"/>
          <w:rtl/>
        </w:rPr>
        <w:t>-</w:t>
      </w:r>
      <w:r w:rsidRPr="000A0638">
        <w:rPr>
          <w:rFonts w:ascii="Georgia" w:hAnsi="Georgia"/>
          <w:color w:val="000000"/>
          <w:sz w:val="18"/>
          <w:szCs w:val="20"/>
          <w:rtl/>
        </w:rPr>
        <w:t xml:space="preserve">גוריון </w:t>
      </w:r>
      <w:r w:rsidRPr="000A0638">
        <w:rPr>
          <w:rFonts w:ascii="Georgia" w:hAnsi="Georgia" w:hint="cs"/>
          <w:color w:val="000000"/>
          <w:sz w:val="18"/>
          <w:szCs w:val="20"/>
          <w:rtl/>
        </w:rPr>
        <w:t xml:space="preserve">בנגב, </w:t>
      </w:r>
      <w:r w:rsidRPr="000A0638">
        <w:rPr>
          <w:rFonts w:ascii="Georgia" w:hAnsi="Georgia"/>
          <w:color w:val="000000"/>
          <w:sz w:val="18"/>
          <w:szCs w:val="20"/>
          <w:rtl/>
        </w:rPr>
        <w:t>המחלקה לעבודה סוציאלית</w:t>
      </w:r>
      <w:r w:rsidRPr="000A0638">
        <w:rPr>
          <w:rFonts w:ascii="Georgia" w:hAnsi="Georgia" w:hint="cs"/>
          <w:color w:val="000000"/>
          <w:sz w:val="18"/>
          <w:szCs w:val="20"/>
          <w:rtl/>
        </w:rPr>
        <w:t>.</w:t>
      </w:r>
    </w:p>
    <w:p w14:paraId="56B46FE6" w14:textId="77777777" w:rsidR="00E07D1B" w:rsidRPr="000A0638" w:rsidRDefault="00E07D1B" w:rsidP="00441475">
      <w:pPr>
        <w:spacing w:after="120"/>
        <w:ind w:left="397" w:hanging="397"/>
        <w:jc w:val="both"/>
        <w:rPr>
          <w:rFonts w:ascii="Georgia" w:eastAsia="Calibri" w:hAnsi="Georgia"/>
          <w:sz w:val="18"/>
          <w:szCs w:val="20"/>
          <w:lang w:eastAsia="he-IL"/>
        </w:rPr>
      </w:pPr>
      <w:r w:rsidRPr="000A0638">
        <w:rPr>
          <w:rFonts w:ascii="Georgia" w:eastAsia="Calibri" w:hAnsi="Georgia"/>
          <w:sz w:val="18"/>
          <w:szCs w:val="20"/>
          <w:rtl/>
          <w:lang w:eastAsia="he-IL"/>
        </w:rPr>
        <w:t>מקרוס, א</w:t>
      </w:r>
      <w:r w:rsidRPr="000A0638">
        <w:rPr>
          <w:rFonts w:ascii="Georgia" w:eastAsia="Calibri" w:hAnsi="Georgia" w:hint="cs"/>
          <w:sz w:val="18"/>
          <w:szCs w:val="20"/>
          <w:rtl/>
          <w:lang w:eastAsia="he-IL"/>
        </w:rPr>
        <w:t>'</w:t>
      </w:r>
      <w:r w:rsidRPr="000A0638">
        <w:rPr>
          <w:rFonts w:ascii="Georgia" w:eastAsia="Calibri" w:hAnsi="Georgia"/>
          <w:sz w:val="18"/>
          <w:szCs w:val="20"/>
          <w:rtl/>
          <w:lang w:eastAsia="he-IL"/>
        </w:rPr>
        <w:t>, גבאי, א</w:t>
      </w:r>
      <w:r w:rsidRPr="000A0638">
        <w:rPr>
          <w:rFonts w:ascii="Georgia" w:eastAsia="Calibri" w:hAnsi="Georgia" w:hint="cs"/>
          <w:sz w:val="18"/>
          <w:szCs w:val="20"/>
          <w:rtl/>
          <w:lang w:eastAsia="he-IL"/>
        </w:rPr>
        <w:t>'</w:t>
      </w:r>
      <w:r w:rsidRPr="000A0638">
        <w:rPr>
          <w:rFonts w:ascii="Georgia" w:eastAsia="Calibri" w:hAnsi="Georgia"/>
          <w:sz w:val="18"/>
          <w:szCs w:val="20"/>
          <w:rtl/>
          <w:lang w:eastAsia="he-IL"/>
        </w:rPr>
        <w:t>, מלאך, י</w:t>
      </w:r>
      <w:r w:rsidRPr="000A0638">
        <w:rPr>
          <w:rFonts w:ascii="Georgia" w:eastAsia="Calibri" w:hAnsi="Georgia" w:hint="cs"/>
          <w:sz w:val="18"/>
          <w:szCs w:val="20"/>
          <w:rtl/>
          <w:lang w:eastAsia="he-IL"/>
        </w:rPr>
        <w:t>'</w:t>
      </w:r>
      <w:r w:rsidRPr="000A0638">
        <w:rPr>
          <w:rFonts w:ascii="Georgia" w:eastAsia="Calibri" w:hAnsi="Georgia"/>
          <w:sz w:val="18"/>
          <w:szCs w:val="20"/>
          <w:rtl/>
          <w:lang w:eastAsia="he-IL"/>
        </w:rPr>
        <w:t xml:space="preserve"> והיימן,</w:t>
      </w:r>
      <w:r w:rsidRPr="000A0638">
        <w:rPr>
          <w:rFonts w:ascii="Georgia" w:eastAsia="Calibri" w:hAnsi="Georgia"/>
          <w:sz w:val="18"/>
          <w:szCs w:val="20"/>
          <w:lang w:eastAsia="he-IL"/>
        </w:rPr>
        <w:t xml:space="preserve"> </w:t>
      </w:r>
      <w:r w:rsidRPr="000A0638">
        <w:rPr>
          <w:rFonts w:ascii="Georgia" w:eastAsia="Calibri" w:hAnsi="Georgia"/>
          <w:sz w:val="18"/>
          <w:szCs w:val="20"/>
          <w:rtl/>
          <w:lang w:eastAsia="he-IL"/>
        </w:rPr>
        <w:t>ג</w:t>
      </w:r>
      <w:r w:rsidRPr="000A0638">
        <w:rPr>
          <w:rFonts w:ascii="Georgia" w:eastAsia="Calibri" w:hAnsi="Georgia" w:hint="cs"/>
          <w:sz w:val="18"/>
          <w:szCs w:val="20"/>
          <w:rtl/>
          <w:lang w:eastAsia="he-IL"/>
        </w:rPr>
        <w:t>'</w:t>
      </w:r>
      <w:r w:rsidRPr="000A0638">
        <w:rPr>
          <w:rFonts w:ascii="Georgia" w:eastAsia="Calibri" w:hAnsi="Georgia"/>
          <w:sz w:val="18"/>
          <w:szCs w:val="20"/>
          <w:rtl/>
          <w:lang w:eastAsia="he-IL"/>
        </w:rPr>
        <w:t xml:space="preserve"> (2016). מחזון למציאות: מעורבות עובדים סוציאליים במחלקות לשירותים חברתיים בעיצוב מדיניות. </w:t>
      </w:r>
      <w:r w:rsidRPr="000A0638">
        <w:rPr>
          <w:rFonts w:ascii="Georgia" w:eastAsia="Calibri" w:hAnsi="Georgia"/>
          <w:b/>
          <w:bCs/>
          <w:sz w:val="18"/>
          <w:szCs w:val="20"/>
          <w:rtl/>
          <w:lang w:eastAsia="he-IL"/>
        </w:rPr>
        <w:t>מידעו"ס</w:t>
      </w:r>
      <w:r w:rsidRPr="000A0638">
        <w:rPr>
          <w:rFonts w:ascii="Georgia" w:eastAsia="Calibri" w:hAnsi="Georgia"/>
          <w:sz w:val="18"/>
          <w:szCs w:val="20"/>
          <w:rtl/>
          <w:lang w:eastAsia="he-IL"/>
        </w:rPr>
        <w:t>,</w:t>
      </w:r>
      <w:r w:rsidRPr="000A0638">
        <w:rPr>
          <w:rFonts w:ascii="Georgia" w:eastAsia="Calibri" w:hAnsi="Georgia"/>
          <w:b/>
          <w:bCs/>
          <w:sz w:val="18"/>
          <w:szCs w:val="20"/>
          <w:rtl/>
          <w:lang w:eastAsia="he-IL"/>
        </w:rPr>
        <w:t xml:space="preserve"> 80</w:t>
      </w:r>
      <w:r w:rsidRPr="000A0638">
        <w:rPr>
          <w:rFonts w:ascii="Georgia" w:eastAsia="Calibri" w:hAnsi="Georgia"/>
          <w:sz w:val="18"/>
          <w:szCs w:val="20"/>
          <w:rtl/>
          <w:lang w:eastAsia="he-IL"/>
        </w:rPr>
        <w:t>, 46</w:t>
      </w:r>
      <w:r w:rsidRPr="000A0638">
        <w:rPr>
          <w:rFonts w:ascii="Georgia" w:hAnsi="Georgia"/>
          <w:sz w:val="18"/>
          <w:szCs w:val="20"/>
          <w:shd w:val="clear" w:color="auto" w:fill="FFFFFF"/>
          <w:rtl/>
        </w:rPr>
        <w:t>–</w:t>
      </w:r>
      <w:r w:rsidRPr="000A0638">
        <w:rPr>
          <w:rFonts w:ascii="Georgia" w:eastAsia="Calibri" w:hAnsi="Georgia"/>
          <w:sz w:val="18"/>
          <w:szCs w:val="20"/>
          <w:rtl/>
          <w:lang w:eastAsia="he-IL"/>
        </w:rPr>
        <w:t>50.</w:t>
      </w:r>
    </w:p>
    <w:p w14:paraId="6335AF55" w14:textId="77777777" w:rsidR="00E07D1B" w:rsidRPr="000A0638" w:rsidRDefault="00E07D1B" w:rsidP="00441475">
      <w:pPr>
        <w:spacing w:after="120"/>
        <w:ind w:left="397" w:hanging="397"/>
        <w:jc w:val="both"/>
        <w:rPr>
          <w:rFonts w:ascii="Georgia" w:hAnsi="Georgia"/>
          <w:sz w:val="18"/>
          <w:szCs w:val="20"/>
        </w:rPr>
      </w:pPr>
      <w:r w:rsidRPr="000A0638">
        <w:rPr>
          <w:rFonts w:ascii="Georgia" w:hAnsi="Georgia"/>
          <w:sz w:val="18"/>
          <w:szCs w:val="20"/>
          <w:rtl/>
        </w:rPr>
        <w:t>מקרוס, א</w:t>
      </w:r>
      <w:r w:rsidRPr="000A0638">
        <w:rPr>
          <w:rFonts w:ascii="Georgia" w:hAnsi="Georgia" w:hint="cs"/>
          <w:sz w:val="18"/>
          <w:szCs w:val="20"/>
          <w:rtl/>
        </w:rPr>
        <w:t>'</w:t>
      </w:r>
      <w:r w:rsidRPr="000A0638">
        <w:rPr>
          <w:rFonts w:ascii="Georgia" w:hAnsi="Georgia"/>
          <w:sz w:val="18"/>
          <w:szCs w:val="20"/>
          <w:rtl/>
        </w:rPr>
        <w:t xml:space="preserve"> ווייס-גל, ע</w:t>
      </w:r>
      <w:r w:rsidRPr="000A0638">
        <w:rPr>
          <w:rFonts w:ascii="Georgia" w:hAnsi="Georgia" w:hint="cs"/>
          <w:sz w:val="18"/>
          <w:szCs w:val="20"/>
          <w:rtl/>
        </w:rPr>
        <w:t>'</w:t>
      </w:r>
      <w:r w:rsidRPr="000A0638">
        <w:rPr>
          <w:rFonts w:ascii="Georgia" w:hAnsi="Georgia"/>
          <w:sz w:val="18"/>
          <w:szCs w:val="20"/>
          <w:rtl/>
        </w:rPr>
        <w:t xml:space="preserve"> (2012). אידיאולוגיה חברתית ומקצועית של עובדים סוציאליים ופרטניים בישראל. </w:t>
      </w:r>
      <w:r w:rsidRPr="000A0638">
        <w:rPr>
          <w:rFonts w:ascii="Georgia" w:hAnsi="Georgia"/>
          <w:b/>
          <w:bCs/>
          <w:sz w:val="18"/>
          <w:szCs w:val="20"/>
          <w:rtl/>
        </w:rPr>
        <w:t>חברה ורווחה</w:t>
      </w:r>
      <w:r w:rsidRPr="000A0638">
        <w:rPr>
          <w:rFonts w:ascii="Georgia" w:hAnsi="Georgia"/>
          <w:sz w:val="18"/>
          <w:szCs w:val="20"/>
          <w:rtl/>
        </w:rPr>
        <w:t>,</w:t>
      </w:r>
      <w:r w:rsidRPr="000A0638">
        <w:rPr>
          <w:rFonts w:ascii="Georgia" w:hAnsi="Georgia"/>
          <w:b/>
          <w:bCs/>
          <w:sz w:val="18"/>
          <w:szCs w:val="20"/>
          <w:rtl/>
        </w:rPr>
        <w:t xml:space="preserve"> לב</w:t>
      </w:r>
      <w:r w:rsidRPr="000A0638">
        <w:rPr>
          <w:rFonts w:ascii="Georgia" w:hAnsi="Georgia"/>
          <w:sz w:val="18"/>
          <w:szCs w:val="20"/>
          <w:rtl/>
        </w:rPr>
        <w:t>(4),</w:t>
      </w:r>
      <w:r w:rsidRPr="000A0638">
        <w:rPr>
          <w:rFonts w:ascii="Georgia" w:hAnsi="Georgia" w:hint="cs"/>
          <w:sz w:val="18"/>
          <w:szCs w:val="20"/>
          <w:rtl/>
        </w:rPr>
        <w:t xml:space="preserve"> 487</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511.</w:t>
      </w:r>
    </w:p>
    <w:p w14:paraId="1D94357C"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hint="cs"/>
          <w:sz w:val="18"/>
          <w:szCs w:val="20"/>
          <w:rtl/>
        </w:rPr>
        <w:t xml:space="preserve">משרד הרווחה והשירותים החברתיים </w:t>
      </w:r>
      <w:r w:rsidRPr="000A0638">
        <w:rPr>
          <w:rFonts w:ascii="Georgia" w:hAnsi="Georgia"/>
          <w:sz w:val="18"/>
          <w:szCs w:val="20"/>
          <w:rtl/>
        </w:rPr>
        <w:t xml:space="preserve">(2014). </w:t>
      </w:r>
      <w:r w:rsidRPr="000A0638">
        <w:rPr>
          <w:rFonts w:ascii="Georgia" w:hAnsi="Georgia"/>
          <w:b/>
          <w:bCs/>
          <w:sz w:val="18"/>
          <w:szCs w:val="20"/>
          <w:rtl/>
        </w:rPr>
        <w:t>שירותי הרווחה והשירותים החברתיים ברשויות המקומיות</w:t>
      </w:r>
      <w:r w:rsidRPr="000A0638">
        <w:rPr>
          <w:rFonts w:ascii="Georgia" w:hAnsi="Georgia" w:hint="cs"/>
          <w:b/>
          <w:bCs/>
          <w:sz w:val="18"/>
          <w:szCs w:val="20"/>
          <w:rtl/>
        </w:rPr>
        <w:t>: אוגדן למנהל</w:t>
      </w:r>
      <w:r w:rsidRPr="000A0638">
        <w:rPr>
          <w:rFonts w:ascii="Georgia" w:hAnsi="Georgia" w:hint="cs"/>
          <w:sz w:val="18"/>
          <w:szCs w:val="20"/>
          <w:rtl/>
        </w:rPr>
        <w:t>.</w:t>
      </w:r>
      <w:r w:rsidRPr="000A0638">
        <w:rPr>
          <w:rFonts w:ascii="Georgia" w:hAnsi="Georgia" w:hint="cs"/>
          <w:b/>
          <w:bCs/>
          <w:sz w:val="18"/>
          <w:szCs w:val="20"/>
          <w:rtl/>
        </w:rPr>
        <w:t xml:space="preserve"> </w:t>
      </w:r>
    </w:p>
    <w:p w14:paraId="59D49536" w14:textId="77777777" w:rsidR="00E07D1B" w:rsidRPr="000A0638" w:rsidRDefault="00E07D1B" w:rsidP="00441475">
      <w:pPr>
        <w:spacing w:after="120"/>
        <w:ind w:left="397" w:hanging="397"/>
        <w:jc w:val="both"/>
        <w:rPr>
          <w:rFonts w:ascii="Georgia" w:hAnsi="Georgia"/>
          <w:sz w:val="18"/>
          <w:szCs w:val="20"/>
        </w:rPr>
      </w:pPr>
      <w:r w:rsidRPr="000A0638">
        <w:rPr>
          <w:rFonts w:ascii="Georgia" w:hAnsi="Georgia"/>
          <w:sz w:val="18"/>
          <w:szCs w:val="20"/>
          <w:rtl/>
        </w:rPr>
        <w:t>סדן, א</w:t>
      </w:r>
      <w:r w:rsidRPr="000A0638">
        <w:rPr>
          <w:rFonts w:ascii="Georgia" w:hAnsi="Georgia" w:hint="cs"/>
          <w:sz w:val="18"/>
          <w:szCs w:val="20"/>
          <w:rtl/>
        </w:rPr>
        <w:t>'</w:t>
      </w:r>
      <w:r w:rsidRPr="000A0638">
        <w:rPr>
          <w:rFonts w:ascii="Georgia" w:hAnsi="Georgia"/>
          <w:sz w:val="18"/>
          <w:szCs w:val="20"/>
          <w:rtl/>
        </w:rPr>
        <w:t xml:space="preserve"> (2012).</w:t>
      </w:r>
      <w:r w:rsidRPr="000A0638">
        <w:rPr>
          <w:rFonts w:ascii="Georgia" w:hAnsi="Georgia"/>
          <w:b/>
          <w:bCs/>
          <w:sz w:val="18"/>
          <w:szCs w:val="20"/>
          <w:rtl/>
        </w:rPr>
        <w:t xml:space="preserve"> עבודה קהילתית</w:t>
      </w:r>
      <w:r w:rsidRPr="000A0638">
        <w:rPr>
          <w:rFonts w:ascii="Georgia" w:hAnsi="Georgia" w:hint="cs"/>
          <w:b/>
          <w:bCs/>
          <w:sz w:val="18"/>
          <w:szCs w:val="20"/>
          <w:rtl/>
        </w:rPr>
        <w:t>:</w:t>
      </w:r>
      <w:r w:rsidRPr="000A0638">
        <w:rPr>
          <w:rFonts w:ascii="Georgia" w:hAnsi="Georgia"/>
          <w:b/>
          <w:bCs/>
          <w:sz w:val="18"/>
          <w:szCs w:val="20"/>
          <w:rtl/>
        </w:rPr>
        <w:t xml:space="preserve"> שיטות לשינוי חברתי</w:t>
      </w:r>
      <w:r w:rsidRPr="000A0638">
        <w:rPr>
          <w:rFonts w:ascii="Georgia" w:hAnsi="Georgia"/>
          <w:sz w:val="18"/>
          <w:szCs w:val="20"/>
          <w:rtl/>
        </w:rPr>
        <w:t>. הקיבוץ המאוחד.</w:t>
      </w:r>
    </w:p>
    <w:p w14:paraId="4B6D172D"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סטריאר, ר</w:t>
      </w:r>
      <w:r w:rsidRPr="000A0638">
        <w:rPr>
          <w:rFonts w:ascii="Georgia" w:hAnsi="Georgia" w:hint="cs"/>
          <w:sz w:val="18"/>
          <w:szCs w:val="20"/>
          <w:rtl/>
        </w:rPr>
        <w:t>'</w:t>
      </w:r>
      <w:r w:rsidRPr="000A0638">
        <w:rPr>
          <w:rFonts w:ascii="Georgia" w:hAnsi="Georgia"/>
          <w:sz w:val="18"/>
          <w:szCs w:val="20"/>
          <w:rtl/>
        </w:rPr>
        <w:t xml:space="preserve"> (2012). </w:t>
      </w:r>
      <w:r w:rsidRPr="000A0638">
        <w:rPr>
          <w:rFonts w:ascii="Georgia" w:hAnsi="Georgia"/>
          <w:b/>
          <w:bCs/>
          <w:sz w:val="18"/>
          <w:szCs w:val="20"/>
          <w:rtl/>
        </w:rPr>
        <w:t>שותפות חיפה להתרת שרשרת העוני</w:t>
      </w:r>
      <w:r w:rsidRPr="000A0638">
        <w:rPr>
          <w:rFonts w:ascii="Georgia" w:hAnsi="Georgia" w:hint="cs"/>
          <w:sz w:val="18"/>
          <w:szCs w:val="20"/>
          <w:rtl/>
        </w:rPr>
        <w:t>.</w:t>
      </w:r>
      <w:r w:rsidRPr="000A0638">
        <w:rPr>
          <w:rFonts w:ascii="Georgia" w:hAnsi="Georgia"/>
          <w:b/>
          <w:bCs/>
          <w:sz w:val="18"/>
          <w:szCs w:val="20"/>
          <w:rtl/>
        </w:rPr>
        <w:t xml:space="preserve"> </w:t>
      </w:r>
      <w:r w:rsidRPr="000A0638">
        <w:rPr>
          <w:rFonts w:ascii="Georgia" w:hAnsi="Georgia"/>
          <w:sz w:val="18"/>
          <w:szCs w:val="20"/>
          <w:rtl/>
        </w:rPr>
        <w:t xml:space="preserve">שותפויות קהילתיות לשינוי חברתי. </w:t>
      </w:r>
    </w:p>
    <w:p w14:paraId="331EFC08"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קאופמן, ר</w:t>
      </w:r>
      <w:r w:rsidRPr="000A0638">
        <w:rPr>
          <w:rFonts w:ascii="Georgia" w:hAnsi="Georgia" w:hint="cs"/>
          <w:sz w:val="18"/>
          <w:szCs w:val="20"/>
          <w:rtl/>
        </w:rPr>
        <w:t>'</w:t>
      </w:r>
      <w:r w:rsidRPr="000A0638">
        <w:rPr>
          <w:rFonts w:ascii="Georgia" w:hAnsi="Georgia"/>
          <w:sz w:val="18"/>
          <w:szCs w:val="20"/>
          <w:rtl/>
        </w:rPr>
        <w:t xml:space="preserve"> (2012). עשור למאבק למען צדק חברתי: היבטים ארגוניים של אקטיביזם קהילתי בבית ספר לעבודה סוציאלית. </w:t>
      </w:r>
      <w:r w:rsidRPr="000A0638">
        <w:rPr>
          <w:rFonts w:ascii="Georgia" w:hAnsi="Georgia"/>
          <w:b/>
          <w:bCs/>
          <w:sz w:val="18"/>
          <w:szCs w:val="20"/>
          <w:rtl/>
        </w:rPr>
        <w:t>חברה ורווחה</w:t>
      </w:r>
      <w:r w:rsidRPr="000A0638">
        <w:rPr>
          <w:rFonts w:ascii="Georgia" w:hAnsi="Georgia"/>
          <w:sz w:val="18"/>
          <w:szCs w:val="20"/>
          <w:rtl/>
        </w:rPr>
        <w:t>,</w:t>
      </w:r>
      <w:r w:rsidRPr="000A0638">
        <w:rPr>
          <w:rFonts w:ascii="Georgia" w:hAnsi="Georgia"/>
          <w:b/>
          <w:bCs/>
          <w:sz w:val="18"/>
          <w:szCs w:val="20"/>
          <w:rtl/>
        </w:rPr>
        <w:t xml:space="preserve"> לב</w:t>
      </w:r>
      <w:r w:rsidRPr="000A0638">
        <w:rPr>
          <w:rFonts w:ascii="Georgia" w:hAnsi="Georgia"/>
          <w:sz w:val="18"/>
          <w:szCs w:val="20"/>
          <w:rtl/>
        </w:rPr>
        <w:t>(4),</w:t>
      </w:r>
      <w:r w:rsidRPr="000A0638">
        <w:rPr>
          <w:rFonts w:ascii="Georgia" w:hAnsi="Georgia" w:hint="cs"/>
          <w:sz w:val="18"/>
          <w:szCs w:val="20"/>
          <w:rtl/>
        </w:rPr>
        <w:t xml:space="preserve"> 579</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600.</w:t>
      </w:r>
      <w:r w:rsidRPr="000A0638">
        <w:rPr>
          <w:rFonts w:ascii="Georgia" w:hAnsi="Georgia"/>
          <w:sz w:val="18"/>
          <w:szCs w:val="20"/>
          <w:rtl/>
        </w:rPr>
        <w:t xml:space="preserve"> </w:t>
      </w:r>
    </w:p>
    <w:p w14:paraId="46B77AD9" w14:textId="77777777" w:rsidR="00E07D1B" w:rsidRPr="000A0638" w:rsidRDefault="00E07D1B" w:rsidP="00441475">
      <w:pPr>
        <w:spacing w:after="120"/>
        <w:ind w:left="397" w:hanging="397"/>
        <w:jc w:val="both"/>
        <w:rPr>
          <w:rFonts w:ascii="Georgia" w:hAnsi="Georgia"/>
          <w:sz w:val="18"/>
          <w:szCs w:val="20"/>
        </w:rPr>
      </w:pPr>
      <w:r w:rsidRPr="000A0638">
        <w:rPr>
          <w:rFonts w:ascii="Georgia" w:hAnsi="Georgia"/>
          <w:sz w:val="18"/>
          <w:szCs w:val="20"/>
          <w:rtl/>
        </w:rPr>
        <w:t>קאופמן, ר</w:t>
      </w:r>
      <w:r w:rsidRPr="000A0638">
        <w:rPr>
          <w:rFonts w:ascii="Georgia" w:hAnsi="Georgia" w:hint="cs"/>
          <w:sz w:val="18"/>
          <w:szCs w:val="20"/>
          <w:rtl/>
        </w:rPr>
        <w:t>'</w:t>
      </w:r>
      <w:r w:rsidRPr="000A0638">
        <w:rPr>
          <w:rFonts w:ascii="Georgia" w:hAnsi="Georgia"/>
          <w:sz w:val="18"/>
          <w:szCs w:val="20"/>
          <w:rtl/>
        </w:rPr>
        <w:t>, ומנסבך, א</w:t>
      </w:r>
      <w:r w:rsidRPr="000A0638">
        <w:rPr>
          <w:rFonts w:ascii="Georgia" w:hAnsi="Georgia" w:hint="cs"/>
          <w:sz w:val="18"/>
          <w:szCs w:val="20"/>
          <w:rtl/>
        </w:rPr>
        <w:t>'</w:t>
      </w:r>
      <w:r w:rsidRPr="000A0638">
        <w:rPr>
          <w:rFonts w:ascii="Georgia" w:hAnsi="Georgia"/>
          <w:sz w:val="18"/>
          <w:szCs w:val="20"/>
          <w:rtl/>
        </w:rPr>
        <w:t xml:space="preserve"> (2002). על הקשרן של החלטות ערכיות בעבודה סוציאלית: חקר מקרה של "התרעה בשער" של עובד סוציאלי קהילתי. </w:t>
      </w:r>
      <w:r w:rsidRPr="000A0638">
        <w:rPr>
          <w:rFonts w:ascii="Georgia" w:hAnsi="Georgia"/>
          <w:b/>
          <w:bCs/>
          <w:sz w:val="18"/>
          <w:szCs w:val="20"/>
          <w:rtl/>
        </w:rPr>
        <w:t>חברה ורווחה</w:t>
      </w:r>
      <w:r w:rsidRPr="000A0638">
        <w:rPr>
          <w:rFonts w:ascii="Georgia" w:hAnsi="Georgia"/>
          <w:sz w:val="18"/>
          <w:szCs w:val="20"/>
          <w:rtl/>
        </w:rPr>
        <w:t>,</w:t>
      </w:r>
      <w:r w:rsidRPr="000A0638">
        <w:rPr>
          <w:rFonts w:ascii="Georgia" w:hAnsi="Georgia"/>
          <w:b/>
          <w:bCs/>
          <w:sz w:val="18"/>
          <w:szCs w:val="20"/>
          <w:rtl/>
        </w:rPr>
        <w:t xml:space="preserve"> כב</w:t>
      </w:r>
      <w:r w:rsidRPr="000A0638">
        <w:rPr>
          <w:rFonts w:ascii="Georgia" w:hAnsi="Georgia"/>
          <w:sz w:val="18"/>
          <w:szCs w:val="20"/>
          <w:rtl/>
        </w:rPr>
        <w:t>(2),</w:t>
      </w:r>
      <w:r w:rsidRPr="000A0638">
        <w:rPr>
          <w:rFonts w:ascii="Georgia" w:hAnsi="Georgia" w:hint="cs"/>
          <w:sz w:val="18"/>
          <w:szCs w:val="20"/>
          <w:rtl/>
        </w:rPr>
        <w:t xml:space="preserve"> 185</w:t>
      </w:r>
      <w:r w:rsidRPr="000A0638">
        <w:rPr>
          <w:rFonts w:ascii="Georgia" w:hAnsi="Georgia"/>
          <w:sz w:val="18"/>
          <w:szCs w:val="20"/>
          <w:shd w:val="clear" w:color="auto" w:fill="FFFFFF"/>
          <w:rtl/>
        </w:rPr>
        <w:t>–</w:t>
      </w:r>
      <w:r w:rsidRPr="000A0638">
        <w:rPr>
          <w:rFonts w:ascii="Georgia" w:hAnsi="Georgia" w:hint="cs"/>
          <w:sz w:val="18"/>
          <w:szCs w:val="20"/>
          <w:rtl/>
        </w:rPr>
        <w:t>197</w:t>
      </w:r>
      <w:r w:rsidRPr="000A0638">
        <w:rPr>
          <w:rFonts w:ascii="Georgia" w:hAnsi="Georgia"/>
          <w:sz w:val="18"/>
          <w:szCs w:val="20"/>
          <w:rtl/>
        </w:rPr>
        <w:t>.</w:t>
      </w:r>
    </w:p>
    <w:p w14:paraId="07F0BCAA" w14:textId="77777777" w:rsidR="00E07D1B" w:rsidRPr="000A0638" w:rsidRDefault="00E07D1B" w:rsidP="00441475">
      <w:pPr>
        <w:spacing w:after="120"/>
        <w:ind w:left="397" w:hanging="397"/>
        <w:jc w:val="both"/>
        <w:rPr>
          <w:rFonts w:ascii="Georgia" w:eastAsia="Calibri" w:hAnsi="Georgia"/>
          <w:sz w:val="18"/>
          <w:szCs w:val="20"/>
          <w:rtl/>
        </w:rPr>
      </w:pPr>
      <w:r w:rsidRPr="000A0638">
        <w:rPr>
          <w:rFonts w:ascii="Georgia" w:eastAsia="Calibri" w:hAnsi="Georgia"/>
          <w:sz w:val="18"/>
          <w:szCs w:val="20"/>
          <w:rtl/>
        </w:rPr>
        <w:lastRenderedPageBreak/>
        <w:t>קאופמן, ר</w:t>
      </w:r>
      <w:r w:rsidRPr="000A0638">
        <w:rPr>
          <w:rFonts w:ascii="Georgia" w:eastAsia="Calibri" w:hAnsi="Georgia" w:hint="cs"/>
          <w:sz w:val="18"/>
          <w:szCs w:val="20"/>
          <w:rtl/>
        </w:rPr>
        <w:t>'</w:t>
      </w:r>
      <w:r w:rsidRPr="000A0638">
        <w:rPr>
          <w:rFonts w:ascii="Georgia" w:eastAsia="Calibri" w:hAnsi="Georgia"/>
          <w:sz w:val="18"/>
          <w:szCs w:val="20"/>
          <w:rtl/>
        </w:rPr>
        <w:t>, ועמוס, א</w:t>
      </w:r>
      <w:r w:rsidRPr="000A0638">
        <w:rPr>
          <w:rFonts w:ascii="Georgia" w:eastAsia="Calibri" w:hAnsi="Georgia" w:hint="cs"/>
          <w:sz w:val="18"/>
          <w:szCs w:val="20"/>
          <w:rtl/>
        </w:rPr>
        <w:t>'</w:t>
      </w:r>
      <w:r w:rsidRPr="000A0638">
        <w:rPr>
          <w:rFonts w:ascii="Georgia" w:eastAsia="Calibri" w:hAnsi="Georgia"/>
          <w:sz w:val="18"/>
          <w:szCs w:val="20"/>
          <w:rtl/>
        </w:rPr>
        <w:t xml:space="preserve"> (2012). עבודה סוציאלית אקטיביסטית בישראל: חסמים, אתגרים ואפשרויות. בתוך מ</w:t>
      </w:r>
      <w:r w:rsidRPr="000A0638">
        <w:rPr>
          <w:rFonts w:ascii="Georgia" w:eastAsia="Calibri" w:hAnsi="Georgia" w:hint="cs"/>
          <w:sz w:val="18"/>
          <w:szCs w:val="20"/>
          <w:rtl/>
        </w:rPr>
        <w:t>'</w:t>
      </w:r>
      <w:r w:rsidRPr="000A0638">
        <w:rPr>
          <w:rFonts w:ascii="Georgia" w:eastAsia="Calibri" w:hAnsi="Georgia"/>
          <w:sz w:val="18"/>
          <w:szCs w:val="20"/>
          <w:rtl/>
        </w:rPr>
        <w:t xml:space="preserve"> חובב, א</w:t>
      </w:r>
      <w:r w:rsidRPr="000A0638">
        <w:rPr>
          <w:rFonts w:ascii="Georgia" w:eastAsia="Calibri" w:hAnsi="Georgia" w:hint="cs"/>
          <w:sz w:val="18"/>
          <w:szCs w:val="20"/>
          <w:rtl/>
        </w:rPr>
        <w:t xml:space="preserve">' </w:t>
      </w:r>
      <w:r w:rsidRPr="000A0638">
        <w:rPr>
          <w:rFonts w:ascii="Georgia" w:eastAsia="Calibri" w:hAnsi="Georgia"/>
          <w:sz w:val="18"/>
          <w:szCs w:val="20"/>
          <w:rtl/>
        </w:rPr>
        <w:t>לונטל, וי</w:t>
      </w:r>
      <w:r w:rsidRPr="000A0638">
        <w:rPr>
          <w:rFonts w:ascii="Georgia" w:eastAsia="Calibri" w:hAnsi="Georgia" w:hint="cs"/>
          <w:sz w:val="18"/>
          <w:szCs w:val="20"/>
          <w:rtl/>
        </w:rPr>
        <w:t>'</w:t>
      </w:r>
      <w:r w:rsidRPr="000A0638">
        <w:rPr>
          <w:rFonts w:ascii="Georgia" w:eastAsia="Calibri" w:hAnsi="Georgia"/>
          <w:sz w:val="18"/>
          <w:szCs w:val="20"/>
          <w:rtl/>
        </w:rPr>
        <w:t xml:space="preserve"> קטן (עורכים), </w:t>
      </w:r>
      <w:r w:rsidRPr="000A0638">
        <w:rPr>
          <w:rFonts w:ascii="Georgia" w:eastAsia="Calibri" w:hAnsi="Georgia"/>
          <w:b/>
          <w:bCs/>
          <w:sz w:val="18"/>
          <w:szCs w:val="20"/>
          <w:rtl/>
        </w:rPr>
        <w:t>עבודה סוציאלית בישראל</w:t>
      </w:r>
      <w:r w:rsidRPr="000A0638">
        <w:rPr>
          <w:rFonts w:ascii="Georgia" w:eastAsia="Calibri" w:hAnsi="Georgia"/>
          <w:sz w:val="18"/>
          <w:szCs w:val="20"/>
          <w:rtl/>
        </w:rPr>
        <w:t xml:space="preserve"> (עמ</w:t>
      </w:r>
      <w:r w:rsidRPr="000A0638">
        <w:rPr>
          <w:rFonts w:ascii="Georgia" w:eastAsia="Calibri" w:hAnsi="Georgia" w:hint="cs"/>
          <w:sz w:val="18"/>
          <w:szCs w:val="20"/>
          <w:rtl/>
        </w:rPr>
        <w:t>'</w:t>
      </w:r>
      <w:r w:rsidRPr="000A0638">
        <w:rPr>
          <w:rFonts w:ascii="Georgia" w:eastAsia="Calibri" w:hAnsi="Georgia"/>
          <w:sz w:val="18"/>
          <w:szCs w:val="20"/>
          <w:rtl/>
        </w:rPr>
        <w:t xml:space="preserve"> 271</w:t>
      </w:r>
      <w:r w:rsidRPr="000A0638">
        <w:rPr>
          <w:rFonts w:ascii="Georgia" w:hAnsi="Georgia"/>
          <w:sz w:val="18"/>
          <w:szCs w:val="20"/>
          <w:shd w:val="clear" w:color="auto" w:fill="FFFFFF"/>
          <w:rtl/>
        </w:rPr>
        <w:t>–</w:t>
      </w:r>
      <w:r w:rsidRPr="000A0638">
        <w:rPr>
          <w:rFonts w:ascii="Georgia" w:eastAsia="Calibri" w:hAnsi="Georgia"/>
          <w:sz w:val="18"/>
          <w:szCs w:val="20"/>
          <w:rtl/>
        </w:rPr>
        <w:t xml:space="preserve">284). הקיבוץ המאוחד. </w:t>
      </w:r>
    </w:p>
    <w:p w14:paraId="39827377" w14:textId="77777777" w:rsidR="00E07D1B" w:rsidRPr="000A0638" w:rsidRDefault="00E07D1B" w:rsidP="00441475">
      <w:pPr>
        <w:spacing w:after="120"/>
        <w:ind w:left="397" w:hanging="397"/>
        <w:jc w:val="both"/>
        <w:rPr>
          <w:rFonts w:ascii="Georgia" w:eastAsia="Arial Unicode MS" w:hAnsi="Georgia"/>
          <w:color w:val="000000"/>
          <w:spacing w:val="13"/>
          <w:sz w:val="18"/>
          <w:szCs w:val="20"/>
          <w:lang w:bidi="ar-SA"/>
        </w:rPr>
      </w:pPr>
      <w:r w:rsidRPr="000A0638">
        <w:rPr>
          <w:rFonts w:ascii="Georgia" w:hAnsi="Georgia"/>
          <w:sz w:val="18"/>
          <w:szCs w:val="20"/>
          <w:rtl/>
        </w:rPr>
        <w:t>קמינסקי, ש</w:t>
      </w:r>
      <w:r w:rsidRPr="000A0638">
        <w:rPr>
          <w:rFonts w:ascii="Georgia" w:hAnsi="Georgia" w:hint="cs"/>
          <w:sz w:val="18"/>
          <w:szCs w:val="20"/>
          <w:rtl/>
        </w:rPr>
        <w:t>'</w:t>
      </w:r>
      <w:r w:rsidRPr="000A0638">
        <w:rPr>
          <w:rFonts w:ascii="Georgia" w:hAnsi="Georgia"/>
          <w:sz w:val="18"/>
          <w:szCs w:val="20"/>
          <w:rtl/>
        </w:rPr>
        <w:t>, יודס, ג</w:t>
      </w:r>
      <w:r w:rsidRPr="000A0638">
        <w:rPr>
          <w:rFonts w:ascii="Georgia" w:hAnsi="Georgia" w:hint="cs"/>
          <w:sz w:val="18"/>
          <w:szCs w:val="20"/>
          <w:rtl/>
        </w:rPr>
        <w:t>'</w:t>
      </w:r>
      <w:r w:rsidRPr="000A0638">
        <w:rPr>
          <w:rFonts w:ascii="Georgia" w:hAnsi="Georgia"/>
          <w:sz w:val="18"/>
          <w:szCs w:val="20"/>
          <w:rtl/>
        </w:rPr>
        <w:t xml:space="preserve"> וגודס-גרינבאום, ע</w:t>
      </w:r>
      <w:r w:rsidRPr="000A0638">
        <w:rPr>
          <w:rFonts w:ascii="Georgia" w:hAnsi="Georgia" w:hint="cs"/>
          <w:sz w:val="18"/>
          <w:szCs w:val="20"/>
          <w:rtl/>
        </w:rPr>
        <w:t>'</w:t>
      </w:r>
      <w:r w:rsidRPr="000A0638">
        <w:rPr>
          <w:rFonts w:ascii="Georgia" w:hAnsi="Georgia"/>
          <w:sz w:val="18"/>
          <w:szCs w:val="20"/>
          <w:rtl/>
        </w:rPr>
        <w:t xml:space="preserve"> (2006). קואליציות ארגונים לשם השפעה על חקיקה ויישום חקיקה. בתוך מ</w:t>
      </w:r>
      <w:r w:rsidRPr="000A0638">
        <w:rPr>
          <w:rFonts w:ascii="Georgia" w:hAnsi="Georgia" w:hint="cs"/>
          <w:sz w:val="18"/>
          <w:szCs w:val="20"/>
          <w:rtl/>
        </w:rPr>
        <w:t>'</w:t>
      </w:r>
      <w:r w:rsidRPr="000A0638">
        <w:rPr>
          <w:rFonts w:ascii="Georgia" w:hAnsi="Georgia"/>
          <w:sz w:val="18"/>
          <w:szCs w:val="20"/>
          <w:rtl/>
        </w:rPr>
        <w:t xml:space="preserve"> חובב ופ</w:t>
      </w:r>
      <w:r w:rsidRPr="000A0638">
        <w:rPr>
          <w:rFonts w:ascii="Georgia" w:hAnsi="Georgia" w:hint="cs"/>
          <w:sz w:val="18"/>
          <w:szCs w:val="20"/>
          <w:rtl/>
        </w:rPr>
        <w:t>'</w:t>
      </w:r>
      <w:r w:rsidRPr="000A0638">
        <w:rPr>
          <w:rFonts w:ascii="Georgia" w:hAnsi="Georgia"/>
          <w:sz w:val="18"/>
          <w:szCs w:val="20"/>
          <w:rtl/>
        </w:rPr>
        <w:t xml:space="preserve"> גיטלמן (עורכים),</w:t>
      </w:r>
      <w:r w:rsidRPr="000A0638">
        <w:rPr>
          <w:rFonts w:ascii="Georgia" w:hAnsi="Georgia"/>
          <w:b/>
          <w:bCs/>
          <w:sz w:val="18"/>
          <w:szCs w:val="20"/>
          <w:rtl/>
        </w:rPr>
        <w:t xml:space="preserve"> מבידול לשילוב: התמודדות עם מוגבלויות בקהילה</w:t>
      </w:r>
      <w:r w:rsidRPr="000A0638">
        <w:rPr>
          <w:rFonts w:ascii="Georgia" w:hAnsi="Georgia"/>
          <w:sz w:val="18"/>
          <w:szCs w:val="20"/>
          <w:rtl/>
        </w:rPr>
        <w:t xml:space="preserve"> (עמ</w:t>
      </w:r>
      <w:r w:rsidRPr="000A0638">
        <w:rPr>
          <w:rFonts w:ascii="Georgia" w:hAnsi="Georgia" w:hint="cs"/>
          <w:sz w:val="18"/>
          <w:szCs w:val="20"/>
          <w:rtl/>
        </w:rPr>
        <w:t>' 361</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 xml:space="preserve">396). </w:t>
      </w:r>
      <w:r w:rsidRPr="000A0638">
        <w:rPr>
          <w:rFonts w:ascii="Georgia" w:hAnsi="Georgia"/>
          <w:sz w:val="18"/>
          <w:szCs w:val="20"/>
          <w:rtl/>
        </w:rPr>
        <w:t>כרמל.</w:t>
      </w:r>
    </w:p>
    <w:p w14:paraId="5C946E6D" w14:textId="77777777" w:rsidR="00E07D1B" w:rsidRPr="000A0638" w:rsidRDefault="00E07D1B" w:rsidP="00441475">
      <w:pPr>
        <w:spacing w:after="120"/>
        <w:ind w:left="397" w:hanging="397"/>
        <w:jc w:val="both"/>
        <w:rPr>
          <w:rFonts w:ascii="Georgia" w:hAnsi="Georgia"/>
          <w:b/>
          <w:bCs/>
          <w:color w:val="000000"/>
          <w:sz w:val="18"/>
          <w:szCs w:val="20"/>
          <w:rtl/>
        </w:rPr>
      </w:pPr>
      <w:r w:rsidRPr="000A0638">
        <w:rPr>
          <w:rFonts w:ascii="Georgia" w:hAnsi="Georgia"/>
          <w:color w:val="000000"/>
          <w:sz w:val="18"/>
          <w:szCs w:val="20"/>
          <w:rtl/>
        </w:rPr>
        <w:t>קרניאלי-מילר, א</w:t>
      </w:r>
      <w:r w:rsidRPr="000A0638">
        <w:rPr>
          <w:rFonts w:ascii="Georgia" w:hAnsi="Georgia" w:hint="cs"/>
          <w:color w:val="000000"/>
          <w:sz w:val="18"/>
          <w:szCs w:val="20"/>
          <w:rtl/>
        </w:rPr>
        <w:t>'</w:t>
      </w:r>
      <w:r w:rsidRPr="000A0638">
        <w:rPr>
          <w:rFonts w:ascii="Georgia" w:hAnsi="Georgia"/>
          <w:color w:val="000000"/>
          <w:sz w:val="18"/>
          <w:szCs w:val="20"/>
          <w:rtl/>
        </w:rPr>
        <w:t xml:space="preserve"> (2012). </w:t>
      </w:r>
      <w:r w:rsidRPr="000A0638">
        <w:rPr>
          <w:rFonts w:ascii="Georgia" w:hAnsi="Georgia"/>
          <w:b/>
          <w:bCs/>
          <w:color w:val="000000"/>
          <w:sz w:val="18"/>
          <w:szCs w:val="20"/>
          <w:rtl/>
        </w:rPr>
        <w:t>בין ה"פסיכו" ל"סוציאלי": לאן פני העובדים הסוציאליים במחלקות לשירותים חברתיים?</w:t>
      </w:r>
      <w:r w:rsidRPr="000A0638">
        <w:rPr>
          <w:rFonts w:ascii="Georgia" w:hAnsi="Georgia"/>
          <w:color w:val="000000"/>
          <w:sz w:val="18"/>
          <w:szCs w:val="20"/>
          <w:rtl/>
        </w:rPr>
        <w:t xml:space="preserve"> משרד העבודה והרווחה.</w:t>
      </w:r>
    </w:p>
    <w:p w14:paraId="455D2F67" w14:textId="77777777" w:rsidR="00E07D1B" w:rsidRPr="000A0638" w:rsidRDefault="00E07D1B" w:rsidP="00441475">
      <w:pPr>
        <w:spacing w:after="120"/>
        <w:ind w:left="397" w:hanging="397"/>
        <w:jc w:val="both"/>
        <w:rPr>
          <w:rFonts w:ascii="Georgia" w:hAnsi="Georgia"/>
          <w:sz w:val="18"/>
          <w:szCs w:val="20"/>
        </w:rPr>
      </w:pPr>
      <w:r w:rsidRPr="000A0638">
        <w:rPr>
          <w:rFonts w:ascii="Georgia" w:hAnsi="Georgia"/>
          <w:sz w:val="18"/>
          <w:szCs w:val="20"/>
          <w:rtl/>
        </w:rPr>
        <w:t>שוורץ-טיירי, ט</w:t>
      </w:r>
      <w:r w:rsidRPr="000A0638">
        <w:rPr>
          <w:rFonts w:ascii="Georgia" w:hAnsi="Georgia" w:hint="cs"/>
          <w:sz w:val="18"/>
          <w:szCs w:val="20"/>
          <w:rtl/>
        </w:rPr>
        <w:t>"</w:t>
      </w:r>
      <w:r w:rsidRPr="000A0638">
        <w:rPr>
          <w:rFonts w:ascii="Georgia" w:hAnsi="Georgia"/>
          <w:sz w:val="18"/>
          <w:szCs w:val="20"/>
          <w:rtl/>
        </w:rPr>
        <w:t xml:space="preserve">מ (2014). האם יש ברשותם של עובדים סוציאליים בתפקיד הגנה על ילדים את הנדרש למעורבות בתהליכי השפעה על מדיניות. </w:t>
      </w:r>
      <w:r w:rsidRPr="000A0638">
        <w:rPr>
          <w:rFonts w:ascii="Georgia" w:hAnsi="Georgia"/>
          <w:b/>
          <w:bCs/>
          <w:sz w:val="18"/>
          <w:szCs w:val="20"/>
          <w:rtl/>
        </w:rPr>
        <w:t>מידעו"ס</w:t>
      </w:r>
      <w:r w:rsidRPr="000A0638">
        <w:rPr>
          <w:rFonts w:ascii="Georgia" w:hAnsi="Georgia" w:hint="cs"/>
          <w:sz w:val="18"/>
          <w:szCs w:val="20"/>
          <w:rtl/>
        </w:rPr>
        <w:t>,</w:t>
      </w:r>
      <w:r w:rsidRPr="000A0638">
        <w:rPr>
          <w:rFonts w:ascii="Georgia" w:hAnsi="Georgia"/>
          <w:b/>
          <w:bCs/>
          <w:sz w:val="18"/>
          <w:szCs w:val="20"/>
          <w:rtl/>
        </w:rPr>
        <w:t xml:space="preserve"> 74</w:t>
      </w:r>
      <w:r w:rsidRPr="000A0638">
        <w:rPr>
          <w:rFonts w:ascii="Georgia" w:hAnsi="Georgia"/>
          <w:sz w:val="18"/>
          <w:szCs w:val="20"/>
          <w:rtl/>
        </w:rPr>
        <w:t>,</w:t>
      </w:r>
      <w:r w:rsidRPr="000A0638">
        <w:rPr>
          <w:rFonts w:ascii="Georgia" w:hAnsi="Georgia" w:hint="cs"/>
          <w:sz w:val="18"/>
          <w:szCs w:val="20"/>
          <w:rtl/>
        </w:rPr>
        <w:t xml:space="preserve"> 38</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47</w:t>
      </w:r>
      <w:r w:rsidRPr="000A0638">
        <w:rPr>
          <w:rFonts w:ascii="Georgia" w:hAnsi="Georgia"/>
          <w:sz w:val="18"/>
          <w:szCs w:val="20"/>
          <w:rtl/>
        </w:rPr>
        <w:t xml:space="preserve">. </w:t>
      </w:r>
    </w:p>
    <w:p w14:paraId="22F05A29" w14:textId="77777777" w:rsidR="00E07D1B" w:rsidRPr="000A0638" w:rsidRDefault="00E07D1B" w:rsidP="00441475">
      <w:pPr>
        <w:spacing w:after="120"/>
        <w:ind w:left="397" w:hanging="397"/>
        <w:jc w:val="both"/>
        <w:rPr>
          <w:rFonts w:ascii="Georgia" w:eastAsia="Calibri" w:hAnsi="Georgia"/>
          <w:sz w:val="18"/>
          <w:szCs w:val="20"/>
          <w:rtl/>
        </w:rPr>
      </w:pPr>
      <w:r w:rsidRPr="000A0638">
        <w:rPr>
          <w:rFonts w:ascii="Georgia" w:eastAsia="Calibri" w:hAnsi="Georgia"/>
          <w:sz w:val="18"/>
          <w:szCs w:val="20"/>
          <w:rtl/>
        </w:rPr>
        <w:t>שוורץ-טיירי, ט</w:t>
      </w:r>
      <w:r w:rsidRPr="000A0638">
        <w:rPr>
          <w:rFonts w:ascii="Georgia" w:eastAsia="Calibri" w:hAnsi="Georgia" w:hint="cs"/>
          <w:sz w:val="18"/>
          <w:szCs w:val="20"/>
          <w:rtl/>
        </w:rPr>
        <w:t>"</w:t>
      </w:r>
      <w:r w:rsidRPr="000A0638">
        <w:rPr>
          <w:rFonts w:ascii="Georgia" w:eastAsia="Calibri" w:hAnsi="Georgia"/>
          <w:sz w:val="18"/>
          <w:szCs w:val="20"/>
          <w:rtl/>
        </w:rPr>
        <w:t xml:space="preserve">מ (2015). </w:t>
      </w:r>
      <w:r w:rsidRPr="000A0638">
        <w:rPr>
          <w:rFonts w:ascii="Georgia" w:eastAsia="Calibri" w:hAnsi="Georgia"/>
          <w:b/>
          <w:bCs/>
          <w:sz w:val="18"/>
          <w:szCs w:val="20"/>
          <w:rtl/>
        </w:rPr>
        <w:t>מעורבות עובדים סוציאליים בפרקטיקת מדיניות: גורמים ברמת הפרט וברמת הארגון</w:t>
      </w:r>
      <w:r w:rsidRPr="000A0638">
        <w:rPr>
          <w:rFonts w:ascii="Georgia" w:eastAsia="Calibri" w:hAnsi="Georgia" w:hint="cs"/>
          <w:sz w:val="18"/>
          <w:szCs w:val="20"/>
          <w:rtl/>
        </w:rPr>
        <w:t xml:space="preserve"> (</w:t>
      </w:r>
      <w:r w:rsidRPr="000A0638">
        <w:rPr>
          <w:rFonts w:ascii="Georgia" w:eastAsia="Calibri" w:hAnsi="Georgia"/>
          <w:sz w:val="18"/>
          <w:szCs w:val="20"/>
          <w:rtl/>
        </w:rPr>
        <w:t xml:space="preserve">חיבור לשם קבלת תואר דוקטור </w:t>
      </w:r>
      <w:r w:rsidRPr="000A0638">
        <w:rPr>
          <w:rFonts w:ascii="Georgia" w:eastAsia="Calibri" w:hAnsi="Georgia" w:hint="cs"/>
          <w:sz w:val="18"/>
          <w:szCs w:val="20"/>
          <w:rtl/>
        </w:rPr>
        <w:t xml:space="preserve">לפילוסופיה). </w:t>
      </w:r>
      <w:r w:rsidRPr="000A0638">
        <w:rPr>
          <w:rFonts w:ascii="Georgia" w:eastAsia="Calibri" w:hAnsi="Georgia"/>
          <w:sz w:val="18"/>
          <w:szCs w:val="20"/>
          <w:rtl/>
        </w:rPr>
        <w:t>אוניברסיטת תל</w:t>
      </w:r>
      <w:r w:rsidRPr="000A0638">
        <w:rPr>
          <w:rFonts w:ascii="Georgia" w:eastAsia="Calibri" w:hAnsi="Georgia" w:hint="cs"/>
          <w:sz w:val="18"/>
          <w:szCs w:val="20"/>
          <w:rtl/>
        </w:rPr>
        <w:t>-</w:t>
      </w:r>
      <w:r w:rsidRPr="000A0638">
        <w:rPr>
          <w:rFonts w:ascii="Georgia" w:eastAsia="Calibri" w:hAnsi="Georgia"/>
          <w:sz w:val="18"/>
          <w:szCs w:val="20"/>
          <w:rtl/>
        </w:rPr>
        <w:t>אביב.</w:t>
      </w:r>
    </w:p>
    <w:p w14:paraId="79BFA544"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השירות לעבודה קהילתית (201</w:t>
      </w:r>
      <w:r w:rsidRPr="000A0638">
        <w:rPr>
          <w:rFonts w:ascii="Georgia" w:hAnsi="Georgia" w:hint="cs"/>
          <w:sz w:val="18"/>
          <w:szCs w:val="20"/>
          <w:rtl/>
        </w:rPr>
        <w:t>8</w:t>
      </w:r>
      <w:r w:rsidRPr="000A0638">
        <w:rPr>
          <w:rFonts w:ascii="Georgia" w:hAnsi="Georgia"/>
          <w:sz w:val="18"/>
          <w:szCs w:val="20"/>
          <w:rtl/>
        </w:rPr>
        <w:t xml:space="preserve">). </w:t>
      </w:r>
      <w:r w:rsidRPr="000A0638">
        <w:rPr>
          <w:rFonts w:ascii="Georgia" w:hAnsi="Georgia"/>
          <w:b/>
          <w:bCs/>
          <w:sz w:val="18"/>
          <w:szCs w:val="20"/>
          <w:rtl/>
        </w:rPr>
        <w:t>הצעה למסמך מדיניות בנושא אקטיביזם ושינוי חברתי בקרב עובדים סוציאליים קהילתיים</w:t>
      </w:r>
      <w:r w:rsidRPr="000A0638">
        <w:rPr>
          <w:rFonts w:ascii="Georgia" w:hAnsi="Georgia"/>
          <w:i/>
          <w:iCs/>
          <w:sz w:val="18"/>
          <w:szCs w:val="20"/>
          <w:rtl/>
        </w:rPr>
        <w:t>.</w:t>
      </w:r>
      <w:r w:rsidRPr="000A0638">
        <w:rPr>
          <w:rFonts w:ascii="Georgia" w:hAnsi="Georgia"/>
          <w:sz w:val="18"/>
          <w:szCs w:val="20"/>
          <w:rtl/>
        </w:rPr>
        <w:t xml:space="preserve"> </w:t>
      </w:r>
    </w:p>
    <w:p w14:paraId="483421C1" w14:textId="77777777" w:rsidR="00E07D1B" w:rsidRPr="000A0638" w:rsidRDefault="00E07D1B" w:rsidP="00441475">
      <w:pPr>
        <w:spacing w:after="120"/>
        <w:ind w:left="397" w:hanging="397"/>
        <w:jc w:val="both"/>
        <w:rPr>
          <w:rFonts w:ascii="Georgia" w:hAnsi="Georgia"/>
          <w:sz w:val="18"/>
          <w:szCs w:val="20"/>
        </w:rPr>
      </w:pPr>
      <w:r w:rsidRPr="000A0638">
        <w:rPr>
          <w:rFonts w:ascii="Georgia" w:hAnsi="Georgia"/>
          <w:sz w:val="18"/>
          <w:szCs w:val="20"/>
          <w:rtl/>
        </w:rPr>
        <w:t>שמיד, ה</w:t>
      </w:r>
      <w:r w:rsidRPr="000A0638">
        <w:rPr>
          <w:rFonts w:ascii="Georgia" w:hAnsi="Georgia" w:hint="cs"/>
          <w:sz w:val="18"/>
          <w:szCs w:val="20"/>
          <w:rtl/>
        </w:rPr>
        <w:t>'</w:t>
      </w:r>
      <w:r w:rsidRPr="000A0638">
        <w:rPr>
          <w:rFonts w:ascii="Georgia" w:hAnsi="Georgia"/>
          <w:sz w:val="18"/>
          <w:szCs w:val="20"/>
          <w:rtl/>
        </w:rPr>
        <w:t xml:space="preserve"> (2012). דפוסי ניהול בארגוני רווחה. בתוך מ</w:t>
      </w:r>
      <w:r w:rsidRPr="000A0638">
        <w:rPr>
          <w:rFonts w:ascii="Georgia" w:hAnsi="Georgia" w:hint="cs"/>
          <w:sz w:val="18"/>
          <w:szCs w:val="20"/>
          <w:rtl/>
        </w:rPr>
        <w:t>'</w:t>
      </w:r>
      <w:r w:rsidRPr="000A0638">
        <w:rPr>
          <w:rFonts w:ascii="Georgia" w:hAnsi="Georgia"/>
          <w:sz w:val="18"/>
          <w:szCs w:val="20"/>
          <w:rtl/>
        </w:rPr>
        <w:t xml:space="preserve"> חובב, א</w:t>
      </w:r>
      <w:r w:rsidRPr="000A0638">
        <w:rPr>
          <w:rFonts w:ascii="Georgia" w:hAnsi="Georgia" w:hint="cs"/>
          <w:sz w:val="18"/>
          <w:szCs w:val="20"/>
          <w:rtl/>
        </w:rPr>
        <w:t xml:space="preserve">' </w:t>
      </w:r>
      <w:r w:rsidRPr="000A0638">
        <w:rPr>
          <w:rFonts w:ascii="Georgia" w:hAnsi="Georgia"/>
          <w:sz w:val="18"/>
          <w:szCs w:val="20"/>
          <w:rtl/>
        </w:rPr>
        <w:t>לונטל וי</w:t>
      </w:r>
      <w:r w:rsidRPr="000A0638">
        <w:rPr>
          <w:rFonts w:ascii="Georgia" w:hAnsi="Georgia" w:hint="cs"/>
          <w:sz w:val="18"/>
          <w:szCs w:val="20"/>
          <w:rtl/>
        </w:rPr>
        <w:t>'</w:t>
      </w:r>
      <w:r w:rsidRPr="000A0638">
        <w:rPr>
          <w:rFonts w:ascii="Georgia" w:hAnsi="Georgia"/>
          <w:sz w:val="18"/>
          <w:szCs w:val="20"/>
          <w:rtl/>
        </w:rPr>
        <w:t xml:space="preserve"> קטן (עורכים)</w:t>
      </w:r>
      <w:r w:rsidRPr="000A0638">
        <w:rPr>
          <w:rFonts w:ascii="Georgia" w:hAnsi="Georgia" w:hint="cs"/>
          <w:sz w:val="18"/>
          <w:szCs w:val="20"/>
          <w:rtl/>
        </w:rPr>
        <w:t>,</w:t>
      </w:r>
      <w:r w:rsidRPr="000A0638">
        <w:rPr>
          <w:rFonts w:ascii="Georgia" w:hAnsi="Georgia"/>
          <w:sz w:val="18"/>
          <w:szCs w:val="20"/>
          <w:rtl/>
        </w:rPr>
        <w:t xml:space="preserve"> </w:t>
      </w:r>
      <w:r w:rsidRPr="000A0638">
        <w:rPr>
          <w:rFonts w:ascii="Georgia" w:hAnsi="Georgia"/>
          <w:b/>
          <w:bCs/>
          <w:sz w:val="18"/>
          <w:szCs w:val="20"/>
          <w:rtl/>
        </w:rPr>
        <w:t>עבודה סוציאלית בישראל</w:t>
      </w:r>
      <w:r w:rsidRPr="000A0638">
        <w:rPr>
          <w:rFonts w:ascii="Georgia" w:hAnsi="Georgia"/>
          <w:sz w:val="18"/>
          <w:szCs w:val="20"/>
          <w:rtl/>
        </w:rPr>
        <w:t xml:space="preserve"> (עמ</w:t>
      </w:r>
      <w:r w:rsidRPr="000A0638">
        <w:rPr>
          <w:rFonts w:ascii="Georgia" w:hAnsi="Georgia" w:hint="cs"/>
          <w:sz w:val="18"/>
          <w:szCs w:val="20"/>
          <w:rtl/>
        </w:rPr>
        <w:t>' 285</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 xml:space="preserve">306). </w:t>
      </w:r>
      <w:r w:rsidRPr="000A0638">
        <w:rPr>
          <w:rFonts w:ascii="Georgia" w:hAnsi="Georgia"/>
          <w:sz w:val="18"/>
          <w:szCs w:val="20"/>
          <w:rtl/>
        </w:rPr>
        <w:t xml:space="preserve">הקיבוץ המאוחד. </w:t>
      </w:r>
    </w:p>
    <w:p w14:paraId="12FFD34A" w14:textId="77777777" w:rsidR="00E07D1B" w:rsidRPr="000A0638" w:rsidRDefault="00E07D1B" w:rsidP="00441475">
      <w:pPr>
        <w:spacing w:after="120"/>
        <w:ind w:left="397" w:hanging="397"/>
        <w:jc w:val="both"/>
        <w:rPr>
          <w:rFonts w:ascii="Georgia" w:hAnsi="Georgia"/>
          <w:sz w:val="18"/>
          <w:szCs w:val="20"/>
          <w:rtl/>
        </w:rPr>
      </w:pPr>
      <w:r w:rsidRPr="000A0638">
        <w:rPr>
          <w:rFonts w:ascii="Georgia" w:hAnsi="Georgia"/>
          <w:sz w:val="18"/>
          <w:szCs w:val="20"/>
          <w:rtl/>
        </w:rPr>
        <w:t>שמיד, ה</w:t>
      </w:r>
      <w:r w:rsidRPr="000A0638">
        <w:rPr>
          <w:rFonts w:ascii="Georgia" w:hAnsi="Georgia" w:hint="cs"/>
          <w:sz w:val="18"/>
          <w:szCs w:val="20"/>
          <w:rtl/>
        </w:rPr>
        <w:t>',</w:t>
      </w:r>
      <w:r w:rsidRPr="000A0638">
        <w:rPr>
          <w:rFonts w:ascii="Georgia" w:hAnsi="Georgia"/>
          <w:sz w:val="18"/>
          <w:szCs w:val="20"/>
          <w:rtl/>
        </w:rPr>
        <w:t xml:space="preserve"> אלמוג-בר, מ</w:t>
      </w:r>
      <w:r w:rsidRPr="000A0638">
        <w:rPr>
          <w:rFonts w:ascii="Georgia" w:hAnsi="Georgia" w:hint="cs"/>
          <w:sz w:val="18"/>
          <w:szCs w:val="20"/>
          <w:rtl/>
        </w:rPr>
        <w:t>'</w:t>
      </w:r>
      <w:r w:rsidRPr="000A0638">
        <w:rPr>
          <w:rFonts w:ascii="Georgia" w:hAnsi="Georgia"/>
          <w:sz w:val="18"/>
          <w:szCs w:val="20"/>
          <w:rtl/>
        </w:rPr>
        <w:t xml:space="preserve"> וניראל, נ</w:t>
      </w:r>
      <w:r w:rsidRPr="000A0638">
        <w:rPr>
          <w:rFonts w:ascii="Georgia" w:hAnsi="Georgia" w:hint="cs"/>
          <w:sz w:val="18"/>
          <w:szCs w:val="20"/>
          <w:rtl/>
        </w:rPr>
        <w:t>'</w:t>
      </w:r>
      <w:r w:rsidRPr="000A0638">
        <w:rPr>
          <w:rFonts w:ascii="Georgia" w:hAnsi="Georgia"/>
          <w:sz w:val="18"/>
          <w:szCs w:val="20"/>
          <w:rtl/>
        </w:rPr>
        <w:t xml:space="preserve"> (2008). פעילות סנגור פוליטי של ארגוני שירותי אנוש ללא כוונת רווח המספקים שירותי רווחה. </w:t>
      </w:r>
      <w:r w:rsidRPr="000A0638">
        <w:rPr>
          <w:rFonts w:ascii="Georgia" w:hAnsi="Georgia"/>
          <w:b/>
          <w:bCs/>
          <w:sz w:val="18"/>
          <w:szCs w:val="20"/>
          <w:rtl/>
        </w:rPr>
        <w:t>ביטחון סוציאלי</w:t>
      </w:r>
      <w:r w:rsidRPr="000A0638">
        <w:rPr>
          <w:rFonts w:ascii="Georgia" w:hAnsi="Georgia"/>
          <w:sz w:val="18"/>
          <w:szCs w:val="20"/>
          <w:rtl/>
        </w:rPr>
        <w:t xml:space="preserve">, </w:t>
      </w:r>
      <w:r w:rsidRPr="000A0638">
        <w:rPr>
          <w:rFonts w:ascii="Georgia" w:hAnsi="Georgia"/>
          <w:b/>
          <w:bCs/>
          <w:sz w:val="18"/>
          <w:szCs w:val="20"/>
          <w:rtl/>
        </w:rPr>
        <w:t>78</w:t>
      </w:r>
      <w:r w:rsidRPr="000A0638">
        <w:rPr>
          <w:rFonts w:ascii="Georgia" w:hAnsi="Georgia"/>
          <w:sz w:val="18"/>
          <w:szCs w:val="20"/>
          <w:rtl/>
        </w:rPr>
        <w:t>,</w:t>
      </w:r>
      <w:r w:rsidRPr="000A0638">
        <w:rPr>
          <w:rFonts w:ascii="Georgia" w:hAnsi="Georgia" w:hint="cs"/>
          <w:sz w:val="18"/>
          <w:szCs w:val="20"/>
          <w:rtl/>
        </w:rPr>
        <w:t xml:space="preserve"> 11</w:t>
      </w:r>
      <w:r w:rsidRPr="000A0638">
        <w:rPr>
          <w:rFonts w:ascii="Georgia" w:hAnsi="Georgia"/>
          <w:sz w:val="18"/>
          <w:szCs w:val="20"/>
          <w:shd w:val="clear" w:color="auto" w:fill="FFFFFF"/>
          <w:rtl/>
        </w:rPr>
        <w:t>–</w:t>
      </w:r>
      <w:r w:rsidRPr="000A0638">
        <w:rPr>
          <w:rFonts w:ascii="Georgia" w:hAnsi="Georgia" w:hint="cs"/>
          <w:sz w:val="18"/>
          <w:szCs w:val="20"/>
          <w:shd w:val="clear" w:color="auto" w:fill="FFFFFF"/>
          <w:rtl/>
        </w:rPr>
        <w:t>38</w:t>
      </w:r>
      <w:r w:rsidRPr="000A0638">
        <w:rPr>
          <w:rFonts w:ascii="Georgia" w:hAnsi="Georgia"/>
          <w:sz w:val="18"/>
          <w:szCs w:val="20"/>
          <w:rtl/>
        </w:rPr>
        <w:t>.</w:t>
      </w:r>
    </w:p>
    <w:p w14:paraId="335E567F" w14:textId="77777777" w:rsidR="00123369" w:rsidRPr="000A0638" w:rsidRDefault="00123369" w:rsidP="00123369">
      <w:pPr>
        <w:autoSpaceDE w:val="0"/>
        <w:autoSpaceDN w:val="0"/>
        <w:bidi w:val="0"/>
        <w:adjustRightInd w:val="0"/>
        <w:spacing w:after="120"/>
        <w:ind w:left="397" w:hanging="397"/>
        <w:jc w:val="both"/>
        <w:rPr>
          <w:rFonts w:ascii="Georgia" w:hAnsi="Georgia"/>
          <w:sz w:val="18"/>
          <w:szCs w:val="20"/>
        </w:rPr>
      </w:pPr>
      <w:r w:rsidRPr="000A0638">
        <w:rPr>
          <w:rFonts w:ascii="Georgia" w:hAnsi="Georgia"/>
          <w:sz w:val="18"/>
          <w:szCs w:val="20"/>
        </w:rPr>
        <w:t xml:space="preserve">Australian Association of Social Workers (2018, September 24). </w:t>
      </w:r>
      <w:r w:rsidRPr="000A0638">
        <w:rPr>
          <w:rFonts w:ascii="Georgia" w:hAnsi="Georgia"/>
          <w:i/>
          <w:iCs/>
          <w:sz w:val="18"/>
          <w:szCs w:val="20"/>
        </w:rPr>
        <w:t>Position papers and policy statements</w:t>
      </w:r>
      <w:r w:rsidRPr="000A0638">
        <w:rPr>
          <w:rFonts w:ascii="Georgia" w:hAnsi="Georgia"/>
          <w:sz w:val="18"/>
          <w:szCs w:val="20"/>
        </w:rPr>
        <w:t xml:space="preserve">. </w:t>
      </w:r>
    </w:p>
    <w:p w14:paraId="45290ED1"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Bäck, A., Ståhl, C., von Thiele Schwarz, U., Richter, A., &amp; Hasson, H. (2016). Walking the tightrope-perspectives on local politicians’ role in implementing a national social care policy on evidence-based practice.</w:t>
      </w:r>
      <w:r w:rsidRPr="000A0638">
        <w:rPr>
          <w:rFonts w:ascii="Georgia" w:hAnsi="Georgia"/>
          <w:sz w:val="18"/>
          <w:szCs w:val="20"/>
          <w:rtl/>
        </w:rPr>
        <w:t xml:space="preserve"> </w:t>
      </w:r>
      <w:r w:rsidRPr="000A0638">
        <w:rPr>
          <w:rFonts w:ascii="Georgia" w:hAnsi="Georgia"/>
          <w:i/>
          <w:iCs/>
          <w:sz w:val="18"/>
          <w:szCs w:val="20"/>
        </w:rPr>
        <w:t>International Journal of Mental Health Systems</w:t>
      </w:r>
      <w:r w:rsidRPr="000A0638">
        <w:rPr>
          <w:rFonts w:ascii="Georgia" w:hAnsi="Georgia"/>
          <w:sz w:val="18"/>
          <w:szCs w:val="20"/>
        </w:rPr>
        <w:t>,</w:t>
      </w:r>
      <w:r w:rsidRPr="000A0638">
        <w:rPr>
          <w:rFonts w:ascii="Georgia" w:hAnsi="Georgia"/>
          <w:i/>
          <w:iCs/>
          <w:sz w:val="18"/>
          <w:szCs w:val="20"/>
          <w:rtl/>
        </w:rPr>
        <w:t xml:space="preserve"> </w:t>
      </w:r>
      <w:r w:rsidRPr="000A0638">
        <w:rPr>
          <w:rFonts w:ascii="Georgia" w:hAnsi="Georgia"/>
          <w:i/>
          <w:iCs/>
          <w:sz w:val="18"/>
          <w:szCs w:val="20"/>
        </w:rPr>
        <w:t>10</w:t>
      </w:r>
      <w:r w:rsidRPr="000A0638">
        <w:rPr>
          <w:rFonts w:ascii="Georgia" w:hAnsi="Georgia"/>
          <w:sz w:val="18"/>
          <w:szCs w:val="20"/>
        </w:rPr>
        <w:t>(1), 75.</w:t>
      </w:r>
      <w:r w:rsidRPr="000A0638">
        <w:rPr>
          <w:rFonts w:ascii="Georgia" w:hAnsi="Georgia" w:hint="cs"/>
          <w:sz w:val="18"/>
          <w:szCs w:val="20"/>
          <w:rtl/>
        </w:rPr>
        <w:t xml:space="preserve"> </w:t>
      </w:r>
      <w:r w:rsidRPr="000A0638">
        <w:rPr>
          <w:rFonts w:ascii="Georgia" w:hAnsi="Georgia" w:hint="eastAsia"/>
          <w:sz w:val="18"/>
          <w:szCs w:val="20"/>
          <w:rtl/>
        </w:rPr>
        <w:t>‏</w:t>
      </w:r>
      <w:r w:rsidRPr="000A0638">
        <w:rPr>
          <w:rFonts w:ascii="Georgia" w:hAnsi="Georgia"/>
          <w:sz w:val="18"/>
          <w:szCs w:val="20"/>
        </w:rPr>
        <w:t xml:space="preserve"> </w:t>
      </w:r>
    </w:p>
    <w:p w14:paraId="532A491B" w14:textId="77777777" w:rsidR="00123369" w:rsidRDefault="005E768E" w:rsidP="00123369">
      <w:pPr>
        <w:bidi w:val="0"/>
        <w:spacing w:after="120"/>
        <w:ind w:left="397"/>
        <w:jc w:val="both"/>
        <w:rPr>
          <w:rFonts w:ascii="Georgia" w:hAnsi="Georgia"/>
          <w:sz w:val="18"/>
          <w:szCs w:val="20"/>
        </w:rPr>
      </w:pPr>
      <w:hyperlink r:id="rId8" w:history="1">
        <w:r w:rsidR="00123369" w:rsidRPr="00530F33">
          <w:rPr>
            <w:rStyle w:val="Hyperlink"/>
            <w:rFonts w:ascii="Georgia" w:hAnsi="Georgia"/>
            <w:sz w:val="18"/>
            <w:szCs w:val="20"/>
          </w:rPr>
          <w:t>https://doi.org/10.1186/s13033-016-0107-1</w:t>
        </w:r>
      </w:hyperlink>
    </w:p>
    <w:p w14:paraId="18438134"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Breit, E., Andreassen, T. A., &amp; Salomon, R. H. (2016). Modification of public policies by street-level organisations: An institutional work perspective.</w:t>
      </w:r>
      <w:r w:rsidRPr="000A0638">
        <w:rPr>
          <w:rFonts w:ascii="Georgia" w:hAnsi="Georgia"/>
          <w:sz w:val="18"/>
          <w:szCs w:val="20"/>
          <w:rtl/>
        </w:rPr>
        <w:t xml:space="preserve"> </w:t>
      </w:r>
      <w:r w:rsidRPr="000A0638">
        <w:rPr>
          <w:rFonts w:ascii="Georgia" w:hAnsi="Georgia"/>
          <w:i/>
          <w:iCs/>
          <w:sz w:val="18"/>
          <w:szCs w:val="20"/>
        </w:rPr>
        <w:t>Journal of Social Policy</w:t>
      </w:r>
      <w:r w:rsidRPr="000A0638">
        <w:rPr>
          <w:rFonts w:ascii="Georgia" w:hAnsi="Georgia"/>
          <w:sz w:val="18"/>
          <w:szCs w:val="20"/>
        </w:rPr>
        <w:t>,</w:t>
      </w:r>
      <w:r w:rsidRPr="000A0638">
        <w:rPr>
          <w:rFonts w:ascii="Georgia" w:hAnsi="Georgia"/>
          <w:i/>
          <w:iCs/>
          <w:sz w:val="18"/>
          <w:szCs w:val="20"/>
        </w:rPr>
        <w:t> 45</w:t>
      </w:r>
      <w:r w:rsidRPr="000A0638">
        <w:rPr>
          <w:rFonts w:ascii="Georgia" w:hAnsi="Georgia"/>
          <w:sz w:val="18"/>
          <w:szCs w:val="20"/>
        </w:rPr>
        <w:t>(4), 709–728.</w:t>
      </w:r>
      <w:r w:rsidRPr="000A0638">
        <w:rPr>
          <w:rFonts w:ascii="Georgia" w:hAnsi="Georgia" w:hint="cs"/>
          <w:sz w:val="18"/>
          <w:szCs w:val="20"/>
          <w:rtl/>
        </w:rPr>
        <w:t xml:space="preserve"> </w:t>
      </w:r>
      <w:r w:rsidRPr="000A0638">
        <w:rPr>
          <w:rFonts w:ascii="Georgia" w:hAnsi="Georgia" w:hint="eastAsia"/>
          <w:sz w:val="18"/>
          <w:szCs w:val="20"/>
          <w:rtl/>
        </w:rPr>
        <w:t>‏</w:t>
      </w:r>
      <w:r w:rsidRPr="000A0638">
        <w:rPr>
          <w:rFonts w:ascii="Georgia" w:hAnsi="Georgia"/>
          <w:sz w:val="18"/>
          <w:szCs w:val="20"/>
        </w:rPr>
        <w:t xml:space="preserve"> </w:t>
      </w:r>
    </w:p>
    <w:p w14:paraId="70C06D0C" w14:textId="77777777" w:rsidR="00123369" w:rsidRDefault="005E768E" w:rsidP="00123369">
      <w:pPr>
        <w:bidi w:val="0"/>
        <w:spacing w:after="120"/>
        <w:ind w:left="397"/>
        <w:jc w:val="both"/>
        <w:rPr>
          <w:rFonts w:ascii="Georgia" w:hAnsi="Georgia"/>
          <w:sz w:val="18"/>
          <w:szCs w:val="20"/>
        </w:rPr>
      </w:pPr>
      <w:hyperlink r:id="rId9" w:history="1">
        <w:r w:rsidR="00123369" w:rsidRPr="00530F33">
          <w:rPr>
            <w:rStyle w:val="Hyperlink"/>
            <w:rFonts w:ascii="Georgia" w:hAnsi="Georgia"/>
            <w:sz w:val="18"/>
            <w:szCs w:val="20"/>
          </w:rPr>
          <w:t>https://doi.org/10.1017/S0047279416000246</w:t>
        </w:r>
      </w:hyperlink>
    </w:p>
    <w:p w14:paraId="2124584D" w14:textId="77777777" w:rsidR="00123369" w:rsidRDefault="00123369" w:rsidP="00123369">
      <w:pPr>
        <w:bidi w:val="0"/>
        <w:spacing w:after="120"/>
        <w:ind w:left="397" w:hanging="397"/>
        <w:jc w:val="both"/>
        <w:rPr>
          <w:rFonts w:ascii="Georgia" w:hAnsi="Georgia"/>
          <w:sz w:val="18"/>
          <w:szCs w:val="20"/>
        </w:rPr>
      </w:pPr>
      <w:r w:rsidRPr="000A0638">
        <w:rPr>
          <w:rFonts w:ascii="Georgia" w:hAnsi="Georgia"/>
          <w:sz w:val="18"/>
          <w:szCs w:val="20"/>
          <w:shd w:val="clear" w:color="auto" w:fill="FFFFFF"/>
        </w:rPr>
        <w:t>Chi-Leung, L., &amp; Hoi-Kin, T. (2013). Adversity and resistance: Neoliberal social services and social work in Hong Kong.</w:t>
      </w:r>
      <w:r w:rsidRPr="000A0638">
        <w:rPr>
          <w:rFonts w:ascii="Georgia" w:hAnsi="Georgia"/>
          <w:sz w:val="18"/>
          <w:szCs w:val="20"/>
          <w:shd w:val="clear" w:color="auto" w:fill="FFFFFF"/>
          <w:rtl/>
        </w:rPr>
        <w:t xml:space="preserve"> </w:t>
      </w:r>
      <w:r w:rsidRPr="000A0638">
        <w:rPr>
          <w:rFonts w:ascii="Georgia" w:hAnsi="Georgia"/>
          <w:i/>
          <w:iCs/>
          <w:sz w:val="18"/>
          <w:szCs w:val="20"/>
          <w:shd w:val="clear" w:color="auto" w:fill="FFFFFF"/>
        </w:rPr>
        <w:t>Critical and Radical Social Work</w:t>
      </w:r>
      <w:r w:rsidRPr="000A0638">
        <w:rPr>
          <w:rFonts w:ascii="Georgia" w:hAnsi="Georgia"/>
          <w:sz w:val="18"/>
          <w:szCs w:val="20"/>
          <w:shd w:val="clear" w:color="auto" w:fill="FFFFFF"/>
        </w:rPr>
        <w:t>,</w:t>
      </w:r>
      <w:r w:rsidRPr="000A0638">
        <w:rPr>
          <w:rFonts w:ascii="Georgia" w:hAnsi="Georgia"/>
          <w:i/>
          <w:iCs/>
          <w:sz w:val="18"/>
          <w:szCs w:val="20"/>
          <w:shd w:val="clear" w:color="auto" w:fill="FFFFFF"/>
          <w:rtl/>
        </w:rPr>
        <w:t xml:space="preserve"> </w:t>
      </w:r>
      <w:r w:rsidRPr="000A0638">
        <w:rPr>
          <w:rFonts w:ascii="Georgia" w:hAnsi="Georgia"/>
          <w:i/>
          <w:iCs/>
          <w:sz w:val="18"/>
          <w:szCs w:val="20"/>
          <w:shd w:val="clear" w:color="auto" w:fill="FFFFFF"/>
        </w:rPr>
        <w:t>1</w:t>
      </w:r>
      <w:r w:rsidRPr="000A0638">
        <w:rPr>
          <w:rFonts w:ascii="Georgia" w:hAnsi="Georgia"/>
          <w:sz w:val="18"/>
          <w:szCs w:val="20"/>
          <w:shd w:val="clear" w:color="auto" w:fill="FFFFFF"/>
        </w:rPr>
        <w:t>(2)</w:t>
      </w:r>
      <w:r>
        <w:rPr>
          <w:rFonts w:ascii="Georgia" w:hAnsi="Georgia"/>
          <w:sz w:val="18"/>
          <w:szCs w:val="20"/>
          <w:shd w:val="clear" w:color="auto" w:fill="FFFFFF"/>
        </w:rPr>
        <w:t>,</w:t>
      </w:r>
      <w:r w:rsidRPr="000A0638">
        <w:rPr>
          <w:rFonts w:ascii="Georgia" w:hAnsi="Georgia"/>
          <w:i/>
          <w:iCs/>
          <w:sz w:val="18"/>
          <w:szCs w:val="20"/>
          <w:shd w:val="clear" w:color="auto" w:fill="FFFFFF"/>
        </w:rPr>
        <w:t xml:space="preserve"> </w:t>
      </w:r>
      <w:r w:rsidRPr="000A0638">
        <w:rPr>
          <w:rFonts w:ascii="Georgia" w:hAnsi="Georgia"/>
          <w:sz w:val="18"/>
          <w:szCs w:val="20"/>
          <w:shd w:val="clear" w:color="auto" w:fill="FFFFFF"/>
        </w:rPr>
        <w:t>267</w:t>
      </w:r>
      <w:r w:rsidRPr="000A0638">
        <w:rPr>
          <w:rFonts w:ascii="Georgia" w:hAnsi="Georgia"/>
          <w:sz w:val="18"/>
          <w:szCs w:val="20"/>
        </w:rPr>
        <w:t>–</w:t>
      </w:r>
      <w:r w:rsidRPr="000A0638">
        <w:rPr>
          <w:rFonts w:ascii="Georgia" w:hAnsi="Georgia"/>
          <w:sz w:val="18"/>
          <w:szCs w:val="20"/>
          <w:shd w:val="clear" w:color="auto" w:fill="FFFFFF"/>
        </w:rPr>
        <w:t>271</w:t>
      </w:r>
      <w:r w:rsidRPr="000A0638">
        <w:rPr>
          <w:rFonts w:ascii="Georgia" w:hAnsi="Georgia"/>
          <w:sz w:val="18"/>
          <w:szCs w:val="20"/>
        </w:rPr>
        <w:t xml:space="preserve">. </w:t>
      </w:r>
      <w:hyperlink r:id="rId10" w:history="1">
        <w:r w:rsidRPr="00457652">
          <w:rPr>
            <w:rStyle w:val="Hyperlink"/>
            <w:rFonts w:ascii="Georgia" w:hAnsi="Georgia"/>
            <w:sz w:val="18"/>
            <w:szCs w:val="20"/>
          </w:rPr>
          <w:t>https://doi.org/10.1332/204986013X673335</w:t>
        </w:r>
      </w:hyperlink>
    </w:p>
    <w:p w14:paraId="0A5C4E07" w14:textId="77777777" w:rsidR="00123369" w:rsidRPr="000A0638" w:rsidRDefault="00123369" w:rsidP="00123369">
      <w:pPr>
        <w:autoSpaceDE w:val="0"/>
        <w:autoSpaceDN w:val="0"/>
        <w:bidi w:val="0"/>
        <w:adjustRightInd w:val="0"/>
        <w:spacing w:after="120"/>
        <w:ind w:left="397" w:hanging="397"/>
        <w:jc w:val="both"/>
        <w:rPr>
          <w:rFonts w:ascii="Georgia" w:eastAsia="Calibri" w:hAnsi="Georgia"/>
          <w:color w:val="000000"/>
          <w:sz w:val="18"/>
          <w:szCs w:val="20"/>
        </w:rPr>
      </w:pPr>
      <w:r w:rsidRPr="000A0638">
        <w:rPr>
          <w:rFonts w:ascii="Georgia" w:eastAsia="Calibri" w:hAnsi="Georgia"/>
          <w:color w:val="000000"/>
          <w:sz w:val="18"/>
          <w:szCs w:val="20"/>
        </w:rPr>
        <w:t xml:space="preserve">Ellis, K. (2015). Personalisation, ambiguity and conflict: Matland’s model of policy implementation and the “transformation” of adult social care in England. </w:t>
      </w:r>
      <w:r w:rsidRPr="000A0638">
        <w:rPr>
          <w:rFonts w:ascii="Georgia" w:eastAsia="Calibri" w:hAnsi="Georgia"/>
          <w:i/>
          <w:iCs/>
          <w:color w:val="000000"/>
          <w:sz w:val="18"/>
          <w:szCs w:val="20"/>
        </w:rPr>
        <w:t>Policy Politics</w:t>
      </w:r>
      <w:r w:rsidRPr="000A0638">
        <w:rPr>
          <w:rFonts w:ascii="Georgia" w:eastAsia="Calibri" w:hAnsi="Georgia"/>
          <w:color w:val="000000"/>
          <w:sz w:val="18"/>
          <w:szCs w:val="20"/>
        </w:rPr>
        <w:t>,</w:t>
      </w:r>
      <w:r w:rsidRPr="000A0638">
        <w:rPr>
          <w:rFonts w:ascii="Georgia" w:eastAsia="Calibri" w:hAnsi="Georgia"/>
          <w:i/>
          <w:iCs/>
          <w:color w:val="000000"/>
          <w:sz w:val="18"/>
          <w:szCs w:val="20"/>
        </w:rPr>
        <w:t xml:space="preserve"> 43</w:t>
      </w:r>
      <w:r w:rsidRPr="000A0638">
        <w:rPr>
          <w:rFonts w:ascii="Georgia" w:eastAsia="Calibri" w:hAnsi="Georgia"/>
          <w:color w:val="000000"/>
          <w:sz w:val="18"/>
          <w:szCs w:val="20"/>
        </w:rPr>
        <w:t>(2), 239</w:t>
      </w:r>
      <w:r w:rsidRPr="000A0638">
        <w:rPr>
          <w:rFonts w:ascii="Georgia" w:hAnsi="Georgia"/>
          <w:sz w:val="18"/>
          <w:szCs w:val="20"/>
        </w:rPr>
        <w:t>–</w:t>
      </w:r>
      <w:r w:rsidRPr="000A0638">
        <w:rPr>
          <w:rFonts w:ascii="Georgia" w:eastAsia="Calibri" w:hAnsi="Georgia"/>
          <w:color w:val="000000"/>
          <w:sz w:val="18"/>
          <w:szCs w:val="20"/>
        </w:rPr>
        <w:t xml:space="preserve">254. </w:t>
      </w:r>
    </w:p>
    <w:p w14:paraId="122A2409"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rPr>
        <w:lastRenderedPageBreak/>
        <w:t xml:space="preserve">Ferguson, I., &amp; Lavalette, M. (2007). </w:t>
      </w:r>
      <w:r w:rsidRPr="000A0638">
        <w:rPr>
          <w:rFonts w:ascii="Georgia" w:eastAsia="Calibri" w:hAnsi="Georgia"/>
          <w:color w:val="000000"/>
          <w:sz w:val="18"/>
          <w:szCs w:val="20"/>
        </w:rPr>
        <w:t>“</w:t>
      </w:r>
      <w:r w:rsidRPr="000A0638">
        <w:rPr>
          <w:rFonts w:ascii="Georgia" w:hAnsi="Georgia"/>
          <w:sz w:val="18"/>
          <w:szCs w:val="20"/>
        </w:rPr>
        <w:t>Dreaming a great dream</w:t>
      </w:r>
      <w:r w:rsidRPr="000A0638">
        <w:rPr>
          <w:rFonts w:ascii="Georgia" w:eastAsia="Calibri" w:hAnsi="Georgia"/>
          <w:color w:val="000000"/>
          <w:sz w:val="18"/>
          <w:szCs w:val="20"/>
        </w:rPr>
        <w:t>”</w:t>
      </w:r>
      <w:r w:rsidRPr="000A0638">
        <w:rPr>
          <w:rFonts w:ascii="Georgia" w:hAnsi="Georgia"/>
          <w:sz w:val="18"/>
          <w:szCs w:val="20"/>
        </w:rPr>
        <w:t>: Prospects for a new, radical social work.</w:t>
      </w:r>
      <w:r w:rsidRPr="000A0638">
        <w:rPr>
          <w:rFonts w:ascii="Georgia" w:hAnsi="Georgia"/>
          <w:sz w:val="18"/>
          <w:szCs w:val="20"/>
          <w:rtl/>
        </w:rPr>
        <w:t xml:space="preserve"> </w:t>
      </w:r>
      <w:r w:rsidRPr="000A0638">
        <w:rPr>
          <w:rFonts w:ascii="Georgia" w:hAnsi="Georgia"/>
          <w:i/>
          <w:iCs/>
          <w:sz w:val="18"/>
          <w:szCs w:val="20"/>
        </w:rPr>
        <w:t>Canadian Social Work Review/Revue Canadienne De Service Social</w:t>
      </w:r>
      <w:r w:rsidRPr="000A0638">
        <w:rPr>
          <w:rFonts w:ascii="Georgia" w:hAnsi="Georgia"/>
          <w:sz w:val="18"/>
          <w:szCs w:val="20"/>
        </w:rPr>
        <w:t>,</w:t>
      </w:r>
      <w:r w:rsidRPr="000A0638">
        <w:rPr>
          <w:rFonts w:ascii="Georgia" w:hAnsi="Georgia"/>
          <w:i/>
          <w:iCs/>
          <w:sz w:val="18"/>
          <w:szCs w:val="20"/>
        </w:rPr>
        <w:t xml:space="preserve"> 24</w:t>
      </w:r>
      <w:r w:rsidRPr="000A0638">
        <w:rPr>
          <w:rFonts w:ascii="Georgia" w:hAnsi="Georgia"/>
          <w:sz w:val="18"/>
          <w:szCs w:val="20"/>
        </w:rPr>
        <w:t xml:space="preserve">(1), 55–68. </w:t>
      </w:r>
      <w:r w:rsidRPr="000A0638">
        <w:rPr>
          <w:rStyle w:val="Hyperlink"/>
          <w:rFonts w:ascii="Georgia" w:hAnsi="Georgia"/>
          <w:sz w:val="18"/>
          <w:szCs w:val="20"/>
        </w:rPr>
        <w:t>http://www.jstor.org/stable/41669860</w:t>
      </w:r>
    </w:p>
    <w:p w14:paraId="75B5174D" w14:textId="77777777" w:rsidR="00123369" w:rsidRPr="000A0638" w:rsidRDefault="00123369" w:rsidP="00123369">
      <w:pPr>
        <w:bidi w:val="0"/>
        <w:spacing w:after="12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Fontana, A., &amp; Frey, J. H. (2000). The interview: From structured questions to negotiated text. </w:t>
      </w:r>
      <w:r w:rsidRPr="000A0638">
        <w:rPr>
          <w:rFonts w:ascii="Georgia" w:hAnsi="Georgia"/>
          <w:color w:val="232323"/>
          <w:sz w:val="18"/>
          <w:szCs w:val="20"/>
          <w:shd w:val="clear" w:color="auto" w:fill="FFFFFF"/>
        </w:rPr>
        <w:t xml:space="preserve">In N. K. Denzin &amp; Y. S. Lincoln (Eds.), </w:t>
      </w:r>
      <w:r w:rsidRPr="000A0638">
        <w:rPr>
          <w:rFonts w:ascii="Georgia" w:hAnsi="Georgia"/>
          <w:i/>
          <w:iCs/>
          <w:color w:val="232323"/>
          <w:sz w:val="18"/>
          <w:szCs w:val="20"/>
          <w:shd w:val="clear" w:color="auto" w:fill="FFFFFF"/>
        </w:rPr>
        <w:t>Handbook of qualitative research</w:t>
      </w:r>
      <w:r w:rsidRPr="000A0638">
        <w:rPr>
          <w:rFonts w:ascii="Georgia" w:hAnsi="Georgia"/>
          <w:color w:val="232323"/>
          <w:sz w:val="18"/>
          <w:szCs w:val="20"/>
          <w:shd w:val="clear" w:color="auto" w:fill="FFFFFF"/>
        </w:rPr>
        <w:t xml:space="preserve"> (2</w:t>
      </w:r>
      <w:r w:rsidRPr="000A0638">
        <w:rPr>
          <w:rFonts w:ascii="Georgia" w:hAnsi="Georgia"/>
          <w:color w:val="232323"/>
          <w:sz w:val="18"/>
          <w:szCs w:val="20"/>
          <w:shd w:val="clear" w:color="auto" w:fill="FFFFFF"/>
          <w:vertAlign w:val="superscript"/>
        </w:rPr>
        <w:t>nd</w:t>
      </w:r>
      <w:r w:rsidRPr="000A0638">
        <w:rPr>
          <w:rFonts w:ascii="Georgia" w:hAnsi="Georgia"/>
          <w:color w:val="232323"/>
          <w:sz w:val="18"/>
          <w:szCs w:val="20"/>
          <w:shd w:val="clear" w:color="auto" w:fill="FFFFFF"/>
        </w:rPr>
        <w:t xml:space="preserve"> ed., pp. 645</w:t>
      </w:r>
      <w:r w:rsidRPr="000A0638">
        <w:rPr>
          <w:rFonts w:ascii="Georgia" w:hAnsi="Georgia"/>
          <w:sz w:val="18"/>
          <w:szCs w:val="20"/>
        </w:rPr>
        <w:t>–</w:t>
      </w:r>
      <w:r w:rsidRPr="000A0638">
        <w:rPr>
          <w:rFonts w:ascii="Georgia" w:hAnsi="Georgia"/>
          <w:color w:val="232323"/>
          <w:sz w:val="18"/>
          <w:szCs w:val="20"/>
          <w:shd w:val="clear" w:color="auto" w:fill="FFFFFF"/>
        </w:rPr>
        <w:t>672). Sage.</w:t>
      </w:r>
    </w:p>
    <w:p w14:paraId="3F4BE15B" w14:textId="77777777" w:rsidR="00123369" w:rsidRPr="000A0638" w:rsidRDefault="00123369" w:rsidP="00123369">
      <w:pPr>
        <w:bidi w:val="0"/>
        <w:spacing w:after="12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 xml:space="preserve">Freire, P. (1998). </w:t>
      </w:r>
      <w:r w:rsidRPr="000A0638">
        <w:rPr>
          <w:rFonts w:ascii="Georgia" w:hAnsi="Georgia"/>
          <w:i/>
          <w:iCs/>
          <w:color w:val="222222"/>
          <w:sz w:val="18"/>
          <w:szCs w:val="20"/>
          <w:shd w:val="clear" w:color="auto" w:fill="FFFFFF"/>
        </w:rPr>
        <w:t>Pedagogy of freedom: Ethics, democracy and civic courage</w:t>
      </w:r>
      <w:r w:rsidRPr="000A0638">
        <w:rPr>
          <w:rFonts w:ascii="Georgia" w:hAnsi="Georgia"/>
          <w:color w:val="222222"/>
          <w:sz w:val="18"/>
          <w:szCs w:val="20"/>
          <w:shd w:val="clear" w:color="auto" w:fill="FFFFFF"/>
        </w:rPr>
        <w:t>. Rowman &amp; Littlefield.</w:t>
      </w:r>
    </w:p>
    <w:p w14:paraId="5D11279D" w14:textId="77777777" w:rsidR="00123369" w:rsidRDefault="00123369" w:rsidP="00123369">
      <w:pPr>
        <w:bidi w:val="0"/>
        <w:ind w:left="397" w:hanging="397"/>
        <w:jc w:val="both"/>
        <w:rPr>
          <w:rFonts w:ascii="Georgia" w:hAnsi="Georgia"/>
          <w:sz w:val="18"/>
          <w:szCs w:val="20"/>
        </w:rPr>
      </w:pPr>
      <w:r w:rsidRPr="000A0638">
        <w:rPr>
          <w:rFonts w:ascii="Georgia" w:hAnsi="Georgia"/>
          <w:color w:val="222222"/>
          <w:sz w:val="18"/>
          <w:szCs w:val="20"/>
          <w:shd w:val="clear" w:color="auto" w:fill="FFFFFF"/>
        </w:rPr>
        <w:t>Fronek, P., &amp; Chester, P. (2016). Moral outrage: Social workers in the third Space.</w:t>
      </w:r>
      <w:r w:rsidRPr="000A0638">
        <w:rPr>
          <w:rFonts w:ascii="Georgia" w:hAnsi="Georgia"/>
          <w:color w:val="222222"/>
          <w:sz w:val="18"/>
          <w:szCs w:val="20"/>
          <w:shd w:val="clear" w:color="auto" w:fill="FFFFFF"/>
          <w:rtl/>
        </w:rPr>
        <w:t xml:space="preserve"> </w:t>
      </w:r>
      <w:r w:rsidRPr="000A0638">
        <w:rPr>
          <w:rFonts w:ascii="Georgia" w:hAnsi="Georgia"/>
          <w:i/>
          <w:iCs/>
          <w:color w:val="222222"/>
          <w:sz w:val="18"/>
          <w:szCs w:val="20"/>
          <w:shd w:val="clear" w:color="auto" w:fill="FFFFFF"/>
        </w:rPr>
        <w:t>Ethics and Social Welfare</w:t>
      </w:r>
      <w:r w:rsidRPr="000A0638">
        <w:rPr>
          <w:rFonts w:ascii="Georgia" w:hAnsi="Georgia"/>
          <w:color w:val="222222"/>
          <w:sz w:val="18"/>
          <w:szCs w:val="20"/>
          <w:shd w:val="clear" w:color="auto" w:fill="FFFFFF"/>
        </w:rPr>
        <w:t>,</w:t>
      </w:r>
      <w:r w:rsidRPr="000A0638">
        <w:rPr>
          <w:rFonts w:ascii="Georgia" w:hAnsi="Georgia"/>
          <w:i/>
          <w:iCs/>
          <w:color w:val="222222"/>
          <w:sz w:val="18"/>
          <w:szCs w:val="20"/>
          <w:shd w:val="clear" w:color="auto" w:fill="FFFFFF"/>
        </w:rPr>
        <w:t> 10</w:t>
      </w:r>
      <w:r w:rsidRPr="000A0638">
        <w:rPr>
          <w:rFonts w:ascii="Georgia" w:hAnsi="Georgia"/>
          <w:color w:val="222222"/>
          <w:sz w:val="18"/>
          <w:szCs w:val="20"/>
          <w:shd w:val="clear" w:color="auto" w:fill="FFFFFF"/>
        </w:rPr>
        <w:t>(2), 163</w:t>
      </w:r>
      <w:r w:rsidRPr="000A0638">
        <w:rPr>
          <w:rFonts w:ascii="Georgia" w:hAnsi="Georgia"/>
          <w:sz w:val="18"/>
          <w:szCs w:val="20"/>
        </w:rPr>
        <w:t>–</w:t>
      </w:r>
      <w:r w:rsidRPr="000A0638">
        <w:rPr>
          <w:rFonts w:ascii="Georgia" w:hAnsi="Georgia"/>
          <w:color w:val="222222"/>
          <w:sz w:val="18"/>
          <w:szCs w:val="20"/>
          <w:shd w:val="clear" w:color="auto" w:fill="FFFFFF"/>
        </w:rPr>
        <w:t>176.</w:t>
      </w:r>
      <w:r w:rsidRPr="000A0638">
        <w:rPr>
          <w:rFonts w:ascii="Georgia" w:hAnsi="Georgia"/>
          <w:color w:val="222222"/>
          <w:sz w:val="18"/>
          <w:szCs w:val="20"/>
          <w:shd w:val="clear" w:color="auto" w:fill="FFFFFF"/>
          <w:rtl/>
        </w:rPr>
        <w:t>‏</w:t>
      </w:r>
      <w:r w:rsidRPr="000A0638">
        <w:rPr>
          <w:rFonts w:ascii="Georgia" w:hAnsi="Georgia"/>
          <w:sz w:val="18"/>
          <w:szCs w:val="20"/>
        </w:rPr>
        <w:t xml:space="preserve"> </w:t>
      </w:r>
    </w:p>
    <w:p w14:paraId="76299DC7" w14:textId="77777777" w:rsidR="00123369" w:rsidRDefault="005E768E" w:rsidP="00123369">
      <w:pPr>
        <w:bidi w:val="0"/>
        <w:spacing w:after="120"/>
        <w:ind w:left="397"/>
        <w:jc w:val="both"/>
        <w:rPr>
          <w:rFonts w:ascii="Georgia" w:hAnsi="Georgia"/>
          <w:sz w:val="18"/>
          <w:szCs w:val="20"/>
        </w:rPr>
      </w:pPr>
      <w:hyperlink r:id="rId11" w:history="1">
        <w:r w:rsidR="00123369" w:rsidRPr="00530F33">
          <w:rPr>
            <w:rStyle w:val="Hyperlink"/>
            <w:rFonts w:ascii="Georgia" w:hAnsi="Georgia"/>
            <w:sz w:val="18"/>
            <w:szCs w:val="20"/>
            <w:shd w:val="clear" w:color="auto" w:fill="FFFFFF"/>
          </w:rPr>
          <w:t>https://doi.org/10.1080/17496535.2016.1151908</w:t>
        </w:r>
      </w:hyperlink>
    </w:p>
    <w:p w14:paraId="3596E324" w14:textId="77777777" w:rsidR="00123369" w:rsidRPr="000A0638" w:rsidRDefault="00123369" w:rsidP="00123369">
      <w:pPr>
        <w:bidi w:val="0"/>
        <w:spacing w:after="120"/>
        <w:ind w:left="397" w:hanging="397"/>
        <w:jc w:val="both"/>
        <w:rPr>
          <w:rFonts w:ascii="Georgia" w:hAnsi="Georgia"/>
          <w:sz w:val="18"/>
          <w:szCs w:val="20"/>
          <w:rtl/>
        </w:rPr>
      </w:pPr>
      <w:r w:rsidRPr="000A0638">
        <w:rPr>
          <w:rFonts w:ascii="Georgia" w:hAnsi="Georgia"/>
          <w:sz w:val="18"/>
          <w:szCs w:val="20"/>
        </w:rPr>
        <w:t>Gal, J., &amp; Weiss-Gal, I.</w:t>
      </w:r>
      <w:r w:rsidRPr="000A0638">
        <w:rPr>
          <w:rFonts w:ascii="Georgia" w:hAnsi="Georgia"/>
          <w:sz w:val="18"/>
          <w:szCs w:val="20"/>
          <w:rtl/>
        </w:rPr>
        <w:t xml:space="preserve"> </w:t>
      </w:r>
      <w:r w:rsidRPr="000A0638">
        <w:rPr>
          <w:rFonts w:ascii="Georgia" w:hAnsi="Georgia"/>
          <w:sz w:val="18"/>
          <w:szCs w:val="20"/>
        </w:rPr>
        <w:t xml:space="preserve">(Eds.) (2014). </w:t>
      </w:r>
      <w:r w:rsidRPr="000A0638">
        <w:rPr>
          <w:rFonts w:ascii="Georgia" w:hAnsi="Georgia"/>
          <w:i/>
          <w:iCs/>
          <w:sz w:val="18"/>
          <w:szCs w:val="20"/>
        </w:rPr>
        <w:t>Social workers affecting social policy: An international perspective</w:t>
      </w:r>
      <w:r w:rsidRPr="000A0638">
        <w:rPr>
          <w:rFonts w:ascii="Georgia" w:hAnsi="Georgia"/>
          <w:sz w:val="18"/>
          <w:szCs w:val="20"/>
        </w:rPr>
        <w:t xml:space="preserve">. Policy Press. </w:t>
      </w:r>
    </w:p>
    <w:p w14:paraId="78949BB0"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Gibelman, M. (2000). Structural and fiscal characteristics of social service agencies. In R. J. Patti (Ed.), </w:t>
      </w:r>
      <w:r w:rsidRPr="000A0638">
        <w:rPr>
          <w:rFonts w:ascii="Georgia" w:hAnsi="Georgia"/>
          <w:i/>
          <w:iCs/>
          <w:sz w:val="18"/>
          <w:szCs w:val="20"/>
        </w:rPr>
        <w:t>The handbook of social welfare management</w:t>
      </w:r>
      <w:r w:rsidRPr="000A0638">
        <w:rPr>
          <w:rFonts w:ascii="Georgia" w:hAnsi="Georgia"/>
          <w:b/>
          <w:bCs/>
          <w:sz w:val="18"/>
          <w:szCs w:val="20"/>
        </w:rPr>
        <w:t xml:space="preserve"> </w:t>
      </w:r>
      <w:r w:rsidRPr="000A0638">
        <w:rPr>
          <w:rFonts w:ascii="Georgia" w:hAnsi="Georgia"/>
          <w:sz w:val="18"/>
          <w:szCs w:val="20"/>
        </w:rPr>
        <w:t>(pp. 113–154). Sage.</w:t>
      </w:r>
    </w:p>
    <w:p w14:paraId="7825B74E"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Gibelman, M., &amp; Schervish, P. H. (1993). </w:t>
      </w:r>
      <w:r w:rsidRPr="000A0638">
        <w:rPr>
          <w:rFonts w:ascii="Georgia" w:hAnsi="Georgia"/>
          <w:i/>
          <w:iCs/>
          <w:sz w:val="18"/>
          <w:szCs w:val="20"/>
        </w:rPr>
        <w:t>Who we are: The social work labor</w:t>
      </w:r>
      <w:r w:rsidRPr="000A0638">
        <w:rPr>
          <w:rFonts w:ascii="Georgia" w:hAnsi="Georgia"/>
          <w:b/>
          <w:bCs/>
          <w:sz w:val="18"/>
          <w:szCs w:val="20"/>
        </w:rPr>
        <w:t xml:space="preserve"> </w:t>
      </w:r>
      <w:r w:rsidRPr="000A0638">
        <w:rPr>
          <w:rFonts w:ascii="Georgia" w:hAnsi="Georgia"/>
          <w:i/>
          <w:iCs/>
          <w:sz w:val="18"/>
          <w:szCs w:val="20"/>
        </w:rPr>
        <w:t>force as reflected in the NASW membership</w:t>
      </w:r>
      <w:r w:rsidRPr="000A0638">
        <w:rPr>
          <w:rFonts w:ascii="Georgia" w:hAnsi="Georgia"/>
          <w:sz w:val="18"/>
          <w:szCs w:val="20"/>
        </w:rPr>
        <w:t>. NASW.</w:t>
      </w:r>
    </w:p>
    <w:p w14:paraId="59F61BA7" w14:textId="77777777" w:rsidR="00123369" w:rsidRDefault="00123369" w:rsidP="00123369">
      <w:pPr>
        <w:bidi w:val="0"/>
        <w:ind w:left="397" w:hanging="397"/>
        <w:jc w:val="both"/>
        <w:rPr>
          <w:rFonts w:ascii="Georgia" w:hAnsi="Georgia"/>
          <w:sz w:val="18"/>
          <w:szCs w:val="20"/>
        </w:rPr>
      </w:pPr>
      <w:r w:rsidRPr="000A0638">
        <w:rPr>
          <w:rFonts w:ascii="Georgia" w:hAnsi="Georgia"/>
          <w:color w:val="222222"/>
          <w:sz w:val="18"/>
          <w:szCs w:val="20"/>
          <w:shd w:val="clear" w:color="auto" w:fill="FFFFFF"/>
        </w:rPr>
        <w:t>Greenslade, L., McAuliffe, D., &amp; Chenoweth, L. (2015). Social workers’ experiences of covert workplace activism.</w:t>
      </w:r>
      <w:r w:rsidRPr="000A0638">
        <w:rPr>
          <w:rFonts w:ascii="Georgia" w:hAnsi="Georgia"/>
          <w:color w:val="222222"/>
          <w:sz w:val="18"/>
          <w:szCs w:val="20"/>
          <w:shd w:val="clear" w:color="auto" w:fill="FFFFFF"/>
          <w:rtl/>
        </w:rPr>
        <w:t xml:space="preserve"> </w:t>
      </w:r>
      <w:r w:rsidRPr="000A0638">
        <w:rPr>
          <w:rFonts w:ascii="Georgia" w:hAnsi="Georgia"/>
          <w:i/>
          <w:iCs/>
          <w:color w:val="222222"/>
          <w:sz w:val="18"/>
          <w:szCs w:val="20"/>
          <w:shd w:val="clear" w:color="auto" w:fill="FFFFFF"/>
        </w:rPr>
        <w:t>Australian Social Work</w:t>
      </w:r>
      <w:r w:rsidRPr="000A0638">
        <w:rPr>
          <w:rFonts w:ascii="Georgia" w:hAnsi="Georgia"/>
          <w:color w:val="222222"/>
          <w:sz w:val="18"/>
          <w:szCs w:val="20"/>
          <w:shd w:val="clear" w:color="auto" w:fill="FFFFFF"/>
        </w:rPr>
        <w:t>,</w:t>
      </w:r>
      <w:r w:rsidRPr="000A0638">
        <w:rPr>
          <w:rFonts w:ascii="Georgia" w:hAnsi="Georgia"/>
          <w:i/>
          <w:iCs/>
          <w:color w:val="222222"/>
          <w:sz w:val="18"/>
          <w:szCs w:val="20"/>
          <w:shd w:val="clear" w:color="auto" w:fill="FFFFFF"/>
        </w:rPr>
        <w:t> 68</w:t>
      </w:r>
      <w:r w:rsidRPr="000A0638">
        <w:rPr>
          <w:rFonts w:ascii="Georgia" w:hAnsi="Georgia"/>
          <w:color w:val="222222"/>
          <w:sz w:val="18"/>
          <w:szCs w:val="20"/>
          <w:shd w:val="clear" w:color="auto" w:fill="FFFFFF"/>
        </w:rPr>
        <w:t xml:space="preserve">(4), </w:t>
      </w:r>
      <w:r w:rsidRPr="00833BDA">
        <w:rPr>
          <w:rFonts w:ascii="Georgia" w:hAnsi="Georgia"/>
          <w:sz w:val="18"/>
          <w:szCs w:val="20"/>
        </w:rPr>
        <w:t>422</w:t>
      </w:r>
      <w:r w:rsidRPr="000A0638">
        <w:rPr>
          <w:rFonts w:ascii="Georgia" w:hAnsi="Georgia"/>
          <w:sz w:val="18"/>
          <w:szCs w:val="20"/>
        </w:rPr>
        <w:t>–</w:t>
      </w:r>
      <w:r w:rsidRPr="000A0638">
        <w:rPr>
          <w:rFonts w:ascii="Georgia" w:hAnsi="Georgia"/>
          <w:color w:val="222222"/>
          <w:sz w:val="18"/>
          <w:szCs w:val="20"/>
          <w:shd w:val="clear" w:color="auto" w:fill="FFFFFF"/>
        </w:rPr>
        <w:t>437.</w:t>
      </w:r>
      <w:r w:rsidRPr="000A0638">
        <w:rPr>
          <w:rFonts w:ascii="Georgia" w:hAnsi="Georgia" w:hint="cs"/>
          <w:color w:val="222222"/>
          <w:sz w:val="18"/>
          <w:szCs w:val="20"/>
          <w:shd w:val="clear" w:color="auto" w:fill="FFFFFF"/>
          <w:rtl/>
        </w:rPr>
        <w:t xml:space="preserve"> </w:t>
      </w:r>
      <w:r w:rsidRPr="000A0638">
        <w:rPr>
          <w:rFonts w:ascii="Georgia" w:hAnsi="Georgia" w:hint="eastAsia"/>
          <w:color w:val="222222"/>
          <w:sz w:val="18"/>
          <w:szCs w:val="20"/>
          <w:shd w:val="clear" w:color="auto" w:fill="FFFFFF"/>
          <w:rtl/>
        </w:rPr>
        <w:t>‏</w:t>
      </w:r>
      <w:r w:rsidRPr="000A0638">
        <w:rPr>
          <w:rFonts w:ascii="Georgia" w:hAnsi="Georgia"/>
          <w:sz w:val="18"/>
          <w:szCs w:val="20"/>
        </w:rPr>
        <w:t xml:space="preserve"> </w:t>
      </w:r>
    </w:p>
    <w:p w14:paraId="518FBA4C" w14:textId="77777777" w:rsidR="00123369" w:rsidRDefault="005E768E" w:rsidP="00123369">
      <w:pPr>
        <w:bidi w:val="0"/>
        <w:spacing w:after="120"/>
        <w:ind w:left="397"/>
        <w:jc w:val="both"/>
        <w:rPr>
          <w:rFonts w:ascii="Georgia" w:hAnsi="Georgia"/>
          <w:sz w:val="18"/>
          <w:szCs w:val="20"/>
        </w:rPr>
      </w:pPr>
      <w:hyperlink r:id="rId12" w:history="1">
        <w:r w:rsidR="00123369" w:rsidRPr="00530F33">
          <w:rPr>
            <w:rStyle w:val="Hyperlink"/>
            <w:rFonts w:ascii="Georgia" w:hAnsi="Georgia"/>
            <w:sz w:val="18"/>
            <w:szCs w:val="20"/>
          </w:rPr>
          <w:t>https://doi.org/10.1080/0312407X.2014.940360</w:t>
        </w:r>
      </w:hyperlink>
    </w:p>
    <w:p w14:paraId="11EACD47" w14:textId="77777777" w:rsidR="00123369" w:rsidRPr="000A0638" w:rsidRDefault="00123369" w:rsidP="00123369">
      <w:pPr>
        <w:bidi w:val="0"/>
        <w:spacing w:after="12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Hoefer, R. (2014). Social workers affecting social policy in the US.</w:t>
      </w:r>
      <w:r w:rsidRPr="000A0638">
        <w:rPr>
          <w:rFonts w:ascii="Georgia" w:hAnsi="Georgia"/>
          <w:color w:val="222222"/>
          <w:sz w:val="18"/>
          <w:szCs w:val="20"/>
          <w:shd w:val="clear" w:color="auto" w:fill="FFFFFF"/>
          <w:rtl/>
        </w:rPr>
        <w:t xml:space="preserve"> </w:t>
      </w:r>
      <w:r w:rsidRPr="000A0638">
        <w:rPr>
          <w:rFonts w:ascii="Georgia" w:hAnsi="Georgia"/>
          <w:sz w:val="18"/>
          <w:szCs w:val="20"/>
        </w:rPr>
        <w:t xml:space="preserve">In J. Gal &amp; I. Weiss-Gal (Eds.), </w:t>
      </w:r>
      <w:r w:rsidRPr="000A0638">
        <w:rPr>
          <w:rFonts w:ascii="Georgia" w:hAnsi="Georgia"/>
          <w:i/>
          <w:iCs/>
          <w:sz w:val="18"/>
          <w:szCs w:val="20"/>
        </w:rPr>
        <w:t>Social workers affecting social policy: An international perspective</w:t>
      </w:r>
      <w:r w:rsidRPr="000A0638">
        <w:rPr>
          <w:rFonts w:ascii="Georgia" w:hAnsi="Georgia"/>
          <w:sz w:val="18"/>
          <w:szCs w:val="20"/>
        </w:rPr>
        <w:t xml:space="preserve"> (pp. 161–182). Policy Press.</w:t>
      </w:r>
      <w:r w:rsidRPr="000A0638">
        <w:rPr>
          <w:rFonts w:ascii="Georgia" w:hAnsi="Georgia"/>
          <w:color w:val="222222"/>
          <w:sz w:val="18"/>
          <w:szCs w:val="20"/>
          <w:shd w:val="clear" w:color="auto" w:fill="FFFFFF"/>
        </w:rPr>
        <w:t xml:space="preserve"> </w:t>
      </w:r>
    </w:p>
    <w:p w14:paraId="77D1E432"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color w:val="222222"/>
          <w:sz w:val="18"/>
          <w:szCs w:val="20"/>
          <w:shd w:val="clear" w:color="auto" w:fill="FFFFFF"/>
          <w:rtl/>
        </w:rPr>
        <w:t>‏</w:t>
      </w:r>
      <w:r w:rsidRPr="000A0638">
        <w:rPr>
          <w:rFonts w:ascii="Georgia" w:hAnsi="Georgia"/>
          <w:sz w:val="18"/>
          <w:szCs w:val="20"/>
        </w:rPr>
        <w:t xml:space="preserve">International Federation of Social Workers. (2018, September 24). </w:t>
      </w:r>
      <w:r w:rsidRPr="000A0638">
        <w:rPr>
          <w:rFonts w:ascii="Georgia" w:hAnsi="Georgia"/>
          <w:i/>
          <w:iCs/>
          <w:sz w:val="18"/>
          <w:szCs w:val="20"/>
        </w:rPr>
        <w:t>Refugees</w:t>
      </w:r>
      <w:r w:rsidRPr="000A0638">
        <w:rPr>
          <w:rFonts w:ascii="Georgia" w:hAnsi="Georgia"/>
          <w:sz w:val="18"/>
          <w:szCs w:val="20"/>
        </w:rPr>
        <w:t xml:space="preserve">. </w:t>
      </w:r>
    </w:p>
    <w:p w14:paraId="4A2C5656" w14:textId="77777777" w:rsidR="00123369" w:rsidRDefault="00123369" w:rsidP="00123369">
      <w:pPr>
        <w:bidi w:val="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Ioakimidis, V., Martinez-Herrero, I., Yanardağ, U., Farrugia-Bennett, C., &amp; Teloni, D. (2013). Austerity and social work in Europe: Listening to the voices of resistance.</w:t>
      </w:r>
      <w:r>
        <w:rPr>
          <w:rFonts w:ascii="Georgia" w:hAnsi="Georgia"/>
          <w:color w:val="222222"/>
          <w:sz w:val="18"/>
          <w:szCs w:val="20"/>
          <w:shd w:val="clear" w:color="auto" w:fill="FFFFFF"/>
        </w:rPr>
        <w:t xml:space="preserve"> </w:t>
      </w:r>
      <w:r w:rsidRPr="000A0638">
        <w:rPr>
          <w:rFonts w:ascii="Georgia" w:hAnsi="Georgia"/>
          <w:i/>
          <w:iCs/>
          <w:color w:val="222222"/>
          <w:sz w:val="18"/>
          <w:szCs w:val="20"/>
          <w:shd w:val="clear" w:color="auto" w:fill="FFFFFF"/>
        </w:rPr>
        <w:t>Critical and Radical Social Work</w:t>
      </w:r>
      <w:r w:rsidRPr="000A0638">
        <w:rPr>
          <w:rFonts w:ascii="Georgia" w:hAnsi="Georgia"/>
          <w:color w:val="222222"/>
          <w:sz w:val="18"/>
          <w:szCs w:val="20"/>
          <w:shd w:val="clear" w:color="auto" w:fill="FFFFFF"/>
        </w:rPr>
        <w:t>,</w:t>
      </w:r>
      <w:r w:rsidRPr="000A0638">
        <w:rPr>
          <w:rFonts w:ascii="Georgia" w:hAnsi="Georgia"/>
          <w:i/>
          <w:iCs/>
          <w:color w:val="222222"/>
          <w:sz w:val="18"/>
          <w:szCs w:val="20"/>
          <w:shd w:val="clear" w:color="auto" w:fill="FFFFFF"/>
          <w:rtl/>
        </w:rPr>
        <w:t xml:space="preserve"> </w:t>
      </w:r>
      <w:r w:rsidRPr="000A0638">
        <w:rPr>
          <w:rFonts w:ascii="Georgia" w:hAnsi="Georgia"/>
          <w:i/>
          <w:iCs/>
          <w:color w:val="222222"/>
          <w:sz w:val="18"/>
          <w:szCs w:val="20"/>
          <w:shd w:val="clear" w:color="auto" w:fill="FFFFFF"/>
        </w:rPr>
        <w:t>1</w:t>
      </w:r>
      <w:r w:rsidRPr="000A0638">
        <w:rPr>
          <w:rFonts w:ascii="Georgia" w:hAnsi="Georgia"/>
          <w:color w:val="222222"/>
          <w:sz w:val="18"/>
          <w:szCs w:val="20"/>
          <w:shd w:val="clear" w:color="auto" w:fill="FFFFFF"/>
        </w:rPr>
        <w:t>(2), 253</w:t>
      </w:r>
      <w:r w:rsidRPr="000A0638">
        <w:rPr>
          <w:rFonts w:ascii="Georgia" w:hAnsi="Georgia"/>
          <w:sz w:val="18"/>
          <w:szCs w:val="20"/>
        </w:rPr>
        <w:t>–</w:t>
      </w:r>
      <w:r w:rsidRPr="000A0638">
        <w:rPr>
          <w:rFonts w:ascii="Georgia" w:hAnsi="Georgia"/>
          <w:color w:val="222222"/>
          <w:sz w:val="18"/>
          <w:szCs w:val="20"/>
          <w:shd w:val="clear" w:color="auto" w:fill="FFFFFF"/>
        </w:rPr>
        <w:t>261.</w:t>
      </w:r>
    </w:p>
    <w:p w14:paraId="21F90AF8" w14:textId="77777777" w:rsidR="00123369" w:rsidRDefault="005E768E" w:rsidP="00123369">
      <w:pPr>
        <w:bidi w:val="0"/>
        <w:spacing w:after="120"/>
        <w:ind w:left="397"/>
        <w:jc w:val="both"/>
        <w:rPr>
          <w:rFonts w:ascii="Georgia" w:hAnsi="Georgia"/>
          <w:color w:val="222222"/>
          <w:sz w:val="18"/>
          <w:szCs w:val="20"/>
          <w:shd w:val="clear" w:color="auto" w:fill="FFFFFF"/>
        </w:rPr>
      </w:pPr>
      <w:hyperlink r:id="rId13" w:history="1">
        <w:r w:rsidR="00123369" w:rsidRPr="00457652">
          <w:rPr>
            <w:rStyle w:val="Hyperlink"/>
            <w:rFonts w:ascii="Georgia" w:hAnsi="Georgia"/>
            <w:sz w:val="18"/>
            <w:szCs w:val="20"/>
            <w:shd w:val="clear" w:color="auto" w:fill="FFFFFF"/>
          </w:rPr>
          <w:t>https://doi.org/10.1332/204986013X673317</w:t>
        </w:r>
      </w:hyperlink>
    </w:p>
    <w:p w14:paraId="6A268AE2"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Jansson, B. S. (1984). </w:t>
      </w:r>
      <w:r w:rsidRPr="000A0638">
        <w:rPr>
          <w:rFonts w:ascii="Georgia" w:hAnsi="Georgia"/>
          <w:i/>
          <w:iCs/>
          <w:sz w:val="18"/>
          <w:szCs w:val="20"/>
        </w:rPr>
        <w:t>Theory and practice of social welfare policy</w:t>
      </w:r>
      <w:r w:rsidRPr="000A0638">
        <w:rPr>
          <w:rFonts w:ascii="Georgia" w:hAnsi="Georgia"/>
          <w:sz w:val="18"/>
          <w:szCs w:val="20"/>
        </w:rPr>
        <w:t>. Wadsworth.</w:t>
      </w:r>
    </w:p>
    <w:p w14:paraId="63AAE22E" w14:textId="77777777" w:rsidR="00123369" w:rsidRDefault="00123369" w:rsidP="00123369">
      <w:pPr>
        <w:bidi w:val="0"/>
        <w:ind w:left="397" w:hanging="397"/>
        <w:jc w:val="both"/>
        <w:rPr>
          <w:rFonts w:ascii="Georgia" w:eastAsia="Calibri" w:hAnsi="Georgia"/>
          <w:sz w:val="18"/>
          <w:szCs w:val="20"/>
        </w:rPr>
      </w:pPr>
      <w:r w:rsidRPr="000A0638">
        <w:rPr>
          <w:rFonts w:ascii="Georgia" w:eastAsia="Calibri" w:hAnsi="Georgia"/>
          <w:sz w:val="18"/>
          <w:szCs w:val="20"/>
        </w:rPr>
        <w:t>Johnson, J. E., Kulmala, M., &amp; Jäppinen, M. (2016). Street-level practice of Russia</w:t>
      </w:r>
      <w:r w:rsidRPr="000A0638">
        <w:rPr>
          <w:rFonts w:ascii="Georgia" w:hAnsi="Georgia"/>
          <w:color w:val="222222"/>
          <w:sz w:val="18"/>
          <w:szCs w:val="20"/>
          <w:shd w:val="clear" w:color="auto" w:fill="FFFFFF"/>
        </w:rPr>
        <w:t>’</w:t>
      </w:r>
      <w:r w:rsidRPr="000A0638">
        <w:rPr>
          <w:rFonts w:ascii="Georgia" w:eastAsia="Calibri" w:hAnsi="Georgia"/>
          <w:sz w:val="18"/>
          <w:szCs w:val="20"/>
        </w:rPr>
        <w:t>s social policymaking in Saint Petersburg: Federalism, informal politics, and domestic violence.</w:t>
      </w:r>
      <w:r w:rsidRPr="000A0638">
        <w:rPr>
          <w:rFonts w:ascii="Georgia" w:eastAsia="Calibri" w:hAnsi="Georgia"/>
          <w:sz w:val="18"/>
          <w:szCs w:val="20"/>
          <w:rtl/>
        </w:rPr>
        <w:t xml:space="preserve"> </w:t>
      </w:r>
      <w:r w:rsidRPr="000A0638">
        <w:rPr>
          <w:rFonts w:ascii="Georgia" w:eastAsia="Calibri" w:hAnsi="Georgia"/>
          <w:i/>
          <w:iCs/>
          <w:sz w:val="18"/>
          <w:szCs w:val="20"/>
        </w:rPr>
        <w:t>Journal of Social Policy</w:t>
      </w:r>
      <w:r w:rsidRPr="000A0638">
        <w:rPr>
          <w:rFonts w:ascii="Georgia" w:eastAsia="Calibri" w:hAnsi="Georgia"/>
          <w:sz w:val="18"/>
          <w:szCs w:val="20"/>
        </w:rPr>
        <w:t>,</w:t>
      </w:r>
      <w:r w:rsidRPr="000A0638">
        <w:rPr>
          <w:rFonts w:ascii="Georgia" w:eastAsia="Calibri" w:hAnsi="Georgia"/>
          <w:sz w:val="18"/>
          <w:szCs w:val="20"/>
          <w:rtl/>
        </w:rPr>
        <w:t xml:space="preserve"> </w:t>
      </w:r>
      <w:r w:rsidRPr="000A0638">
        <w:rPr>
          <w:rFonts w:ascii="Georgia" w:eastAsia="Calibri" w:hAnsi="Georgia"/>
          <w:i/>
          <w:iCs/>
          <w:sz w:val="18"/>
          <w:szCs w:val="20"/>
        </w:rPr>
        <w:t>45</w:t>
      </w:r>
      <w:r w:rsidRPr="000A0638">
        <w:rPr>
          <w:rFonts w:ascii="Georgia" w:eastAsia="Calibri" w:hAnsi="Georgia"/>
          <w:sz w:val="18"/>
          <w:szCs w:val="20"/>
        </w:rPr>
        <w:t>(2), 287</w:t>
      </w:r>
      <w:r w:rsidRPr="000A0638">
        <w:rPr>
          <w:rFonts w:ascii="Georgia" w:hAnsi="Georgia"/>
          <w:sz w:val="18"/>
          <w:szCs w:val="20"/>
        </w:rPr>
        <w:t>–</w:t>
      </w:r>
      <w:r w:rsidRPr="000A0638">
        <w:rPr>
          <w:rFonts w:ascii="Georgia" w:eastAsia="Calibri" w:hAnsi="Georgia"/>
          <w:sz w:val="18"/>
          <w:szCs w:val="20"/>
        </w:rPr>
        <w:t>304.</w:t>
      </w:r>
      <w:r w:rsidRPr="000A0638">
        <w:rPr>
          <w:rFonts w:ascii="Georgia" w:eastAsia="Calibri" w:hAnsi="Georgia" w:hint="cs"/>
          <w:sz w:val="18"/>
          <w:szCs w:val="20"/>
          <w:rtl/>
        </w:rPr>
        <w:t xml:space="preserve"> </w:t>
      </w:r>
      <w:r w:rsidRPr="000A0638">
        <w:rPr>
          <w:rFonts w:ascii="Georgia" w:eastAsia="Calibri" w:hAnsi="Georgia" w:hint="eastAsia"/>
          <w:sz w:val="18"/>
          <w:szCs w:val="20"/>
          <w:rtl/>
        </w:rPr>
        <w:t>‏</w:t>
      </w:r>
      <w:r w:rsidRPr="000A0638">
        <w:rPr>
          <w:rFonts w:ascii="Georgia" w:eastAsia="Calibri" w:hAnsi="Georgia"/>
          <w:sz w:val="18"/>
          <w:szCs w:val="20"/>
        </w:rPr>
        <w:t xml:space="preserve"> </w:t>
      </w:r>
    </w:p>
    <w:p w14:paraId="2DB3F600" w14:textId="77777777" w:rsidR="00123369" w:rsidRDefault="005E768E" w:rsidP="00123369">
      <w:pPr>
        <w:bidi w:val="0"/>
        <w:spacing w:after="120"/>
        <w:ind w:left="397"/>
        <w:jc w:val="both"/>
        <w:rPr>
          <w:rFonts w:ascii="Georgia" w:eastAsia="Calibri" w:hAnsi="Georgia"/>
          <w:sz w:val="18"/>
          <w:szCs w:val="20"/>
        </w:rPr>
      </w:pPr>
      <w:hyperlink r:id="rId14" w:history="1">
        <w:r w:rsidR="00123369" w:rsidRPr="00530F33">
          <w:rPr>
            <w:rStyle w:val="Hyperlink"/>
            <w:rFonts w:ascii="Georgia" w:eastAsia="Calibri" w:hAnsi="Georgia"/>
            <w:sz w:val="18"/>
            <w:szCs w:val="20"/>
          </w:rPr>
          <w:t>https://doi.org/10.1017/S0047279415000689</w:t>
        </w:r>
      </w:hyperlink>
    </w:p>
    <w:p w14:paraId="6BF11811" w14:textId="77777777" w:rsidR="00123369" w:rsidRDefault="00123369" w:rsidP="00123369">
      <w:pPr>
        <w:tabs>
          <w:tab w:val="left" w:pos="426"/>
          <w:tab w:val="right" w:pos="709"/>
        </w:tabs>
        <w:bidi w:val="0"/>
        <w:spacing w:after="12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 xml:space="preserve">Jordan, B. (2004). Emancipatory social work? Opportunity or oxymoron. </w:t>
      </w:r>
      <w:r w:rsidRPr="000A0638">
        <w:rPr>
          <w:rFonts w:ascii="Georgia" w:hAnsi="Georgia"/>
          <w:i/>
          <w:iCs/>
          <w:color w:val="222222"/>
          <w:sz w:val="18"/>
          <w:szCs w:val="20"/>
          <w:shd w:val="clear" w:color="auto" w:fill="FFFFFF"/>
        </w:rPr>
        <w:t>British Journal of Social Work</w:t>
      </w:r>
      <w:r w:rsidRPr="000A0638">
        <w:rPr>
          <w:rFonts w:ascii="Georgia" w:hAnsi="Georgia"/>
          <w:color w:val="222222"/>
          <w:sz w:val="18"/>
          <w:szCs w:val="20"/>
          <w:shd w:val="clear" w:color="auto" w:fill="FFFFFF"/>
        </w:rPr>
        <w:t>,</w:t>
      </w:r>
      <w:r w:rsidRPr="000A0638">
        <w:rPr>
          <w:rFonts w:ascii="Georgia" w:hAnsi="Georgia"/>
          <w:i/>
          <w:iCs/>
          <w:color w:val="222222"/>
          <w:sz w:val="18"/>
          <w:szCs w:val="20"/>
          <w:shd w:val="clear" w:color="auto" w:fill="FFFFFF"/>
        </w:rPr>
        <w:t xml:space="preserve"> 34</w:t>
      </w:r>
      <w:r w:rsidRPr="000A0638">
        <w:rPr>
          <w:rFonts w:ascii="Georgia" w:hAnsi="Georgia"/>
          <w:color w:val="222222"/>
          <w:sz w:val="18"/>
          <w:szCs w:val="20"/>
          <w:shd w:val="clear" w:color="auto" w:fill="FFFFFF"/>
        </w:rPr>
        <w:t>, 5</w:t>
      </w:r>
      <w:r w:rsidRPr="000A0638">
        <w:rPr>
          <w:rFonts w:ascii="Georgia" w:hAnsi="Georgia"/>
          <w:sz w:val="18"/>
          <w:szCs w:val="20"/>
        </w:rPr>
        <w:t>–</w:t>
      </w:r>
      <w:r w:rsidRPr="000A0638">
        <w:rPr>
          <w:rFonts w:ascii="Georgia" w:hAnsi="Georgia"/>
          <w:color w:val="222222"/>
          <w:sz w:val="18"/>
          <w:szCs w:val="20"/>
          <w:shd w:val="clear" w:color="auto" w:fill="FFFFFF"/>
        </w:rPr>
        <w:t xml:space="preserve">19. </w:t>
      </w:r>
      <w:hyperlink r:id="rId15" w:history="1">
        <w:r w:rsidRPr="00457652">
          <w:rPr>
            <w:rStyle w:val="Hyperlink"/>
            <w:rFonts w:ascii="Georgia" w:hAnsi="Georgia"/>
            <w:sz w:val="18"/>
            <w:szCs w:val="20"/>
            <w:shd w:val="clear" w:color="auto" w:fill="FFFFFF"/>
          </w:rPr>
          <w:t>https://doi.org/10.1093/bjsw/bch002</w:t>
        </w:r>
      </w:hyperlink>
    </w:p>
    <w:p w14:paraId="1B353B9D" w14:textId="77777777" w:rsidR="00123369" w:rsidRPr="000A0638" w:rsidRDefault="00123369" w:rsidP="00123369">
      <w:pPr>
        <w:tabs>
          <w:tab w:val="left" w:pos="426"/>
          <w:tab w:val="right" w:pos="709"/>
        </w:tabs>
        <w:bidi w:val="0"/>
        <w:spacing w:after="120"/>
        <w:ind w:left="397" w:hanging="397"/>
        <w:jc w:val="both"/>
        <w:rPr>
          <w:rFonts w:ascii="Georgia" w:eastAsia="Calibri" w:hAnsi="Georgia"/>
          <w:sz w:val="18"/>
          <w:szCs w:val="20"/>
        </w:rPr>
      </w:pPr>
      <w:r w:rsidRPr="000A0638">
        <w:rPr>
          <w:rFonts w:ascii="Georgia" w:eastAsia="Calibri" w:hAnsi="Georgia"/>
          <w:sz w:val="18"/>
          <w:szCs w:val="20"/>
        </w:rPr>
        <w:lastRenderedPageBreak/>
        <w:t xml:space="preserve">Katz, C. (2008, September). </w:t>
      </w:r>
      <w:r w:rsidRPr="000A0638">
        <w:rPr>
          <w:rFonts w:ascii="Georgia" w:eastAsia="Calibri" w:hAnsi="Georgia"/>
          <w:i/>
          <w:iCs/>
          <w:sz w:val="18"/>
          <w:szCs w:val="20"/>
        </w:rPr>
        <w:t>To be and not to be – Advocacy organizations and public policy net: Lessons learned from the “Wisconsin Watch” case in Israel</w:t>
      </w:r>
      <w:r w:rsidRPr="000A0638">
        <w:rPr>
          <w:rFonts w:ascii="Georgia" w:eastAsia="Calibri" w:hAnsi="Georgia"/>
          <w:sz w:val="18"/>
          <w:szCs w:val="20"/>
        </w:rPr>
        <w:t>. Paper presented at the 14</w:t>
      </w:r>
      <w:r w:rsidRPr="000A0638">
        <w:rPr>
          <w:rFonts w:ascii="Georgia" w:eastAsia="Calibri" w:hAnsi="Georgia"/>
          <w:sz w:val="18"/>
          <w:szCs w:val="20"/>
          <w:vertAlign w:val="superscript"/>
        </w:rPr>
        <w:t>th</w:t>
      </w:r>
      <w:r w:rsidRPr="000A0638">
        <w:rPr>
          <w:rFonts w:ascii="Georgia" w:eastAsia="Calibri" w:hAnsi="Georgia"/>
          <w:sz w:val="18"/>
          <w:szCs w:val="20"/>
        </w:rPr>
        <w:t xml:space="preserve"> Researching the Voluntary Sector Conference, University of Warwich, UK.</w:t>
      </w:r>
    </w:p>
    <w:p w14:paraId="643CBE30" w14:textId="77777777" w:rsidR="00123369" w:rsidRDefault="00123369" w:rsidP="00123369">
      <w:pPr>
        <w:bidi w:val="0"/>
        <w:ind w:left="397" w:hanging="397"/>
        <w:jc w:val="both"/>
        <w:rPr>
          <w:rFonts w:ascii="Georgia" w:hAnsi="Georgia"/>
          <w:color w:val="222222"/>
          <w:sz w:val="18"/>
          <w:szCs w:val="20"/>
          <w:shd w:val="clear" w:color="auto" w:fill="FFFFFF"/>
        </w:rPr>
      </w:pPr>
      <w:r w:rsidRPr="000A0638">
        <w:rPr>
          <w:rFonts w:ascii="Georgia" w:hAnsi="Georgia"/>
          <w:color w:val="222222"/>
          <w:sz w:val="18"/>
          <w:szCs w:val="20"/>
          <w:shd w:val="clear" w:color="auto" w:fill="FFFFFF"/>
        </w:rPr>
        <w:t>Koeske, G. F., Lichtenwalter, S., &amp; Koeske, R. D. (2005). Social workers’ current and desired involvement in various practice activities: Explorations and implications.</w:t>
      </w:r>
      <w:r w:rsidRPr="000A0638">
        <w:rPr>
          <w:rFonts w:ascii="Georgia" w:hAnsi="Georgia"/>
          <w:color w:val="222222"/>
          <w:sz w:val="18"/>
          <w:szCs w:val="20"/>
          <w:shd w:val="clear" w:color="auto" w:fill="FFFFFF"/>
          <w:rtl/>
        </w:rPr>
        <w:t xml:space="preserve"> </w:t>
      </w:r>
      <w:r w:rsidRPr="000A0638">
        <w:rPr>
          <w:rFonts w:ascii="Georgia" w:hAnsi="Georgia"/>
          <w:i/>
          <w:iCs/>
          <w:color w:val="222222"/>
          <w:sz w:val="18"/>
          <w:szCs w:val="20"/>
          <w:shd w:val="clear" w:color="auto" w:fill="FFFFFF"/>
        </w:rPr>
        <w:t>Administration in Social Work</w:t>
      </w:r>
      <w:r w:rsidRPr="000A0638">
        <w:rPr>
          <w:rFonts w:ascii="Georgia" w:hAnsi="Georgia"/>
          <w:color w:val="222222"/>
          <w:sz w:val="18"/>
          <w:szCs w:val="20"/>
          <w:shd w:val="clear" w:color="auto" w:fill="FFFFFF"/>
        </w:rPr>
        <w:t>,</w:t>
      </w:r>
      <w:r w:rsidRPr="000A0638">
        <w:rPr>
          <w:rFonts w:ascii="Georgia" w:hAnsi="Georgia"/>
          <w:i/>
          <w:iCs/>
          <w:color w:val="222222"/>
          <w:sz w:val="18"/>
          <w:szCs w:val="20"/>
          <w:shd w:val="clear" w:color="auto" w:fill="FFFFFF"/>
        </w:rPr>
        <w:t xml:space="preserve"> 29</w:t>
      </w:r>
      <w:r w:rsidRPr="000A0638">
        <w:rPr>
          <w:rFonts w:ascii="Georgia" w:hAnsi="Georgia"/>
          <w:color w:val="222222"/>
          <w:sz w:val="18"/>
          <w:szCs w:val="20"/>
          <w:shd w:val="clear" w:color="auto" w:fill="FFFFFF"/>
        </w:rPr>
        <w:t>, 63</w:t>
      </w:r>
      <w:r w:rsidRPr="000A0638">
        <w:rPr>
          <w:rFonts w:ascii="Georgia" w:hAnsi="Georgia"/>
          <w:sz w:val="18"/>
          <w:szCs w:val="20"/>
        </w:rPr>
        <w:t>–</w:t>
      </w:r>
      <w:r w:rsidRPr="000A0638">
        <w:rPr>
          <w:rFonts w:ascii="Georgia" w:hAnsi="Georgia"/>
          <w:color w:val="222222"/>
          <w:sz w:val="18"/>
          <w:szCs w:val="20"/>
          <w:shd w:val="clear" w:color="auto" w:fill="FFFFFF"/>
        </w:rPr>
        <w:t xml:space="preserve">84. </w:t>
      </w:r>
    </w:p>
    <w:p w14:paraId="09593492" w14:textId="77777777" w:rsidR="00123369" w:rsidRDefault="005E768E" w:rsidP="00123369">
      <w:pPr>
        <w:bidi w:val="0"/>
        <w:spacing w:after="120"/>
        <w:ind w:left="397"/>
        <w:jc w:val="both"/>
        <w:rPr>
          <w:rFonts w:ascii="Georgia" w:hAnsi="Georgia"/>
          <w:color w:val="222222"/>
          <w:sz w:val="18"/>
          <w:szCs w:val="20"/>
          <w:shd w:val="clear" w:color="auto" w:fill="FFFFFF"/>
        </w:rPr>
      </w:pPr>
      <w:hyperlink r:id="rId16" w:history="1">
        <w:r w:rsidR="00123369" w:rsidRPr="00530F33">
          <w:rPr>
            <w:rStyle w:val="Hyperlink"/>
            <w:rFonts w:ascii="Georgia" w:hAnsi="Georgia"/>
            <w:sz w:val="18"/>
            <w:szCs w:val="20"/>
            <w:shd w:val="clear" w:color="auto" w:fill="FFFFFF"/>
          </w:rPr>
          <w:t>https://doi.org/10.1300/J147v29n02_05</w:t>
        </w:r>
      </w:hyperlink>
    </w:p>
    <w:p w14:paraId="3E42858E" w14:textId="77777777" w:rsidR="00123369" w:rsidRDefault="00123369" w:rsidP="00123369">
      <w:pPr>
        <w:bidi w:val="0"/>
        <w:ind w:left="397" w:hanging="397"/>
        <w:jc w:val="both"/>
        <w:rPr>
          <w:rFonts w:ascii="Georgia" w:eastAsia="Calibri" w:hAnsi="Georgia"/>
          <w:i/>
          <w:iCs/>
          <w:sz w:val="18"/>
          <w:szCs w:val="20"/>
          <w:lang w:eastAsia="he-IL"/>
        </w:rPr>
      </w:pPr>
      <w:r w:rsidRPr="000A0638">
        <w:rPr>
          <w:rFonts w:ascii="Georgia" w:eastAsia="Calibri" w:hAnsi="Georgia"/>
          <w:bCs/>
          <w:sz w:val="18"/>
          <w:szCs w:val="20"/>
          <w:lang w:eastAsia="he-IL"/>
        </w:rPr>
        <w:t xml:space="preserve">Makaros, A., &amp; Grodofsky-Moshe, M. (2016). </w:t>
      </w:r>
      <w:r w:rsidRPr="000A0638">
        <w:rPr>
          <w:rFonts w:ascii="Georgia" w:hAnsi="Georgia"/>
          <w:sz w:val="18"/>
          <w:szCs w:val="20"/>
        </w:rPr>
        <w:t>Social workers</w:t>
      </w:r>
      <w:r w:rsidRPr="000A0638">
        <w:rPr>
          <w:rFonts w:ascii="Georgia" w:hAnsi="Georgia"/>
          <w:color w:val="222222"/>
          <w:sz w:val="18"/>
          <w:szCs w:val="20"/>
          <w:shd w:val="clear" w:color="auto" w:fill="FFFFFF"/>
        </w:rPr>
        <w:t>’</w:t>
      </w:r>
      <w:r w:rsidRPr="000A0638">
        <w:rPr>
          <w:rFonts w:ascii="Georgia" w:hAnsi="Georgia"/>
          <w:sz w:val="18"/>
          <w:szCs w:val="20"/>
        </w:rPr>
        <w:t xml:space="preserve"> conflict of loyalty in the context of social activism: The case of the 2011 social protests in Israel</w:t>
      </w:r>
      <w:r w:rsidRPr="000A0638">
        <w:rPr>
          <w:rFonts w:ascii="Georgia" w:eastAsia="Calibri" w:hAnsi="Georgia"/>
          <w:sz w:val="18"/>
          <w:szCs w:val="20"/>
          <w:lang w:eastAsia="he-IL"/>
        </w:rPr>
        <w:t xml:space="preserve">. </w:t>
      </w:r>
      <w:r w:rsidRPr="000A0638">
        <w:rPr>
          <w:rFonts w:ascii="Georgia" w:eastAsia="Calibri" w:hAnsi="Georgia"/>
          <w:i/>
          <w:iCs/>
          <w:sz w:val="18"/>
          <w:szCs w:val="20"/>
          <w:lang w:eastAsia="he-IL"/>
        </w:rPr>
        <w:t>Journal of Community Practice</w:t>
      </w:r>
      <w:r w:rsidRPr="000A0638">
        <w:rPr>
          <w:rFonts w:ascii="Georgia" w:eastAsia="Calibri" w:hAnsi="Georgia"/>
          <w:sz w:val="18"/>
          <w:szCs w:val="20"/>
          <w:lang w:eastAsia="he-IL"/>
        </w:rPr>
        <w:t>,</w:t>
      </w:r>
      <w:r w:rsidRPr="000A0638">
        <w:rPr>
          <w:rFonts w:ascii="Georgia" w:eastAsia="Calibri" w:hAnsi="Georgia"/>
          <w:i/>
          <w:iCs/>
          <w:sz w:val="18"/>
          <w:szCs w:val="20"/>
          <w:lang w:eastAsia="he-IL"/>
        </w:rPr>
        <w:t xml:space="preserve"> 24</w:t>
      </w:r>
      <w:r w:rsidRPr="000A0638">
        <w:rPr>
          <w:rFonts w:ascii="Georgia" w:eastAsia="Calibri" w:hAnsi="Georgia"/>
          <w:sz w:val="18"/>
          <w:szCs w:val="20"/>
          <w:lang w:eastAsia="he-IL"/>
        </w:rPr>
        <w:t>(2), 147</w:t>
      </w:r>
      <w:r w:rsidRPr="000A0638">
        <w:rPr>
          <w:rFonts w:ascii="Georgia" w:hAnsi="Georgia"/>
          <w:sz w:val="18"/>
          <w:szCs w:val="20"/>
        </w:rPr>
        <w:t>–</w:t>
      </w:r>
      <w:r w:rsidRPr="000A0638">
        <w:rPr>
          <w:rFonts w:ascii="Georgia" w:eastAsia="Calibri" w:hAnsi="Georgia"/>
          <w:sz w:val="18"/>
          <w:szCs w:val="20"/>
          <w:lang w:eastAsia="he-IL"/>
        </w:rPr>
        <w:t>165.</w:t>
      </w:r>
      <w:r w:rsidRPr="000A0638">
        <w:rPr>
          <w:rFonts w:ascii="Georgia" w:eastAsia="Calibri" w:hAnsi="Georgia"/>
          <w:i/>
          <w:iCs/>
          <w:sz w:val="18"/>
          <w:szCs w:val="20"/>
          <w:lang w:eastAsia="he-IL"/>
        </w:rPr>
        <w:t xml:space="preserve"> </w:t>
      </w:r>
    </w:p>
    <w:p w14:paraId="190A5B20" w14:textId="77777777" w:rsidR="00123369" w:rsidRDefault="005E768E" w:rsidP="00123369">
      <w:pPr>
        <w:bidi w:val="0"/>
        <w:spacing w:after="120"/>
        <w:ind w:left="397"/>
        <w:jc w:val="both"/>
        <w:rPr>
          <w:rFonts w:ascii="Georgia" w:eastAsia="Calibri" w:hAnsi="Georgia"/>
          <w:sz w:val="18"/>
          <w:szCs w:val="20"/>
          <w:lang w:eastAsia="he-IL"/>
        </w:rPr>
      </w:pPr>
      <w:hyperlink r:id="rId17" w:history="1">
        <w:r w:rsidR="00123369" w:rsidRPr="00530F33">
          <w:rPr>
            <w:rStyle w:val="Hyperlink"/>
            <w:rFonts w:ascii="Georgia" w:eastAsia="Calibri" w:hAnsi="Georgia"/>
            <w:sz w:val="18"/>
            <w:szCs w:val="20"/>
            <w:lang w:eastAsia="he-IL"/>
          </w:rPr>
          <w:t>https://doi.org/10.1080/10705422.2016.1164784</w:t>
        </w:r>
      </w:hyperlink>
    </w:p>
    <w:p w14:paraId="3D56997E" w14:textId="77777777" w:rsidR="00123369" w:rsidRDefault="00123369" w:rsidP="00123369">
      <w:pPr>
        <w:bidi w:val="0"/>
        <w:spacing w:after="120"/>
        <w:ind w:left="397" w:hanging="397"/>
        <w:jc w:val="both"/>
        <w:rPr>
          <w:rFonts w:ascii="Georgia" w:hAnsi="Georgia"/>
          <w:sz w:val="18"/>
          <w:szCs w:val="20"/>
          <w:lang w:eastAsia="he-IL"/>
        </w:rPr>
      </w:pPr>
      <w:r w:rsidRPr="000A0638">
        <w:rPr>
          <w:rFonts w:ascii="Georgia" w:hAnsi="Georgia"/>
          <w:sz w:val="18"/>
          <w:szCs w:val="20"/>
        </w:rPr>
        <w:t>Mary, N. L. (2001). Political activism of social work educators.</w:t>
      </w:r>
      <w:r w:rsidRPr="000A0638">
        <w:rPr>
          <w:rFonts w:ascii="Georgia" w:hAnsi="Georgia"/>
          <w:i/>
          <w:iCs/>
          <w:sz w:val="18"/>
          <w:szCs w:val="20"/>
        </w:rPr>
        <w:t xml:space="preserve"> Journal of Community Practice</w:t>
      </w:r>
      <w:r w:rsidRPr="000A0638">
        <w:rPr>
          <w:rFonts w:ascii="Georgia" w:hAnsi="Georgia"/>
          <w:sz w:val="18"/>
          <w:szCs w:val="20"/>
        </w:rPr>
        <w:t>,</w:t>
      </w:r>
      <w:r w:rsidRPr="000A0638">
        <w:rPr>
          <w:rFonts w:ascii="Georgia" w:hAnsi="Georgia"/>
          <w:i/>
          <w:iCs/>
          <w:sz w:val="18"/>
          <w:szCs w:val="20"/>
        </w:rPr>
        <w:t xml:space="preserve"> 9</w:t>
      </w:r>
      <w:r w:rsidRPr="000A0638">
        <w:rPr>
          <w:rFonts w:ascii="Georgia" w:hAnsi="Georgia"/>
          <w:sz w:val="18"/>
          <w:szCs w:val="20"/>
        </w:rPr>
        <w:t xml:space="preserve">(4), 1–20. </w:t>
      </w:r>
      <w:hyperlink r:id="rId18" w:history="1">
        <w:r w:rsidRPr="00457652">
          <w:rPr>
            <w:rStyle w:val="Hyperlink"/>
            <w:rFonts w:ascii="Georgia" w:hAnsi="Georgia"/>
            <w:sz w:val="18"/>
            <w:szCs w:val="20"/>
            <w:lang w:eastAsia="he-IL"/>
          </w:rPr>
          <w:t>https://doi.org/10.1300/J125v09n04_01</w:t>
        </w:r>
      </w:hyperlink>
    </w:p>
    <w:p w14:paraId="3E4B3976" w14:textId="77777777" w:rsidR="00123369" w:rsidRPr="000A0638" w:rsidRDefault="00123369" w:rsidP="00123369">
      <w:pPr>
        <w:bidi w:val="0"/>
        <w:spacing w:after="120"/>
        <w:ind w:left="397" w:hanging="397"/>
        <w:jc w:val="both"/>
        <w:rPr>
          <w:rFonts w:ascii="Georgia" w:hAnsi="Georgia"/>
          <w:sz w:val="18"/>
          <w:szCs w:val="20"/>
          <w:rtl/>
          <w:lang w:eastAsia="he-IL"/>
        </w:rPr>
      </w:pPr>
      <w:r w:rsidRPr="000A0638">
        <w:rPr>
          <w:rFonts w:ascii="Georgia" w:hAnsi="Georgia"/>
          <w:sz w:val="18"/>
          <w:szCs w:val="20"/>
        </w:rPr>
        <w:t xml:space="preserve">Mary, N., Ellano, C., &amp; Newell, J. (1993). Political activism in social work: A study of social work educators. In T. Mizrahi &amp; J. Morrison (Eds.), </w:t>
      </w:r>
      <w:r w:rsidRPr="000A0638">
        <w:rPr>
          <w:rFonts w:ascii="Georgia" w:hAnsi="Georgia"/>
          <w:i/>
          <w:iCs/>
          <w:sz w:val="18"/>
          <w:szCs w:val="20"/>
        </w:rPr>
        <w:t>Community organization and social administration: Advances, trends and emerging principles</w:t>
      </w:r>
      <w:r w:rsidRPr="000A0638">
        <w:rPr>
          <w:rFonts w:ascii="Georgia" w:hAnsi="Georgia"/>
          <w:sz w:val="18"/>
          <w:szCs w:val="20"/>
        </w:rPr>
        <w:t xml:space="preserve"> (pp. 203–223). The Haworth Press. </w:t>
      </w:r>
    </w:p>
    <w:p w14:paraId="66E830AB" w14:textId="77777777" w:rsidR="00123369"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Mendes, P. (2003). Social workers and social action: A case study of the Australian association of social workers Victorian Branch. </w:t>
      </w:r>
      <w:r w:rsidRPr="000A0638">
        <w:rPr>
          <w:rFonts w:ascii="Georgia" w:hAnsi="Georgia"/>
          <w:i/>
          <w:iCs/>
          <w:sz w:val="18"/>
          <w:szCs w:val="20"/>
        </w:rPr>
        <w:t>Australian Social Work</w:t>
      </w:r>
      <w:r w:rsidRPr="000A0638">
        <w:rPr>
          <w:rFonts w:ascii="Georgia" w:hAnsi="Georgia"/>
          <w:sz w:val="18"/>
          <w:szCs w:val="20"/>
        </w:rPr>
        <w:t>,</w:t>
      </w:r>
      <w:r w:rsidRPr="000A0638">
        <w:rPr>
          <w:rFonts w:ascii="Georgia" w:hAnsi="Georgia"/>
          <w:i/>
          <w:iCs/>
          <w:sz w:val="18"/>
          <w:szCs w:val="20"/>
        </w:rPr>
        <w:t xml:space="preserve"> 56</w:t>
      </w:r>
      <w:r w:rsidRPr="000A0638">
        <w:rPr>
          <w:rFonts w:ascii="Georgia" w:hAnsi="Georgia"/>
          <w:sz w:val="18"/>
          <w:szCs w:val="20"/>
        </w:rPr>
        <w:t xml:space="preserve">, 6–27. </w:t>
      </w:r>
      <w:hyperlink r:id="rId19" w:history="1">
        <w:r w:rsidRPr="00457652">
          <w:rPr>
            <w:rStyle w:val="Hyperlink"/>
            <w:rFonts w:ascii="Georgia" w:hAnsi="Georgia"/>
            <w:sz w:val="18"/>
            <w:szCs w:val="20"/>
          </w:rPr>
          <w:t>https://doi.org/10.1046/j.0312-407X.2003.00053.x</w:t>
        </w:r>
      </w:hyperlink>
    </w:p>
    <w:p w14:paraId="749FF0ED"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Mendes, P. (2007). Social workers and social activism in Victoria, Australia.</w:t>
      </w:r>
      <w:r w:rsidRPr="000A0638">
        <w:rPr>
          <w:rFonts w:ascii="Georgia" w:hAnsi="Georgia"/>
          <w:b/>
          <w:bCs/>
          <w:sz w:val="18"/>
          <w:szCs w:val="20"/>
        </w:rPr>
        <w:t xml:space="preserve"> </w:t>
      </w:r>
      <w:r w:rsidRPr="000A0638">
        <w:rPr>
          <w:rFonts w:ascii="Georgia" w:hAnsi="Georgia"/>
          <w:i/>
          <w:iCs/>
          <w:sz w:val="18"/>
          <w:szCs w:val="20"/>
        </w:rPr>
        <w:t>Journal of Progressive Human Services</w:t>
      </w:r>
      <w:r w:rsidRPr="000A0638">
        <w:rPr>
          <w:rFonts w:ascii="Georgia" w:hAnsi="Georgia"/>
          <w:sz w:val="18"/>
          <w:szCs w:val="20"/>
        </w:rPr>
        <w:t xml:space="preserve">, </w:t>
      </w:r>
      <w:r w:rsidRPr="000A0638">
        <w:rPr>
          <w:rFonts w:ascii="Georgia" w:hAnsi="Georgia"/>
          <w:i/>
          <w:iCs/>
          <w:sz w:val="18"/>
          <w:szCs w:val="20"/>
        </w:rPr>
        <w:t>18</w:t>
      </w:r>
      <w:r w:rsidRPr="000A0638">
        <w:rPr>
          <w:rFonts w:ascii="Georgia" w:hAnsi="Georgia"/>
          <w:sz w:val="18"/>
          <w:szCs w:val="20"/>
        </w:rPr>
        <w:t xml:space="preserve">(1), 25–44. </w:t>
      </w:r>
    </w:p>
    <w:p w14:paraId="36EAA803" w14:textId="77777777" w:rsidR="00123369" w:rsidRDefault="005E768E" w:rsidP="00123369">
      <w:pPr>
        <w:bidi w:val="0"/>
        <w:spacing w:after="120"/>
        <w:ind w:left="397"/>
        <w:jc w:val="both"/>
        <w:rPr>
          <w:rFonts w:ascii="Georgia" w:hAnsi="Georgia"/>
          <w:sz w:val="18"/>
          <w:szCs w:val="20"/>
        </w:rPr>
      </w:pPr>
      <w:hyperlink r:id="rId20" w:history="1">
        <w:r w:rsidR="00123369" w:rsidRPr="00530F33">
          <w:rPr>
            <w:rStyle w:val="Hyperlink"/>
            <w:rFonts w:ascii="Georgia" w:hAnsi="Georgia"/>
            <w:sz w:val="18"/>
            <w:szCs w:val="20"/>
          </w:rPr>
          <w:t>https://doi.org/10.1300/J059v18n01_03</w:t>
        </w:r>
      </w:hyperlink>
    </w:p>
    <w:p w14:paraId="633C54ED"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lang w:val="en-GB"/>
        </w:rPr>
        <w:t>Menefee, D. C. (2009). What human services managers do and why they do it.</w:t>
      </w:r>
      <w:r w:rsidRPr="000A0638">
        <w:rPr>
          <w:rFonts w:ascii="Georgia" w:hAnsi="Georgia"/>
          <w:sz w:val="18"/>
          <w:szCs w:val="20"/>
          <w:rtl/>
          <w:lang w:val="en-GB"/>
        </w:rPr>
        <w:t xml:space="preserve"> </w:t>
      </w:r>
      <w:r w:rsidRPr="000A0638">
        <w:rPr>
          <w:rFonts w:ascii="Georgia" w:hAnsi="Georgia"/>
          <w:sz w:val="18"/>
          <w:szCs w:val="20"/>
          <w:lang w:val="en-GB"/>
        </w:rPr>
        <w:t xml:space="preserve">In R. J. Patti </w:t>
      </w:r>
      <w:r w:rsidRPr="000A0638">
        <w:rPr>
          <w:rFonts w:ascii="Georgia" w:hAnsi="Georgia"/>
          <w:sz w:val="18"/>
          <w:szCs w:val="20"/>
        </w:rPr>
        <w:t xml:space="preserve">(Ed.), </w:t>
      </w:r>
      <w:r w:rsidRPr="000A0638">
        <w:rPr>
          <w:rFonts w:ascii="Georgia" w:hAnsi="Georgia"/>
          <w:i/>
          <w:iCs/>
          <w:sz w:val="18"/>
          <w:szCs w:val="20"/>
        </w:rPr>
        <w:t>The handbook of social welfare management</w:t>
      </w:r>
      <w:r w:rsidRPr="000A0638">
        <w:rPr>
          <w:rFonts w:ascii="Georgia" w:hAnsi="Georgia"/>
          <w:b/>
          <w:bCs/>
          <w:sz w:val="18"/>
          <w:szCs w:val="20"/>
        </w:rPr>
        <w:t xml:space="preserve"> </w:t>
      </w:r>
      <w:r w:rsidRPr="000A0638">
        <w:rPr>
          <w:rFonts w:ascii="Georgia" w:hAnsi="Georgia"/>
          <w:sz w:val="18"/>
          <w:szCs w:val="20"/>
        </w:rPr>
        <w:t>(pp. 101–116). Sage.</w:t>
      </w:r>
    </w:p>
    <w:p w14:paraId="1C930023" w14:textId="77777777" w:rsidR="00123369" w:rsidRPr="000A0638" w:rsidRDefault="00123369" w:rsidP="00123369">
      <w:pPr>
        <w:bidi w:val="0"/>
        <w:spacing w:after="120"/>
        <w:ind w:left="397" w:hanging="397"/>
        <w:jc w:val="both"/>
        <w:rPr>
          <w:rFonts w:ascii="Georgia" w:eastAsia="Calibri" w:hAnsi="Georgia"/>
          <w:color w:val="000000"/>
          <w:sz w:val="18"/>
          <w:szCs w:val="20"/>
          <w:rtl/>
        </w:rPr>
      </w:pPr>
      <w:r w:rsidRPr="000A0638">
        <w:rPr>
          <w:rFonts w:ascii="Georgia" w:eastAsia="Calibri" w:hAnsi="Georgia"/>
          <w:color w:val="000000"/>
          <w:sz w:val="18"/>
          <w:szCs w:val="20"/>
        </w:rPr>
        <w:t xml:space="preserve">Meyer, J. W., &amp; Rowan, B. (1977). Institutional organizations: Formal structure as myth and ceremony. </w:t>
      </w:r>
      <w:r w:rsidRPr="000A0638">
        <w:rPr>
          <w:rFonts w:ascii="Georgia" w:eastAsia="Calibri" w:hAnsi="Georgia"/>
          <w:i/>
          <w:iCs/>
          <w:color w:val="000000"/>
          <w:sz w:val="18"/>
          <w:szCs w:val="20"/>
        </w:rPr>
        <w:t>American Journal of Sociology</w:t>
      </w:r>
      <w:r w:rsidRPr="000A0638">
        <w:rPr>
          <w:rFonts w:ascii="Georgia" w:eastAsia="Calibri" w:hAnsi="Georgia"/>
          <w:color w:val="000000"/>
          <w:sz w:val="18"/>
          <w:szCs w:val="20"/>
        </w:rPr>
        <w:t xml:space="preserve">, </w:t>
      </w:r>
      <w:r w:rsidRPr="000A0638">
        <w:rPr>
          <w:rFonts w:ascii="Georgia" w:eastAsia="Calibri" w:hAnsi="Georgia"/>
          <w:i/>
          <w:iCs/>
          <w:color w:val="000000"/>
          <w:sz w:val="18"/>
          <w:szCs w:val="20"/>
        </w:rPr>
        <w:t>83</w:t>
      </w:r>
      <w:r w:rsidRPr="000A0638">
        <w:rPr>
          <w:rFonts w:ascii="Georgia" w:eastAsia="Calibri" w:hAnsi="Georgia"/>
          <w:color w:val="000000"/>
          <w:sz w:val="18"/>
          <w:szCs w:val="20"/>
        </w:rPr>
        <w:t>, 340</w:t>
      </w:r>
      <w:r w:rsidRPr="000A0638">
        <w:rPr>
          <w:rFonts w:ascii="Georgia" w:hAnsi="Georgia"/>
          <w:sz w:val="18"/>
          <w:szCs w:val="20"/>
        </w:rPr>
        <w:t>–</w:t>
      </w:r>
      <w:r w:rsidRPr="000A0638">
        <w:rPr>
          <w:rFonts w:ascii="Georgia" w:eastAsia="Calibri" w:hAnsi="Georgia"/>
          <w:color w:val="000000"/>
          <w:sz w:val="18"/>
          <w:szCs w:val="20"/>
        </w:rPr>
        <w:t>363.</w:t>
      </w:r>
    </w:p>
    <w:p w14:paraId="4E78F1BE" w14:textId="77777777" w:rsidR="00123369"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Mosley, J. (2013). Recognizing new opportunities: Re-conceptualizing policy advocacy in everyday organizational practice. </w:t>
      </w:r>
      <w:r w:rsidRPr="000A0638">
        <w:rPr>
          <w:rFonts w:ascii="Georgia" w:hAnsi="Georgia"/>
          <w:i/>
          <w:iCs/>
          <w:sz w:val="18"/>
          <w:szCs w:val="20"/>
        </w:rPr>
        <w:t>Social Work</w:t>
      </w:r>
      <w:r w:rsidRPr="000A0638">
        <w:rPr>
          <w:rFonts w:ascii="Georgia" w:hAnsi="Georgia"/>
          <w:sz w:val="18"/>
          <w:szCs w:val="20"/>
        </w:rPr>
        <w:t>,</w:t>
      </w:r>
      <w:r w:rsidRPr="000A0638">
        <w:rPr>
          <w:rFonts w:ascii="Georgia" w:hAnsi="Georgia"/>
          <w:i/>
          <w:iCs/>
          <w:sz w:val="18"/>
          <w:szCs w:val="20"/>
        </w:rPr>
        <w:t xml:space="preserve"> 58</w:t>
      </w:r>
      <w:r w:rsidRPr="000A0638">
        <w:rPr>
          <w:rFonts w:ascii="Georgia" w:hAnsi="Georgia"/>
          <w:sz w:val="18"/>
          <w:szCs w:val="20"/>
        </w:rPr>
        <w:t xml:space="preserve">, 231–239. </w:t>
      </w:r>
      <w:hyperlink r:id="rId21" w:history="1">
        <w:r w:rsidRPr="00457652">
          <w:rPr>
            <w:rStyle w:val="Hyperlink"/>
            <w:rFonts w:ascii="Georgia" w:hAnsi="Georgia"/>
            <w:sz w:val="18"/>
            <w:szCs w:val="20"/>
          </w:rPr>
          <w:t>https://doi.org/10.1093/sw/swt020</w:t>
        </w:r>
      </w:hyperlink>
    </w:p>
    <w:p w14:paraId="10DED440" w14:textId="77777777" w:rsidR="00123369" w:rsidRDefault="00123369" w:rsidP="00123369">
      <w:pPr>
        <w:bidi w:val="0"/>
        <w:ind w:left="397" w:hanging="397"/>
        <w:jc w:val="both"/>
        <w:rPr>
          <w:rFonts w:ascii="Georgia" w:hAnsi="Georgia"/>
          <w:bCs/>
          <w:color w:val="000000"/>
          <w:sz w:val="18"/>
          <w:szCs w:val="20"/>
        </w:rPr>
      </w:pPr>
      <w:r w:rsidRPr="000A0638">
        <w:rPr>
          <w:rFonts w:ascii="Georgia" w:hAnsi="Georgia"/>
          <w:color w:val="000000"/>
          <w:sz w:val="18"/>
          <w:szCs w:val="20"/>
        </w:rPr>
        <w:t xml:space="preserve">Moth, R., Greener, J., &amp; Stoll, T. (2015). </w:t>
      </w:r>
      <w:r w:rsidRPr="000A0638">
        <w:rPr>
          <w:rFonts w:ascii="Georgia" w:hAnsi="Georgia"/>
          <w:bCs/>
          <w:color w:val="000000"/>
          <w:sz w:val="18"/>
          <w:szCs w:val="20"/>
        </w:rPr>
        <w:t xml:space="preserve">Crisis and resistance in mental health services in England. </w:t>
      </w:r>
      <w:r w:rsidRPr="000A0638">
        <w:rPr>
          <w:rFonts w:ascii="Georgia" w:hAnsi="Georgia"/>
          <w:bCs/>
          <w:i/>
          <w:iCs/>
          <w:color w:val="000000"/>
          <w:sz w:val="18"/>
          <w:szCs w:val="20"/>
        </w:rPr>
        <w:t>Critical and Radical Social Work</w:t>
      </w:r>
      <w:r w:rsidRPr="000A0638">
        <w:rPr>
          <w:rFonts w:ascii="Georgia" w:hAnsi="Georgia"/>
          <w:bCs/>
          <w:color w:val="000000"/>
          <w:sz w:val="18"/>
          <w:szCs w:val="20"/>
        </w:rPr>
        <w:t>,</w:t>
      </w:r>
      <w:r w:rsidRPr="000A0638">
        <w:rPr>
          <w:rFonts w:ascii="Georgia" w:hAnsi="Georgia"/>
          <w:bCs/>
          <w:i/>
          <w:iCs/>
          <w:color w:val="000000"/>
          <w:sz w:val="18"/>
          <w:szCs w:val="20"/>
        </w:rPr>
        <w:t xml:space="preserve"> 1</w:t>
      </w:r>
      <w:r w:rsidRPr="000A0638">
        <w:rPr>
          <w:rFonts w:ascii="Georgia" w:hAnsi="Georgia"/>
          <w:bCs/>
          <w:color w:val="000000"/>
          <w:sz w:val="18"/>
          <w:szCs w:val="20"/>
        </w:rPr>
        <w:t>(3), 89–</w:t>
      </w:r>
      <w:r w:rsidRPr="00833BDA">
        <w:rPr>
          <w:rFonts w:ascii="Georgia" w:hAnsi="Georgia"/>
          <w:sz w:val="18"/>
          <w:szCs w:val="20"/>
        </w:rPr>
        <w:t>102</w:t>
      </w:r>
      <w:r w:rsidRPr="000A0638">
        <w:rPr>
          <w:rFonts w:ascii="Georgia" w:hAnsi="Georgia"/>
          <w:bCs/>
          <w:color w:val="000000"/>
          <w:sz w:val="18"/>
          <w:szCs w:val="20"/>
        </w:rPr>
        <w:t xml:space="preserve">. </w:t>
      </w:r>
    </w:p>
    <w:p w14:paraId="4F816700" w14:textId="77777777" w:rsidR="00123369" w:rsidRDefault="005E768E" w:rsidP="00123369">
      <w:pPr>
        <w:autoSpaceDE w:val="0"/>
        <w:autoSpaceDN w:val="0"/>
        <w:bidi w:val="0"/>
        <w:adjustRightInd w:val="0"/>
        <w:spacing w:after="120"/>
        <w:ind w:left="397"/>
        <w:jc w:val="both"/>
        <w:rPr>
          <w:rFonts w:ascii="Georgia" w:hAnsi="Georgia"/>
          <w:bCs/>
          <w:color w:val="000000"/>
          <w:sz w:val="18"/>
          <w:szCs w:val="20"/>
        </w:rPr>
      </w:pPr>
      <w:hyperlink r:id="rId22" w:history="1">
        <w:r w:rsidR="00123369" w:rsidRPr="00530F33">
          <w:rPr>
            <w:rStyle w:val="Hyperlink"/>
            <w:rFonts w:ascii="Georgia" w:hAnsi="Georgia"/>
            <w:bCs/>
            <w:sz w:val="18"/>
            <w:szCs w:val="20"/>
          </w:rPr>
          <w:t>https://doi.org/10.1332/204986015X14223580546546</w:t>
        </w:r>
      </w:hyperlink>
    </w:p>
    <w:p w14:paraId="32595D57" w14:textId="77777777" w:rsidR="00123369" w:rsidRPr="000A0638" w:rsidRDefault="00123369" w:rsidP="00123369">
      <w:pPr>
        <w:shd w:val="clear" w:color="auto" w:fill="FFFFFF"/>
        <w:bidi w:val="0"/>
        <w:spacing w:after="120"/>
        <w:ind w:left="397" w:hanging="397"/>
        <w:jc w:val="both"/>
        <w:rPr>
          <w:rFonts w:ascii="Georgia" w:hAnsi="Georgia"/>
          <w:color w:val="222222"/>
          <w:sz w:val="18"/>
          <w:szCs w:val="20"/>
        </w:rPr>
      </w:pPr>
      <w:r w:rsidRPr="000A0638">
        <w:rPr>
          <w:rFonts w:ascii="Georgia" w:hAnsi="Georgia"/>
          <w:sz w:val="18"/>
          <w:szCs w:val="20"/>
        </w:rPr>
        <w:t xml:space="preserve">Padgett, D. K. (1998). </w:t>
      </w:r>
      <w:r w:rsidRPr="000A0638">
        <w:rPr>
          <w:rFonts w:ascii="Georgia" w:hAnsi="Georgia"/>
          <w:i/>
          <w:iCs/>
          <w:sz w:val="18"/>
          <w:szCs w:val="20"/>
        </w:rPr>
        <w:t>Qualitative methods in social work research: Challenges and rewards</w:t>
      </w:r>
      <w:r w:rsidRPr="000A0638">
        <w:rPr>
          <w:rFonts w:ascii="Georgia" w:hAnsi="Georgia"/>
          <w:sz w:val="18"/>
          <w:szCs w:val="20"/>
        </w:rPr>
        <w:t>. Sage.</w:t>
      </w:r>
    </w:p>
    <w:p w14:paraId="295EB37D" w14:textId="77777777" w:rsidR="00123369" w:rsidRPr="000A0638" w:rsidRDefault="00123369" w:rsidP="00123369">
      <w:pPr>
        <w:bidi w:val="0"/>
        <w:spacing w:after="120"/>
        <w:ind w:left="397" w:hanging="397"/>
        <w:jc w:val="both"/>
        <w:rPr>
          <w:rFonts w:ascii="Georgia" w:eastAsia="Calibri" w:hAnsi="Georgia"/>
          <w:sz w:val="18"/>
          <w:szCs w:val="20"/>
          <w:rtl/>
        </w:rPr>
      </w:pPr>
      <w:r w:rsidRPr="000A0638">
        <w:rPr>
          <w:rFonts w:ascii="Georgia" w:eastAsia="Calibri" w:hAnsi="Georgia"/>
          <w:sz w:val="18"/>
          <w:szCs w:val="20"/>
        </w:rPr>
        <w:lastRenderedPageBreak/>
        <w:t xml:space="preserve">Pivan, F. F. (2006). </w:t>
      </w:r>
      <w:r w:rsidRPr="000A0638">
        <w:rPr>
          <w:rFonts w:ascii="Georgia" w:eastAsia="Calibri" w:hAnsi="Georgia"/>
          <w:i/>
          <w:iCs/>
          <w:sz w:val="18"/>
          <w:szCs w:val="20"/>
        </w:rPr>
        <w:t>Challenging authority: How ordinary people change America</w:t>
      </w:r>
      <w:r w:rsidRPr="000A0638">
        <w:rPr>
          <w:rFonts w:ascii="Georgia" w:eastAsia="Calibri" w:hAnsi="Georgia"/>
          <w:sz w:val="18"/>
          <w:szCs w:val="20"/>
        </w:rPr>
        <w:t>. Rowman &amp; Littlefield.</w:t>
      </w:r>
    </w:p>
    <w:p w14:paraId="311896EE" w14:textId="77777777" w:rsidR="00123369" w:rsidRPr="000A0638" w:rsidRDefault="00123369" w:rsidP="00123369">
      <w:pPr>
        <w:shd w:val="clear" w:color="auto" w:fill="FFFFFF"/>
        <w:bidi w:val="0"/>
        <w:spacing w:after="120"/>
        <w:ind w:left="397" w:hanging="397"/>
        <w:jc w:val="both"/>
        <w:rPr>
          <w:rFonts w:ascii="Georgia" w:hAnsi="Georgia"/>
          <w:sz w:val="18"/>
          <w:szCs w:val="20"/>
          <w:rtl/>
        </w:rPr>
      </w:pPr>
      <w:r w:rsidRPr="000A0638">
        <w:rPr>
          <w:rFonts w:ascii="Georgia" w:hAnsi="Georgia"/>
          <w:sz w:val="18"/>
          <w:szCs w:val="20"/>
        </w:rPr>
        <w:t xml:space="preserve">Rubin, H. J., &amp; Rubin, I. S. (1995). </w:t>
      </w:r>
      <w:r w:rsidRPr="000A0638">
        <w:rPr>
          <w:rFonts w:ascii="Georgia" w:hAnsi="Georgia"/>
          <w:i/>
          <w:iCs/>
          <w:sz w:val="18"/>
          <w:szCs w:val="20"/>
        </w:rPr>
        <w:t>Qualitative interviewing</w:t>
      </w:r>
      <w:r w:rsidRPr="000A0638">
        <w:rPr>
          <w:rFonts w:ascii="Georgia" w:hAnsi="Georgia"/>
          <w:sz w:val="18"/>
          <w:szCs w:val="20"/>
        </w:rPr>
        <w:t>. Sage.</w:t>
      </w:r>
    </w:p>
    <w:p w14:paraId="1762FE1B"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 xml:space="preserve">Taylor, M., Howard, J., &amp; Lever, J. (2010). Citizen participation and civic activism in comparative perspective. </w:t>
      </w:r>
      <w:r w:rsidRPr="000A0638">
        <w:rPr>
          <w:rFonts w:ascii="Georgia" w:hAnsi="Georgia"/>
          <w:i/>
          <w:iCs/>
          <w:sz w:val="18"/>
          <w:szCs w:val="20"/>
        </w:rPr>
        <w:t>Journal of Civil Society</w:t>
      </w:r>
      <w:r w:rsidRPr="000A0638">
        <w:rPr>
          <w:rFonts w:ascii="Georgia" w:hAnsi="Georgia"/>
          <w:sz w:val="18"/>
          <w:szCs w:val="20"/>
        </w:rPr>
        <w:t>,</w:t>
      </w:r>
      <w:r w:rsidRPr="000A0638">
        <w:rPr>
          <w:rFonts w:ascii="Georgia" w:hAnsi="Georgia"/>
          <w:i/>
          <w:iCs/>
          <w:sz w:val="18"/>
          <w:szCs w:val="20"/>
        </w:rPr>
        <w:t xml:space="preserve"> 6</w:t>
      </w:r>
      <w:r w:rsidRPr="000A0638">
        <w:rPr>
          <w:rFonts w:ascii="Georgia" w:hAnsi="Georgia"/>
          <w:sz w:val="18"/>
          <w:szCs w:val="20"/>
        </w:rPr>
        <w:t xml:space="preserve">, 145–164. </w:t>
      </w:r>
    </w:p>
    <w:p w14:paraId="4BBB1CE3" w14:textId="77777777" w:rsidR="00123369" w:rsidRDefault="005E768E" w:rsidP="00123369">
      <w:pPr>
        <w:bidi w:val="0"/>
        <w:spacing w:after="120"/>
        <w:ind w:left="397"/>
        <w:jc w:val="both"/>
        <w:rPr>
          <w:rFonts w:ascii="Georgia" w:hAnsi="Georgia"/>
          <w:sz w:val="18"/>
          <w:szCs w:val="20"/>
        </w:rPr>
      </w:pPr>
      <w:hyperlink r:id="rId23" w:history="1">
        <w:r w:rsidR="00123369" w:rsidRPr="00530F33">
          <w:rPr>
            <w:rStyle w:val="Hyperlink"/>
            <w:rFonts w:ascii="Georgia" w:hAnsi="Georgia"/>
            <w:sz w:val="18"/>
            <w:szCs w:val="20"/>
          </w:rPr>
          <w:t>https://doi.org/10.1080/17448689.2010.506377</w:t>
        </w:r>
      </w:hyperlink>
    </w:p>
    <w:p w14:paraId="64500A74" w14:textId="77777777" w:rsidR="00123369" w:rsidRPr="000A0638" w:rsidRDefault="00123369" w:rsidP="00123369">
      <w:pPr>
        <w:bidi w:val="0"/>
        <w:spacing w:after="120"/>
        <w:ind w:left="397" w:hanging="397"/>
        <w:jc w:val="both"/>
        <w:rPr>
          <w:rFonts w:ascii="Georgia" w:hAnsi="Georgia"/>
          <w:sz w:val="18"/>
          <w:szCs w:val="20"/>
        </w:rPr>
      </w:pPr>
      <w:r w:rsidRPr="000A0638">
        <w:rPr>
          <w:rFonts w:ascii="Georgia" w:hAnsi="Georgia"/>
          <w:sz w:val="18"/>
          <w:szCs w:val="20"/>
        </w:rPr>
        <w:t xml:space="preserve">Verba, S., Schlozman, K. L., &amp; Brady, H. E. (1995). </w:t>
      </w:r>
      <w:r w:rsidRPr="000A0638">
        <w:rPr>
          <w:rFonts w:ascii="Georgia" w:hAnsi="Georgia"/>
          <w:i/>
          <w:iCs/>
          <w:sz w:val="18"/>
          <w:szCs w:val="20"/>
        </w:rPr>
        <w:t>Voice and equality: Civic voluntarism in American politics</w:t>
      </w:r>
      <w:r w:rsidRPr="000A0638">
        <w:rPr>
          <w:rFonts w:ascii="Georgia" w:hAnsi="Georgia"/>
          <w:sz w:val="18"/>
          <w:szCs w:val="20"/>
        </w:rPr>
        <w:t>. Harvard University Press.</w:t>
      </w:r>
    </w:p>
    <w:p w14:paraId="6DADE3BF" w14:textId="77777777" w:rsidR="00123369" w:rsidRDefault="00123369" w:rsidP="00123369">
      <w:pPr>
        <w:bidi w:val="0"/>
        <w:ind w:left="397" w:hanging="397"/>
        <w:jc w:val="both"/>
        <w:rPr>
          <w:rFonts w:ascii="Georgia" w:hAnsi="Georgia"/>
          <w:sz w:val="18"/>
          <w:szCs w:val="20"/>
          <w:shd w:val="clear" w:color="auto" w:fill="FFFFFF"/>
        </w:rPr>
      </w:pPr>
      <w:r w:rsidRPr="000A0638">
        <w:rPr>
          <w:rFonts w:ascii="Georgia" w:hAnsi="Georgia"/>
          <w:sz w:val="18"/>
          <w:szCs w:val="20"/>
        </w:rPr>
        <w:t xml:space="preserve">Weiss-Gal, I., &amp; Gal, J. (2018). Explaining </w:t>
      </w:r>
      <w:r w:rsidRPr="000A0638">
        <w:rPr>
          <w:rFonts w:ascii="Georgia" w:hAnsi="Georgia"/>
          <w:color w:val="000000"/>
          <w:kern w:val="36"/>
          <w:sz w:val="18"/>
          <w:szCs w:val="20"/>
        </w:rPr>
        <w:t xml:space="preserve">the policy practice of community social </w:t>
      </w:r>
      <w:r w:rsidRPr="000A0638">
        <w:rPr>
          <w:rFonts w:ascii="Georgia" w:hAnsi="Georgia"/>
          <w:kern w:val="36"/>
          <w:sz w:val="18"/>
          <w:szCs w:val="20"/>
        </w:rPr>
        <w:t xml:space="preserve">workers. </w:t>
      </w:r>
      <w:r w:rsidRPr="000A0638">
        <w:rPr>
          <w:rFonts w:ascii="Georgia" w:hAnsi="Georgia"/>
          <w:i/>
          <w:iCs/>
          <w:kern w:val="36"/>
          <w:sz w:val="18"/>
          <w:szCs w:val="20"/>
        </w:rPr>
        <w:t>Journal of Social Work</w:t>
      </w:r>
      <w:r w:rsidRPr="000A0638">
        <w:rPr>
          <w:rFonts w:ascii="Georgia" w:hAnsi="Georgia"/>
          <w:kern w:val="36"/>
          <w:sz w:val="18"/>
          <w:szCs w:val="20"/>
        </w:rPr>
        <w:t xml:space="preserve">, </w:t>
      </w:r>
      <w:r w:rsidRPr="000A0638">
        <w:rPr>
          <w:rFonts w:ascii="Georgia" w:hAnsi="Georgia"/>
          <w:i/>
          <w:iCs/>
          <w:kern w:val="36"/>
          <w:sz w:val="18"/>
          <w:szCs w:val="20"/>
        </w:rPr>
        <w:t>20</w:t>
      </w:r>
      <w:r w:rsidRPr="000A0638">
        <w:rPr>
          <w:rFonts w:ascii="Georgia" w:hAnsi="Georgia"/>
          <w:kern w:val="36"/>
          <w:sz w:val="18"/>
          <w:szCs w:val="20"/>
        </w:rPr>
        <w:t>(2), 216</w:t>
      </w:r>
      <w:r w:rsidRPr="000A0638">
        <w:rPr>
          <w:rFonts w:ascii="Georgia" w:hAnsi="Georgia"/>
          <w:sz w:val="18"/>
          <w:szCs w:val="20"/>
        </w:rPr>
        <w:t>–</w:t>
      </w:r>
      <w:r w:rsidRPr="00833BDA">
        <w:rPr>
          <w:rFonts w:ascii="Georgia" w:hAnsi="Georgia"/>
          <w:sz w:val="18"/>
          <w:szCs w:val="20"/>
        </w:rPr>
        <w:t>233</w:t>
      </w:r>
      <w:r w:rsidRPr="000A0638">
        <w:rPr>
          <w:rFonts w:ascii="Georgia" w:hAnsi="Georgia"/>
          <w:kern w:val="36"/>
          <w:sz w:val="18"/>
          <w:szCs w:val="20"/>
        </w:rPr>
        <w:t>.</w:t>
      </w:r>
      <w:r w:rsidRPr="000A0638">
        <w:rPr>
          <w:rFonts w:ascii="Georgia" w:hAnsi="Georgia"/>
          <w:sz w:val="18"/>
          <w:szCs w:val="20"/>
          <w:shd w:val="clear" w:color="auto" w:fill="FFFFFF"/>
        </w:rPr>
        <w:t xml:space="preserve"> </w:t>
      </w:r>
    </w:p>
    <w:p w14:paraId="43070DE6" w14:textId="77777777" w:rsidR="00123369" w:rsidRDefault="005E768E" w:rsidP="00123369">
      <w:pPr>
        <w:bidi w:val="0"/>
        <w:spacing w:after="120"/>
        <w:ind w:left="397"/>
        <w:jc w:val="both"/>
        <w:rPr>
          <w:rFonts w:ascii="Georgia" w:hAnsi="Georgia"/>
          <w:sz w:val="18"/>
          <w:szCs w:val="20"/>
        </w:rPr>
      </w:pPr>
      <w:hyperlink r:id="rId24" w:history="1">
        <w:r w:rsidR="00123369" w:rsidRPr="00530F33">
          <w:rPr>
            <w:rStyle w:val="Hyperlink"/>
            <w:rFonts w:ascii="Georgia" w:hAnsi="Georgia"/>
            <w:sz w:val="18"/>
            <w:szCs w:val="20"/>
          </w:rPr>
          <w:t>https://doi.org/10.1177%2F1468017318814996</w:t>
        </w:r>
      </w:hyperlink>
    </w:p>
    <w:p w14:paraId="00ACFF9C" w14:textId="77777777" w:rsidR="00123369" w:rsidRPr="00A955E2" w:rsidRDefault="00123369" w:rsidP="00123369">
      <w:pPr>
        <w:shd w:val="clear" w:color="auto" w:fill="FFFFFF"/>
        <w:bidi w:val="0"/>
        <w:spacing w:after="120"/>
        <w:ind w:left="397" w:hanging="397"/>
        <w:jc w:val="both"/>
        <w:rPr>
          <w:rFonts w:ascii="Georgia" w:hAnsi="Georgia"/>
          <w:color w:val="000000"/>
          <w:sz w:val="18"/>
          <w:szCs w:val="18"/>
        </w:rPr>
      </w:pPr>
      <w:r w:rsidRPr="000A0638">
        <w:rPr>
          <w:rFonts w:ascii="Georgia" w:eastAsia="Times" w:hAnsi="Georgia"/>
          <w:kern w:val="36"/>
          <w:sz w:val="18"/>
          <w:szCs w:val="20"/>
          <w:lang w:bidi="ar-SA"/>
        </w:rPr>
        <w:t>Weiss-Gal, I.,</w:t>
      </w:r>
      <w:r w:rsidRPr="000A0638">
        <w:rPr>
          <w:rFonts w:ascii="Georgia" w:eastAsia="Times" w:hAnsi="Georgia"/>
          <w:kern w:val="36"/>
          <w:sz w:val="18"/>
          <w:szCs w:val="20"/>
          <w:rtl/>
        </w:rPr>
        <w:t xml:space="preserve"> &amp; </w:t>
      </w:r>
      <w:r w:rsidRPr="000A0638">
        <w:rPr>
          <w:rFonts w:ascii="Georgia" w:eastAsia="Times" w:hAnsi="Georgia"/>
          <w:kern w:val="36"/>
          <w:sz w:val="18"/>
          <w:szCs w:val="20"/>
          <w:lang w:bidi="ar-SA"/>
        </w:rPr>
        <w:t>Levin, L. (2010). Are social workers required to engage in policy</w:t>
      </w:r>
      <w:r w:rsidRPr="000A0638">
        <w:rPr>
          <w:rFonts w:ascii="Georgia" w:eastAsia="Times" w:hAnsi="Georgia"/>
          <w:kern w:val="36"/>
          <w:sz w:val="18"/>
          <w:szCs w:val="20"/>
          <w:rtl/>
        </w:rPr>
        <w:t>-</w:t>
      </w:r>
      <w:r w:rsidRPr="000A0638">
        <w:rPr>
          <w:rFonts w:ascii="Georgia" w:eastAsia="Times" w:hAnsi="Georgia"/>
          <w:kern w:val="36"/>
          <w:sz w:val="18"/>
          <w:szCs w:val="20"/>
          <w:lang w:bidi="ar-SA"/>
        </w:rPr>
        <w:t xml:space="preserve">practice? An analysis of job descriptions. </w:t>
      </w:r>
      <w:r w:rsidRPr="000A0638">
        <w:rPr>
          <w:rFonts w:ascii="Georgia" w:eastAsia="Times" w:hAnsi="Georgia"/>
          <w:i/>
          <w:iCs/>
          <w:kern w:val="36"/>
          <w:sz w:val="18"/>
          <w:szCs w:val="20"/>
          <w:lang w:bidi="ar-SA"/>
        </w:rPr>
        <w:t>Journal of Policy Practice</w:t>
      </w:r>
      <w:r w:rsidRPr="000A0638">
        <w:rPr>
          <w:rFonts w:ascii="Georgia" w:eastAsia="Times" w:hAnsi="Georgia"/>
          <w:kern w:val="36"/>
          <w:sz w:val="18"/>
          <w:szCs w:val="20"/>
          <w:lang w:bidi="ar-SA"/>
        </w:rPr>
        <w:t>,</w:t>
      </w:r>
      <w:r w:rsidRPr="000A0638">
        <w:rPr>
          <w:rFonts w:ascii="Georgia" w:eastAsia="Times" w:hAnsi="Georgia"/>
          <w:i/>
          <w:iCs/>
          <w:kern w:val="36"/>
          <w:sz w:val="18"/>
          <w:szCs w:val="20"/>
          <w:lang w:bidi="ar-SA"/>
        </w:rPr>
        <w:t xml:space="preserve"> 9</w:t>
      </w:r>
      <w:r>
        <w:rPr>
          <w:rFonts w:ascii="Georgia" w:eastAsia="Times" w:hAnsi="Georgia"/>
          <w:kern w:val="36"/>
          <w:sz w:val="18"/>
          <w:szCs w:val="20"/>
          <w:lang w:bidi="ar-SA"/>
        </w:rPr>
        <w:t>(3)</w:t>
      </w:r>
      <w:r w:rsidRPr="000A0638">
        <w:rPr>
          <w:rFonts w:ascii="Georgia" w:eastAsia="Times" w:hAnsi="Georgia"/>
          <w:kern w:val="36"/>
          <w:sz w:val="18"/>
          <w:szCs w:val="20"/>
          <w:lang w:bidi="ar-SA"/>
        </w:rPr>
        <w:t xml:space="preserve">, </w:t>
      </w:r>
      <w:r>
        <w:rPr>
          <w:rFonts w:ascii="Georgia" w:eastAsia="Times" w:hAnsi="Georgia"/>
          <w:kern w:val="36"/>
          <w:sz w:val="18"/>
          <w:szCs w:val="20"/>
          <w:lang w:bidi="ar-SA"/>
        </w:rPr>
        <w:br/>
      </w:r>
      <w:r w:rsidRPr="00A955E2">
        <w:rPr>
          <w:rFonts w:ascii="Georgia" w:eastAsia="Times" w:hAnsi="Georgia"/>
          <w:kern w:val="36"/>
          <w:sz w:val="18"/>
          <w:szCs w:val="18"/>
          <w:lang w:bidi="ar-SA"/>
        </w:rPr>
        <w:t>183</w:t>
      </w:r>
      <w:r w:rsidRPr="00A955E2">
        <w:rPr>
          <w:rFonts w:ascii="Georgia" w:hAnsi="Georgia"/>
          <w:sz w:val="18"/>
          <w:szCs w:val="18"/>
        </w:rPr>
        <w:t>–</w:t>
      </w:r>
      <w:r w:rsidRPr="00A955E2">
        <w:rPr>
          <w:rFonts w:ascii="Georgia" w:eastAsia="Times" w:hAnsi="Georgia"/>
          <w:kern w:val="36"/>
          <w:sz w:val="18"/>
          <w:szCs w:val="18"/>
          <w:lang w:bidi="ar-SA"/>
        </w:rPr>
        <w:t>200</w:t>
      </w:r>
      <w:r w:rsidRPr="00A955E2">
        <w:rPr>
          <w:rFonts w:ascii="Georgia" w:eastAsia="Times" w:hAnsi="Georgia"/>
          <w:kern w:val="36"/>
          <w:sz w:val="18"/>
          <w:szCs w:val="18"/>
          <w:rtl/>
        </w:rPr>
        <w:t>.</w:t>
      </w:r>
      <w:r w:rsidRPr="00A955E2">
        <w:rPr>
          <w:rFonts w:ascii="Georgia" w:eastAsia="Times" w:hAnsi="Georgia"/>
          <w:kern w:val="36"/>
          <w:sz w:val="18"/>
          <w:szCs w:val="18"/>
        </w:rPr>
        <w:t xml:space="preserve"> </w:t>
      </w:r>
      <w:hyperlink r:id="rId25" w:history="1">
        <w:r w:rsidRPr="00A955E2">
          <w:rPr>
            <w:rStyle w:val="Hyperlink"/>
            <w:rFonts w:ascii="Georgia" w:hAnsi="Georgia" w:cs="Arial"/>
            <w:sz w:val="18"/>
            <w:szCs w:val="18"/>
            <w:shd w:val="clear" w:color="auto" w:fill="FFFFFF"/>
          </w:rPr>
          <w:t>https://doi.org/10.1080/15588742.2010.487248</w:t>
        </w:r>
      </w:hyperlink>
    </w:p>
    <w:p w14:paraId="07D6A8FD"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 xml:space="preserve">Yazbek, M. C. (2014). Changes in capitalism and challenges to social work: a view from Brazil. </w:t>
      </w:r>
      <w:r w:rsidRPr="000A0638">
        <w:rPr>
          <w:rFonts w:ascii="Georgia" w:hAnsi="Georgia"/>
          <w:i/>
          <w:iCs/>
          <w:sz w:val="18"/>
          <w:szCs w:val="20"/>
        </w:rPr>
        <w:t>Critical and Radical Social Work</w:t>
      </w:r>
      <w:r w:rsidRPr="000A0638">
        <w:rPr>
          <w:rFonts w:ascii="Georgia" w:hAnsi="Georgia"/>
          <w:sz w:val="18"/>
          <w:szCs w:val="20"/>
        </w:rPr>
        <w:t>,</w:t>
      </w:r>
      <w:r w:rsidRPr="000A0638">
        <w:rPr>
          <w:rFonts w:ascii="Georgia" w:hAnsi="Georgia"/>
          <w:i/>
          <w:iCs/>
          <w:sz w:val="18"/>
          <w:szCs w:val="20"/>
        </w:rPr>
        <w:t xml:space="preserve"> 2</w:t>
      </w:r>
      <w:r w:rsidRPr="000A0638">
        <w:rPr>
          <w:rFonts w:ascii="Georgia" w:hAnsi="Georgia"/>
          <w:sz w:val="18"/>
          <w:szCs w:val="20"/>
        </w:rPr>
        <w:t xml:space="preserve">(3), 275–285. </w:t>
      </w:r>
    </w:p>
    <w:p w14:paraId="511DB6EB" w14:textId="77777777" w:rsidR="00123369" w:rsidRDefault="005E768E" w:rsidP="00123369">
      <w:pPr>
        <w:shd w:val="clear" w:color="auto" w:fill="FFFFFF"/>
        <w:bidi w:val="0"/>
        <w:spacing w:after="120"/>
        <w:ind w:left="397"/>
        <w:jc w:val="both"/>
        <w:rPr>
          <w:rFonts w:ascii="Georgia" w:hAnsi="Georgia"/>
          <w:sz w:val="18"/>
          <w:szCs w:val="20"/>
        </w:rPr>
      </w:pPr>
      <w:hyperlink r:id="rId26" w:history="1">
        <w:r w:rsidR="00123369" w:rsidRPr="00530F33">
          <w:rPr>
            <w:rStyle w:val="Hyperlink"/>
            <w:rFonts w:ascii="Georgia" w:hAnsi="Georgia"/>
            <w:sz w:val="18"/>
            <w:szCs w:val="20"/>
          </w:rPr>
          <w:t>https://doi.org/10.1332/204986014X14096556089490</w:t>
        </w:r>
      </w:hyperlink>
    </w:p>
    <w:p w14:paraId="7BFF45DF" w14:textId="77777777" w:rsidR="00123369" w:rsidRDefault="00123369" w:rsidP="00123369">
      <w:pPr>
        <w:bidi w:val="0"/>
        <w:ind w:left="397" w:hanging="397"/>
        <w:jc w:val="both"/>
        <w:rPr>
          <w:rFonts w:ascii="Georgia" w:hAnsi="Georgia"/>
          <w:sz w:val="18"/>
          <w:szCs w:val="20"/>
        </w:rPr>
      </w:pPr>
      <w:r w:rsidRPr="000A0638">
        <w:rPr>
          <w:rFonts w:ascii="Georgia" w:hAnsi="Georgia"/>
          <w:sz w:val="18"/>
          <w:szCs w:val="20"/>
        </w:rPr>
        <w:t xml:space="preserve">Zubrzycki, J., &amp; McArthur, M. (2004). Preparing social work students for policy practice: An Australian example. </w:t>
      </w:r>
      <w:r w:rsidRPr="000A0638">
        <w:rPr>
          <w:rFonts w:ascii="Georgia" w:hAnsi="Georgia"/>
          <w:i/>
          <w:iCs/>
          <w:sz w:val="18"/>
          <w:szCs w:val="20"/>
        </w:rPr>
        <w:t>Social Work Education</w:t>
      </w:r>
      <w:r w:rsidRPr="000A0638">
        <w:rPr>
          <w:rFonts w:ascii="Georgia" w:hAnsi="Georgia"/>
          <w:sz w:val="18"/>
          <w:szCs w:val="20"/>
        </w:rPr>
        <w:t>,</w:t>
      </w:r>
      <w:r w:rsidRPr="000A0638">
        <w:rPr>
          <w:rFonts w:ascii="Georgia" w:hAnsi="Georgia"/>
          <w:i/>
          <w:iCs/>
          <w:sz w:val="18"/>
          <w:szCs w:val="20"/>
        </w:rPr>
        <w:t xml:space="preserve"> 23</w:t>
      </w:r>
      <w:r w:rsidRPr="000A0638">
        <w:rPr>
          <w:rFonts w:ascii="Georgia" w:hAnsi="Georgia"/>
          <w:sz w:val="18"/>
          <w:szCs w:val="20"/>
        </w:rPr>
        <w:t xml:space="preserve">, 451–464. </w:t>
      </w:r>
    </w:p>
    <w:p w14:paraId="0B288522" w14:textId="77777777" w:rsidR="00123369" w:rsidRDefault="005E768E" w:rsidP="00123369">
      <w:pPr>
        <w:bidi w:val="0"/>
        <w:spacing w:after="120"/>
        <w:ind w:left="397"/>
        <w:jc w:val="both"/>
        <w:rPr>
          <w:rFonts w:ascii="Georgia" w:hAnsi="Georgia"/>
          <w:sz w:val="18"/>
          <w:szCs w:val="20"/>
        </w:rPr>
      </w:pPr>
      <w:hyperlink r:id="rId27" w:history="1">
        <w:r w:rsidR="00123369" w:rsidRPr="00530F33">
          <w:rPr>
            <w:rStyle w:val="Hyperlink"/>
            <w:rFonts w:ascii="Georgia" w:hAnsi="Georgia"/>
            <w:sz w:val="18"/>
            <w:szCs w:val="20"/>
          </w:rPr>
          <w:t>https://doi.org/10.1080/0261547042000245044</w:t>
        </w:r>
      </w:hyperlink>
    </w:p>
    <w:p w14:paraId="694E97A0" w14:textId="77777777" w:rsidR="00B65652" w:rsidRPr="000A0638" w:rsidRDefault="00B65652" w:rsidP="00A955E2">
      <w:pPr>
        <w:spacing w:after="120"/>
        <w:ind w:left="397" w:hanging="397"/>
        <w:jc w:val="both"/>
        <w:rPr>
          <w:rFonts w:ascii="Georgia" w:hAnsi="Georgia"/>
          <w:sz w:val="18"/>
          <w:szCs w:val="20"/>
          <w:rtl/>
        </w:rPr>
      </w:pPr>
    </w:p>
    <w:sectPr w:rsidR="00B65652" w:rsidRPr="000A0638" w:rsidSect="001C6B86">
      <w:headerReference w:type="even" r:id="rId28"/>
      <w:headerReference w:type="default" r:id="rId29"/>
      <w:headerReference w:type="first" r:id="rId30"/>
      <w:footerReference w:type="first" r:id="rId31"/>
      <w:pgSz w:w="11906" w:h="16838" w:code="9"/>
      <w:pgMar w:top="3515" w:right="2722" w:bottom="2948" w:left="2722" w:header="2665" w:footer="2665" w:gutter="0"/>
      <w:pgNumType w:start="10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F39F" w14:textId="77777777" w:rsidR="005E768E" w:rsidRDefault="005E768E">
      <w:pPr>
        <w:spacing w:line="240" w:lineRule="auto"/>
      </w:pPr>
      <w:r>
        <w:separator/>
      </w:r>
    </w:p>
  </w:endnote>
  <w:endnote w:type="continuationSeparator" w:id="0">
    <w:p w14:paraId="3572FEB3" w14:textId="77777777" w:rsidR="005E768E" w:rsidRDefault="005E7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charset w:val="B1"/>
    <w:family w:val="auto"/>
    <w:pitch w:val="variable"/>
    <w:sig w:usb0="00000801" w:usb1="40000000" w:usb2="00000000" w:usb3="00000000" w:csb0="00000020" w:csb1="00000000"/>
  </w:font>
  <w:font w:name="Guttman Aharoni">
    <w:altName w:val="Arial"/>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65BBCE27" w:rsidR="003C255E" w:rsidRDefault="003C255E"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233CB2">
      <w:rPr>
        <w:rFonts w:hint="cs"/>
        <w:sz w:val="16"/>
        <w:szCs w:val="16"/>
        <w:rtl/>
      </w:rPr>
      <w:t>7</w:t>
    </w:r>
    <w:r w:rsidRPr="0090645A">
      <w:rPr>
        <w:rFonts w:hint="cs"/>
        <w:sz w:val="16"/>
        <w:szCs w:val="16"/>
        <w:rtl/>
      </w:rPr>
      <w:t xml:space="preserve">, </w:t>
    </w:r>
    <w:r w:rsidR="00F7335C">
      <w:rPr>
        <w:rFonts w:hint="cs"/>
        <w:sz w:val="16"/>
        <w:szCs w:val="16"/>
        <w:rtl/>
      </w:rPr>
      <w:t>יולי</w:t>
    </w:r>
    <w:r>
      <w:rPr>
        <w:rFonts w:hint="cs"/>
        <w:sz w:val="16"/>
        <w:szCs w:val="16"/>
        <w:rtl/>
      </w:rPr>
      <w:t xml:space="preserve"> </w:t>
    </w:r>
    <w:r w:rsidRPr="0090645A">
      <w:rPr>
        <w:rFonts w:hint="cs"/>
        <w:sz w:val="16"/>
        <w:szCs w:val="16"/>
        <w:rtl/>
      </w:rPr>
      <w:t>20</w:t>
    </w:r>
    <w:r>
      <w:rPr>
        <w:rFonts w:hint="cs"/>
        <w:sz w:val="16"/>
        <w:szCs w:val="16"/>
        <w:rtl/>
      </w:rPr>
      <w:t>2</w:t>
    </w:r>
    <w:r w:rsidR="00761780">
      <w:rPr>
        <w:rFonts w:hint="cs"/>
        <w:sz w:val="16"/>
        <w:szCs w:val="16"/>
        <w:rtl/>
      </w:rPr>
      <w:t>2</w:t>
    </w:r>
    <w:r>
      <w:rPr>
        <w:sz w:val="16"/>
        <w:szCs w:val="16"/>
      </w:rPr>
      <w:tab/>
    </w:r>
    <w:r w:rsidR="00F7335C">
      <w:rPr>
        <w:sz w:val="16"/>
        <w:szCs w:val="16"/>
        <w:rtl/>
      </w:rPr>
      <w:t>נשלח לפרסום ב-</w:t>
    </w:r>
    <w:r w:rsidR="00F7335C" w:rsidRPr="00FD2A45">
      <w:rPr>
        <w:sz w:val="16"/>
        <w:szCs w:val="16"/>
        <w:rtl/>
      </w:rPr>
      <w:t>22.5.20</w:t>
    </w:r>
    <w:r w:rsidR="00F7335C">
      <w:rPr>
        <w:sz w:val="16"/>
        <w:szCs w:val="16"/>
        <w:rtl/>
      </w:rPr>
      <w:t>, התקבל ב-</w:t>
    </w:r>
    <w:r w:rsidR="00F7335C" w:rsidRPr="00FD2A45">
      <w:rPr>
        <w:sz w:val="16"/>
        <w:szCs w:val="16"/>
        <w:rtl/>
      </w:rPr>
      <w:t>7.5.21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7C67" w14:textId="77777777" w:rsidR="005E768E" w:rsidRDefault="005E768E" w:rsidP="00A04D35">
      <w:pPr>
        <w:spacing w:before="120" w:after="80"/>
        <w:rPr>
          <w:rFonts w:cs="FrankRuehl"/>
          <w:sz w:val="18"/>
          <w:szCs w:val="18"/>
        </w:rPr>
      </w:pPr>
      <w:r>
        <w:rPr>
          <w:rFonts w:cs="FrankRuehl" w:hint="cs"/>
          <w:sz w:val="18"/>
          <w:szCs w:val="18"/>
          <w:rtl/>
        </w:rPr>
        <w:t>_____________</w:t>
      </w:r>
    </w:p>
  </w:footnote>
  <w:footnote w:type="continuationSeparator" w:id="0">
    <w:p w14:paraId="4E8E61A9" w14:textId="77777777" w:rsidR="005E768E" w:rsidRDefault="005E768E">
      <w:r>
        <w:continuationSeparator/>
      </w:r>
    </w:p>
  </w:footnote>
  <w:footnote w:type="continuationNotice" w:id="1">
    <w:p w14:paraId="4C6B3895" w14:textId="77777777" w:rsidR="005E768E" w:rsidRDefault="005E768E">
      <w:pPr>
        <w:rPr>
          <w:rtl/>
        </w:rPr>
      </w:pPr>
    </w:p>
  </w:footnote>
  <w:footnote w:id="2">
    <w:p w14:paraId="6CA3D6AD" w14:textId="3F38BA6B" w:rsidR="00976407" w:rsidRPr="000A0638" w:rsidRDefault="00976407" w:rsidP="000A0638">
      <w:pPr>
        <w:pStyle w:val="FootnoteText"/>
        <w:keepLines/>
        <w:spacing w:line="200" w:lineRule="exact"/>
        <w:ind w:left="397" w:hanging="397"/>
        <w:jc w:val="both"/>
        <w:rPr>
          <w:rStyle w:val="FootnoteReference"/>
          <w:rFonts w:cs="David"/>
          <w:sz w:val="14"/>
          <w:szCs w:val="16"/>
          <w:vertAlign w:val="baseline"/>
        </w:rPr>
      </w:pPr>
      <w:r w:rsidRPr="000A0638">
        <w:rPr>
          <w:rStyle w:val="FootnoteReference"/>
          <w:rFonts w:cs="David"/>
          <w:sz w:val="14"/>
          <w:szCs w:val="16"/>
          <w:vertAlign w:val="baseline"/>
        </w:rPr>
        <w:footnoteRef/>
      </w:r>
      <w:r w:rsidRPr="000A0638">
        <w:rPr>
          <w:rStyle w:val="FootnoteReference"/>
          <w:rFonts w:cs="David"/>
          <w:sz w:val="14"/>
          <w:szCs w:val="16"/>
          <w:vertAlign w:val="baseline"/>
          <w:rtl/>
        </w:rPr>
        <w:t xml:space="preserve"> </w:t>
      </w:r>
      <w:r w:rsidRPr="000A0638">
        <w:rPr>
          <w:rStyle w:val="FootnoteReference"/>
          <w:rFonts w:cs="David"/>
          <w:sz w:val="14"/>
          <w:szCs w:val="16"/>
          <w:vertAlign w:val="baseline"/>
          <w:rtl/>
        </w:rPr>
        <w:tab/>
        <w:t>עובדת סוציאלית קהילתית</w:t>
      </w:r>
      <w:r w:rsidRPr="000A0638">
        <w:rPr>
          <w:rStyle w:val="FootnoteReference"/>
          <w:rFonts w:cs="David" w:hint="cs"/>
          <w:sz w:val="14"/>
          <w:szCs w:val="16"/>
          <w:vertAlign w:val="baseline"/>
          <w:rtl/>
        </w:rPr>
        <w:t>, אוניברסיטת בר-אילן</w:t>
      </w:r>
      <w:r w:rsidRPr="000A0638">
        <w:rPr>
          <w:rStyle w:val="FootnoteReference"/>
          <w:rFonts w:cs="David"/>
          <w:sz w:val="14"/>
          <w:szCs w:val="16"/>
          <w:vertAlign w:val="baseline"/>
          <w:rtl/>
        </w:rPr>
        <w:t xml:space="preserve"> </w:t>
      </w:r>
    </w:p>
  </w:footnote>
  <w:footnote w:id="3">
    <w:p w14:paraId="290BEEB5" w14:textId="27EEE212" w:rsidR="00976407" w:rsidRPr="000A0638" w:rsidRDefault="00976407" w:rsidP="00483824">
      <w:pPr>
        <w:pStyle w:val="FootnoteText"/>
        <w:keepLines/>
        <w:spacing w:line="200" w:lineRule="exact"/>
        <w:ind w:left="397" w:hanging="397"/>
        <w:rPr>
          <w:rStyle w:val="FootnoteReference"/>
          <w:rFonts w:cs="David"/>
          <w:sz w:val="14"/>
          <w:szCs w:val="16"/>
          <w:vertAlign w:val="baseline"/>
        </w:rPr>
      </w:pPr>
      <w:r w:rsidRPr="000A0638">
        <w:rPr>
          <w:rStyle w:val="FootnoteReference"/>
          <w:rFonts w:cs="David"/>
          <w:sz w:val="14"/>
          <w:szCs w:val="16"/>
          <w:vertAlign w:val="baseline"/>
        </w:rPr>
        <w:footnoteRef/>
      </w:r>
      <w:r w:rsidRPr="000A0638">
        <w:rPr>
          <w:rStyle w:val="FootnoteReference"/>
          <w:rFonts w:cs="David"/>
          <w:sz w:val="14"/>
          <w:szCs w:val="16"/>
          <w:vertAlign w:val="baseline"/>
          <w:rtl/>
        </w:rPr>
        <w:t xml:space="preserve"> </w:t>
      </w:r>
      <w:r w:rsidRPr="000A0638">
        <w:rPr>
          <w:rStyle w:val="FootnoteReference"/>
          <w:rFonts w:cs="David"/>
          <w:sz w:val="14"/>
          <w:szCs w:val="16"/>
          <w:vertAlign w:val="baseline"/>
          <w:rtl/>
        </w:rPr>
        <w:tab/>
      </w:r>
      <w:r w:rsidR="00483824" w:rsidRPr="00483824">
        <w:rPr>
          <w:rStyle w:val="FootnoteReference"/>
          <w:rFonts w:cs="David"/>
          <w:sz w:val="14"/>
          <w:szCs w:val="16"/>
          <w:vertAlign w:val="baseline"/>
          <w:rtl/>
        </w:rPr>
        <w:t>דוקטור, היחידה להכשרה מקצועית, בית הספר לעבודה סוציאלית,</w:t>
      </w:r>
      <w:r w:rsidR="00483824">
        <w:rPr>
          <w:rFonts w:cs="David" w:hint="cs"/>
          <w:sz w:val="14"/>
          <w:szCs w:val="16"/>
          <w:rtl/>
        </w:rPr>
        <w:t xml:space="preserve"> </w:t>
      </w:r>
      <w:r w:rsidR="00483824" w:rsidRPr="00483824">
        <w:rPr>
          <w:rStyle w:val="FootnoteReference"/>
          <w:rFonts w:cs="David"/>
          <w:sz w:val="14"/>
          <w:szCs w:val="16"/>
          <w:vertAlign w:val="baseline"/>
          <w:rtl/>
        </w:rPr>
        <w:t>אוניברסיטת בר אילן</w:t>
      </w:r>
    </w:p>
  </w:footnote>
  <w:footnote w:id="4">
    <w:p w14:paraId="3B5AA2FC" w14:textId="57AF32EE" w:rsidR="00976407" w:rsidRPr="000A0638" w:rsidRDefault="00976407" w:rsidP="00B951B7">
      <w:pPr>
        <w:pStyle w:val="FootnoteText"/>
        <w:keepLines/>
        <w:spacing w:after="120" w:line="200" w:lineRule="exact"/>
        <w:ind w:left="397" w:hanging="397"/>
        <w:jc w:val="both"/>
        <w:rPr>
          <w:rStyle w:val="FootnoteReference"/>
          <w:rFonts w:cs="David"/>
          <w:sz w:val="14"/>
          <w:szCs w:val="16"/>
          <w:vertAlign w:val="baseline"/>
          <w:rtl/>
        </w:rPr>
      </w:pPr>
      <w:r w:rsidRPr="000A0638">
        <w:rPr>
          <w:rStyle w:val="FootnoteReference"/>
          <w:rFonts w:cs="David"/>
          <w:sz w:val="14"/>
          <w:szCs w:val="16"/>
          <w:vertAlign w:val="baseline"/>
        </w:rPr>
        <w:footnoteRef/>
      </w:r>
      <w:r w:rsidRPr="000A0638">
        <w:rPr>
          <w:rStyle w:val="FootnoteReference"/>
          <w:rFonts w:cs="David"/>
          <w:sz w:val="14"/>
          <w:szCs w:val="16"/>
          <w:vertAlign w:val="baseline"/>
          <w:rtl/>
        </w:rPr>
        <w:t xml:space="preserve"> </w:t>
      </w:r>
      <w:r w:rsidRPr="000A0638">
        <w:rPr>
          <w:rStyle w:val="FootnoteReference"/>
          <w:rFonts w:cs="David"/>
          <w:sz w:val="14"/>
          <w:szCs w:val="16"/>
          <w:vertAlign w:val="baseline"/>
          <w:rtl/>
        </w:rPr>
        <w:tab/>
      </w:r>
      <w:r w:rsidR="00483824" w:rsidRPr="00483824">
        <w:rPr>
          <w:rStyle w:val="FootnoteReference"/>
          <w:rFonts w:cs="David"/>
          <w:sz w:val="14"/>
          <w:szCs w:val="16"/>
          <w:vertAlign w:val="baseline"/>
          <w:rtl/>
        </w:rPr>
        <w:t>פרופסור, בית הספר לעבודה סוציאלית, אוניברסיטת בר אילן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004DAD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8560DD">
      <w:rPr>
        <w:rFonts w:ascii="David" w:hAnsi="David" w:cs="David"/>
        <w:noProof/>
        <w:sz w:val="24"/>
        <w:szCs w:val="24"/>
        <w:rtl/>
      </w:rPr>
      <w:t>22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233CB2">
      <w:rPr>
        <w:rFonts w:ascii="David" w:hAnsi="David" w:cs="David" w:hint="cs"/>
        <w:b w:val="0"/>
        <w:bCs w:val="0"/>
        <w:sz w:val="18"/>
        <w:szCs w:val="18"/>
        <w:rtl/>
      </w:rPr>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154C32CA" w:rsidR="007667D8" w:rsidRPr="00CA633F" w:rsidRDefault="00976407" w:rsidP="00446E1E">
    <w:pPr>
      <w:pStyle w:val="Heading1"/>
      <w:tabs>
        <w:tab w:val="center" w:pos="4536"/>
        <w:tab w:val="right" w:pos="9072"/>
      </w:tabs>
      <w:jc w:val="right"/>
      <w:rPr>
        <w:rFonts w:ascii="David" w:hAnsi="David" w:cs="David"/>
        <w:b w:val="0"/>
        <w:bCs w:val="0"/>
        <w:noProof/>
        <w:color w:val="A6A6A6"/>
        <w:sz w:val="20"/>
        <w:szCs w:val="20"/>
      </w:rPr>
    </w:pPr>
    <w:r w:rsidRPr="00976407">
      <w:rPr>
        <w:rFonts w:ascii="David" w:hAnsi="David" w:cs="David"/>
        <w:b w:val="0"/>
        <w:bCs w:val="0"/>
        <w:noProof/>
        <w:sz w:val="18"/>
        <w:szCs w:val="18"/>
        <w:rtl/>
      </w:rPr>
      <w:t>מנהלים במלכוד: פרקטיקת מדיניות במחלקות לשירותים חברתיים</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8560DD">
      <w:rPr>
        <w:rFonts w:ascii="David" w:hAnsi="David" w:cs="David"/>
        <w:noProof/>
        <w:sz w:val="24"/>
        <w:szCs w:val="24"/>
        <w:rtl/>
      </w:rPr>
      <w:t>23</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5F8D04FA"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פרק %1."/>
      <w:lvlJc w:val="center"/>
      <w:pPr>
        <w:tabs>
          <w:tab w:val="num" w:pos="0"/>
        </w:tabs>
        <w:ind w:left="720" w:right="720" w:hanging="360"/>
      </w:pPr>
    </w:lvl>
  </w:abstractNum>
  <w:abstractNum w:abstractNumId="1"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E64F0"/>
    <w:multiLevelType w:val="hybridMultilevel"/>
    <w:tmpl w:val="F29001DE"/>
    <w:lvl w:ilvl="0" w:tplc="84482CF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0412AC"/>
    <w:multiLevelType w:val="hybridMultilevel"/>
    <w:tmpl w:val="D6F2B6B8"/>
    <w:lvl w:ilvl="0" w:tplc="D9E6F47C">
      <w:start w:val="54"/>
      <w:numFmt w:val="bullet"/>
      <w:lvlText w:val=""/>
      <w:lvlJc w:val="left"/>
      <w:pPr>
        <w:ind w:left="360" w:hanging="360"/>
      </w:pPr>
      <w:rPr>
        <w:rFonts w:ascii="Symbol" w:eastAsia="Calibri" w:hAnsi="Symbol"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D15AC"/>
    <w:multiLevelType w:val="multilevel"/>
    <w:tmpl w:val="B7A4C1FC"/>
    <w:lvl w:ilvl="0">
      <w:start w:val="1"/>
      <w:numFmt w:val="decimal"/>
      <w:lvlText w:val="%1."/>
      <w:lvlJc w:val="left"/>
      <w:pPr>
        <w:ind w:left="360" w:hanging="360"/>
      </w:pPr>
      <w:rPr>
        <w:rFonts w:hint="default"/>
        <w:b/>
        <w:bCs/>
        <w:color w:val="4F81BD"/>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105112"/>
    <w:multiLevelType w:val="hybridMultilevel"/>
    <w:tmpl w:val="64E41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7E5535"/>
    <w:multiLevelType w:val="hybridMultilevel"/>
    <w:tmpl w:val="269EE3F6"/>
    <w:lvl w:ilvl="0" w:tplc="2A48633A">
      <w:numFmt w:val="bullet"/>
      <w:lvlText w:val="-"/>
      <w:lvlJc w:val="left"/>
      <w:pPr>
        <w:ind w:left="720" w:hanging="360"/>
      </w:pPr>
      <w:rPr>
        <w:rFonts w:ascii="David" w:eastAsia="Calibr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4533043">
    <w:abstractNumId w:val="15"/>
  </w:num>
  <w:num w:numId="2" w16cid:durableId="2076587049">
    <w:abstractNumId w:val="19"/>
  </w:num>
  <w:num w:numId="3" w16cid:durableId="2081169460">
    <w:abstractNumId w:val="28"/>
  </w:num>
  <w:num w:numId="4" w16cid:durableId="3095223">
    <w:abstractNumId w:val="24"/>
  </w:num>
  <w:num w:numId="5" w16cid:durableId="780800187">
    <w:abstractNumId w:val="8"/>
  </w:num>
  <w:num w:numId="6" w16cid:durableId="1375542682">
    <w:abstractNumId w:val="23"/>
  </w:num>
  <w:num w:numId="7" w16cid:durableId="1254317455">
    <w:abstractNumId w:val="16"/>
  </w:num>
  <w:num w:numId="8" w16cid:durableId="168721406">
    <w:abstractNumId w:val="1"/>
  </w:num>
  <w:num w:numId="9" w16cid:durableId="1516729175">
    <w:abstractNumId w:val="7"/>
  </w:num>
  <w:num w:numId="10" w16cid:durableId="865022330">
    <w:abstractNumId w:val="27"/>
  </w:num>
  <w:num w:numId="11" w16cid:durableId="1767269100">
    <w:abstractNumId w:val="25"/>
  </w:num>
  <w:num w:numId="12" w16cid:durableId="303313371">
    <w:abstractNumId w:val="20"/>
  </w:num>
  <w:num w:numId="13" w16cid:durableId="1993026637">
    <w:abstractNumId w:val="11"/>
  </w:num>
  <w:num w:numId="14" w16cid:durableId="1751778481">
    <w:abstractNumId w:val="6"/>
  </w:num>
  <w:num w:numId="15" w16cid:durableId="677511564">
    <w:abstractNumId w:val="10"/>
  </w:num>
  <w:num w:numId="16" w16cid:durableId="2017151038">
    <w:abstractNumId w:val="4"/>
  </w:num>
  <w:num w:numId="17" w16cid:durableId="1257401465">
    <w:abstractNumId w:val="29"/>
  </w:num>
  <w:num w:numId="18" w16cid:durableId="53967435">
    <w:abstractNumId w:val="22"/>
  </w:num>
  <w:num w:numId="19" w16cid:durableId="1301497180">
    <w:abstractNumId w:val="9"/>
  </w:num>
  <w:num w:numId="20" w16cid:durableId="2117868333">
    <w:abstractNumId w:val="3"/>
  </w:num>
  <w:num w:numId="21" w16cid:durableId="78530137">
    <w:abstractNumId w:val="2"/>
  </w:num>
  <w:num w:numId="22" w16cid:durableId="869881629">
    <w:abstractNumId w:val="5"/>
  </w:num>
  <w:num w:numId="23" w16cid:durableId="950432104">
    <w:abstractNumId w:val="18"/>
  </w:num>
  <w:num w:numId="24" w16cid:durableId="1423648505">
    <w:abstractNumId w:val="12"/>
  </w:num>
  <w:num w:numId="25" w16cid:durableId="2120179892">
    <w:abstractNumId w:val="17"/>
  </w:num>
  <w:num w:numId="26" w16cid:durableId="1470512996">
    <w:abstractNumId w:val="21"/>
  </w:num>
  <w:num w:numId="27" w16cid:durableId="1391078545">
    <w:abstractNumId w:val="0"/>
  </w:num>
  <w:num w:numId="28" w16cid:durableId="712580103">
    <w:abstractNumId w:val="30"/>
  </w:num>
  <w:num w:numId="29" w16cid:durableId="1766419499">
    <w:abstractNumId w:val="13"/>
  </w:num>
  <w:num w:numId="30" w16cid:durableId="888296469">
    <w:abstractNumId w:val="26"/>
  </w:num>
  <w:num w:numId="31" w16cid:durableId="1096290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42A45"/>
    <w:rsid w:val="00053FEE"/>
    <w:rsid w:val="000552ED"/>
    <w:rsid w:val="000623A1"/>
    <w:rsid w:val="000660A4"/>
    <w:rsid w:val="000A0638"/>
    <w:rsid w:val="000A3731"/>
    <w:rsid w:val="000A688B"/>
    <w:rsid w:val="000C13C4"/>
    <w:rsid w:val="000C236E"/>
    <w:rsid w:val="000C32F6"/>
    <w:rsid w:val="000E38FA"/>
    <w:rsid w:val="000E730A"/>
    <w:rsid w:val="000F1382"/>
    <w:rsid w:val="000F7FCC"/>
    <w:rsid w:val="00111FEC"/>
    <w:rsid w:val="00113F8F"/>
    <w:rsid w:val="00123369"/>
    <w:rsid w:val="00126BBB"/>
    <w:rsid w:val="001403E5"/>
    <w:rsid w:val="00152DDF"/>
    <w:rsid w:val="00160BCD"/>
    <w:rsid w:val="00164AB3"/>
    <w:rsid w:val="0018721E"/>
    <w:rsid w:val="00192386"/>
    <w:rsid w:val="001A0002"/>
    <w:rsid w:val="001B675E"/>
    <w:rsid w:val="001C6B86"/>
    <w:rsid w:val="001D2C96"/>
    <w:rsid w:val="001F60C4"/>
    <w:rsid w:val="002044C6"/>
    <w:rsid w:val="00215DEA"/>
    <w:rsid w:val="00224C6A"/>
    <w:rsid w:val="00227591"/>
    <w:rsid w:val="00233CB2"/>
    <w:rsid w:val="00234C6B"/>
    <w:rsid w:val="002519BC"/>
    <w:rsid w:val="00260860"/>
    <w:rsid w:val="00272B00"/>
    <w:rsid w:val="002C45DF"/>
    <w:rsid w:val="002D1E69"/>
    <w:rsid w:val="002F0EE3"/>
    <w:rsid w:val="00303665"/>
    <w:rsid w:val="003151B1"/>
    <w:rsid w:val="00317DCD"/>
    <w:rsid w:val="003211B2"/>
    <w:rsid w:val="00336EF9"/>
    <w:rsid w:val="00347BC3"/>
    <w:rsid w:val="00360F01"/>
    <w:rsid w:val="00374196"/>
    <w:rsid w:val="00391249"/>
    <w:rsid w:val="00395EC5"/>
    <w:rsid w:val="003B537C"/>
    <w:rsid w:val="003C255E"/>
    <w:rsid w:val="003C3C55"/>
    <w:rsid w:val="003D1152"/>
    <w:rsid w:val="003D16D1"/>
    <w:rsid w:val="003D4AF9"/>
    <w:rsid w:val="00401641"/>
    <w:rsid w:val="00405788"/>
    <w:rsid w:val="004112B2"/>
    <w:rsid w:val="00416142"/>
    <w:rsid w:val="00424C06"/>
    <w:rsid w:val="00433DFB"/>
    <w:rsid w:val="00441475"/>
    <w:rsid w:val="00446E1E"/>
    <w:rsid w:val="004543DB"/>
    <w:rsid w:val="0045651F"/>
    <w:rsid w:val="004607FE"/>
    <w:rsid w:val="0046547D"/>
    <w:rsid w:val="00466666"/>
    <w:rsid w:val="00467C12"/>
    <w:rsid w:val="00471658"/>
    <w:rsid w:val="004735F5"/>
    <w:rsid w:val="00483824"/>
    <w:rsid w:val="004A71EC"/>
    <w:rsid w:val="004C47F0"/>
    <w:rsid w:val="00512B59"/>
    <w:rsid w:val="00514F6D"/>
    <w:rsid w:val="00527001"/>
    <w:rsid w:val="005368B8"/>
    <w:rsid w:val="005416E9"/>
    <w:rsid w:val="00555EA0"/>
    <w:rsid w:val="005579CB"/>
    <w:rsid w:val="005619D8"/>
    <w:rsid w:val="005712BF"/>
    <w:rsid w:val="0059386B"/>
    <w:rsid w:val="005A591E"/>
    <w:rsid w:val="005A71A4"/>
    <w:rsid w:val="005A747C"/>
    <w:rsid w:val="005B6002"/>
    <w:rsid w:val="005D5F14"/>
    <w:rsid w:val="005E768E"/>
    <w:rsid w:val="005F635C"/>
    <w:rsid w:val="00602FED"/>
    <w:rsid w:val="00606992"/>
    <w:rsid w:val="006131D1"/>
    <w:rsid w:val="006154FA"/>
    <w:rsid w:val="0062321C"/>
    <w:rsid w:val="006358E3"/>
    <w:rsid w:val="006515FA"/>
    <w:rsid w:val="0065160D"/>
    <w:rsid w:val="00652D7C"/>
    <w:rsid w:val="0065797B"/>
    <w:rsid w:val="00657997"/>
    <w:rsid w:val="00671EDF"/>
    <w:rsid w:val="006824DB"/>
    <w:rsid w:val="00683B19"/>
    <w:rsid w:val="006A07E8"/>
    <w:rsid w:val="006A5C0E"/>
    <w:rsid w:val="006B39AB"/>
    <w:rsid w:val="006B70F5"/>
    <w:rsid w:val="006C5BE6"/>
    <w:rsid w:val="006D0F89"/>
    <w:rsid w:val="006D270A"/>
    <w:rsid w:val="006E0F39"/>
    <w:rsid w:val="006F062C"/>
    <w:rsid w:val="00707EC7"/>
    <w:rsid w:val="007178F3"/>
    <w:rsid w:val="00721527"/>
    <w:rsid w:val="00723A4F"/>
    <w:rsid w:val="007240DD"/>
    <w:rsid w:val="00733272"/>
    <w:rsid w:val="007377A3"/>
    <w:rsid w:val="007406FE"/>
    <w:rsid w:val="00761780"/>
    <w:rsid w:val="007667D8"/>
    <w:rsid w:val="00766F17"/>
    <w:rsid w:val="00776EE2"/>
    <w:rsid w:val="00782E0D"/>
    <w:rsid w:val="00796021"/>
    <w:rsid w:val="007A6CDA"/>
    <w:rsid w:val="007B7399"/>
    <w:rsid w:val="007C2A12"/>
    <w:rsid w:val="007C7168"/>
    <w:rsid w:val="007C726C"/>
    <w:rsid w:val="007D59DF"/>
    <w:rsid w:val="007D6858"/>
    <w:rsid w:val="007F29C9"/>
    <w:rsid w:val="007F2EFE"/>
    <w:rsid w:val="00811D06"/>
    <w:rsid w:val="008243A6"/>
    <w:rsid w:val="00827A5F"/>
    <w:rsid w:val="00833BDA"/>
    <w:rsid w:val="00837F2F"/>
    <w:rsid w:val="00840D01"/>
    <w:rsid w:val="0084161C"/>
    <w:rsid w:val="008560DD"/>
    <w:rsid w:val="00882B84"/>
    <w:rsid w:val="008A4FAD"/>
    <w:rsid w:val="008B204B"/>
    <w:rsid w:val="008C3406"/>
    <w:rsid w:val="008F7821"/>
    <w:rsid w:val="009023FC"/>
    <w:rsid w:val="009041F4"/>
    <w:rsid w:val="0090645A"/>
    <w:rsid w:val="00913099"/>
    <w:rsid w:val="00916371"/>
    <w:rsid w:val="009174D6"/>
    <w:rsid w:val="00921795"/>
    <w:rsid w:val="00931A1F"/>
    <w:rsid w:val="009465AD"/>
    <w:rsid w:val="009522CA"/>
    <w:rsid w:val="009533A1"/>
    <w:rsid w:val="00956C10"/>
    <w:rsid w:val="00976407"/>
    <w:rsid w:val="009B0512"/>
    <w:rsid w:val="009B409D"/>
    <w:rsid w:val="009B53E8"/>
    <w:rsid w:val="009C5E89"/>
    <w:rsid w:val="009D7325"/>
    <w:rsid w:val="009E30A1"/>
    <w:rsid w:val="00A04D35"/>
    <w:rsid w:val="00A17DA2"/>
    <w:rsid w:val="00A26D95"/>
    <w:rsid w:val="00A27C04"/>
    <w:rsid w:val="00A36D7F"/>
    <w:rsid w:val="00A41FB6"/>
    <w:rsid w:val="00A6479A"/>
    <w:rsid w:val="00A73CF4"/>
    <w:rsid w:val="00A7419A"/>
    <w:rsid w:val="00A910EE"/>
    <w:rsid w:val="00A953FC"/>
    <w:rsid w:val="00A955E2"/>
    <w:rsid w:val="00A95F73"/>
    <w:rsid w:val="00AB3CFF"/>
    <w:rsid w:val="00AC3F0C"/>
    <w:rsid w:val="00AE03A0"/>
    <w:rsid w:val="00AE0A3D"/>
    <w:rsid w:val="00AE31E1"/>
    <w:rsid w:val="00AF7379"/>
    <w:rsid w:val="00B045C9"/>
    <w:rsid w:val="00B23956"/>
    <w:rsid w:val="00B468E5"/>
    <w:rsid w:val="00B56F6D"/>
    <w:rsid w:val="00B65652"/>
    <w:rsid w:val="00B7775E"/>
    <w:rsid w:val="00B81818"/>
    <w:rsid w:val="00B86148"/>
    <w:rsid w:val="00B951B7"/>
    <w:rsid w:val="00BA57E5"/>
    <w:rsid w:val="00BB113A"/>
    <w:rsid w:val="00BC1FB3"/>
    <w:rsid w:val="00C2342E"/>
    <w:rsid w:val="00C36CE5"/>
    <w:rsid w:val="00C44CE1"/>
    <w:rsid w:val="00C456EB"/>
    <w:rsid w:val="00C517A2"/>
    <w:rsid w:val="00C72E3D"/>
    <w:rsid w:val="00C93533"/>
    <w:rsid w:val="00CA56D2"/>
    <w:rsid w:val="00CA5B5A"/>
    <w:rsid w:val="00CA633F"/>
    <w:rsid w:val="00CA7399"/>
    <w:rsid w:val="00CA7495"/>
    <w:rsid w:val="00CD593B"/>
    <w:rsid w:val="00CF5803"/>
    <w:rsid w:val="00CF5FCA"/>
    <w:rsid w:val="00CF7A4A"/>
    <w:rsid w:val="00D20154"/>
    <w:rsid w:val="00D20DE5"/>
    <w:rsid w:val="00D21D40"/>
    <w:rsid w:val="00D321E7"/>
    <w:rsid w:val="00D614D3"/>
    <w:rsid w:val="00D73C8D"/>
    <w:rsid w:val="00D92080"/>
    <w:rsid w:val="00D9338F"/>
    <w:rsid w:val="00D94E6C"/>
    <w:rsid w:val="00DA1730"/>
    <w:rsid w:val="00DA26AC"/>
    <w:rsid w:val="00DB2F51"/>
    <w:rsid w:val="00DD08CB"/>
    <w:rsid w:val="00DE36BC"/>
    <w:rsid w:val="00DF30C9"/>
    <w:rsid w:val="00DF330D"/>
    <w:rsid w:val="00E07D1B"/>
    <w:rsid w:val="00E14513"/>
    <w:rsid w:val="00E61D38"/>
    <w:rsid w:val="00E63B78"/>
    <w:rsid w:val="00E94167"/>
    <w:rsid w:val="00E95DB4"/>
    <w:rsid w:val="00ED3C01"/>
    <w:rsid w:val="00ED6F02"/>
    <w:rsid w:val="00EF07B4"/>
    <w:rsid w:val="00F0418C"/>
    <w:rsid w:val="00F20863"/>
    <w:rsid w:val="00F20E96"/>
    <w:rsid w:val="00F216E0"/>
    <w:rsid w:val="00F22E88"/>
    <w:rsid w:val="00F243ED"/>
    <w:rsid w:val="00F2495A"/>
    <w:rsid w:val="00F3107D"/>
    <w:rsid w:val="00F32B2F"/>
    <w:rsid w:val="00F70364"/>
    <w:rsid w:val="00F7335C"/>
    <w:rsid w:val="00F76E57"/>
    <w:rsid w:val="00F84B24"/>
    <w:rsid w:val="00FA0917"/>
    <w:rsid w:val="00FA2DC5"/>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uiPriority w:val="99"/>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customStyle="1" w:styleId="BODYOFRAFirst">
    <w:name w:val="BODY OFRA First"/>
    <w:basedOn w:val="Normal"/>
    <w:rsid w:val="00E07D1B"/>
    <w:pPr>
      <w:suppressAutoHyphens/>
      <w:spacing w:after="120" w:line="480" w:lineRule="auto"/>
      <w:jc w:val="both"/>
    </w:pPr>
    <w:rPr>
      <w:rFonts w:cs="Times New Roman"/>
      <w:lang w:eastAsia="he-IL"/>
    </w:rPr>
  </w:style>
  <w:style w:type="character" w:customStyle="1" w:styleId="WW8Num3z0">
    <w:name w:val="WW8Num3z0"/>
    <w:rsid w:val="00E07D1B"/>
    <w:rPr>
      <w:rFonts w:ascii="Symbol" w:hAnsi="Symbol"/>
    </w:rPr>
  </w:style>
  <w:style w:type="paragraph" w:customStyle="1" w:styleId="BODYOFRA">
    <w:name w:val="BODY OFRA"/>
    <w:basedOn w:val="BodyText"/>
    <w:rsid w:val="00E07D1B"/>
    <w:pPr>
      <w:suppressAutoHyphens/>
      <w:bidi w:val="0"/>
      <w:spacing w:line="480" w:lineRule="auto"/>
      <w:ind w:firstLine="386"/>
      <w:jc w:val="both"/>
    </w:pPr>
    <w:rPr>
      <w:rFonts w:cs="Times New Roman"/>
      <w:b w:val="0"/>
      <w:bCs w:val="0"/>
      <w:sz w:val="24"/>
      <w:szCs w:val="24"/>
      <w:lang w:eastAsia="he-IL"/>
    </w:rPr>
  </w:style>
  <w:style w:type="character" w:customStyle="1" w:styleId="BodyTextChar">
    <w:name w:val="Body Text Char"/>
    <w:link w:val="BodyText"/>
    <w:uiPriority w:val="99"/>
    <w:semiHidden/>
    <w:rsid w:val="00E07D1B"/>
    <w:rPr>
      <w:rFonts w:cs="FrankRuehl"/>
      <w:b/>
      <w:bCs/>
      <w:sz w:val="26"/>
      <w:szCs w:val="26"/>
      <w:lang w:val="en-US" w:eastAsia="en-US"/>
    </w:rPr>
  </w:style>
  <w:style w:type="character" w:customStyle="1" w:styleId="Heading4Char">
    <w:name w:val="Heading 4 Char"/>
    <w:link w:val="Heading4"/>
    <w:uiPriority w:val="9"/>
    <w:rsid w:val="00E07D1B"/>
    <w:rPr>
      <w:rFonts w:ascii="Arial" w:hAnsi="Arial" w:cs="David"/>
      <w:b/>
      <w:bCs/>
      <w:sz w:val="24"/>
      <w:szCs w:val="24"/>
      <w:lang w:val="en-US" w:eastAsia="en-US"/>
    </w:rPr>
  </w:style>
  <w:style w:type="paragraph" w:styleId="BodyText2">
    <w:name w:val="Body Text 2"/>
    <w:basedOn w:val="Normal"/>
    <w:link w:val="BodyText2Char"/>
    <w:uiPriority w:val="99"/>
    <w:unhideWhenUsed/>
    <w:rsid w:val="00E07D1B"/>
    <w:pPr>
      <w:spacing w:after="120" w:line="480" w:lineRule="auto"/>
    </w:pPr>
    <w:rPr>
      <w:rFonts w:ascii="Calibri" w:eastAsia="Calibri" w:hAnsi="Calibri"/>
      <w:sz w:val="22"/>
    </w:rPr>
  </w:style>
  <w:style w:type="character" w:customStyle="1" w:styleId="BodyText2Char">
    <w:name w:val="Body Text 2 Char"/>
    <w:link w:val="BodyText2"/>
    <w:uiPriority w:val="99"/>
    <w:rsid w:val="00E07D1B"/>
    <w:rPr>
      <w:rFonts w:ascii="Calibri" w:eastAsia="Calibri" w:hAnsi="Calibri" w:cs="David"/>
      <w:sz w:val="22"/>
      <w:szCs w:val="24"/>
      <w:lang w:val="en-US" w:eastAsia="en-US"/>
    </w:rPr>
  </w:style>
  <w:style w:type="character" w:styleId="FollowedHyperlink">
    <w:name w:val="FollowedHyperlink"/>
    <w:uiPriority w:val="99"/>
    <w:semiHidden/>
    <w:unhideWhenUsed/>
    <w:rsid w:val="00E07D1B"/>
    <w:rPr>
      <w:color w:val="800080"/>
      <w:u w:val="single"/>
    </w:rPr>
  </w:style>
  <w:style w:type="paragraph" w:styleId="Revision">
    <w:name w:val="Revision"/>
    <w:hidden/>
    <w:uiPriority w:val="99"/>
    <w:semiHidden/>
    <w:rsid w:val="00E07D1B"/>
    <w:rPr>
      <w:rFonts w:ascii="Calibri" w:eastAsia="Calibri" w:hAnsi="Calibri" w:cs="David"/>
      <w:sz w:val="22"/>
      <w:szCs w:val="24"/>
    </w:rPr>
  </w:style>
  <w:style w:type="character" w:styleId="UnresolvedMention">
    <w:name w:val="Unresolved Mention"/>
    <w:basedOn w:val="DefaultParagraphFont"/>
    <w:uiPriority w:val="99"/>
    <w:semiHidden/>
    <w:unhideWhenUsed/>
    <w:rsid w:val="00833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 Type="http://schemas.openxmlformats.org/officeDocument/2006/relationships/styles" Target="styles.xml"/><Relationship Id="rId21" Type="http://schemas.openxmlformats.org/officeDocument/2006/relationships/hyperlink" Target="#"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eader" Target="header1.xml"/><Relationship Id="rId36" Type="http://schemas.openxmlformats.org/officeDocument/2006/relationships/customXml" Target="../customXml/item4.xml"/><Relationship Id="rId10" Type="http://schemas.openxmlformats.org/officeDocument/2006/relationships/hyperlink" Target="#" TargetMode="External"/><Relationship Id="rId19" Type="http://schemas.openxmlformats.org/officeDocument/2006/relationships/hyperlink" Target="#"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eader" Target="header3.xml"/><Relationship Id="rId35" Type="http://schemas.openxmlformats.org/officeDocument/2006/relationships/customXml" Target="../customXml/item3.xml"/><Relationship Id="rId8"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7C67AA-5B0E-412A-AE88-8C22E0E61FD5}">
  <ds:schemaRefs>
    <ds:schemaRef ds:uri="http://schemas.openxmlformats.org/officeDocument/2006/bibliography"/>
  </ds:schemaRefs>
</ds:datastoreItem>
</file>

<file path=customXml/itemProps2.xml><?xml version="1.0" encoding="utf-8"?>
<ds:datastoreItem xmlns:ds="http://schemas.openxmlformats.org/officeDocument/2006/customXml" ds:itemID="{B9B6B73C-783C-4EC0-8E77-3D16143A9C74}"/>
</file>

<file path=customXml/itemProps3.xml><?xml version="1.0" encoding="utf-8"?>
<ds:datastoreItem xmlns:ds="http://schemas.openxmlformats.org/officeDocument/2006/customXml" ds:itemID="{95CFC393-DF22-4684-9374-86B3B4840621}"/>
</file>

<file path=customXml/itemProps4.xml><?xml version="1.0" encoding="utf-8"?>
<ds:datastoreItem xmlns:ds="http://schemas.openxmlformats.org/officeDocument/2006/customXml" ds:itemID="{582A30EC-DA6F-49EF-BDB7-08896831DE76}"/>
</file>

<file path=docProps/app.xml><?xml version="1.0" encoding="utf-8"?>
<Properties xmlns="http://schemas.openxmlformats.org/officeDocument/2006/extended-properties" xmlns:vt="http://schemas.openxmlformats.org/officeDocument/2006/docPropsVTypes">
  <Template>Normal.dotm</Template>
  <TotalTime>179</TotalTime>
  <Pages>24</Pages>
  <Words>7452</Words>
  <Characters>42479</Characters>
  <Application>Microsoft Office Word</Application>
  <DocSecurity>0</DocSecurity>
  <Lines>353</Lines>
  <Paragraphs>99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49832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מנהלים במלכוד</dc:title>
  <dc:creator>Mordechai Frankel</dc:creator>
  <cp:lastModifiedBy>Mordechai Frankel</cp:lastModifiedBy>
  <cp:revision>27</cp:revision>
  <cp:lastPrinted>2022-06-06T17:10:00Z</cp:lastPrinted>
  <dcterms:created xsi:type="dcterms:W3CDTF">2022-03-30T07:47:00Z</dcterms:created>
  <dcterms:modified xsi:type="dcterms:W3CDTF">2022-06-21T19:27:00Z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