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1B23E" w14:textId="2F80D5EC" w:rsidR="003C25E1" w:rsidRPr="007C705F" w:rsidRDefault="003C25E1" w:rsidP="007C705F">
      <w:pPr>
        <w:pStyle w:val="NAME"/>
        <w:pBdr>
          <w:bottom w:val="none" w:sz="0" w:space="0" w:color="auto"/>
        </w:pBdr>
        <w:spacing w:before="1080" w:after="300" w:line="360" w:lineRule="atLeast"/>
        <w:jc w:val="left"/>
        <w:rPr>
          <w:rFonts w:ascii="Tahoma" w:hAnsi="Tahoma" w:cs="Guttman Aharoni"/>
          <w:b/>
          <w:bCs/>
          <w:color w:val="2A8E8C"/>
          <w:sz w:val="36"/>
          <w:szCs w:val="36"/>
        </w:rPr>
      </w:pPr>
      <w:r w:rsidRPr="007C705F">
        <w:rPr>
          <w:rFonts w:ascii="Tahoma" w:hAnsi="Tahoma" w:cs="Guttman Aharoni"/>
          <w:b/>
          <w:bCs/>
          <w:color w:val="2A8E8C"/>
          <w:sz w:val="36"/>
          <w:szCs w:val="36"/>
          <w:rtl/>
        </w:rPr>
        <w:t>סבתות, אימהות ותחלואת תינוקות: חקר לידות ראשונות לנשים ערביות בישראל</w:t>
      </w:r>
    </w:p>
    <w:p w14:paraId="79197B85" w14:textId="78285C6A" w:rsidR="003C25E1" w:rsidRPr="007C705F" w:rsidRDefault="003C25E1" w:rsidP="007C705F">
      <w:pPr>
        <w:pStyle w:val="KOT5T"/>
        <w:spacing w:after="540" w:line="360" w:lineRule="exact"/>
        <w:ind w:right="0"/>
        <w:jc w:val="left"/>
        <w:rPr>
          <w:rFonts w:cs="Guttman Aharoni"/>
          <w:color w:val="2A8E8C"/>
        </w:rPr>
      </w:pPr>
      <w:r w:rsidRPr="007C705F">
        <w:rPr>
          <w:rFonts w:cs="Guttman Aharoni"/>
          <w:color w:val="2A8E8C"/>
          <w:rtl/>
        </w:rPr>
        <w:t>נוהא סלימאן</w:t>
      </w:r>
      <w:r w:rsidR="007C705F" w:rsidRPr="007C705F">
        <w:rPr>
          <w:rFonts w:cs="Guttman Aharoni"/>
          <w:color w:val="2A8E8C"/>
          <w:vertAlign w:val="superscript"/>
          <w:rtl/>
        </w:rPr>
        <w:footnoteReference w:id="2"/>
      </w:r>
      <w:r w:rsidRPr="007C705F">
        <w:rPr>
          <w:rFonts w:cs="Guttman Aharoni"/>
          <w:color w:val="2A8E8C"/>
          <w:rtl/>
        </w:rPr>
        <w:t>, עפרה אנסון</w:t>
      </w:r>
      <w:r w:rsidR="007C705F" w:rsidRPr="007C705F">
        <w:rPr>
          <w:rFonts w:cs="Guttman Aharoni"/>
          <w:color w:val="2A8E8C"/>
          <w:vertAlign w:val="superscript"/>
          <w:rtl/>
        </w:rPr>
        <w:footnoteReference w:id="3"/>
      </w:r>
      <w:r w:rsidRPr="007C705F">
        <w:rPr>
          <w:rFonts w:cs="Guttman Aharoni"/>
          <w:color w:val="2A8E8C"/>
          <w:rtl/>
        </w:rPr>
        <w:t>, ג׳ולי צוויקל</w:t>
      </w:r>
      <w:r w:rsidR="007C705F" w:rsidRPr="007C705F">
        <w:rPr>
          <w:rFonts w:cs="Guttman Aharoni"/>
          <w:color w:val="2A8E8C"/>
          <w:vertAlign w:val="superscript"/>
          <w:rtl/>
        </w:rPr>
        <w:footnoteReference w:id="4"/>
      </w:r>
      <w:r w:rsidRPr="007C705F">
        <w:rPr>
          <w:rFonts w:cs="Guttman Aharoni"/>
          <w:color w:val="2A8E8C"/>
          <w:rtl/>
        </w:rPr>
        <w:t xml:space="preserve"> ויונתן אנסון</w:t>
      </w:r>
      <w:r w:rsidR="007C705F" w:rsidRPr="007C705F">
        <w:rPr>
          <w:rFonts w:cs="Guttman Aharoni"/>
          <w:color w:val="2A8E8C"/>
          <w:vertAlign w:val="superscript"/>
          <w:rtl/>
        </w:rPr>
        <w:footnoteReference w:id="5"/>
      </w:r>
      <w:r w:rsidRPr="007C705F">
        <w:rPr>
          <w:rFonts w:cs="Guttman Aharoni"/>
          <w:color w:val="2A8E8C"/>
          <w:rtl/>
        </w:rPr>
        <w:t xml:space="preserve"> </w:t>
      </w:r>
    </w:p>
    <w:p w14:paraId="6D8F2AC9" w14:textId="77777777" w:rsidR="003C25E1" w:rsidRPr="007C705F" w:rsidRDefault="003C25E1" w:rsidP="008D0891">
      <w:pPr>
        <w:spacing w:after="360" w:line="280" w:lineRule="exact"/>
        <w:jc w:val="both"/>
        <w:rPr>
          <w:rFonts w:ascii="Georgia" w:hAnsi="Georgia"/>
          <w:sz w:val="18"/>
          <w:szCs w:val="20"/>
          <w:rtl/>
        </w:rPr>
      </w:pPr>
      <w:r w:rsidRPr="007C705F">
        <w:rPr>
          <w:rFonts w:ascii="Georgia" w:hAnsi="Georgia" w:hint="cs"/>
          <w:sz w:val="18"/>
          <w:szCs w:val="20"/>
          <w:rtl/>
        </w:rPr>
        <w:t>על פי הגישה האבולוציונית, נשים מאריכות חיים מעבר לשנותיהן הפוריות מאחר שבגיל מבוגר הן תורמות להישרדות נכדיהן ולגדילתם, בעיקר ילדי בנותיהן. בחנו הרחבה לטענה זו, היינו, שאף בתנאי תמותה נמוכה, השכלה גבוהה וזמינות של שירותי בריאות, קשר הדוק בין אם לאימה, ואף לחמותה, יפחית תחלואה ויקטין את הסיכון לאשפוז של יילודים בשנתם הראשונה. ראיינו 388 נשים פלסטיניות-ערביות אשר ילדו את לידתן הראשונה בבית החולים הצרפתי בנצרת שנה אחרי הלידה, תיעדנו את מחלות ילדיהן בחודש האחרון לפני הריאיו</w:t>
      </w:r>
      <w:r w:rsidRPr="007C705F">
        <w:rPr>
          <w:rFonts w:ascii="Georgia" w:hAnsi="Georgia" w:hint="eastAsia"/>
          <w:sz w:val="18"/>
          <w:szCs w:val="20"/>
          <w:rtl/>
        </w:rPr>
        <w:t>ן</w:t>
      </w:r>
      <w:r w:rsidRPr="007C705F">
        <w:rPr>
          <w:rFonts w:ascii="Georgia" w:hAnsi="Georgia" w:hint="cs"/>
          <w:sz w:val="18"/>
          <w:szCs w:val="20"/>
          <w:rtl/>
        </w:rPr>
        <w:t xml:space="preserve"> ואת מספר אשפוזיהם במהלך השנה, ואלה ממצאינו: (1) הקשרים בין אימהו</w:t>
      </w:r>
      <w:r w:rsidRPr="007C705F">
        <w:rPr>
          <w:rFonts w:ascii="Georgia" w:hAnsi="Georgia" w:hint="eastAsia"/>
          <w:sz w:val="18"/>
          <w:szCs w:val="20"/>
          <w:rtl/>
        </w:rPr>
        <w:t>ת</w:t>
      </w:r>
      <w:r w:rsidRPr="007C705F">
        <w:rPr>
          <w:rFonts w:ascii="Georgia" w:hAnsi="Georgia" w:hint="cs"/>
          <w:sz w:val="18"/>
          <w:szCs w:val="20"/>
          <w:rtl/>
        </w:rPr>
        <w:t xml:space="preserve"> לתינוקו</w:t>
      </w:r>
      <w:r w:rsidRPr="007C705F">
        <w:rPr>
          <w:rFonts w:ascii="Georgia" w:hAnsi="Georgia" w:hint="eastAsia"/>
          <w:sz w:val="18"/>
          <w:szCs w:val="20"/>
          <w:rtl/>
        </w:rPr>
        <w:t>ת</w:t>
      </w:r>
      <w:r w:rsidRPr="007C705F">
        <w:rPr>
          <w:rFonts w:ascii="Georgia" w:hAnsi="Georgia" w:hint="cs"/>
          <w:sz w:val="18"/>
          <w:szCs w:val="20"/>
          <w:rtl/>
        </w:rPr>
        <w:t xml:space="preserve"> שלא חלו בשנה האחרונה ושלא אושפזו בשנה האחרונה לבין אימהותיה</w:t>
      </w:r>
      <w:r w:rsidRPr="007C705F">
        <w:rPr>
          <w:rFonts w:ascii="Georgia" w:hAnsi="Georgia" w:hint="eastAsia"/>
          <w:sz w:val="18"/>
          <w:szCs w:val="20"/>
          <w:rtl/>
        </w:rPr>
        <w:t>ן</w:t>
      </w:r>
      <w:r w:rsidRPr="007C705F">
        <w:rPr>
          <w:rFonts w:ascii="Georgia" w:hAnsi="Georgia" w:hint="cs"/>
          <w:sz w:val="18"/>
          <w:szCs w:val="20"/>
          <w:rtl/>
        </w:rPr>
        <w:t xml:space="preserve"> וחמיותיה</w:t>
      </w:r>
      <w:r w:rsidRPr="007C705F">
        <w:rPr>
          <w:rFonts w:ascii="Georgia" w:hAnsi="Georgia" w:hint="eastAsia"/>
          <w:sz w:val="18"/>
          <w:szCs w:val="20"/>
          <w:rtl/>
        </w:rPr>
        <w:t>ן</w:t>
      </w:r>
      <w:r w:rsidRPr="007C705F">
        <w:rPr>
          <w:rFonts w:ascii="Georgia" w:hAnsi="Georgia" w:hint="cs"/>
          <w:sz w:val="18"/>
          <w:szCs w:val="20"/>
          <w:rtl/>
        </w:rPr>
        <w:t xml:space="preserve"> היו טובים במובהק מהקשרים של אימהו</w:t>
      </w:r>
      <w:r w:rsidRPr="007C705F">
        <w:rPr>
          <w:rFonts w:ascii="Georgia" w:hAnsi="Georgia" w:hint="eastAsia"/>
          <w:sz w:val="18"/>
          <w:szCs w:val="20"/>
          <w:rtl/>
        </w:rPr>
        <w:t>ת</w:t>
      </w:r>
      <w:r w:rsidRPr="007C705F">
        <w:rPr>
          <w:rFonts w:ascii="Georgia" w:hAnsi="Georgia" w:hint="cs"/>
          <w:sz w:val="18"/>
          <w:szCs w:val="20"/>
          <w:rtl/>
        </w:rPr>
        <w:t xml:space="preserve"> שילדיהן היו חולים או מאושפזים עם אימהותיהן וחמיותיהן; (2) ניתוח רב-משתני הראה שהיו פחות מחלות אצל ילדים שסבתם מצד האם עדיין היתה בחיים; ילדים אשר ינקו שישה חודשים או יותר, וילדים שלאימהותיה</w:t>
      </w:r>
      <w:r w:rsidRPr="007C705F">
        <w:rPr>
          <w:rFonts w:ascii="Georgia" w:hAnsi="Georgia" w:hint="eastAsia"/>
          <w:sz w:val="18"/>
          <w:szCs w:val="20"/>
          <w:rtl/>
        </w:rPr>
        <w:t>ם</w:t>
      </w:r>
      <w:r w:rsidRPr="007C705F">
        <w:rPr>
          <w:rFonts w:ascii="Georgia" w:hAnsi="Georgia" w:hint="cs"/>
          <w:sz w:val="18"/>
          <w:szCs w:val="20"/>
          <w:rtl/>
        </w:rPr>
        <w:t xml:space="preserve"> היתה תעודת בגרות או השכלה יותר גבוהה. ילדים שינקו לפחות שישה חודשים; שעברו היריון שלא הוגדר בסיכון, ושאימהותיה</w:t>
      </w:r>
      <w:r w:rsidRPr="007C705F">
        <w:rPr>
          <w:rFonts w:ascii="Georgia" w:hAnsi="Georgia" w:hint="eastAsia"/>
          <w:sz w:val="18"/>
          <w:szCs w:val="20"/>
          <w:rtl/>
        </w:rPr>
        <w:t>ן</w:t>
      </w:r>
      <w:r w:rsidRPr="007C705F">
        <w:rPr>
          <w:rFonts w:ascii="Georgia" w:hAnsi="Georgia" w:hint="cs"/>
          <w:sz w:val="18"/>
          <w:szCs w:val="20"/>
          <w:rtl/>
        </w:rPr>
        <w:t xml:space="preserve"> חילוניות אושפזו פחות. אנו מסיקים שגם בימינו, בתנאים של שירותי בריאות בני השגה ועלייה בהשכלתן של נשים, לעצם הנוכחות של הסבתא מצ</w:t>
      </w:r>
      <w:r w:rsidRPr="007C705F">
        <w:rPr>
          <w:rFonts w:ascii="Georgia" w:hAnsi="Georgia" w:hint="eastAsia"/>
          <w:sz w:val="18"/>
          <w:szCs w:val="20"/>
          <w:rtl/>
        </w:rPr>
        <w:t>ד</w:t>
      </w:r>
      <w:r w:rsidRPr="007C705F">
        <w:rPr>
          <w:rFonts w:ascii="Georgia" w:hAnsi="Georgia" w:hint="cs"/>
          <w:sz w:val="18"/>
          <w:szCs w:val="20"/>
          <w:rtl/>
        </w:rPr>
        <w:t xml:space="preserve"> האם יכולה להיות תרומה מובהקת לבריאות הנכד. </w:t>
      </w:r>
    </w:p>
    <w:p w14:paraId="69F8052A" w14:textId="7E40582F" w:rsidR="003C25E1" w:rsidRPr="007C705F" w:rsidRDefault="003C25E1" w:rsidP="007C705F">
      <w:pPr>
        <w:spacing w:after="180" w:line="280" w:lineRule="exact"/>
        <w:jc w:val="both"/>
        <w:rPr>
          <w:rFonts w:ascii="Georgia" w:hAnsi="Georgia"/>
          <w:b/>
          <w:bCs/>
          <w:sz w:val="18"/>
          <w:szCs w:val="20"/>
          <w:rtl/>
        </w:rPr>
      </w:pPr>
      <w:r w:rsidRPr="007C705F">
        <w:rPr>
          <w:rFonts w:ascii="Georgia" w:hAnsi="Georgia"/>
          <w:b/>
          <w:bCs/>
          <w:sz w:val="18"/>
          <w:szCs w:val="20"/>
          <w:rtl/>
        </w:rPr>
        <w:t>מילות מפתח:</w:t>
      </w:r>
      <w:r w:rsidR="007F5856">
        <w:rPr>
          <w:rStyle w:val="apple-converted-space"/>
          <w:rFonts w:ascii="Georgia" w:hAnsi="Georgia" w:hint="cs"/>
          <w:b/>
          <w:bCs/>
          <w:sz w:val="18"/>
          <w:szCs w:val="20"/>
          <w:rtl/>
        </w:rPr>
        <w:t xml:space="preserve"> </w:t>
      </w:r>
      <w:r w:rsidRPr="007C705F">
        <w:rPr>
          <w:rFonts w:ascii="Georgia" w:hAnsi="Georgia"/>
          <w:sz w:val="18"/>
          <w:szCs w:val="20"/>
          <w:rtl/>
        </w:rPr>
        <w:t>חברה ערבית, קשר אם</w:t>
      </w:r>
      <w:r w:rsidRPr="007C705F">
        <w:rPr>
          <w:rFonts w:ascii="Georgia" w:hAnsi="Georgia" w:hint="cs"/>
          <w:sz w:val="18"/>
          <w:szCs w:val="20"/>
          <w:rtl/>
        </w:rPr>
        <w:t>-</w:t>
      </w:r>
      <w:r w:rsidRPr="007C705F">
        <w:rPr>
          <w:rFonts w:ascii="Georgia" w:hAnsi="Georgia"/>
          <w:sz w:val="18"/>
          <w:szCs w:val="20"/>
          <w:rtl/>
        </w:rPr>
        <w:t>בת, תפקיד הסבתא, בריאות הילד בשנת חייו הראשונה</w:t>
      </w:r>
    </w:p>
    <w:p w14:paraId="55B02F11" w14:textId="62131C84" w:rsidR="003C25E1" w:rsidRPr="007C705F" w:rsidRDefault="003C25E1" w:rsidP="007C705F">
      <w:pPr>
        <w:pStyle w:val="KOT4"/>
        <w:spacing w:after="0"/>
        <w:ind w:left="397" w:right="0" w:hanging="397"/>
        <w:rPr>
          <w:rFonts w:cs="Guttman Aharoni"/>
          <w:color w:val="2A8E8C"/>
          <w:sz w:val="32"/>
          <w:szCs w:val="32"/>
          <w:rtl/>
        </w:rPr>
      </w:pPr>
      <w:r w:rsidRPr="007C705F">
        <w:rPr>
          <w:rFonts w:cs="Guttman Aharoni" w:hint="cs"/>
          <w:color w:val="2A8E8C"/>
          <w:sz w:val="32"/>
          <w:szCs w:val="32"/>
          <w:rtl/>
        </w:rPr>
        <w:lastRenderedPageBreak/>
        <w:t>מבוא ור</w:t>
      </w:r>
      <w:r w:rsidRPr="007C705F">
        <w:rPr>
          <w:rFonts w:cs="Guttman Aharoni"/>
          <w:color w:val="2A8E8C"/>
          <w:sz w:val="32"/>
          <w:szCs w:val="32"/>
          <w:rtl/>
        </w:rPr>
        <w:t>קע תאורטי</w:t>
      </w:r>
      <w:r w:rsidRPr="007C705F">
        <w:rPr>
          <w:rFonts w:cs="Guttman Aharoni" w:hint="cs"/>
          <w:color w:val="2A8E8C"/>
          <w:sz w:val="32"/>
          <w:szCs w:val="32"/>
          <w:rtl/>
        </w:rPr>
        <w:t xml:space="preserve"> </w:t>
      </w:r>
    </w:p>
    <w:p w14:paraId="630A92CA" w14:textId="77777777" w:rsidR="003C25E1" w:rsidRPr="007F5856" w:rsidRDefault="003C25E1" w:rsidP="007C705F">
      <w:pPr>
        <w:spacing w:after="180" w:line="280" w:lineRule="exact"/>
        <w:jc w:val="both"/>
        <w:rPr>
          <w:rFonts w:ascii="Georgia" w:hAnsi="Georgia"/>
          <w:sz w:val="18"/>
          <w:szCs w:val="20"/>
          <w:rtl/>
        </w:rPr>
      </w:pPr>
      <w:r w:rsidRPr="007F5856">
        <w:rPr>
          <w:rFonts w:ascii="Georgia" w:hAnsi="Georgia"/>
          <w:sz w:val="18"/>
          <w:szCs w:val="20"/>
          <w:rtl/>
        </w:rPr>
        <w:t>יחסית לבעלי חיים אחרים, כולל קופי אדם (</w:t>
      </w:r>
      <w:r w:rsidRPr="007F5856">
        <w:rPr>
          <w:rFonts w:ascii="Georgia" w:hAnsi="Georgia"/>
          <w:sz w:val="18"/>
          <w:szCs w:val="20"/>
        </w:rPr>
        <w:t>primates</w:t>
      </w:r>
      <w:r w:rsidRPr="007F5856">
        <w:rPr>
          <w:rFonts w:ascii="Georgia" w:hAnsi="Georgia"/>
          <w:sz w:val="18"/>
          <w:szCs w:val="20"/>
          <w:rtl/>
        </w:rPr>
        <w:t>), תקופת ההבשלה של המין האנושי, מיום היוולדו ועד הגיעו לבגרות מינית, ארוכה. תקופת חיי הנקבה האנושית לאחר תום תקופת הפוריות ארוכה</w:t>
      </w:r>
      <w:r w:rsidRPr="007F5856">
        <w:rPr>
          <w:rFonts w:ascii="Georgia" w:hAnsi="Georgia" w:hint="cs"/>
          <w:sz w:val="18"/>
          <w:szCs w:val="20"/>
          <w:rtl/>
        </w:rPr>
        <w:t xml:space="preserve"> גם היא</w:t>
      </w:r>
      <w:r w:rsidRPr="007F5856">
        <w:rPr>
          <w:rFonts w:ascii="Georgia" w:hAnsi="Georgia"/>
          <w:sz w:val="18"/>
          <w:szCs w:val="20"/>
          <w:rtl/>
        </w:rPr>
        <w:t xml:space="preserve"> (</w:t>
      </w:r>
      <w:r w:rsidRPr="007F5856">
        <w:rPr>
          <w:rFonts w:ascii="Georgia" w:hAnsi="Georgia"/>
          <w:sz w:val="18"/>
          <w:szCs w:val="20"/>
        </w:rPr>
        <w:t>Perich-Alvarez, 2000</w:t>
      </w:r>
      <w:r w:rsidRPr="007F5856">
        <w:rPr>
          <w:rFonts w:ascii="Georgia" w:hAnsi="Georgia"/>
          <w:sz w:val="18"/>
          <w:szCs w:val="20"/>
          <w:rtl/>
        </w:rPr>
        <w:t xml:space="preserve">). לעומת זאת, הישרדות גברים </w:t>
      </w:r>
      <w:r w:rsidRPr="008D0891">
        <w:rPr>
          <w:rFonts w:ascii="Georgia" w:hAnsi="Georgia"/>
          <w:spacing w:val="2"/>
          <w:sz w:val="18"/>
          <w:szCs w:val="20"/>
          <w:rtl/>
        </w:rPr>
        <w:t xml:space="preserve">לאחר הזדקנותם קצרה </w:t>
      </w:r>
      <w:r w:rsidRPr="008D0891">
        <w:rPr>
          <w:rFonts w:ascii="Georgia" w:hAnsi="Georgia" w:hint="cs"/>
          <w:spacing w:val="2"/>
          <w:sz w:val="18"/>
          <w:szCs w:val="20"/>
          <w:rtl/>
        </w:rPr>
        <w:t>ב</w:t>
      </w:r>
      <w:r w:rsidRPr="008D0891">
        <w:rPr>
          <w:rFonts w:ascii="Georgia" w:hAnsi="Georgia"/>
          <w:spacing w:val="2"/>
          <w:sz w:val="18"/>
          <w:szCs w:val="20"/>
          <w:rtl/>
        </w:rPr>
        <w:t xml:space="preserve">הרבה, </w:t>
      </w:r>
      <w:r w:rsidRPr="008D0891">
        <w:rPr>
          <w:rFonts w:ascii="Georgia" w:hAnsi="Georgia" w:hint="cs"/>
          <w:spacing w:val="2"/>
          <w:sz w:val="18"/>
          <w:szCs w:val="20"/>
          <w:rtl/>
        </w:rPr>
        <w:t>כמו ב</w:t>
      </w:r>
      <w:r w:rsidRPr="008D0891">
        <w:rPr>
          <w:rFonts w:ascii="Georgia" w:hAnsi="Georgia"/>
          <w:spacing w:val="2"/>
          <w:sz w:val="18"/>
          <w:szCs w:val="20"/>
          <w:rtl/>
        </w:rPr>
        <w:t xml:space="preserve">עולם החי. מבחינה אבולוציונית, חיים לאחר תקופת הפוריות אינם תורמים לכאורה להישרדות המין, והם אף עלולים להוות בזבוז </w:t>
      </w:r>
      <w:r w:rsidRPr="008D0891">
        <w:rPr>
          <w:rFonts w:ascii="Georgia" w:hAnsi="Georgia" w:hint="cs"/>
          <w:spacing w:val="2"/>
          <w:sz w:val="18"/>
          <w:szCs w:val="20"/>
          <w:rtl/>
        </w:rPr>
        <w:t xml:space="preserve">של </w:t>
      </w:r>
      <w:r w:rsidRPr="008D0891">
        <w:rPr>
          <w:rFonts w:ascii="Georgia" w:hAnsi="Georgia"/>
          <w:spacing w:val="2"/>
          <w:sz w:val="18"/>
          <w:szCs w:val="20"/>
          <w:rtl/>
        </w:rPr>
        <w:t>משאבים נדירים.</w:t>
      </w:r>
    </w:p>
    <w:p w14:paraId="27AE33A4" w14:textId="77777777" w:rsidR="003C25E1" w:rsidRPr="007C705F" w:rsidRDefault="003C25E1" w:rsidP="007C705F">
      <w:pPr>
        <w:spacing w:after="180" w:line="280" w:lineRule="exact"/>
        <w:jc w:val="both"/>
        <w:rPr>
          <w:rFonts w:ascii="Georgia" w:hAnsi="Georgia"/>
          <w:sz w:val="18"/>
          <w:szCs w:val="20"/>
          <w:rtl/>
        </w:rPr>
      </w:pPr>
      <w:r w:rsidRPr="007C705F">
        <w:rPr>
          <w:rFonts w:ascii="Georgia" w:hAnsi="Georgia"/>
          <w:sz w:val="18"/>
          <w:szCs w:val="20"/>
          <w:rtl/>
        </w:rPr>
        <w:t>אחת ההשערות שהועלתה בניסיון להסביר את התופעה היא שלנשים לאחר הבלות יש תפקיד חיוני להישרדות הפי</w:t>
      </w:r>
      <w:r w:rsidRPr="007C705F">
        <w:rPr>
          <w:rFonts w:ascii="Georgia" w:hAnsi="Georgia" w:hint="cs"/>
          <w:sz w:val="18"/>
          <w:szCs w:val="20"/>
          <w:rtl/>
        </w:rPr>
        <w:t>ז</w:t>
      </w:r>
      <w:r w:rsidRPr="007C705F">
        <w:rPr>
          <w:rFonts w:ascii="Georgia" w:hAnsi="Georgia"/>
          <w:sz w:val="18"/>
          <w:szCs w:val="20"/>
          <w:rtl/>
        </w:rPr>
        <w:t>ית של החברה</w:t>
      </w:r>
      <w:r w:rsidRPr="007C705F">
        <w:rPr>
          <w:rFonts w:ascii="Georgia" w:hAnsi="Georgia" w:hint="cs"/>
          <w:sz w:val="18"/>
          <w:szCs w:val="20"/>
          <w:rtl/>
        </w:rPr>
        <w:t xml:space="preserve">, משום שהן </w:t>
      </w:r>
      <w:r w:rsidRPr="007C705F">
        <w:rPr>
          <w:rFonts w:ascii="Georgia" w:hAnsi="Georgia"/>
          <w:sz w:val="18"/>
          <w:szCs w:val="20"/>
          <w:rtl/>
        </w:rPr>
        <w:t xml:space="preserve">מספקות תמיכה וטיפול הן לחברים החדשים (הילדים) הן לנשים היולדות. הוולד האנושי זקוק להשקעת משאבים ניכרים קודם שהוא מסוגל לדאוג לעצמו ולו ברמה מינימלית. הטיפול </w:t>
      </w:r>
      <w:r w:rsidRPr="007C705F">
        <w:rPr>
          <w:rFonts w:ascii="Georgia" w:hAnsi="Georgia" w:hint="cs"/>
          <w:sz w:val="18"/>
          <w:szCs w:val="20"/>
          <w:rtl/>
        </w:rPr>
        <w:t xml:space="preserve">בתינוק </w:t>
      </w:r>
      <w:r w:rsidRPr="007C705F">
        <w:rPr>
          <w:rFonts w:ascii="Georgia" w:hAnsi="Georgia"/>
          <w:sz w:val="18"/>
          <w:szCs w:val="20"/>
          <w:rtl/>
        </w:rPr>
        <w:t>והתמיכה ב</w:t>
      </w:r>
      <w:r w:rsidRPr="007C705F">
        <w:rPr>
          <w:rFonts w:ascii="Georgia" w:hAnsi="Georgia" w:hint="cs"/>
          <w:sz w:val="18"/>
          <w:szCs w:val="20"/>
          <w:rtl/>
        </w:rPr>
        <w:t xml:space="preserve">ו הם </w:t>
      </w:r>
      <w:r w:rsidRPr="007C705F">
        <w:rPr>
          <w:rFonts w:ascii="Georgia" w:hAnsi="Georgia"/>
          <w:sz w:val="18"/>
          <w:szCs w:val="20"/>
          <w:rtl/>
        </w:rPr>
        <w:t>מעמסה לא מבוטלת על המטפל הע</w:t>
      </w:r>
      <w:r w:rsidRPr="007C705F">
        <w:rPr>
          <w:rFonts w:ascii="Georgia" w:hAnsi="Georgia" w:hint="cs"/>
          <w:sz w:val="18"/>
          <w:szCs w:val="20"/>
          <w:rtl/>
        </w:rPr>
        <w:t>י</w:t>
      </w:r>
      <w:r w:rsidRPr="007C705F">
        <w:rPr>
          <w:rFonts w:ascii="Georgia" w:hAnsi="Georgia"/>
          <w:sz w:val="18"/>
          <w:szCs w:val="20"/>
          <w:rtl/>
        </w:rPr>
        <w:t xml:space="preserve">קרי, לרוב האם היולדת, שהיא </w:t>
      </w:r>
      <w:r w:rsidRPr="007C705F">
        <w:rPr>
          <w:rFonts w:ascii="Georgia" w:hAnsi="Georgia" w:hint="cs"/>
          <w:sz w:val="18"/>
          <w:szCs w:val="20"/>
          <w:rtl/>
        </w:rPr>
        <w:t>מ</w:t>
      </w:r>
      <w:r w:rsidRPr="007C705F">
        <w:rPr>
          <w:rFonts w:ascii="Georgia" w:hAnsi="Georgia"/>
          <w:sz w:val="18"/>
          <w:szCs w:val="20"/>
          <w:rtl/>
        </w:rPr>
        <w:t>הבודדים היכולים לספק לוולד את צרכיו – היינו, להניקו – בשלבים הראשונים לאחר הלידה. אולם היולדת עצמה זקוקה לתקופת החלמה לאחר הלידה, שהיא טראומטית בשל גודלו היחסי של ראש העובר האנושי (</w:t>
      </w:r>
      <w:r w:rsidRPr="007C705F">
        <w:rPr>
          <w:rFonts w:ascii="Georgia" w:hAnsi="Georgia"/>
          <w:sz w:val="18"/>
          <w:szCs w:val="20"/>
        </w:rPr>
        <w:t>Shanley &amp; Kirkwood, 2001</w:t>
      </w:r>
      <w:r w:rsidRPr="007C705F">
        <w:rPr>
          <w:rFonts w:ascii="Georgia" w:hAnsi="Georgia"/>
          <w:sz w:val="18"/>
          <w:szCs w:val="20"/>
          <w:rtl/>
        </w:rPr>
        <w:t xml:space="preserve">). </w:t>
      </w:r>
    </w:p>
    <w:p w14:paraId="60FFCF67" w14:textId="77777777" w:rsidR="003C25E1" w:rsidRPr="008D0891" w:rsidRDefault="003C25E1" w:rsidP="007C705F">
      <w:pPr>
        <w:spacing w:after="180" w:line="280" w:lineRule="exact"/>
        <w:jc w:val="both"/>
        <w:rPr>
          <w:rFonts w:ascii="Georgia" w:hAnsi="Georgia"/>
          <w:spacing w:val="-2"/>
          <w:sz w:val="18"/>
          <w:szCs w:val="20"/>
          <w:rtl/>
        </w:rPr>
      </w:pPr>
      <w:r w:rsidRPr="007C705F">
        <w:rPr>
          <w:rFonts w:ascii="Georgia" w:hAnsi="Georgia"/>
          <w:sz w:val="18"/>
          <w:szCs w:val="20"/>
          <w:rtl/>
        </w:rPr>
        <w:t>כבעלות ניסיון בטיפול</w:t>
      </w:r>
      <w:r w:rsidRPr="007C705F">
        <w:rPr>
          <w:rFonts w:ascii="Georgia" w:hAnsi="Georgia" w:hint="cs"/>
          <w:sz w:val="18"/>
          <w:szCs w:val="20"/>
          <w:rtl/>
        </w:rPr>
        <w:t>,</w:t>
      </w:r>
      <w:r w:rsidRPr="007C705F">
        <w:rPr>
          <w:rFonts w:ascii="Georgia" w:hAnsi="Georgia"/>
          <w:sz w:val="18"/>
          <w:szCs w:val="20"/>
          <w:rtl/>
        </w:rPr>
        <w:t xml:space="preserve"> הן במבוגרים הן בילדים</w:t>
      </w:r>
      <w:r w:rsidRPr="007C705F">
        <w:rPr>
          <w:rFonts w:ascii="Georgia" w:hAnsi="Georgia" w:hint="cs"/>
          <w:sz w:val="18"/>
          <w:szCs w:val="20"/>
          <w:rtl/>
        </w:rPr>
        <w:t>,</w:t>
      </w:r>
      <w:r w:rsidRPr="007C705F">
        <w:rPr>
          <w:rFonts w:ascii="Georgia" w:hAnsi="Georgia"/>
          <w:sz w:val="18"/>
          <w:szCs w:val="20"/>
          <w:rtl/>
        </w:rPr>
        <w:t xml:space="preserve"> הנשים המבוגרות יכולות לתרום מהידע שצברו לדור הבא, בעיקר לבנותיהן, וללמד אותן איך לפתור בעיות, להתמודד עם משברים, להתפרנס וגם להתכונן למקרי חירום</w:t>
      </w:r>
      <w:r w:rsidRPr="007C705F">
        <w:rPr>
          <w:rFonts w:ascii="Georgia" w:hAnsi="Georgia" w:hint="cs"/>
          <w:sz w:val="18"/>
          <w:szCs w:val="20"/>
          <w:rtl/>
        </w:rPr>
        <w:t xml:space="preserve"> (</w:t>
      </w:r>
      <w:r w:rsidRPr="007C705F">
        <w:rPr>
          <w:rFonts w:ascii="Georgia" w:hAnsi="Georgia"/>
          <w:sz w:val="18"/>
          <w:szCs w:val="20"/>
        </w:rPr>
        <w:t>Brent et al., 2015</w:t>
      </w:r>
      <w:r w:rsidRPr="007C705F">
        <w:rPr>
          <w:rFonts w:ascii="Georgia" w:hAnsi="Georgia" w:hint="cs"/>
          <w:sz w:val="18"/>
          <w:szCs w:val="20"/>
          <w:rtl/>
        </w:rPr>
        <w:t>)</w:t>
      </w:r>
      <w:r w:rsidRPr="007C705F">
        <w:rPr>
          <w:rFonts w:ascii="Georgia" w:hAnsi="Georgia"/>
          <w:sz w:val="18"/>
          <w:szCs w:val="20"/>
          <w:rtl/>
        </w:rPr>
        <w:t xml:space="preserve">. תמיכה נוספת של הסבתות </w:t>
      </w:r>
      <w:r w:rsidRPr="008D0891">
        <w:rPr>
          <w:rFonts w:ascii="Georgia" w:hAnsi="Georgia"/>
          <w:spacing w:val="-2"/>
          <w:sz w:val="18"/>
          <w:szCs w:val="20"/>
          <w:rtl/>
        </w:rPr>
        <w:t>בבנותיהן באה לידי ביטוי בטיפול בנכדים ובהגנה שהן מעניקות להם כשההורים נמצאים בעבודה (</w:t>
      </w:r>
      <w:r w:rsidRPr="008D0891">
        <w:rPr>
          <w:rFonts w:ascii="Georgia" w:hAnsi="Georgia"/>
          <w:spacing w:val="-2"/>
          <w:sz w:val="18"/>
          <w:szCs w:val="20"/>
        </w:rPr>
        <w:t>Uematsu et al,. 2010; Uematsu et al., 2013</w:t>
      </w:r>
      <w:r w:rsidRPr="008D0891">
        <w:rPr>
          <w:rFonts w:ascii="Georgia" w:hAnsi="Georgia"/>
          <w:spacing w:val="-2"/>
          <w:sz w:val="18"/>
          <w:szCs w:val="20"/>
          <w:rtl/>
        </w:rPr>
        <w:t>).</w:t>
      </w:r>
      <w:r w:rsidRPr="008D0891">
        <w:rPr>
          <w:rFonts w:ascii="Georgia" w:hAnsi="Georgia" w:hint="cs"/>
          <w:spacing w:val="-2"/>
          <w:sz w:val="18"/>
          <w:szCs w:val="20"/>
          <w:rtl/>
        </w:rPr>
        <w:t xml:space="preserve"> ו</w:t>
      </w:r>
      <w:r w:rsidRPr="008D0891">
        <w:rPr>
          <w:rFonts w:ascii="Georgia" w:hAnsi="Georgia"/>
          <w:spacing w:val="-2"/>
          <w:sz w:val="18"/>
          <w:szCs w:val="20"/>
          <w:rtl/>
        </w:rPr>
        <w:t>אכן</w:t>
      </w:r>
      <w:r w:rsidRPr="008D0891">
        <w:rPr>
          <w:rFonts w:ascii="Georgia" w:hAnsi="Georgia" w:hint="cs"/>
          <w:spacing w:val="-2"/>
          <w:sz w:val="18"/>
          <w:szCs w:val="20"/>
          <w:rtl/>
        </w:rPr>
        <w:t>,</w:t>
      </w:r>
      <w:r w:rsidRPr="008D0891">
        <w:rPr>
          <w:rFonts w:ascii="Georgia" w:hAnsi="Georgia"/>
          <w:spacing w:val="-2"/>
          <w:sz w:val="18"/>
          <w:szCs w:val="20"/>
          <w:rtl/>
        </w:rPr>
        <w:t xml:space="preserve"> נמצא כי בנות ואימהות מתקרבות זו לזו בתקופות של נישואין, ה</w:t>
      </w:r>
      <w:r w:rsidRPr="008D0891">
        <w:rPr>
          <w:rFonts w:ascii="Georgia" w:hAnsi="Georgia" w:hint="cs"/>
          <w:spacing w:val="-2"/>
          <w:sz w:val="18"/>
          <w:szCs w:val="20"/>
          <w:rtl/>
        </w:rPr>
        <w:t>י</w:t>
      </w:r>
      <w:r w:rsidRPr="008D0891">
        <w:rPr>
          <w:rFonts w:ascii="Georgia" w:hAnsi="Georgia"/>
          <w:spacing w:val="-2"/>
          <w:sz w:val="18"/>
          <w:szCs w:val="20"/>
          <w:rtl/>
        </w:rPr>
        <w:t>ריון, לידה ואימהוּת</w:t>
      </w:r>
      <w:r w:rsidRPr="008D0891">
        <w:rPr>
          <w:rFonts w:ascii="Georgia" w:hAnsi="Georgia" w:hint="cs"/>
          <w:spacing w:val="-2"/>
          <w:sz w:val="18"/>
          <w:szCs w:val="20"/>
          <w:rtl/>
        </w:rPr>
        <w:t xml:space="preserve"> (</w:t>
      </w:r>
      <w:r w:rsidRPr="008D0891">
        <w:rPr>
          <w:rFonts w:ascii="Georgia" w:hAnsi="Georgia"/>
          <w:spacing w:val="-2"/>
          <w:sz w:val="18"/>
          <w:szCs w:val="20"/>
          <w:shd w:val="clear" w:color="auto" w:fill="FFFFFF"/>
        </w:rPr>
        <w:t xml:space="preserve">Creese &amp; Blackledge, </w:t>
      </w:r>
      <w:r w:rsidRPr="008D0891">
        <w:rPr>
          <w:rFonts w:ascii="Georgia" w:hAnsi="Georgia"/>
          <w:spacing w:val="-2"/>
          <w:sz w:val="18"/>
          <w:szCs w:val="20"/>
        </w:rPr>
        <w:t>2017</w:t>
      </w:r>
      <w:r w:rsidRPr="008D0891">
        <w:rPr>
          <w:rFonts w:ascii="Georgia" w:hAnsi="Georgia"/>
          <w:spacing w:val="-2"/>
          <w:sz w:val="18"/>
          <w:szCs w:val="20"/>
          <w:shd w:val="clear" w:color="auto" w:fill="FFFFFF"/>
          <w:rtl/>
        </w:rPr>
        <w:t>‏</w:t>
      </w:r>
      <w:r w:rsidRPr="008D0891">
        <w:rPr>
          <w:rFonts w:ascii="Georgia" w:hAnsi="Georgia" w:hint="cs"/>
          <w:spacing w:val="-2"/>
          <w:sz w:val="18"/>
          <w:szCs w:val="20"/>
          <w:rtl/>
        </w:rPr>
        <w:t>)</w:t>
      </w:r>
      <w:r w:rsidRPr="008D0891">
        <w:rPr>
          <w:rFonts w:ascii="Georgia" w:hAnsi="Georgia"/>
          <w:spacing w:val="-2"/>
          <w:sz w:val="18"/>
          <w:szCs w:val="20"/>
          <w:rtl/>
        </w:rPr>
        <w:t xml:space="preserve">. נמצאו גם ראיות לכך שזמינות </w:t>
      </w:r>
      <w:r w:rsidRPr="008D0891">
        <w:rPr>
          <w:rFonts w:ascii="Georgia" w:hAnsi="Georgia" w:hint="cs"/>
          <w:spacing w:val="-2"/>
          <w:sz w:val="18"/>
          <w:szCs w:val="20"/>
          <w:rtl/>
        </w:rPr>
        <w:t xml:space="preserve">של </w:t>
      </w:r>
      <w:r w:rsidRPr="008D0891">
        <w:rPr>
          <w:rFonts w:ascii="Georgia" w:hAnsi="Georgia"/>
          <w:spacing w:val="-2"/>
          <w:sz w:val="18"/>
          <w:szCs w:val="20"/>
          <w:rtl/>
        </w:rPr>
        <w:t xml:space="preserve">בנות משפחה שאינן מטופלות בעצמן בילדים קטנים, ובמיוחד סבתות, מגדילה את סיכויי </w:t>
      </w:r>
      <w:r w:rsidRPr="008D0891">
        <w:rPr>
          <w:rFonts w:ascii="Georgia" w:hAnsi="Georgia" w:hint="cs"/>
          <w:spacing w:val="-2"/>
          <w:sz w:val="18"/>
          <w:szCs w:val="20"/>
          <w:rtl/>
        </w:rPr>
        <w:t>ההישרדו</w:t>
      </w:r>
      <w:r w:rsidRPr="008D0891">
        <w:rPr>
          <w:rFonts w:ascii="Georgia" w:hAnsi="Georgia" w:hint="eastAsia"/>
          <w:spacing w:val="-2"/>
          <w:sz w:val="18"/>
          <w:szCs w:val="20"/>
          <w:rtl/>
        </w:rPr>
        <w:t>ת</w:t>
      </w:r>
      <w:r w:rsidRPr="008D0891">
        <w:rPr>
          <w:rFonts w:ascii="Georgia" w:hAnsi="Georgia"/>
          <w:spacing w:val="-2"/>
          <w:sz w:val="18"/>
          <w:szCs w:val="20"/>
          <w:rtl/>
        </w:rPr>
        <w:t xml:space="preserve"> של י</w:t>
      </w:r>
      <w:r w:rsidRPr="008D0891">
        <w:rPr>
          <w:rFonts w:ascii="Georgia" w:hAnsi="Georgia" w:hint="cs"/>
          <w:spacing w:val="-2"/>
          <w:sz w:val="18"/>
          <w:szCs w:val="20"/>
          <w:rtl/>
        </w:rPr>
        <w:t>י</w:t>
      </w:r>
      <w:r w:rsidRPr="008D0891">
        <w:rPr>
          <w:rFonts w:ascii="Georgia" w:hAnsi="Georgia"/>
          <w:spacing w:val="-2"/>
          <w:sz w:val="18"/>
          <w:szCs w:val="20"/>
          <w:rtl/>
        </w:rPr>
        <w:t>ל</w:t>
      </w:r>
      <w:r w:rsidRPr="008D0891">
        <w:rPr>
          <w:rFonts w:ascii="Georgia" w:hAnsi="Georgia" w:hint="cs"/>
          <w:spacing w:val="-2"/>
          <w:sz w:val="18"/>
          <w:szCs w:val="20"/>
          <w:rtl/>
        </w:rPr>
        <w:t>ו</w:t>
      </w:r>
      <w:r w:rsidRPr="008D0891">
        <w:rPr>
          <w:rFonts w:ascii="Georgia" w:hAnsi="Georgia"/>
          <w:spacing w:val="-2"/>
          <w:sz w:val="18"/>
          <w:szCs w:val="20"/>
          <w:rtl/>
        </w:rPr>
        <w:t>דים (</w:t>
      </w:r>
      <w:r w:rsidRPr="008D0891">
        <w:rPr>
          <w:rFonts w:ascii="Georgia" w:hAnsi="Georgia"/>
          <w:spacing w:val="-2"/>
          <w:sz w:val="18"/>
          <w:szCs w:val="20"/>
        </w:rPr>
        <w:t>Sear &amp; Mace, 2008</w:t>
      </w:r>
      <w:r w:rsidRPr="008D0891">
        <w:rPr>
          <w:rFonts w:ascii="Georgia" w:hAnsi="Georgia" w:hint="cs"/>
          <w:spacing w:val="-2"/>
          <w:sz w:val="18"/>
          <w:szCs w:val="20"/>
          <w:rtl/>
        </w:rPr>
        <w:t>)</w:t>
      </w:r>
      <w:r w:rsidRPr="008D0891">
        <w:rPr>
          <w:rFonts w:ascii="Georgia" w:hAnsi="Georgia"/>
          <w:spacing w:val="-2"/>
          <w:sz w:val="18"/>
          <w:szCs w:val="20"/>
          <w:rtl/>
        </w:rPr>
        <w:t>.</w:t>
      </w:r>
    </w:p>
    <w:p w14:paraId="50C47E6E" w14:textId="7E57D079" w:rsidR="003C25E1" w:rsidRPr="003C25E1" w:rsidRDefault="003C25E1" w:rsidP="00296425">
      <w:pPr>
        <w:autoSpaceDE w:val="0"/>
        <w:autoSpaceDN w:val="0"/>
        <w:adjustRightInd w:val="0"/>
        <w:spacing w:after="180" w:line="280" w:lineRule="exact"/>
        <w:jc w:val="both"/>
        <w:rPr>
          <w:rFonts w:cs="Times New Roman"/>
          <w:sz w:val="22"/>
        </w:rPr>
      </w:pPr>
      <w:r w:rsidRPr="007C705F">
        <w:rPr>
          <w:rFonts w:ascii="Georgia" w:hAnsi="Georgia"/>
          <w:sz w:val="18"/>
          <w:szCs w:val="20"/>
          <w:rtl/>
        </w:rPr>
        <w:t xml:space="preserve">החברה הערבית </w:t>
      </w:r>
      <w:r w:rsidRPr="007C705F">
        <w:rPr>
          <w:rFonts w:ascii="Georgia" w:hAnsi="Georgia" w:hint="cs"/>
          <w:sz w:val="18"/>
          <w:szCs w:val="20"/>
          <w:rtl/>
        </w:rPr>
        <w:t xml:space="preserve">בישראל </w:t>
      </w:r>
      <w:r w:rsidRPr="007C705F">
        <w:rPr>
          <w:rFonts w:ascii="Georgia" w:hAnsi="Georgia"/>
          <w:sz w:val="18"/>
          <w:szCs w:val="20"/>
          <w:rtl/>
        </w:rPr>
        <w:t>עוברת תהליכי שינוי ומודרניזציה</w:t>
      </w:r>
      <w:r w:rsidRPr="007C705F">
        <w:rPr>
          <w:rFonts w:ascii="Georgia" w:hAnsi="Georgia" w:hint="cs"/>
          <w:sz w:val="18"/>
          <w:szCs w:val="20"/>
          <w:rtl/>
        </w:rPr>
        <w:t>, חלקם מואצים. אולם</w:t>
      </w:r>
      <w:r w:rsidRPr="007C705F">
        <w:rPr>
          <w:rFonts w:ascii="Georgia" w:hAnsi="Georgia"/>
          <w:sz w:val="18"/>
          <w:szCs w:val="20"/>
          <w:rtl/>
        </w:rPr>
        <w:t xml:space="preserve"> השינויים החברתיים והכלכליים, במיוחד </w:t>
      </w:r>
      <w:r w:rsidRPr="007C705F">
        <w:rPr>
          <w:rFonts w:ascii="Georgia" w:hAnsi="Georgia" w:hint="cs"/>
          <w:sz w:val="18"/>
          <w:szCs w:val="20"/>
          <w:rtl/>
        </w:rPr>
        <w:t>ה</w:t>
      </w:r>
      <w:r w:rsidRPr="007C705F">
        <w:rPr>
          <w:rFonts w:ascii="Georgia" w:hAnsi="Georgia"/>
          <w:sz w:val="18"/>
          <w:szCs w:val="20"/>
          <w:rtl/>
        </w:rPr>
        <w:t>עליי</w:t>
      </w:r>
      <w:r w:rsidRPr="007C705F">
        <w:rPr>
          <w:rFonts w:ascii="Georgia" w:hAnsi="Georgia" w:hint="cs"/>
          <w:sz w:val="18"/>
          <w:szCs w:val="20"/>
          <w:rtl/>
        </w:rPr>
        <w:t>ה</w:t>
      </w:r>
      <w:r w:rsidRPr="007C705F">
        <w:rPr>
          <w:rFonts w:ascii="Georgia" w:hAnsi="Georgia"/>
          <w:sz w:val="18"/>
          <w:szCs w:val="20"/>
          <w:rtl/>
        </w:rPr>
        <w:t xml:space="preserve"> </w:t>
      </w:r>
      <w:r w:rsidRPr="007C705F">
        <w:rPr>
          <w:rFonts w:ascii="Georgia" w:hAnsi="Georgia" w:hint="cs"/>
          <w:sz w:val="18"/>
          <w:szCs w:val="20"/>
          <w:rtl/>
        </w:rPr>
        <w:t>ב</w:t>
      </w:r>
      <w:r w:rsidRPr="007C705F">
        <w:rPr>
          <w:rFonts w:ascii="Georgia" w:hAnsi="Georgia"/>
          <w:sz w:val="18"/>
          <w:szCs w:val="20"/>
          <w:rtl/>
        </w:rPr>
        <w:t>רמת ההשכלה ו</w:t>
      </w:r>
      <w:r w:rsidRPr="007C705F">
        <w:rPr>
          <w:rFonts w:ascii="Georgia" w:hAnsi="Georgia" w:hint="cs"/>
          <w:sz w:val="18"/>
          <w:szCs w:val="20"/>
          <w:rtl/>
        </w:rPr>
        <w:t>ב</w:t>
      </w:r>
      <w:r w:rsidRPr="007C705F">
        <w:rPr>
          <w:rFonts w:ascii="Georgia" w:hAnsi="Georgia"/>
          <w:sz w:val="18"/>
          <w:szCs w:val="20"/>
          <w:rtl/>
        </w:rPr>
        <w:t>שיעור ההשתתפות בכ</w:t>
      </w:r>
      <w:r w:rsidRPr="007C705F">
        <w:rPr>
          <w:rFonts w:ascii="Georgia" w:hAnsi="Georgia" w:hint="cs"/>
          <w:sz w:val="18"/>
          <w:szCs w:val="20"/>
          <w:rtl/>
        </w:rPr>
        <w:t>ו</w:t>
      </w:r>
      <w:r w:rsidRPr="007C705F">
        <w:rPr>
          <w:rFonts w:ascii="Georgia" w:hAnsi="Georgia"/>
          <w:sz w:val="18"/>
          <w:szCs w:val="20"/>
          <w:rtl/>
        </w:rPr>
        <w:t xml:space="preserve">ח העבודה בקרב נשים, לא ערערו את הדפוסים </w:t>
      </w:r>
      <w:r w:rsidRPr="007C705F">
        <w:rPr>
          <w:rFonts w:ascii="Georgia" w:hAnsi="Georgia" w:hint="cs"/>
          <w:sz w:val="18"/>
          <w:szCs w:val="20"/>
          <w:rtl/>
        </w:rPr>
        <w:t>ה</w:t>
      </w:r>
      <w:r w:rsidRPr="007C705F">
        <w:rPr>
          <w:rFonts w:ascii="Georgia" w:hAnsi="Georgia"/>
          <w:sz w:val="18"/>
          <w:szCs w:val="20"/>
          <w:rtl/>
        </w:rPr>
        <w:t>מסורתיים. במיוחד נשתמר</w:t>
      </w:r>
      <w:r w:rsidRPr="007C705F">
        <w:rPr>
          <w:rFonts w:ascii="Georgia" w:hAnsi="Georgia" w:hint="cs"/>
          <w:sz w:val="18"/>
          <w:szCs w:val="20"/>
          <w:rtl/>
        </w:rPr>
        <w:t>ו</w:t>
      </w:r>
      <w:r w:rsidRPr="007C705F">
        <w:rPr>
          <w:rFonts w:ascii="Georgia" w:hAnsi="Georgia"/>
          <w:sz w:val="18"/>
          <w:szCs w:val="20"/>
          <w:rtl/>
        </w:rPr>
        <w:t xml:space="preserve"> חשיבות המשפחה וחלוקת העבודה </w:t>
      </w:r>
      <w:r w:rsidRPr="007C705F">
        <w:rPr>
          <w:rFonts w:ascii="Georgia" w:hAnsi="Georgia" w:hint="cs"/>
          <w:sz w:val="18"/>
          <w:szCs w:val="20"/>
          <w:rtl/>
        </w:rPr>
        <w:t>ו</w:t>
      </w:r>
      <w:r w:rsidRPr="007C705F">
        <w:rPr>
          <w:rFonts w:ascii="Georgia" w:hAnsi="Georgia"/>
          <w:sz w:val="18"/>
          <w:szCs w:val="20"/>
          <w:rtl/>
        </w:rPr>
        <w:t>התפקידים בין המינים</w:t>
      </w:r>
      <w:r w:rsidRPr="007C705F">
        <w:rPr>
          <w:rFonts w:ascii="Georgia" w:hAnsi="Georgia" w:hint="cs"/>
          <w:sz w:val="18"/>
          <w:szCs w:val="20"/>
          <w:rtl/>
        </w:rPr>
        <w:t xml:space="preserve">, </w:t>
      </w:r>
      <w:r w:rsidRPr="007C705F">
        <w:rPr>
          <w:rFonts w:ascii="Georgia" w:hAnsi="Georgia"/>
          <w:sz w:val="18"/>
          <w:szCs w:val="20"/>
          <w:rtl/>
        </w:rPr>
        <w:t xml:space="preserve">לצד </w:t>
      </w:r>
      <w:r w:rsidRPr="007C705F">
        <w:rPr>
          <w:rFonts w:ascii="Georgia" w:hAnsi="Georgia" w:hint="cs"/>
          <w:sz w:val="18"/>
          <w:szCs w:val="20"/>
          <w:rtl/>
        </w:rPr>
        <w:t>ה</w:t>
      </w:r>
      <w:r w:rsidRPr="007C705F">
        <w:rPr>
          <w:rFonts w:ascii="Georgia" w:hAnsi="Georgia"/>
          <w:sz w:val="18"/>
          <w:szCs w:val="20"/>
          <w:rtl/>
        </w:rPr>
        <w:t>מנהגים ו</w:t>
      </w:r>
      <w:r w:rsidRPr="007C705F">
        <w:rPr>
          <w:rFonts w:ascii="Georgia" w:hAnsi="Georgia" w:hint="cs"/>
          <w:sz w:val="18"/>
          <w:szCs w:val="20"/>
          <w:rtl/>
        </w:rPr>
        <w:t>ה</w:t>
      </w:r>
      <w:r w:rsidRPr="007C705F">
        <w:rPr>
          <w:rFonts w:ascii="Georgia" w:hAnsi="Georgia"/>
          <w:sz w:val="18"/>
          <w:szCs w:val="20"/>
          <w:rtl/>
        </w:rPr>
        <w:t xml:space="preserve">מבנים </w:t>
      </w:r>
      <w:r w:rsidRPr="007C705F">
        <w:rPr>
          <w:rFonts w:ascii="Georgia" w:hAnsi="Georgia" w:hint="cs"/>
          <w:sz w:val="18"/>
          <w:szCs w:val="20"/>
          <w:rtl/>
        </w:rPr>
        <w:t>ה</w:t>
      </w:r>
      <w:r w:rsidRPr="007C705F">
        <w:rPr>
          <w:rFonts w:ascii="Georgia" w:hAnsi="Georgia"/>
          <w:sz w:val="18"/>
          <w:szCs w:val="20"/>
          <w:rtl/>
        </w:rPr>
        <w:t>מסורתיים</w:t>
      </w:r>
      <w:r w:rsidRPr="007C705F">
        <w:rPr>
          <w:rFonts w:ascii="Georgia" w:hAnsi="Georgia" w:hint="cs"/>
          <w:sz w:val="18"/>
          <w:szCs w:val="20"/>
          <w:rtl/>
        </w:rPr>
        <w:t xml:space="preserve"> </w:t>
      </w:r>
      <w:r w:rsidRPr="007C705F">
        <w:rPr>
          <w:rFonts w:ascii="Georgia" w:hAnsi="Georgia"/>
          <w:sz w:val="18"/>
          <w:szCs w:val="20"/>
          <w:rtl/>
        </w:rPr>
        <w:t>(דוואירי, 1997</w:t>
      </w:r>
      <w:r w:rsidR="00296425">
        <w:rPr>
          <w:rFonts w:ascii="Georgia" w:hAnsi="Georgia" w:hint="cs"/>
          <w:sz w:val="18"/>
          <w:szCs w:val="20"/>
          <w:rtl/>
        </w:rPr>
        <w:t>;</w:t>
      </w:r>
      <w:r w:rsidRPr="003C25E1">
        <w:rPr>
          <w:rFonts w:cs="Times New Roman"/>
          <w:sz w:val="22"/>
          <w:rtl/>
        </w:rPr>
        <w:t xml:space="preserve"> </w:t>
      </w:r>
      <w:r w:rsidRPr="00871BDE">
        <w:rPr>
          <w:rFonts w:cs="Times New Roman"/>
          <w:sz w:val="18"/>
          <w:szCs w:val="18"/>
        </w:rPr>
        <w:t>Mar</w:t>
      </w:r>
      <w:r w:rsidRPr="00871BDE">
        <w:rPr>
          <w:color w:val="222222"/>
          <w:sz w:val="18"/>
          <w:szCs w:val="18"/>
          <w:shd w:val="clear" w:color="auto" w:fill="FFFFFF"/>
        </w:rPr>
        <w:t>’</w:t>
      </w:r>
      <w:r w:rsidRPr="00871BDE">
        <w:rPr>
          <w:rFonts w:cs="Times New Roman"/>
          <w:sz w:val="18"/>
          <w:szCs w:val="18"/>
        </w:rPr>
        <w:t>i &amp; Mar</w:t>
      </w:r>
      <w:r w:rsidRPr="00871BDE">
        <w:rPr>
          <w:color w:val="222222"/>
          <w:sz w:val="18"/>
          <w:szCs w:val="18"/>
          <w:shd w:val="clear" w:color="auto" w:fill="FFFFFF"/>
        </w:rPr>
        <w:t>’</w:t>
      </w:r>
      <w:r w:rsidRPr="00871BDE">
        <w:rPr>
          <w:rFonts w:cs="Times New Roman"/>
          <w:sz w:val="18"/>
          <w:szCs w:val="18"/>
        </w:rPr>
        <w:t>i, 1993; Sabbah-Karkaby &amp; Stier, 2017</w:t>
      </w:r>
      <w:r w:rsidRPr="00C254EA">
        <w:rPr>
          <w:rFonts w:ascii="David" w:hAnsi="David"/>
          <w:sz w:val="20"/>
          <w:szCs w:val="20"/>
          <w:rtl/>
        </w:rPr>
        <w:t>)</w:t>
      </w:r>
      <w:r w:rsidRPr="00C254EA">
        <w:rPr>
          <w:rFonts w:ascii="David" w:hAnsi="David"/>
          <w:sz w:val="22"/>
          <w:rtl/>
        </w:rPr>
        <w:t>.</w:t>
      </w:r>
    </w:p>
    <w:p w14:paraId="1D331DE7" w14:textId="6BC0453B" w:rsidR="003C25E1" w:rsidRPr="007C705F" w:rsidRDefault="003C25E1" w:rsidP="007C705F">
      <w:pPr>
        <w:spacing w:after="180" w:line="280" w:lineRule="exact"/>
        <w:jc w:val="both"/>
        <w:rPr>
          <w:rFonts w:ascii="Georgia" w:hAnsi="Georgia"/>
          <w:sz w:val="18"/>
          <w:szCs w:val="20"/>
        </w:rPr>
      </w:pPr>
      <w:r w:rsidRPr="007C705F">
        <w:rPr>
          <w:rFonts w:ascii="Georgia" w:hAnsi="Georgia" w:hint="cs"/>
          <w:sz w:val="18"/>
          <w:szCs w:val="20"/>
          <w:rtl/>
        </w:rPr>
        <w:t>בחברה הישראלית בכלל, ו</w:t>
      </w:r>
      <w:r w:rsidRPr="007C705F">
        <w:rPr>
          <w:rFonts w:ascii="Georgia" w:hAnsi="Georgia"/>
          <w:sz w:val="18"/>
          <w:szCs w:val="20"/>
          <w:rtl/>
        </w:rPr>
        <w:t>בחברה הערבית בישראל</w:t>
      </w:r>
      <w:r w:rsidRPr="007C705F">
        <w:rPr>
          <w:rFonts w:ascii="Georgia" w:hAnsi="Georgia" w:hint="cs"/>
          <w:sz w:val="18"/>
          <w:szCs w:val="20"/>
          <w:rtl/>
        </w:rPr>
        <w:t xml:space="preserve"> בפרט</w:t>
      </w:r>
      <w:r w:rsidRPr="007C705F">
        <w:rPr>
          <w:rFonts w:ascii="Georgia" w:hAnsi="Georgia"/>
          <w:sz w:val="18"/>
          <w:szCs w:val="20"/>
          <w:rtl/>
        </w:rPr>
        <w:t>, הסבתות ממלאות תפקיד מרכזי בסיוע לבנותיהן</w:t>
      </w:r>
      <w:r w:rsidRPr="007C705F">
        <w:rPr>
          <w:rFonts w:ascii="Georgia" w:hAnsi="Georgia" w:hint="cs"/>
          <w:sz w:val="18"/>
          <w:szCs w:val="20"/>
          <w:rtl/>
        </w:rPr>
        <w:t>,</w:t>
      </w:r>
      <w:r w:rsidRPr="007C705F">
        <w:rPr>
          <w:rFonts w:ascii="Georgia" w:hAnsi="Georgia"/>
          <w:sz w:val="18"/>
          <w:szCs w:val="20"/>
          <w:rtl/>
        </w:rPr>
        <w:t xml:space="preserve"> בעיקר לאחר הלידה (אלהוזייל,</w:t>
      </w:r>
      <w:r w:rsidRPr="007C705F">
        <w:rPr>
          <w:rFonts w:ascii="Georgia" w:hAnsi="Georgia" w:hint="cs"/>
          <w:sz w:val="18"/>
          <w:szCs w:val="20"/>
          <w:rtl/>
        </w:rPr>
        <w:t xml:space="preserve"> </w:t>
      </w:r>
      <w:r w:rsidRPr="007C705F">
        <w:rPr>
          <w:rFonts w:ascii="Georgia" w:hAnsi="Georgia"/>
          <w:sz w:val="18"/>
          <w:szCs w:val="20"/>
          <w:rtl/>
        </w:rPr>
        <w:t>2013). בתקופה זו האם היולדת זקוקה לתמיכ</w:t>
      </w:r>
      <w:r w:rsidRPr="007C705F">
        <w:rPr>
          <w:rFonts w:ascii="Georgia" w:hAnsi="Georgia" w:hint="cs"/>
          <w:sz w:val="18"/>
          <w:szCs w:val="20"/>
          <w:rtl/>
        </w:rPr>
        <w:t>ה,</w:t>
      </w:r>
      <w:r w:rsidRPr="007C705F">
        <w:rPr>
          <w:rFonts w:ascii="Georgia" w:hAnsi="Georgia"/>
          <w:sz w:val="18"/>
          <w:szCs w:val="20"/>
          <w:rtl/>
        </w:rPr>
        <w:t xml:space="preserve"> הן רגשית הן מעשית, </w:t>
      </w:r>
      <w:r w:rsidRPr="007C705F">
        <w:rPr>
          <w:rFonts w:ascii="Georgia" w:hAnsi="Georgia" w:hint="cs"/>
          <w:sz w:val="18"/>
          <w:szCs w:val="20"/>
          <w:rtl/>
        </w:rPr>
        <w:t xml:space="preserve">למשל </w:t>
      </w:r>
      <w:r w:rsidRPr="007C705F">
        <w:rPr>
          <w:rFonts w:ascii="Georgia" w:hAnsi="Georgia"/>
          <w:sz w:val="18"/>
          <w:szCs w:val="20"/>
          <w:rtl/>
        </w:rPr>
        <w:t xml:space="preserve">במטלות במשק הבית, </w:t>
      </w:r>
      <w:r w:rsidRPr="007C705F">
        <w:rPr>
          <w:rFonts w:ascii="Georgia" w:hAnsi="Georgia" w:hint="cs"/>
          <w:sz w:val="18"/>
          <w:szCs w:val="20"/>
          <w:rtl/>
        </w:rPr>
        <w:t>ב</w:t>
      </w:r>
      <w:r w:rsidRPr="007C705F">
        <w:rPr>
          <w:rFonts w:ascii="Georgia" w:hAnsi="Georgia"/>
          <w:sz w:val="18"/>
          <w:szCs w:val="20"/>
          <w:rtl/>
        </w:rPr>
        <w:t>טיפול פיזי בתינוק, ו</w:t>
      </w:r>
      <w:r w:rsidRPr="007C705F">
        <w:rPr>
          <w:rFonts w:ascii="Georgia" w:hAnsi="Georgia" w:hint="cs"/>
          <w:sz w:val="18"/>
          <w:szCs w:val="20"/>
          <w:rtl/>
        </w:rPr>
        <w:t>ב</w:t>
      </w:r>
      <w:r w:rsidRPr="007C705F">
        <w:rPr>
          <w:rFonts w:ascii="Georgia" w:hAnsi="Georgia"/>
          <w:sz w:val="18"/>
          <w:szCs w:val="20"/>
          <w:rtl/>
        </w:rPr>
        <w:t xml:space="preserve">ייעוץ </w:t>
      </w:r>
      <w:r w:rsidR="00E80BBC">
        <w:rPr>
          <w:rFonts w:ascii="Georgia" w:hAnsi="Georgia" w:hint="cs"/>
          <w:sz w:val="18"/>
          <w:szCs w:val="20"/>
          <w:rtl/>
        </w:rPr>
        <w:t>ב</w:t>
      </w:r>
      <w:r w:rsidRPr="007C705F">
        <w:rPr>
          <w:rFonts w:ascii="Georgia" w:hAnsi="Georgia"/>
          <w:sz w:val="18"/>
          <w:szCs w:val="20"/>
          <w:rtl/>
        </w:rPr>
        <w:t>הנקה</w:t>
      </w:r>
      <w:r w:rsidRPr="007C705F">
        <w:rPr>
          <w:rFonts w:ascii="Georgia" w:hAnsi="Georgia" w:hint="cs"/>
          <w:sz w:val="18"/>
          <w:szCs w:val="20"/>
          <w:rtl/>
        </w:rPr>
        <w:t xml:space="preserve"> (</w:t>
      </w:r>
      <w:r w:rsidRPr="007C705F">
        <w:rPr>
          <w:rFonts w:ascii="Georgia" w:hAnsi="Georgia"/>
          <w:sz w:val="18"/>
          <w:szCs w:val="20"/>
        </w:rPr>
        <w:t>Aubel, 2020</w:t>
      </w:r>
      <w:r w:rsidRPr="007C705F">
        <w:rPr>
          <w:rFonts w:ascii="Georgia" w:hAnsi="Georgia" w:hint="cs"/>
          <w:sz w:val="18"/>
          <w:szCs w:val="20"/>
          <w:rtl/>
        </w:rPr>
        <w:t>)</w:t>
      </w:r>
      <w:r w:rsidRPr="007C705F">
        <w:rPr>
          <w:rFonts w:ascii="Georgia" w:hAnsi="Georgia"/>
          <w:sz w:val="18"/>
          <w:szCs w:val="20"/>
          <w:rtl/>
        </w:rPr>
        <w:t xml:space="preserve">. עזרה זו </w:t>
      </w:r>
      <w:r w:rsidRPr="007C705F">
        <w:rPr>
          <w:rFonts w:ascii="Georgia" w:hAnsi="Georgia" w:hint="cs"/>
          <w:sz w:val="18"/>
          <w:szCs w:val="20"/>
          <w:rtl/>
        </w:rPr>
        <w:t>עשויה ל</w:t>
      </w:r>
      <w:r w:rsidRPr="007C705F">
        <w:rPr>
          <w:rFonts w:ascii="Georgia" w:hAnsi="Georgia"/>
          <w:sz w:val="18"/>
          <w:szCs w:val="20"/>
          <w:rtl/>
        </w:rPr>
        <w:t>תר</w:t>
      </w:r>
      <w:r w:rsidRPr="007C705F">
        <w:rPr>
          <w:rFonts w:ascii="Georgia" w:hAnsi="Georgia" w:hint="cs"/>
          <w:sz w:val="18"/>
          <w:szCs w:val="20"/>
          <w:rtl/>
        </w:rPr>
        <w:t>ום</w:t>
      </w:r>
      <w:r w:rsidRPr="007C705F">
        <w:rPr>
          <w:rFonts w:ascii="Georgia" w:hAnsi="Georgia"/>
          <w:sz w:val="18"/>
          <w:szCs w:val="20"/>
          <w:rtl/>
        </w:rPr>
        <w:t xml:space="preserve"> לבריאות התינוק ב</w:t>
      </w:r>
      <w:r w:rsidRPr="007C705F">
        <w:rPr>
          <w:rFonts w:ascii="Georgia" w:hAnsi="Georgia" w:hint="cs"/>
          <w:sz w:val="18"/>
          <w:szCs w:val="20"/>
          <w:rtl/>
        </w:rPr>
        <w:t xml:space="preserve">מישרין ובעקיפין. </w:t>
      </w:r>
      <w:r w:rsidRPr="007C705F">
        <w:rPr>
          <w:rFonts w:ascii="Georgia" w:hAnsi="Georgia"/>
          <w:sz w:val="18"/>
          <w:szCs w:val="20"/>
          <w:rtl/>
        </w:rPr>
        <w:t>הסבתא יכולה לעודד את האם להניק ולהדריכה עד שהתינוק והאם יצליחו בתהליך ההנקה</w:t>
      </w:r>
      <w:r w:rsidRPr="007C705F">
        <w:rPr>
          <w:rFonts w:ascii="Georgia" w:hAnsi="Georgia" w:hint="cs"/>
          <w:sz w:val="18"/>
          <w:szCs w:val="20"/>
          <w:rtl/>
        </w:rPr>
        <w:t>, וההנקה, בתורה, יכ</w:t>
      </w:r>
      <w:r w:rsidRPr="007C705F">
        <w:rPr>
          <w:rFonts w:ascii="Georgia" w:hAnsi="Georgia"/>
          <w:sz w:val="18"/>
          <w:szCs w:val="20"/>
          <w:rtl/>
        </w:rPr>
        <w:t xml:space="preserve">ולה למנוע או לצמצם מחלות בקרב תינוקות, מחלות שעלולות לפגוע בהתפתחותם </w:t>
      </w:r>
      <w:r w:rsidRPr="007C705F">
        <w:rPr>
          <w:rFonts w:ascii="Georgia" w:hAnsi="Georgia"/>
          <w:sz w:val="18"/>
          <w:szCs w:val="20"/>
          <w:rtl/>
        </w:rPr>
        <w:lastRenderedPageBreak/>
        <w:t>ולסכן את חייהם</w:t>
      </w:r>
      <w:r w:rsidRPr="007C705F">
        <w:rPr>
          <w:rFonts w:ascii="Georgia" w:hAnsi="Georgia" w:hint="cs"/>
          <w:sz w:val="18"/>
          <w:szCs w:val="20"/>
          <w:rtl/>
        </w:rPr>
        <w:t xml:space="preserve"> (</w:t>
      </w:r>
      <w:r w:rsidRPr="007C705F">
        <w:rPr>
          <w:rFonts w:ascii="Georgia" w:hAnsi="Georgia"/>
          <w:sz w:val="18"/>
          <w:szCs w:val="20"/>
        </w:rPr>
        <w:t>Scelza &amp; Hinde, 2019</w:t>
      </w:r>
      <w:r w:rsidRPr="007C705F">
        <w:rPr>
          <w:rFonts w:ascii="Georgia" w:hAnsi="Georgia" w:hint="cs"/>
          <w:sz w:val="18"/>
          <w:szCs w:val="20"/>
          <w:rtl/>
        </w:rPr>
        <w:t>)</w:t>
      </w:r>
      <w:r w:rsidRPr="007C705F">
        <w:rPr>
          <w:rFonts w:ascii="Georgia" w:hAnsi="Georgia"/>
          <w:sz w:val="18"/>
          <w:szCs w:val="20"/>
          <w:rtl/>
        </w:rPr>
        <w:t>.</w:t>
      </w:r>
      <w:r w:rsidRPr="007C705F">
        <w:rPr>
          <w:rFonts w:ascii="Georgia" w:hAnsi="Georgia" w:hint="cs"/>
          <w:sz w:val="18"/>
          <w:szCs w:val="20"/>
          <w:rtl/>
        </w:rPr>
        <w:t xml:space="preserve"> זאת ועוד, </w:t>
      </w:r>
      <w:r w:rsidRPr="007C705F">
        <w:rPr>
          <w:rFonts w:ascii="Georgia" w:hAnsi="Georgia"/>
          <w:sz w:val="18"/>
          <w:szCs w:val="20"/>
          <w:rtl/>
        </w:rPr>
        <w:t>אימהות</w:t>
      </w:r>
      <w:r w:rsidRPr="007C705F">
        <w:rPr>
          <w:rFonts w:ascii="Georgia" w:hAnsi="Georgia" w:hint="cs"/>
          <w:sz w:val="18"/>
          <w:szCs w:val="20"/>
          <w:rtl/>
        </w:rPr>
        <w:t xml:space="preserve"> </w:t>
      </w:r>
      <w:r w:rsidRPr="007C705F">
        <w:rPr>
          <w:rFonts w:ascii="Georgia" w:hAnsi="Georgia"/>
          <w:sz w:val="18"/>
          <w:szCs w:val="20"/>
          <w:rtl/>
        </w:rPr>
        <w:t xml:space="preserve">בעלות מיומנויות או השכלה מתאימה יכולות למנוע מחלות כאלה </w:t>
      </w:r>
      <w:r w:rsidRPr="007C705F">
        <w:rPr>
          <w:rFonts w:ascii="Georgia" w:hAnsi="Georgia" w:hint="cs"/>
          <w:sz w:val="18"/>
          <w:szCs w:val="20"/>
          <w:rtl/>
        </w:rPr>
        <w:t xml:space="preserve">באמצעות </w:t>
      </w:r>
      <w:r w:rsidRPr="007C705F">
        <w:rPr>
          <w:rFonts w:ascii="Georgia" w:hAnsi="Georgia"/>
          <w:sz w:val="18"/>
          <w:szCs w:val="20"/>
          <w:rtl/>
        </w:rPr>
        <w:t>שימוש בשירותי בריאות בקהילה</w:t>
      </w:r>
      <w:r w:rsidRPr="007C705F">
        <w:rPr>
          <w:rFonts w:ascii="Georgia" w:hAnsi="Georgia" w:hint="cs"/>
          <w:sz w:val="18"/>
          <w:szCs w:val="20"/>
          <w:rtl/>
        </w:rPr>
        <w:t xml:space="preserve"> (</w:t>
      </w:r>
      <w:r w:rsidRPr="007C705F">
        <w:rPr>
          <w:rFonts w:ascii="Georgia" w:hAnsi="Georgia"/>
          <w:sz w:val="18"/>
          <w:szCs w:val="20"/>
        </w:rPr>
        <w:t>Mathad et al., 2021</w:t>
      </w:r>
      <w:r w:rsidRPr="007C705F">
        <w:rPr>
          <w:rFonts w:ascii="Georgia" w:hAnsi="Georgia" w:hint="cs"/>
          <w:sz w:val="18"/>
          <w:szCs w:val="20"/>
          <w:rtl/>
        </w:rPr>
        <w:t>).</w:t>
      </w:r>
    </w:p>
    <w:p w14:paraId="4D0ED586" w14:textId="64F665DA" w:rsidR="003C25E1" w:rsidRPr="007C705F" w:rsidRDefault="003C25E1" w:rsidP="00E80BBC">
      <w:pPr>
        <w:spacing w:after="180" w:line="280" w:lineRule="exact"/>
        <w:jc w:val="both"/>
        <w:rPr>
          <w:rFonts w:ascii="Georgia" w:hAnsi="Georgia"/>
          <w:sz w:val="18"/>
          <w:szCs w:val="20"/>
          <w:rtl/>
        </w:rPr>
      </w:pPr>
      <w:r w:rsidRPr="007C705F">
        <w:rPr>
          <w:rFonts w:ascii="Georgia" w:hAnsi="Georgia"/>
          <w:sz w:val="18"/>
          <w:szCs w:val="20"/>
          <w:rtl/>
        </w:rPr>
        <w:t>החברה הישראלית נחשבת חברה משפחתית</w:t>
      </w:r>
      <w:r w:rsidRPr="007C705F">
        <w:rPr>
          <w:rFonts w:ascii="Georgia" w:hAnsi="Georgia" w:hint="cs"/>
          <w:sz w:val="18"/>
          <w:szCs w:val="20"/>
          <w:rtl/>
        </w:rPr>
        <w:t>.</w:t>
      </w:r>
      <w:r w:rsidRPr="007C705F">
        <w:rPr>
          <w:rFonts w:ascii="Georgia" w:hAnsi="Georgia"/>
          <w:sz w:val="18"/>
          <w:szCs w:val="20"/>
          <w:rtl/>
        </w:rPr>
        <w:t xml:space="preserve"> למרות השינויים המהירים שהיא עוברת לעבר </w:t>
      </w:r>
      <w:r w:rsidRPr="007C705F">
        <w:rPr>
          <w:rFonts w:ascii="Georgia" w:hAnsi="Georgia" w:hint="cs"/>
          <w:sz w:val="18"/>
          <w:szCs w:val="20"/>
          <w:rtl/>
        </w:rPr>
        <w:t>האינדיבידואליזצי</w:t>
      </w:r>
      <w:r w:rsidRPr="007C705F">
        <w:rPr>
          <w:rFonts w:ascii="Georgia" w:hAnsi="Georgia" w:hint="eastAsia"/>
          <w:sz w:val="18"/>
          <w:szCs w:val="20"/>
          <w:rtl/>
        </w:rPr>
        <w:t>ה</w:t>
      </w:r>
      <w:r w:rsidRPr="007C705F">
        <w:rPr>
          <w:rFonts w:ascii="Georgia" w:hAnsi="Georgia" w:hint="cs"/>
          <w:sz w:val="18"/>
          <w:szCs w:val="20"/>
          <w:rtl/>
        </w:rPr>
        <w:t>, נשמרים בה ה</w:t>
      </w:r>
      <w:r w:rsidRPr="007C705F">
        <w:rPr>
          <w:rFonts w:ascii="Georgia" w:hAnsi="Georgia"/>
          <w:sz w:val="18"/>
          <w:szCs w:val="20"/>
          <w:rtl/>
        </w:rPr>
        <w:t xml:space="preserve">קשרים </w:t>
      </w:r>
      <w:r w:rsidRPr="007C705F">
        <w:rPr>
          <w:rFonts w:ascii="Georgia" w:hAnsi="Georgia" w:hint="cs"/>
          <w:sz w:val="18"/>
          <w:szCs w:val="20"/>
          <w:rtl/>
        </w:rPr>
        <w:t>ה</w:t>
      </w:r>
      <w:r w:rsidRPr="007C705F">
        <w:rPr>
          <w:rFonts w:ascii="Georgia" w:hAnsi="Georgia"/>
          <w:sz w:val="18"/>
          <w:szCs w:val="20"/>
          <w:rtl/>
        </w:rPr>
        <w:t xml:space="preserve">משפחתיים </w:t>
      </w:r>
      <w:r w:rsidRPr="007C705F">
        <w:rPr>
          <w:rFonts w:ascii="Georgia" w:hAnsi="Georgia" w:hint="cs"/>
          <w:sz w:val="18"/>
          <w:szCs w:val="20"/>
          <w:rtl/>
        </w:rPr>
        <w:t>והדגש על ערכו של ה</w:t>
      </w:r>
      <w:r w:rsidRPr="007C705F">
        <w:rPr>
          <w:rFonts w:ascii="Georgia" w:hAnsi="Georgia"/>
          <w:sz w:val="18"/>
          <w:szCs w:val="20"/>
          <w:rtl/>
        </w:rPr>
        <w:t>מבוגר</w:t>
      </w:r>
      <w:r w:rsidRPr="007C705F">
        <w:rPr>
          <w:rFonts w:ascii="Georgia" w:hAnsi="Georgia" w:hint="cs"/>
          <w:sz w:val="18"/>
          <w:szCs w:val="20"/>
          <w:rtl/>
        </w:rPr>
        <w:t>,</w:t>
      </w:r>
      <w:r w:rsidRPr="007C705F">
        <w:rPr>
          <w:rFonts w:ascii="Georgia" w:hAnsi="Georgia"/>
          <w:sz w:val="18"/>
          <w:szCs w:val="20"/>
          <w:rtl/>
        </w:rPr>
        <w:t xml:space="preserve"> במיוחד בנושא ההורות והאימהות</w:t>
      </w:r>
      <w:r w:rsidRPr="007C705F">
        <w:rPr>
          <w:rFonts w:ascii="Georgia" w:hAnsi="Georgia" w:hint="cs"/>
          <w:sz w:val="18"/>
          <w:szCs w:val="20"/>
          <w:rtl/>
        </w:rPr>
        <w:t xml:space="preserve"> (</w:t>
      </w:r>
      <w:r w:rsidRPr="007C705F">
        <w:rPr>
          <w:rFonts w:ascii="Georgia" w:hAnsi="Georgia"/>
          <w:sz w:val="18"/>
          <w:szCs w:val="20"/>
          <w:rtl/>
        </w:rPr>
        <w:t>חאג'</w:t>
      </w:r>
      <w:r w:rsidRPr="007C705F">
        <w:rPr>
          <w:rFonts w:ascii="Georgia" w:hAnsi="Georgia" w:hint="cs"/>
          <w:sz w:val="18"/>
          <w:szCs w:val="20"/>
          <w:rtl/>
        </w:rPr>
        <w:t xml:space="preserve"> י</w:t>
      </w:r>
      <w:r w:rsidRPr="007C705F">
        <w:rPr>
          <w:rFonts w:ascii="Georgia" w:hAnsi="Georgia"/>
          <w:sz w:val="18"/>
          <w:szCs w:val="20"/>
          <w:rtl/>
        </w:rPr>
        <w:t>חיא</w:t>
      </w:r>
      <w:r w:rsidRPr="007C705F">
        <w:rPr>
          <w:rFonts w:ascii="Georgia" w:hAnsi="Georgia" w:hint="cs"/>
          <w:sz w:val="18"/>
          <w:szCs w:val="20"/>
          <w:rtl/>
        </w:rPr>
        <w:t>-אבו אחמד</w:t>
      </w:r>
      <w:r w:rsidRPr="007C705F">
        <w:rPr>
          <w:rFonts w:ascii="Georgia" w:hAnsi="Georgia"/>
          <w:sz w:val="18"/>
          <w:szCs w:val="20"/>
          <w:rtl/>
        </w:rPr>
        <w:t>, 2006</w:t>
      </w:r>
      <w:r w:rsidRPr="007C705F">
        <w:rPr>
          <w:rFonts w:ascii="Georgia" w:hAnsi="Georgia" w:hint="cs"/>
          <w:sz w:val="18"/>
          <w:szCs w:val="20"/>
          <w:rtl/>
        </w:rPr>
        <w:t xml:space="preserve">; </w:t>
      </w:r>
      <w:r w:rsidR="00E80BBC" w:rsidRPr="007C705F">
        <w:rPr>
          <w:rFonts w:ascii="Georgia" w:hAnsi="Georgia"/>
          <w:sz w:val="18"/>
          <w:szCs w:val="20"/>
        </w:rPr>
        <w:t>Manor, 2019</w:t>
      </w:r>
      <w:r w:rsidR="00E80BBC">
        <w:rPr>
          <w:rFonts w:ascii="Georgia" w:hAnsi="Georgia" w:hint="cs"/>
          <w:sz w:val="18"/>
          <w:szCs w:val="20"/>
          <w:rtl/>
        </w:rPr>
        <w:t xml:space="preserve"> </w:t>
      </w:r>
      <w:r w:rsidRPr="007C705F">
        <w:rPr>
          <w:rFonts w:ascii="Georgia" w:hAnsi="Georgia"/>
          <w:sz w:val="18"/>
          <w:szCs w:val="20"/>
          <w:rtl/>
        </w:rPr>
        <w:t xml:space="preserve">&amp; </w:t>
      </w:r>
      <w:r w:rsidRPr="007C705F">
        <w:rPr>
          <w:rFonts w:ascii="Georgia" w:hAnsi="Georgia"/>
          <w:sz w:val="18"/>
          <w:szCs w:val="20"/>
        </w:rPr>
        <w:t>Berkovitch</w:t>
      </w:r>
      <w:r w:rsidRPr="007C705F">
        <w:rPr>
          <w:rFonts w:ascii="Georgia" w:hAnsi="Georgia" w:hint="cs"/>
          <w:sz w:val="18"/>
          <w:szCs w:val="20"/>
          <w:rtl/>
        </w:rPr>
        <w:t xml:space="preserve">). </w:t>
      </w:r>
      <w:r w:rsidRPr="007C705F">
        <w:rPr>
          <w:rFonts w:ascii="Georgia" w:hAnsi="Georgia"/>
          <w:sz w:val="18"/>
          <w:szCs w:val="20"/>
          <w:rtl/>
        </w:rPr>
        <w:t xml:space="preserve">סבתות מעניקות תמיכה אינטנסיבית עד שהבת שילדה </w:t>
      </w:r>
      <w:r w:rsidRPr="007C705F">
        <w:rPr>
          <w:rFonts w:ascii="Georgia" w:hAnsi="Georgia" w:hint="cs"/>
          <w:sz w:val="18"/>
          <w:szCs w:val="20"/>
          <w:rtl/>
        </w:rPr>
        <w:t xml:space="preserve">יכולה </w:t>
      </w:r>
      <w:r w:rsidRPr="007C705F">
        <w:rPr>
          <w:rFonts w:ascii="Georgia" w:hAnsi="Georgia"/>
          <w:sz w:val="18"/>
          <w:szCs w:val="20"/>
          <w:rtl/>
        </w:rPr>
        <w:t>לחזור לעבודתה</w:t>
      </w:r>
      <w:r w:rsidRPr="007C705F">
        <w:rPr>
          <w:rFonts w:ascii="Georgia" w:hAnsi="Georgia" w:hint="cs"/>
          <w:sz w:val="18"/>
          <w:szCs w:val="20"/>
          <w:rtl/>
        </w:rPr>
        <w:t xml:space="preserve"> (</w:t>
      </w:r>
      <w:r w:rsidRPr="007C705F">
        <w:rPr>
          <w:rFonts w:ascii="Georgia" w:hAnsi="Georgia"/>
          <w:sz w:val="18"/>
          <w:szCs w:val="20"/>
        </w:rPr>
        <w:t>Scelza &amp; Hinde, 2019</w:t>
      </w:r>
      <w:r w:rsidRPr="007C705F">
        <w:rPr>
          <w:rFonts w:ascii="Georgia" w:hAnsi="Georgia"/>
          <w:sz w:val="18"/>
          <w:szCs w:val="20"/>
          <w:rtl/>
        </w:rPr>
        <w:t xml:space="preserve">). </w:t>
      </w:r>
      <w:r w:rsidRPr="007C705F">
        <w:rPr>
          <w:rFonts w:ascii="Georgia" w:hAnsi="Georgia" w:hint="cs"/>
          <w:sz w:val="18"/>
          <w:szCs w:val="20"/>
          <w:rtl/>
        </w:rPr>
        <w:t xml:space="preserve">אולם </w:t>
      </w:r>
      <w:r w:rsidRPr="007C705F">
        <w:rPr>
          <w:rFonts w:ascii="Georgia" w:hAnsi="Georgia"/>
          <w:sz w:val="18"/>
          <w:szCs w:val="20"/>
          <w:rtl/>
        </w:rPr>
        <w:t xml:space="preserve">אימהות מרגישות קרבה </w:t>
      </w:r>
      <w:r w:rsidRPr="007C705F">
        <w:rPr>
          <w:rFonts w:ascii="Georgia" w:hAnsi="Georgia" w:hint="cs"/>
          <w:sz w:val="18"/>
          <w:szCs w:val="20"/>
          <w:rtl/>
        </w:rPr>
        <w:t xml:space="preserve">רבה </w:t>
      </w:r>
      <w:r w:rsidRPr="007C705F">
        <w:rPr>
          <w:rFonts w:ascii="Georgia" w:hAnsi="Georgia"/>
          <w:sz w:val="18"/>
          <w:szCs w:val="20"/>
          <w:rtl/>
        </w:rPr>
        <w:t>יותר לאימ</w:t>
      </w:r>
      <w:r w:rsidRPr="007C705F">
        <w:rPr>
          <w:rFonts w:ascii="Georgia" w:hAnsi="Georgia" w:hint="cs"/>
          <w:sz w:val="18"/>
          <w:szCs w:val="20"/>
          <w:rtl/>
        </w:rPr>
        <w:t>ה</w:t>
      </w:r>
      <w:r w:rsidRPr="007C705F">
        <w:rPr>
          <w:rFonts w:ascii="Georgia" w:hAnsi="Georgia"/>
          <w:sz w:val="18"/>
          <w:szCs w:val="20"/>
          <w:rtl/>
        </w:rPr>
        <w:t xml:space="preserve">ותיהן מאשר </w:t>
      </w:r>
      <w:r w:rsidRPr="007C705F">
        <w:rPr>
          <w:rFonts w:ascii="Georgia" w:hAnsi="Georgia" w:hint="cs"/>
          <w:sz w:val="18"/>
          <w:szCs w:val="20"/>
          <w:rtl/>
        </w:rPr>
        <w:t>לחמיותיה</w:t>
      </w:r>
      <w:r w:rsidRPr="007C705F">
        <w:rPr>
          <w:rFonts w:ascii="Georgia" w:hAnsi="Georgia" w:hint="eastAsia"/>
          <w:sz w:val="18"/>
          <w:szCs w:val="20"/>
          <w:rtl/>
        </w:rPr>
        <w:t>ן</w:t>
      </w:r>
      <w:r w:rsidRPr="007C705F">
        <w:rPr>
          <w:rFonts w:ascii="Georgia" w:hAnsi="Georgia" w:hint="cs"/>
          <w:sz w:val="18"/>
          <w:szCs w:val="20"/>
          <w:rtl/>
        </w:rPr>
        <w:t>,</w:t>
      </w:r>
      <w:r w:rsidRPr="007C705F">
        <w:rPr>
          <w:rFonts w:ascii="Georgia" w:hAnsi="Georgia"/>
          <w:sz w:val="18"/>
          <w:szCs w:val="20"/>
          <w:rtl/>
        </w:rPr>
        <w:t xml:space="preserve"> ולכן נעזרות ב</w:t>
      </w:r>
      <w:r w:rsidRPr="007C705F">
        <w:rPr>
          <w:rFonts w:ascii="Georgia" w:hAnsi="Georgia" w:hint="cs"/>
          <w:sz w:val="18"/>
          <w:szCs w:val="20"/>
          <w:rtl/>
        </w:rPr>
        <w:t>ראשונות</w:t>
      </w:r>
      <w:r w:rsidRPr="007C705F">
        <w:rPr>
          <w:rFonts w:ascii="Georgia" w:hAnsi="Georgia"/>
          <w:sz w:val="18"/>
          <w:szCs w:val="20"/>
          <w:rtl/>
        </w:rPr>
        <w:t xml:space="preserve"> יותר. </w:t>
      </w:r>
      <w:r w:rsidRPr="007C705F">
        <w:rPr>
          <w:rFonts w:ascii="Georgia" w:hAnsi="Georgia" w:hint="cs"/>
          <w:sz w:val="18"/>
          <w:szCs w:val="20"/>
          <w:rtl/>
        </w:rPr>
        <w:t>יש לשער אפוא ש</w:t>
      </w:r>
      <w:r w:rsidRPr="007C705F">
        <w:rPr>
          <w:rFonts w:ascii="Georgia" w:hAnsi="Georgia"/>
          <w:sz w:val="18"/>
          <w:szCs w:val="20"/>
          <w:rtl/>
        </w:rPr>
        <w:t>הקשר בין האימא לבין הסבתא (שהיא אימ</w:t>
      </w:r>
      <w:r w:rsidRPr="007C705F">
        <w:rPr>
          <w:rFonts w:ascii="Georgia" w:hAnsi="Georgia" w:hint="cs"/>
          <w:sz w:val="18"/>
          <w:szCs w:val="20"/>
          <w:rtl/>
        </w:rPr>
        <w:t>ה</w:t>
      </w:r>
      <w:r w:rsidRPr="007C705F">
        <w:rPr>
          <w:rFonts w:ascii="Georgia" w:hAnsi="Georgia"/>
          <w:sz w:val="18"/>
          <w:szCs w:val="20"/>
          <w:rtl/>
        </w:rPr>
        <w:t xml:space="preserve">) הוא חזק מהקשר </w:t>
      </w:r>
      <w:r w:rsidRPr="007C705F">
        <w:rPr>
          <w:rFonts w:ascii="Georgia" w:hAnsi="Georgia" w:hint="cs"/>
          <w:sz w:val="18"/>
          <w:szCs w:val="20"/>
          <w:rtl/>
        </w:rPr>
        <w:t xml:space="preserve">שלה </w:t>
      </w:r>
      <w:r w:rsidRPr="007C705F">
        <w:rPr>
          <w:rFonts w:ascii="Georgia" w:hAnsi="Georgia"/>
          <w:sz w:val="18"/>
          <w:szCs w:val="20"/>
          <w:rtl/>
        </w:rPr>
        <w:t>עם החמות</w:t>
      </w:r>
      <w:r w:rsidRPr="007C705F">
        <w:rPr>
          <w:rFonts w:ascii="Georgia" w:hAnsi="Georgia" w:hint="cs"/>
          <w:sz w:val="18"/>
          <w:szCs w:val="20"/>
          <w:rtl/>
        </w:rPr>
        <w:t>,</w:t>
      </w:r>
      <w:r w:rsidRPr="007C705F">
        <w:rPr>
          <w:rFonts w:ascii="Georgia" w:hAnsi="Georgia"/>
          <w:sz w:val="18"/>
          <w:szCs w:val="20"/>
          <w:rtl/>
        </w:rPr>
        <w:t xml:space="preserve"> ועל כן הוא תורם </w:t>
      </w:r>
      <w:r w:rsidRPr="007C705F">
        <w:rPr>
          <w:rFonts w:ascii="Georgia" w:hAnsi="Georgia" w:hint="cs"/>
          <w:sz w:val="18"/>
          <w:szCs w:val="20"/>
          <w:rtl/>
        </w:rPr>
        <w:t xml:space="preserve">יותר </w:t>
      </w:r>
      <w:r w:rsidRPr="007C705F">
        <w:rPr>
          <w:rFonts w:ascii="Georgia" w:hAnsi="Georgia"/>
          <w:sz w:val="18"/>
          <w:szCs w:val="20"/>
          <w:rtl/>
        </w:rPr>
        <w:t>להתפתחותם של הילדים ולמצב בריאות</w:t>
      </w:r>
      <w:r w:rsidRPr="007C705F">
        <w:rPr>
          <w:rFonts w:ascii="Georgia" w:hAnsi="Georgia" w:hint="cs"/>
          <w:sz w:val="18"/>
          <w:szCs w:val="20"/>
          <w:rtl/>
        </w:rPr>
        <w:t xml:space="preserve">ם </w:t>
      </w:r>
      <w:r w:rsidRPr="007C705F">
        <w:rPr>
          <w:rFonts w:ascii="Georgia" w:hAnsi="Georgia"/>
          <w:sz w:val="18"/>
          <w:szCs w:val="20"/>
          <w:rtl/>
        </w:rPr>
        <w:t>(אלהוזייל,</w:t>
      </w:r>
      <w:r w:rsidRPr="007C705F">
        <w:rPr>
          <w:rFonts w:ascii="Georgia" w:hAnsi="Georgia" w:hint="cs"/>
          <w:sz w:val="18"/>
          <w:szCs w:val="20"/>
          <w:rtl/>
        </w:rPr>
        <w:t xml:space="preserve"> 2013</w:t>
      </w:r>
      <w:r w:rsidRPr="007C705F">
        <w:rPr>
          <w:rFonts w:ascii="Georgia" w:hAnsi="Georgia"/>
          <w:sz w:val="18"/>
          <w:szCs w:val="20"/>
          <w:rtl/>
        </w:rPr>
        <w:t>).</w:t>
      </w:r>
    </w:p>
    <w:p w14:paraId="4D224EC5" w14:textId="77777777" w:rsidR="003C25E1" w:rsidRPr="00E55682" w:rsidRDefault="003C25E1" w:rsidP="00E55682">
      <w:pPr>
        <w:spacing w:line="280" w:lineRule="exact"/>
        <w:jc w:val="both"/>
        <w:rPr>
          <w:rFonts w:ascii="Georgia" w:hAnsi="Georgia"/>
          <w:color w:val="000000"/>
          <w:sz w:val="18"/>
          <w:szCs w:val="20"/>
          <w:shd w:val="clear" w:color="auto" w:fill="FFFFFF"/>
          <w:rtl/>
        </w:rPr>
      </w:pPr>
    </w:p>
    <w:p w14:paraId="3834B448" w14:textId="182B53C6" w:rsidR="003C25E1" w:rsidRPr="007F5856" w:rsidRDefault="003C25E1" w:rsidP="007F5856">
      <w:pPr>
        <w:pStyle w:val="KOT5"/>
        <w:spacing w:after="0"/>
        <w:ind w:right="0"/>
        <w:outlineLvl w:val="2"/>
        <w:rPr>
          <w:rFonts w:cs="Guttman Aharoni"/>
          <w:color w:val="BA2A16"/>
          <w:rtl/>
        </w:rPr>
      </w:pPr>
      <w:r w:rsidRPr="007F5856">
        <w:rPr>
          <w:rFonts w:cs="Guttman Aharoni"/>
          <w:color w:val="BA2A16"/>
          <w:rtl/>
        </w:rPr>
        <w:t>תחלואת תינוקות</w:t>
      </w:r>
      <w:r w:rsidRPr="007F5856">
        <w:rPr>
          <w:rFonts w:cs="Guttman Aharoni" w:hint="cs"/>
          <w:color w:val="BA2A16"/>
          <w:rtl/>
        </w:rPr>
        <w:t xml:space="preserve"> </w:t>
      </w:r>
    </w:p>
    <w:p w14:paraId="58F50A64" w14:textId="57A1008F" w:rsidR="003C25E1" w:rsidRPr="007C705F" w:rsidRDefault="003C25E1" w:rsidP="004A00B4">
      <w:pPr>
        <w:spacing w:after="180" w:line="280" w:lineRule="exact"/>
        <w:jc w:val="both"/>
        <w:rPr>
          <w:rFonts w:ascii="Georgia" w:hAnsi="Georgia"/>
          <w:sz w:val="18"/>
          <w:szCs w:val="20"/>
        </w:rPr>
      </w:pPr>
      <w:r w:rsidRPr="007C705F">
        <w:rPr>
          <w:rFonts w:ascii="Georgia" w:hAnsi="Georgia"/>
          <w:sz w:val="18"/>
          <w:szCs w:val="20"/>
          <w:rtl/>
        </w:rPr>
        <w:t xml:space="preserve">בעיות הבריאות הנפוצות ביותר בקרב פעוטות עד גיל שנה, </w:t>
      </w:r>
      <w:r w:rsidRPr="007C705F">
        <w:rPr>
          <w:rFonts w:ascii="Georgia" w:hAnsi="Georgia" w:hint="cs"/>
          <w:sz w:val="18"/>
          <w:szCs w:val="20"/>
          <w:rtl/>
        </w:rPr>
        <w:t>ו</w:t>
      </w:r>
      <w:r w:rsidRPr="007C705F">
        <w:rPr>
          <w:rFonts w:ascii="Georgia" w:hAnsi="Georgia"/>
          <w:sz w:val="18"/>
          <w:szCs w:val="20"/>
          <w:rtl/>
        </w:rPr>
        <w:t xml:space="preserve">דורשות התייחסות וטיפול, </w:t>
      </w:r>
      <w:r w:rsidRPr="007C705F">
        <w:rPr>
          <w:rFonts w:ascii="Georgia" w:hAnsi="Georgia" w:hint="cs"/>
          <w:sz w:val="18"/>
          <w:szCs w:val="20"/>
          <w:rtl/>
        </w:rPr>
        <w:t>הן ש</w:t>
      </w:r>
      <w:r w:rsidRPr="007C705F">
        <w:rPr>
          <w:rFonts w:ascii="Georgia" w:hAnsi="Georgia"/>
          <w:sz w:val="18"/>
          <w:szCs w:val="20"/>
          <w:rtl/>
        </w:rPr>
        <w:t>לשולים, כאבי בטן ומחלות דרכי הנשימה (</w:t>
      </w:r>
      <w:r w:rsidRPr="007C705F">
        <w:rPr>
          <w:rFonts w:ascii="Georgia" w:hAnsi="Georgia"/>
          <w:sz w:val="18"/>
          <w:szCs w:val="20"/>
        </w:rPr>
        <w:t>Varni et al., 2011</w:t>
      </w:r>
      <w:r w:rsidRPr="007C705F">
        <w:rPr>
          <w:rFonts w:ascii="Georgia" w:hAnsi="Georgia"/>
          <w:sz w:val="18"/>
          <w:szCs w:val="20"/>
          <w:rtl/>
        </w:rPr>
        <w:t>). מצבים אלו הופכים לעיתים למחלות כרוניות (</w:t>
      </w:r>
      <w:r w:rsidRPr="007C705F">
        <w:rPr>
          <w:rFonts w:ascii="Georgia" w:hAnsi="Georgia"/>
          <w:sz w:val="18"/>
          <w:szCs w:val="20"/>
        </w:rPr>
        <w:t>Fotso et al., 2012</w:t>
      </w:r>
      <w:r w:rsidRPr="007C705F">
        <w:rPr>
          <w:rFonts w:ascii="Georgia" w:hAnsi="Georgia"/>
          <w:sz w:val="18"/>
          <w:szCs w:val="20"/>
          <w:rtl/>
        </w:rPr>
        <w:t>), ולעיתים אף גורמ</w:t>
      </w:r>
      <w:r w:rsidRPr="007C705F">
        <w:rPr>
          <w:rFonts w:ascii="Georgia" w:hAnsi="Georgia" w:hint="cs"/>
          <w:sz w:val="18"/>
          <w:szCs w:val="20"/>
          <w:rtl/>
        </w:rPr>
        <w:t>ים</w:t>
      </w:r>
      <w:r w:rsidRPr="007C705F">
        <w:rPr>
          <w:rFonts w:ascii="Georgia" w:hAnsi="Georgia"/>
          <w:sz w:val="18"/>
          <w:szCs w:val="20"/>
          <w:rtl/>
        </w:rPr>
        <w:t xml:space="preserve"> לתמותת תינוקות וילדים מתחת לגיל חמש (</w:t>
      </w:r>
      <w:r w:rsidRPr="007C705F">
        <w:rPr>
          <w:rFonts w:ascii="Georgia" w:hAnsi="Georgia"/>
          <w:sz w:val="18"/>
          <w:szCs w:val="20"/>
        </w:rPr>
        <w:t>Hatt &amp; Waters, 2006</w:t>
      </w:r>
      <w:r w:rsidRPr="007C705F">
        <w:rPr>
          <w:rFonts w:ascii="Georgia" w:hAnsi="Georgia"/>
          <w:sz w:val="18"/>
          <w:szCs w:val="20"/>
          <w:rtl/>
        </w:rPr>
        <w:t>).</w:t>
      </w:r>
      <w:r w:rsidRPr="007C705F">
        <w:rPr>
          <w:rFonts w:ascii="Georgia" w:hAnsi="Georgia" w:hint="cs"/>
          <w:sz w:val="18"/>
          <w:szCs w:val="20"/>
          <w:rtl/>
        </w:rPr>
        <w:t xml:space="preserve"> נוסף על </w:t>
      </w:r>
      <w:r w:rsidRPr="007C705F">
        <w:rPr>
          <w:rFonts w:ascii="Georgia" w:hAnsi="Georgia"/>
          <w:sz w:val="18"/>
          <w:szCs w:val="20"/>
          <w:rtl/>
        </w:rPr>
        <w:t>גורמים תורשתיים, בריאות היילוד קשורה בגורמים סביבתיים</w:t>
      </w:r>
      <w:r w:rsidRPr="007C705F">
        <w:rPr>
          <w:rFonts w:ascii="Georgia" w:hAnsi="Georgia" w:hint="cs"/>
          <w:sz w:val="18"/>
          <w:szCs w:val="20"/>
          <w:rtl/>
        </w:rPr>
        <w:t>:</w:t>
      </w:r>
      <w:r w:rsidRPr="007C705F">
        <w:rPr>
          <w:rFonts w:ascii="Georgia" w:hAnsi="Georgia"/>
          <w:sz w:val="18"/>
          <w:szCs w:val="20"/>
          <w:rtl/>
        </w:rPr>
        <w:t xml:space="preserve"> המאפיינים החברתיים-כלכליים של המשפחה, האירועים שהתרחשו במהלך ההיריון, וכמובן, לאחר הלידה</w:t>
      </w:r>
      <w:r w:rsidRPr="007C705F">
        <w:rPr>
          <w:rFonts w:ascii="Georgia" w:hAnsi="Georgia" w:hint="cs"/>
          <w:sz w:val="18"/>
          <w:szCs w:val="20"/>
          <w:rtl/>
        </w:rPr>
        <w:t xml:space="preserve"> (</w:t>
      </w:r>
      <w:r w:rsidRPr="007C705F">
        <w:rPr>
          <w:rFonts w:ascii="Georgia" w:hAnsi="Georgia"/>
          <w:sz w:val="18"/>
          <w:szCs w:val="20"/>
          <w:shd w:val="clear" w:color="auto" w:fill="FFFFFF"/>
          <w:rtl/>
        </w:rPr>
        <w:t>משרד הבריאות, 2018</w:t>
      </w:r>
      <w:r w:rsidRPr="007C705F">
        <w:rPr>
          <w:rFonts w:ascii="Georgia" w:hAnsi="Georgia" w:hint="cs"/>
          <w:sz w:val="18"/>
          <w:szCs w:val="20"/>
          <w:shd w:val="clear" w:color="auto" w:fill="FFFFFF"/>
          <w:rtl/>
        </w:rPr>
        <w:t>;</w:t>
      </w:r>
      <w:r w:rsidRPr="007C705F">
        <w:rPr>
          <w:rFonts w:ascii="Georgia" w:hAnsi="Georgia"/>
          <w:sz w:val="18"/>
          <w:szCs w:val="20"/>
        </w:rPr>
        <w:t xml:space="preserve">Barker &amp; </w:t>
      </w:r>
      <w:r w:rsidRPr="007C705F">
        <w:rPr>
          <w:rFonts w:ascii="Georgia" w:hAnsi="Georgia"/>
          <w:sz w:val="18"/>
          <w:szCs w:val="20"/>
          <w:shd w:val="clear" w:color="auto" w:fill="FFFFFF"/>
        </w:rPr>
        <w:t>Osmond</w:t>
      </w:r>
      <w:r w:rsidRPr="007C705F">
        <w:rPr>
          <w:rFonts w:ascii="Georgia" w:hAnsi="Georgia"/>
          <w:sz w:val="18"/>
          <w:szCs w:val="20"/>
        </w:rPr>
        <w:t>, 1986; Best et al., 2017</w:t>
      </w:r>
      <w:r w:rsidR="004A00B4">
        <w:rPr>
          <w:rFonts w:ascii="Georgia" w:hAnsi="Georgia"/>
          <w:sz w:val="18"/>
          <w:szCs w:val="20"/>
        </w:rPr>
        <w:t xml:space="preserve">; </w:t>
      </w:r>
      <w:r w:rsidR="004A00B4" w:rsidRPr="007C705F">
        <w:rPr>
          <w:rFonts w:ascii="Georgia" w:hAnsi="Georgia"/>
          <w:sz w:val="18"/>
          <w:szCs w:val="20"/>
        </w:rPr>
        <w:t>Mahalanabis et al., 2002</w:t>
      </w:r>
      <w:r w:rsidRPr="007C705F">
        <w:rPr>
          <w:rFonts w:ascii="Georgia" w:hAnsi="Georgia"/>
          <w:sz w:val="18"/>
          <w:szCs w:val="20"/>
          <w:rtl/>
        </w:rPr>
        <w:t>).</w:t>
      </w:r>
      <w:r w:rsidRPr="007C705F">
        <w:rPr>
          <w:rFonts w:ascii="Georgia" w:hAnsi="Georgia" w:hint="cs"/>
          <w:sz w:val="18"/>
          <w:szCs w:val="20"/>
          <w:rtl/>
        </w:rPr>
        <w:t xml:space="preserve"> </w:t>
      </w:r>
      <w:r w:rsidRPr="007C705F">
        <w:rPr>
          <w:rFonts w:ascii="Georgia" w:hAnsi="Georgia"/>
          <w:sz w:val="18"/>
          <w:szCs w:val="20"/>
          <w:rtl/>
        </w:rPr>
        <w:t xml:space="preserve">מעמד חברתי-כלכלי נמוך קשור באופן עקבי עם בריאות </w:t>
      </w:r>
      <w:r w:rsidRPr="007C705F">
        <w:rPr>
          <w:rFonts w:ascii="Georgia" w:hAnsi="Georgia" w:hint="cs"/>
          <w:sz w:val="18"/>
          <w:szCs w:val="20"/>
          <w:rtl/>
        </w:rPr>
        <w:t>לקויה,</w:t>
      </w:r>
      <w:r w:rsidRPr="007C705F">
        <w:rPr>
          <w:rFonts w:ascii="Georgia" w:hAnsi="Georgia"/>
          <w:sz w:val="18"/>
          <w:szCs w:val="20"/>
          <w:rtl/>
        </w:rPr>
        <w:t xml:space="preserve"> ומהווה גורם סיכון הן להתפתחות העובר הן להתפתחות הילד (</w:t>
      </w:r>
      <w:r w:rsidRPr="007C705F">
        <w:rPr>
          <w:rFonts w:ascii="Georgia" w:hAnsi="Georgia"/>
          <w:sz w:val="18"/>
          <w:szCs w:val="20"/>
        </w:rPr>
        <w:t>Hatt &amp; Waters, 2006</w:t>
      </w:r>
      <w:r w:rsidRPr="007C705F">
        <w:rPr>
          <w:rFonts w:ascii="Georgia" w:hAnsi="Georgia"/>
          <w:sz w:val="18"/>
          <w:szCs w:val="20"/>
          <w:rtl/>
        </w:rPr>
        <w:t>).</w:t>
      </w:r>
    </w:p>
    <w:p w14:paraId="4B9C8F2B" w14:textId="77777777" w:rsidR="003C25E1" w:rsidRPr="007F5856" w:rsidRDefault="003C25E1" w:rsidP="007C705F">
      <w:pPr>
        <w:spacing w:after="180" w:line="280" w:lineRule="exact"/>
        <w:jc w:val="both"/>
        <w:rPr>
          <w:rFonts w:ascii="Georgia" w:hAnsi="Georgia"/>
          <w:sz w:val="18"/>
          <w:szCs w:val="20"/>
        </w:rPr>
      </w:pPr>
      <w:r w:rsidRPr="007F5856">
        <w:rPr>
          <w:rFonts w:ascii="Georgia" w:hAnsi="Georgia"/>
          <w:sz w:val="18"/>
          <w:szCs w:val="20"/>
          <w:rtl/>
        </w:rPr>
        <w:t>תת</w:t>
      </w:r>
      <w:r w:rsidRPr="007F5856">
        <w:rPr>
          <w:rFonts w:ascii="Georgia" w:hAnsi="Georgia" w:hint="cs"/>
          <w:sz w:val="18"/>
          <w:szCs w:val="20"/>
          <w:rtl/>
        </w:rPr>
        <w:t>-</w:t>
      </w:r>
      <w:r w:rsidRPr="007F5856">
        <w:rPr>
          <w:rFonts w:ascii="Georgia" w:hAnsi="Georgia"/>
          <w:sz w:val="18"/>
          <w:szCs w:val="20"/>
          <w:rtl/>
        </w:rPr>
        <w:t xml:space="preserve">תזונה </w:t>
      </w:r>
      <w:r w:rsidRPr="007F5856">
        <w:rPr>
          <w:rFonts w:ascii="Georgia" w:hAnsi="Georgia" w:hint="cs"/>
          <w:sz w:val="18"/>
          <w:szCs w:val="20"/>
          <w:rtl/>
        </w:rPr>
        <w:t>מחלישה את ה</w:t>
      </w:r>
      <w:r w:rsidRPr="007F5856">
        <w:rPr>
          <w:rFonts w:ascii="Georgia" w:hAnsi="Georgia"/>
          <w:sz w:val="18"/>
          <w:szCs w:val="20"/>
          <w:rtl/>
        </w:rPr>
        <w:t xml:space="preserve">מערכת </w:t>
      </w:r>
      <w:r w:rsidRPr="007F5856">
        <w:rPr>
          <w:rFonts w:ascii="Georgia" w:hAnsi="Georgia" w:hint="cs"/>
          <w:sz w:val="18"/>
          <w:szCs w:val="20"/>
          <w:rtl/>
        </w:rPr>
        <w:t>ה</w:t>
      </w:r>
      <w:r w:rsidRPr="007F5856">
        <w:rPr>
          <w:rFonts w:ascii="Georgia" w:hAnsi="Georgia"/>
          <w:sz w:val="18"/>
          <w:szCs w:val="20"/>
          <w:rtl/>
        </w:rPr>
        <w:t>חיסונית</w:t>
      </w:r>
      <w:r w:rsidRPr="007F5856">
        <w:rPr>
          <w:rFonts w:ascii="Georgia" w:hAnsi="Georgia" w:hint="cs"/>
          <w:sz w:val="18"/>
          <w:szCs w:val="20"/>
          <w:rtl/>
        </w:rPr>
        <w:t>, ועקב כך גורמת ל</w:t>
      </w:r>
      <w:r w:rsidRPr="007F5856">
        <w:rPr>
          <w:rFonts w:ascii="Georgia" w:hAnsi="Georgia"/>
          <w:sz w:val="18"/>
          <w:szCs w:val="20"/>
          <w:rtl/>
        </w:rPr>
        <w:t xml:space="preserve">תופעות חולי שונות </w:t>
      </w:r>
      <w:r w:rsidRPr="007F5856">
        <w:rPr>
          <w:rFonts w:ascii="Georgia" w:hAnsi="Georgia" w:hint="cs"/>
          <w:sz w:val="18"/>
          <w:szCs w:val="20"/>
          <w:rtl/>
        </w:rPr>
        <w:t xml:space="preserve">דוגמת </w:t>
      </w:r>
      <w:r w:rsidRPr="007F5856">
        <w:rPr>
          <w:rStyle w:val="hps"/>
          <w:rFonts w:ascii="Georgia" w:hAnsi="Georgia" w:cs="David"/>
          <w:sz w:val="18"/>
          <w:szCs w:val="20"/>
          <w:rtl/>
        </w:rPr>
        <w:t>שלשולים</w:t>
      </w:r>
      <w:r w:rsidRPr="007F5856">
        <w:rPr>
          <w:rFonts w:ascii="Georgia" w:hAnsi="Georgia"/>
          <w:sz w:val="18"/>
          <w:szCs w:val="20"/>
        </w:rPr>
        <w:t xml:space="preserve"> </w:t>
      </w:r>
      <w:r w:rsidRPr="007F5856">
        <w:rPr>
          <w:rFonts w:ascii="Georgia" w:hAnsi="Georgia"/>
          <w:sz w:val="18"/>
          <w:szCs w:val="20"/>
          <w:rtl/>
        </w:rPr>
        <w:t>ו</w:t>
      </w:r>
      <w:r w:rsidRPr="007F5856">
        <w:rPr>
          <w:rStyle w:val="hps"/>
          <w:rFonts w:ascii="Georgia" w:hAnsi="Georgia" w:cs="David"/>
          <w:sz w:val="18"/>
          <w:szCs w:val="20"/>
          <w:rtl/>
        </w:rPr>
        <w:t>דלקת ריאות.</w:t>
      </w:r>
      <w:r w:rsidRPr="007F5856">
        <w:rPr>
          <w:rFonts w:ascii="Georgia" w:hAnsi="Georgia"/>
          <w:sz w:val="18"/>
          <w:szCs w:val="20"/>
          <w:rtl/>
        </w:rPr>
        <w:t xml:space="preserve"> תת</w:t>
      </w:r>
      <w:r w:rsidRPr="007F5856">
        <w:rPr>
          <w:rFonts w:ascii="Georgia" w:hAnsi="Georgia" w:hint="cs"/>
          <w:sz w:val="18"/>
          <w:szCs w:val="20"/>
          <w:rtl/>
        </w:rPr>
        <w:t>-</w:t>
      </w:r>
      <w:r w:rsidRPr="007F5856">
        <w:rPr>
          <w:rFonts w:ascii="Georgia" w:hAnsi="Georgia"/>
          <w:sz w:val="18"/>
          <w:szCs w:val="20"/>
          <w:rtl/>
        </w:rPr>
        <w:t xml:space="preserve">תזונה </w:t>
      </w:r>
      <w:r w:rsidRPr="007F5856">
        <w:rPr>
          <w:rStyle w:val="hps"/>
          <w:rFonts w:ascii="Georgia" w:hAnsi="Georgia" w:cs="David"/>
          <w:sz w:val="18"/>
          <w:szCs w:val="20"/>
          <w:rtl/>
        </w:rPr>
        <w:t>פוגעת</w:t>
      </w:r>
      <w:r w:rsidRPr="007F5856">
        <w:rPr>
          <w:rStyle w:val="hps"/>
          <w:rFonts w:ascii="Georgia" w:hAnsi="Georgia" w:cs="David" w:hint="cs"/>
          <w:sz w:val="18"/>
          <w:szCs w:val="20"/>
          <w:rtl/>
        </w:rPr>
        <w:t xml:space="preserve"> גם </w:t>
      </w:r>
      <w:r w:rsidRPr="007F5856">
        <w:rPr>
          <w:rStyle w:val="hps"/>
          <w:rFonts w:ascii="Georgia" w:hAnsi="Georgia" w:cs="David"/>
          <w:sz w:val="18"/>
          <w:szCs w:val="20"/>
          <w:rtl/>
        </w:rPr>
        <w:t>ביכולת הלמידה</w:t>
      </w:r>
      <w:r w:rsidRPr="007F5856">
        <w:rPr>
          <w:rFonts w:ascii="Georgia" w:hAnsi="Georgia"/>
          <w:sz w:val="18"/>
          <w:szCs w:val="20"/>
        </w:rPr>
        <w:t xml:space="preserve"> </w:t>
      </w:r>
      <w:r w:rsidRPr="007F5856">
        <w:rPr>
          <w:rStyle w:val="hps"/>
          <w:rFonts w:ascii="Georgia" w:hAnsi="Georgia" w:cs="David"/>
          <w:sz w:val="18"/>
          <w:szCs w:val="20"/>
          <w:rtl/>
        </w:rPr>
        <w:t>של</w:t>
      </w:r>
      <w:r w:rsidRPr="007F5856">
        <w:rPr>
          <w:rFonts w:ascii="Georgia" w:hAnsi="Georgia"/>
          <w:sz w:val="18"/>
          <w:szCs w:val="20"/>
        </w:rPr>
        <w:t xml:space="preserve"> </w:t>
      </w:r>
      <w:r w:rsidRPr="007F5856">
        <w:rPr>
          <w:rStyle w:val="hps"/>
          <w:rFonts w:ascii="Georgia" w:hAnsi="Georgia" w:cs="David"/>
          <w:sz w:val="18"/>
          <w:szCs w:val="20"/>
          <w:rtl/>
        </w:rPr>
        <w:t>ילדים</w:t>
      </w:r>
      <w:r w:rsidRPr="007F5856">
        <w:rPr>
          <w:rFonts w:ascii="Georgia" w:hAnsi="Georgia"/>
          <w:sz w:val="18"/>
          <w:szCs w:val="20"/>
        </w:rPr>
        <w:t xml:space="preserve"> </w:t>
      </w:r>
      <w:r w:rsidRPr="007F5856">
        <w:rPr>
          <w:rStyle w:val="hps"/>
          <w:rFonts w:ascii="Georgia" w:hAnsi="Georgia" w:cs="David"/>
          <w:sz w:val="18"/>
          <w:szCs w:val="20"/>
          <w:rtl/>
        </w:rPr>
        <w:t>ובהתפתחותם הקוגניטיבית. יתרה מזו, ל</w:t>
      </w:r>
      <w:r w:rsidRPr="007F5856">
        <w:rPr>
          <w:rFonts w:ascii="Georgia" w:hAnsi="Georgia"/>
          <w:sz w:val="18"/>
          <w:szCs w:val="20"/>
          <w:rtl/>
        </w:rPr>
        <w:t xml:space="preserve">בנות </w:t>
      </w:r>
      <w:r w:rsidRPr="007F5856">
        <w:rPr>
          <w:rStyle w:val="hps"/>
          <w:rFonts w:ascii="Georgia" w:hAnsi="Georgia" w:cs="David"/>
          <w:sz w:val="18"/>
          <w:szCs w:val="20"/>
          <w:rtl/>
        </w:rPr>
        <w:t>הסובלות מתת</w:t>
      </w:r>
      <w:r w:rsidRPr="007F5856">
        <w:rPr>
          <w:rStyle w:val="hps"/>
          <w:rFonts w:ascii="Georgia" w:hAnsi="Georgia" w:cs="David" w:hint="cs"/>
          <w:sz w:val="18"/>
          <w:szCs w:val="20"/>
          <w:rtl/>
        </w:rPr>
        <w:t>-</w:t>
      </w:r>
      <w:r w:rsidRPr="007F5856">
        <w:rPr>
          <w:rStyle w:val="hps"/>
          <w:rFonts w:ascii="Georgia" w:hAnsi="Georgia" w:cs="David"/>
          <w:sz w:val="18"/>
          <w:szCs w:val="20"/>
          <w:rtl/>
        </w:rPr>
        <w:t>תזונה</w:t>
      </w:r>
      <w:r w:rsidRPr="007F5856">
        <w:rPr>
          <w:rFonts w:ascii="Georgia" w:hAnsi="Georgia"/>
          <w:sz w:val="18"/>
          <w:szCs w:val="20"/>
        </w:rPr>
        <w:t xml:space="preserve"> </w:t>
      </w:r>
      <w:r w:rsidRPr="007F5856">
        <w:rPr>
          <w:rStyle w:val="hps"/>
          <w:rFonts w:ascii="Georgia" w:hAnsi="Georgia" w:cs="David"/>
          <w:sz w:val="18"/>
          <w:szCs w:val="20"/>
          <w:rtl/>
        </w:rPr>
        <w:t>סיכויים גבוהים יותר</w:t>
      </w:r>
      <w:r w:rsidRPr="007F5856">
        <w:rPr>
          <w:rFonts w:ascii="Georgia" w:hAnsi="Georgia"/>
          <w:sz w:val="18"/>
          <w:szCs w:val="20"/>
        </w:rPr>
        <w:t xml:space="preserve"> </w:t>
      </w:r>
      <w:r w:rsidRPr="007F5856">
        <w:rPr>
          <w:rStyle w:val="hps"/>
          <w:rFonts w:ascii="Georgia" w:hAnsi="Georgia" w:cs="David"/>
          <w:sz w:val="18"/>
          <w:szCs w:val="20"/>
          <w:rtl/>
        </w:rPr>
        <w:t>ללדת ילדים</w:t>
      </w:r>
      <w:r w:rsidRPr="007F5856">
        <w:rPr>
          <w:rFonts w:ascii="Georgia" w:hAnsi="Georgia"/>
          <w:sz w:val="18"/>
          <w:szCs w:val="20"/>
        </w:rPr>
        <w:t xml:space="preserve"> </w:t>
      </w:r>
      <w:r w:rsidRPr="007F5856">
        <w:rPr>
          <w:rStyle w:val="hps"/>
          <w:rFonts w:ascii="Georgia" w:hAnsi="Georgia" w:cs="David"/>
          <w:sz w:val="18"/>
          <w:szCs w:val="20"/>
          <w:rtl/>
        </w:rPr>
        <w:t>במשקל נמוך</w:t>
      </w:r>
      <w:r w:rsidRPr="007F5856">
        <w:rPr>
          <w:rStyle w:val="hps"/>
          <w:rFonts w:ascii="Georgia" w:hAnsi="Georgia" w:cs="David" w:hint="cs"/>
          <w:sz w:val="18"/>
          <w:szCs w:val="20"/>
          <w:rtl/>
        </w:rPr>
        <w:t>,</w:t>
      </w:r>
      <w:r w:rsidRPr="007F5856">
        <w:rPr>
          <w:rFonts w:ascii="Georgia" w:hAnsi="Georgia"/>
          <w:sz w:val="18"/>
          <w:szCs w:val="20"/>
        </w:rPr>
        <w:t xml:space="preserve"> </w:t>
      </w:r>
      <w:r w:rsidRPr="007F5856">
        <w:rPr>
          <w:rStyle w:val="hps"/>
          <w:rFonts w:ascii="Georgia" w:hAnsi="Georgia" w:cs="David"/>
          <w:sz w:val="18"/>
          <w:szCs w:val="20"/>
          <w:rtl/>
        </w:rPr>
        <w:t>ותמותת התינוקות שלהן גבוהה יותר</w:t>
      </w:r>
      <w:r w:rsidRPr="007F5856">
        <w:rPr>
          <w:rFonts w:ascii="Georgia" w:hAnsi="Georgia"/>
          <w:sz w:val="18"/>
          <w:szCs w:val="20"/>
          <w:rtl/>
        </w:rPr>
        <w:t xml:space="preserve"> (</w:t>
      </w:r>
      <w:r w:rsidRPr="007F5856">
        <w:rPr>
          <w:rFonts w:ascii="Georgia" w:hAnsi="Georgia"/>
          <w:sz w:val="18"/>
          <w:szCs w:val="20"/>
        </w:rPr>
        <w:t>Fotso et al., 2009</w:t>
      </w:r>
      <w:r w:rsidRPr="007F5856">
        <w:rPr>
          <w:rFonts w:ascii="Georgia" w:hAnsi="Georgia"/>
          <w:sz w:val="18"/>
          <w:szCs w:val="20"/>
          <w:rtl/>
        </w:rPr>
        <w:t>).</w:t>
      </w:r>
      <w:r w:rsidRPr="007F5856">
        <w:rPr>
          <w:rFonts w:ascii="Georgia" w:hAnsi="Georgia" w:hint="cs"/>
          <w:sz w:val="18"/>
          <w:szCs w:val="20"/>
          <w:rtl/>
        </w:rPr>
        <w:t xml:space="preserve"> גם </w:t>
      </w:r>
      <w:r w:rsidRPr="007F5856">
        <w:rPr>
          <w:rFonts w:ascii="Georgia" w:hAnsi="Georgia"/>
          <w:sz w:val="18"/>
          <w:szCs w:val="20"/>
          <w:rtl/>
        </w:rPr>
        <w:t>השכלת האם קשורה למצב התזונ</w:t>
      </w:r>
      <w:r w:rsidRPr="007F5856">
        <w:rPr>
          <w:rFonts w:ascii="Georgia" w:hAnsi="Georgia" w:hint="cs"/>
          <w:sz w:val="18"/>
          <w:szCs w:val="20"/>
          <w:rtl/>
        </w:rPr>
        <w:t>ה</w:t>
      </w:r>
      <w:r w:rsidRPr="007F5856">
        <w:rPr>
          <w:rFonts w:ascii="Georgia" w:hAnsi="Georgia"/>
          <w:sz w:val="18"/>
          <w:szCs w:val="20"/>
          <w:rtl/>
        </w:rPr>
        <w:t xml:space="preserve"> והבריאות של הילד. </w:t>
      </w:r>
      <w:r w:rsidRPr="007F5856">
        <w:rPr>
          <w:rStyle w:val="hps"/>
          <w:rFonts w:ascii="Georgia" w:hAnsi="Georgia" w:cs="David"/>
          <w:sz w:val="18"/>
          <w:szCs w:val="20"/>
          <w:rtl/>
        </w:rPr>
        <w:t>לאימהות משכילות גיש</w:t>
      </w:r>
      <w:r w:rsidRPr="007F5856">
        <w:rPr>
          <w:rStyle w:val="hps"/>
          <w:rFonts w:ascii="Georgia" w:hAnsi="Georgia" w:cs="David" w:hint="cs"/>
          <w:sz w:val="18"/>
          <w:szCs w:val="20"/>
          <w:rtl/>
        </w:rPr>
        <w:t>ה</w:t>
      </w:r>
      <w:r w:rsidRPr="007F5856">
        <w:rPr>
          <w:rStyle w:val="hps"/>
          <w:rFonts w:ascii="Georgia" w:hAnsi="Georgia" w:cs="David"/>
          <w:sz w:val="18"/>
          <w:szCs w:val="20"/>
          <w:rtl/>
        </w:rPr>
        <w:t xml:space="preserve"> רבה יותר לשירותים מ</w:t>
      </w:r>
      <w:r w:rsidRPr="007F5856">
        <w:rPr>
          <w:rStyle w:val="hps"/>
          <w:rFonts w:ascii="Georgia" w:hAnsi="Georgia" w:cs="David" w:hint="cs"/>
          <w:sz w:val="18"/>
          <w:szCs w:val="20"/>
          <w:rtl/>
        </w:rPr>
        <w:t>אשר ל</w:t>
      </w:r>
      <w:r w:rsidRPr="007F5856">
        <w:rPr>
          <w:rStyle w:val="hps"/>
          <w:rFonts w:ascii="Georgia" w:hAnsi="Georgia" w:cs="David"/>
          <w:sz w:val="18"/>
          <w:szCs w:val="20"/>
          <w:rtl/>
        </w:rPr>
        <w:t>אימהות שהשכלתן נמוכה, ולכן, למשל, שיעור המחוסנים בקר</w:t>
      </w:r>
      <w:r w:rsidRPr="007F5856">
        <w:rPr>
          <w:rStyle w:val="hps"/>
          <w:rFonts w:ascii="Georgia" w:hAnsi="Georgia" w:cs="David" w:hint="cs"/>
          <w:sz w:val="18"/>
          <w:szCs w:val="20"/>
          <w:rtl/>
        </w:rPr>
        <w:t>ב</w:t>
      </w:r>
      <w:r w:rsidRPr="007F5856">
        <w:rPr>
          <w:rStyle w:val="hps"/>
          <w:rFonts w:ascii="Georgia" w:hAnsi="Georgia" w:cs="David"/>
          <w:sz w:val="18"/>
          <w:szCs w:val="20"/>
          <w:rtl/>
        </w:rPr>
        <w:t xml:space="preserve"> ילדיהן גבוה יותר</w:t>
      </w:r>
      <w:r w:rsidRPr="007F5856">
        <w:rPr>
          <w:rStyle w:val="hps"/>
          <w:rFonts w:ascii="Georgia" w:hAnsi="Georgia" w:cs="David" w:hint="cs"/>
          <w:sz w:val="18"/>
          <w:szCs w:val="20"/>
          <w:rtl/>
        </w:rPr>
        <w:t xml:space="preserve"> (</w:t>
      </w:r>
      <w:r w:rsidRPr="007F5856">
        <w:rPr>
          <w:rFonts w:ascii="Georgia" w:hAnsi="Georgia"/>
          <w:sz w:val="18"/>
          <w:szCs w:val="20"/>
          <w:shd w:val="clear" w:color="auto" w:fill="FFFFFF"/>
        </w:rPr>
        <w:t xml:space="preserve">Lawrence et al., </w:t>
      </w:r>
      <w:r w:rsidRPr="007F5856">
        <w:rPr>
          <w:rFonts w:ascii="Georgia" w:hAnsi="Georgia"/>
          <w:sz w:val="18"/>
          <w:szCs w:val="20"/>
        </w:rPr>
        <w:t>2020</w:t>
      </w:r>
      <w:r w:rsidRPr="007F5856">
        <w:rPr>
          <w:rFonts w:ascii="Georgia" w:hAnsi="Georgia" w:hint="cs"/>
          <w:sz w:val="18"/>
          <w:szCs w:val="20"/>
          <w:shd w:val="clear" w:color="auto" w:fill="FFFFFF"/>
          <w:rtl/>
        </w:rPr>
        <w:t>;</w:t>
      </w:r>
      <w:r w:rsidRPr="007F5856">
        <w:rPr>
          <w:rFonts w:ascii="Georgia" w:hAnsi="Georgia"/>
          <w:sz w:val="18"/>
          <w:szCs w:val="20"/>
          <w:rtl/>
        </w:rPr>
        <w:t xml:space="preserve"> </w:t>
      </w:r>
      <w:r w:rsidRPr="007F5856">
        <w:rPr>
          <w:rFonts w:ascii="Georgia" w:hAnsi="Georgia"/>
          <w:sz w:val="18"/>
          <w:szCs w:val="20"/>
        </w:rPr>
        <w:t>Arif &amp; Naheed, 2012</w:t>
      </w:r>
      <w:r w:rsidRPr="007F5856">
        <w:rPr>
          <w:rFonts w:ascii="Georgia" w:hAnsi="Georgia" w:hint="cs"/>
          <w:sz w:val="18"/>
          <w:szCs w:val="20"/>
          <w:rtl/>
        </w:rPr>
        <w:t>)</w:t>
      </w:r>
      <w:r w:rsidRPr="007F5856">
        <w:rPr>
          <w:rFonts w:ascii="Georgia" w:hAnsi="Georgia"/>
          <w:sz w:val="18"/>
          <w:szCs w:val="20"/>
          <w:rtl/>
        </w:rPr>
        <w:t xml:space="preserve">. </w:t>
      </w:r>
    </w:p>
    <w:p w14:paraId="502D5397" w14:textId="5F161D7C" w:rsidR="003C25E1" w:rsidRPr="007C705F" w:rsidRDefault="003C25E1" w:rsidP="00396F5C">
      <w:pPr>
        <w:autoSpaceDE w:val="0"/>
        <w:autoSpaceDN w:val="0"/>
        <w:adjustRightInd w:val="0"/>
        <w:spacing w:after="180" w:line="280" w:lineRule="exact"/>
        <w:jc w:val="both"/>
        <w:rPr>
          <w:rFonts w:ascii="Georgia" w:hAnsi="Georgia"/>
          <w:sz w:val="18"/>
          <w:szCs w:val="20"/>
          <w:shd w:val="clear" w:color="auto" w:fill="FFFFFF"/>
          <w:rtl/>
        </w:rPr>
      </w:pPr>
      <w:r w:rsidRPr="007C705F">
        <w:rPr>
          <w:rFonts w:ascii="Georgia" w:hAnsi="Georgia"/>
          <w:sz w:val="18"/>
          <w:szCs w:val="20"/>
          <w:shd w:val="clear" w:color="auto" w:fill="FFFFFF"/>
          <w:rtl/>
        </w:rPr>
        <w:t xml:space="preserve">נוסף </w:t>
      </w:r>
      <w:r w:rsidRPr="007C705F">
        <w:rPr>
          <w:rFonts w:ascii="Georgia" w:hAnsi="Georgia" w:hint="cs"/>
          <w:sz w:val="18"/>
          <w:szCs w:val="20"/>
          <w:shd w:val="clear" w:color="auto" w:fill="FFFFFF"/>
          <w:rtl/>
        </w:rPr>
        <w:t>ע</w:t>
      </w:r>
      <w:r w:rsidRPr="007C705F">
        <w:rPr>
          <w:rFonts w:ascii="Georgia" w:hAnsi="Georgia"/>
          <w:sz w:val="18"/>
          <w:szCs w:val="20"/>
          <w:shd w:val="clear" w:color="auto" w:fill="FFFFFF"/>
          <w:rtl/>
        </w:rPr>
        <w:t>ל</w:t>
      </w:r>
      <w:r w:rsidRPr="007C705F">
        <w:rPr>
          <w:rFonts w:ascii="Georgia" w:hAnsi="Georgia" w:hint="cs"/>
          <w:sz w:val="18"/>
          <w:szCs w:val="20"/>
          <w:shd w:val="clear" w:color="auto" w:fill="FFFFFF"/>
          <w:rtl/>
        </w:rPr>
        <w:t xml:space="preserve"> ה</w:t>
      </w:r>
      <w:r w:rsidRPr="007C705F">
        <w:rPr>
          <w:rFonts w:ascii="Georgia" w:hAnsi="Georgia"/>
          <w:sz w:val="18"/>
          <w:szCs w:val="20"/>
          <w:shd w:val="clear" w:color="auto" w:fill="FFFFFF"/>
          <w:rtl/>
        </w:rPr>
        <w:t xml:space="preserve">גורמים שנזכרו, גם הנקה יכולה לצמצם </w:t>
      </w:r>
      <w:r w:rsidRPr="007C705F">
        <w:rPr>
          <w:rFonts w:ascii="Georgia" w:hAnsi="Georgia" w:hint="cs"/>
          <w:sz w:val="18"/>
          <w:szCs w:val="20"/>
          <w:shd w:val="clear" w:color="auto" w:fill="FFFFFF"/>
          <w:rtl/>
        </w:rPr>
        <w:t xml:space="preserve">תחלואה </w:t>
      </w:r>
      <w:r w:rsidRPr="007C705F">
        <w:rPr>
          <w:rFonts w:ascii="Georgia" w:hAnsi="Georgia"/>
          <w:sz w:val="18"/>
          <w:szCs w:val="20"/>
          <w:shd w:val="clear" w:color="auto" w:fill="FFFFFF"/>
          <w:rtl/>
        </w:rPr>
        <w:t>בקרב תינוקות עד גיל שנה, כיוון שהיא הדרך הטבעית והמותאמת מבחינה ביולוגית להזנת תינוקות. להנקה השפעות חשובות רבות על בריאות התינוק לטווח הקצר והארוך, ויש לה הש</w:t>
      </w:r>
      <w:r w:rsidRPr="007C705F">
        <w:rPr>
          <w:rFonts w:ascii="Georgia" w:hAnsi="Georgia" w:hint="cs"/>
          <w:sz w:val="18"/>
          <w:szCs w:val="20"/>
          <w:shd w:val="clear" w:color="auto" w:fill="FFFFFF"/>
          <w:rtl/>
        </w:rPr>
        <w:t xml:space="preserve">פעות </w:t>
      </w:r>
      <w:r w:rsidRPr="007C705F">
        <w:rPr>
          <w:rFonts w:ascii="Georgia" w:hAnsi="Georgia"/>
          <w:sz w:val="18"/>
          <w:szCs w:val="20"/>
          <w:shd w:val="clear" w:color="auto" w:fill="FFFFFF"/>
          <w:rtl/>
        </w:rPr>
        <w:t>כלכליות מהותיות על המשפחה</w:t>
      </w:r>
      <w:r w:rsidRPr="007C705F">
        <w:rPr>
          <w:rFonts w:ascii="Georgia" w:hAnsi="Georgia" w:hint="cs"/>
          <w:sz w:val="18"/>
          <w:szCs w:val="20"/>
          <w:shd w:val="clear" w:color="auto" w:fill="FFFFFF"/>
          <w:rtl/>
        </w:rPr>
        <w:t xml:space="preserve">. </w:t>
      </w:r>
      <w:r w:rsidRPr="007C705F">
        <w:rPr>
          <w:rFonts w:ascii="Georgia" w:hAnsi="Georgia"/>
          <w:sz w:val="18"/>
          <w:szCs w:val="20"/>
          <w:shd w:val="clear" w:color="auto" w:fill="FFFFFF"/>
          <w:rtl/>
        </w:rPr>
        <w:t xml:space="preserve">מעבר ליתרונות המוכחים של ההזנה בחלב אם, </w:t>
      </w:r>
      <w:r w:rsidRPr="007C705F">
        <w:rPr>
          <w:rFonts w:ascii="Georgia" w:hAnsi="Georgia" w:hint="cs"/>
          <w:sz w:val="18"/>
          <w:szCs w:val="20"/>
          <w:shd w:val="clear" w:color="auto" w:fill="FFFFFF"/>
          <w:rtl/>
        </w:rPr>
        <w:t>יש</w:t>
      </w:r>
      <w:r w:rsidRPr="007C705F">
        <w:rPr>
          <w:rFonts w:ascii="Georgia" w:hAnsi="Georgia"/>
          <w:sz w:val="18"/>
          <w:szCs w:val="20"/>
          <w:shd w:val="clear" w:color="auto" w:fill="FFFFFF"/>
          <w:rtl/>
        </w:rPr>
        <w:t xml:space="preserve"> </w:t>
      </w:r>
      <w:r w:rsidRPr="007C705F">
        <w:rPr>
          <w:rFonts w:ascii="Georgia" w:hAnsi="Georgia" w:hint="cs"/>
          <w:sz w:val="18"/>
          <w:szCs w:val="20"/>
          <w:shd w:val="clear" w:color="auto" w:fill="FFFFFF"/>
          <w:rtl/>
        </w:rPr>
        <w:t xml:space="preserve">עוד </w:t>
      </w:r>
      <w:r w:rsidRPr="007C705F">
        <w:rPr>
          <w:rFonts w:ascii="Georgia" w:hAnsi="Georgia"/>
          <w:sz w:val="18"/>
          <w:szCs w:val="20"/>
          <w:shd w:val="clear" w:color="auto" w:fill="FFFFFF"/>
          <w:rtl/>
        </w:rPr>
        <w:t xml:space="preserve">גורמים הקשורים </w:t>
      </w:r>
      <w:r w:rsidRPr="007C705F">
        <w:rPr>
          <w:rFonts w:ascii="Georgia" w:hAnsi="Georgia" w:hint="cs"/>
          <w:sz w:val="18"/>
          <w:szCs w:val="20"/>
          <w:shd w:val="clear" w:color="auto" w:fill="FFFFFF"/>
          <w:rtl/>
        </w:rPr>
        <w:t xml:space="preserve">בקשר </w:t>
      </w:r>
      <w:r w:rsidRPr="007C705F">
        <w:rPr>
          <w:rFonts w:ascii="Georgia" w:hAnsi="Georgia"/>
          <w:sz w:val="18"/>
          <w:szCs w:val="20"/>
          <w:shd w:val="clear" w:color="auto" w:fill="FFFFFF"/>
          <w:rtl/>
        </w:rPr>
        <w:t xml:space="preserve">חיובי למשך ההנקה: רמת הידע של האימהות בנושא ההנקה, אמונות האם ומשפחתה, </w:t>
      </w:r>
      <w:r w:rsidR="00396F5C">
        <w:rPr>
          <w:rFonts w:ascii="Georgia" w:hAnsi="Georgia" w:hint="cs"/>
          <w:sz w:val="18"/>
          <w:szCs w:val="20"/>
          <w:shd w:val="clear" w:color="auto" w:fill="FFFFFF"/>
          <w:rtl/>
        </w:rPr>
        <w:lastRenderedPageBreak/>
        <w:t>ה</w:t>
      </w:r>
      <w:r w:rsidRPr="007C705F">
        <w:rPr>
          <w:rFonts w:ascii="Georgia" w:hAnsi="Georgia"/>
          <w:sz w:val="18"/>
          <w:szCs w:val="20"/>
          <w:shd w:val="clear" w:color="auto" w:fill="FFFFFF"/>
          <w:rtl/>
        </w:rPr>
        <w:t>גיש</w:t>
      </w:r>
      <w:r w:rsidR="00396F5C">
        <w:rPr>
          <w:rFonts w:ascii="Georgia" w:hAnsi="Georgia" w:hint="cs"/>
          <w:sz w:val="18"/>
          <w:szCs w:val="20"/>
          <w:shd w:val="clear" w:color="auto" w:fill="FFFFFF"/>
          <w:rtl/>
        </w:rPr>
        <w:t>ה</w:t>
      </w:r>
      <w:r w:rsidRPr="007C705F">
        <w:rPr>
          <w:rFonts w:ascii="Georgia" w:hAnsi="Georgia"/>
          <w:sz w:val="18"/>
          <w:szCs w:val="20"/>
          <w:shd w:val="clear" w:color="auto" w:fill="FFFFFF"/>
          <w:rtl/>
        </w:rPr>
        <w:t xml:space="preserve"> ל</w:t>
      </w:r>
      <w:r w:rsidRPr="007C705F">
        <w:rPr>
          <w:rFonts w:ascii="Georgia" w:hAnsi="Georgia" w:hint="cs"/>
          <w:sz w:val="18"/>
          <w:szCs w:val="20"/>
          <w:shd w:val="clear" w:color="auto" w:fill="FFFFFF"/>
          <w:rtl/>
        </w:rPr>
        <w:t xml:space="preserve">סוגיית </w:t>
      </w:r>
      <w:r w:rsidRPr="007C705F">
        <w:rPr>
          <w:rFonts w:ascii="Georgia" w:hAnsi="Georgia"/>
          <w:sz w:val="18"/>
          <w:szCs w:val="20"/>
          <w:shd w:val="clear" w:color="auto" w:fill="FFFFFF"/>
          <w:rtl/>
        </w:rPr>
        <w:t>ההנקה וזמינות התמיכה המקצועית והחברתית בנשים מיניקות</w:t>
      </w:r>
      <w:r w:rsidRPr="007C705F" w:rsidDel="00990F2F">
        <w:rPr>
          <w:rFonts w:ascii="Georgia" w:hAnsi="Georgia"/>
          <w:sz w:val="18"/>
          <w:szCs w:val="20"/>
          <w:shd w:val="clear" w:color="auto" w:fill="FFFFFF"/>
          <w:rtl/>
        </w:rPr>
        <w:t xml:space="preserve"> </w:t>
      </w:r>
      <w:r w:rsidRPr="007C705F">
        <w:rPr>
          <w:rFonts w:ascii="Georgia" w:hAnsi="Georgia"/>
          <w:sz w:val="18"/>
          <w:szCs w:val="20"/>
          <w:shd w:val="clear" w:color="auto" w:fill="FFFFFF"/>
          <w:rtl/>
        </w:rPr>
        <w:t>(משרד הבריאות, 2014).</w:t>
      </w:r>
    </w:p>
    <w:p w14:paraId="75ECA211" w14:textId="77777777" w:rsidR="003C25E1" w:rsidRPr="007C705F" w:rsidRDefault="003C25E1" w:rsidP="007C705F">
      <w:pPr>
        <w:spacing w:after="180" w:line="280" w:lineRule="exact"/>
        <w:jc w:val="both"/>
        <w:rPr>
          <w:rFonts w:ascii="Georgia" w:hAnsi="Georgia"/>
          <w:sz w:val="18"/>
          <w:szCs w:val="20"/>
          <w:rtl/>
        </w:rPr>
      </w:pPr>
      <w:r w:rsidRPr="007C705F">
        <w:rPr>
          <w:rFonts w:ascii="Georgia" w:hAnsi="Georgia"/>
          <w:sz w:val="18"/>
          <w:szCs w:val="20"/>
          <w:rtl/>
        </w:rPr>
        <w:t>להשכלת האישה יש תפקיד מרכזי בהחלטה באשר למידת מעורבות</w:t>
      </w:r>
      <w:r w:rsidRPr="007C705F">
        <w:rPr>
          <w:rFonts w:ascii="Georgia" w:hAnsi="Georgia" w:hint="cs"/>
          <w:sz w:val="18"/>
          <w:szCs w:val="20"/>
          <w:rtl/>
        </w:rPr>
        <w:t>ה של</w:t>
      </w:r>
      <w:r w:rsidRPr="007C705F">
        <w:rPr>
          <w:rFonts w:ascii="Georgia" w:hAnsi="Georgia"/>
          <w:sz w:val="18"/>
          <w:szCs w:val="20"/>
          <w:rtl/>
        </w:rPr>
        <w:t xml:space="preserve"> הסבתא</w:t>
      </w:r>
      <w:r w:rsidRPr="007C705F">
        <w:rPr>
          <w:rFonts w:ascii="Georgia" w:hAnsi="Georgia" w:hint="cs"/>
          <w:sz w:val="18"/>
          <w:szCs w:val="20"/>
          <w:rtl/>
        </w:rPr>
        <w:t>.</w:t>
      </w:r>
      <w:r w:rsidRPr="007C705F">
        <w:rPr>
          <w:rFonts w:ascii="Georgia" w:hAnsi="Georgia"/>
          <w:sz w:val="18"/>
          <w:szCs w:val="20"/>
          <w:rtl/>
        </w:rPr>
        <w:t xml:space="preserve"> באופן כללי</w:t>
      </w:r>
      <w:r w:rsidRPr="007C705F">
        <w:rPr>
          <w:rFonts w:ascii="Georgia" w:hAnsi="Georgia" w:hint="cs"/>
          <w:sz w:val="18"/>
          <w:szCs w:val="20"/>
          <w:rtl/>
        </w:rPr>
        <w:t>,</w:t>
      </w:r>
      <w:r w:rsidRPr="007C705F">
        <w:rPr>
          <w:rFonts w:ascii="Georgia" w:hAnsi="Georgia"/>
          <w:sz w:val="18"/>
          <w:szCs w:val="20"/>
          <w:rtl/>
        </w:rPr>
        <w:t xml:space="preserve"> נשים משכילות פונות אל שירותים </w:t>
      </w:r>
      <w:r w:rsidRPr="007C705F">
        <w:rPr>
          <w:rFonts w:ascii="Georgia" w:hAnsi="Georgia" w:hint="cs"/>
          <w:sz w:val="18"/>
          <w:szCs w:val="20"/>
          <w:rtl/>
        </w:rPr>
        <w:t>מקצועיי</w:t>
      </w:r>
      <w:r w:rsidRPr="007C705F">
        <w:rPr>
          <w:rFonts w:ascii="Georgia" w:hAnsi="Georgia" w:hint="eastAsia"/>
          <w:sz w:val="18"/>
          <w:szCs w:val="20"/>
          <w:rtl/>
        </w:rPr>
        <w:t>ם</w:t>
      </w:r>
      <w:r w:rsidRPr="007C705F">
        <w:rPr>
          <w:rFonts w:ascii="Georgia" w:hAnsi="Georgia"/>
          <w:sz w:val="18"/>
          <w:szCs w:val="20"/>
          <w:rtl/>
        </w:rPr>
        <w:t xml:space="preserve"> יותר מאשר נשים משכילות פחות</w:t>
      </w:r>
      <w:r w:rsidRPr="007C705F">
        <w:rPr>
          <w:rFonts w:ascii="Georgia" w:hAnsi="Georgia" w:hint="cs"/>
          <w:sz w:val="18"/>
          <w:szCs w:val="20"/>
          <w:rtl/>
        </w:rPr>
        <w:t>; פנייתן נעשית מוקדם יותר, וילדיהן נוטים להיות בריאים יותר (</w:t>
      </w:r>
      <w:r w:rsidRPr="007C705F">
        <w:rPr>
          <w:rFonts w:ascii="Georgia" w:hAnsi="Georgia"/>
          <w:sz w:val="18"/>
          <w:szCs w:val="20"/>
        </w:rPr>
        <w:t>Lawrence et al., 2020</w:t>
      </w:r>
      <w:r w:rsidRPr="007C705F">
        <w:rPr>
          <w:rFonts w:ascii="Georgia" w:hAnsi="Georgia"/>
          <w:sz w:val="18"/>
          <w:szCs w:val="20"/>
          <w:rtl/>
        </w:rPr>
        <w:t xml:space="preserve">). במחקר שנערך בבית חולים הדסה נמצא שאימהות משכילות </w:t>
      </w:r>
      <w:r w:rsidRPr="007C705F">
        <w:rPr>
          <w:rFonts w:ascii="Georgia" w:hAnsi="Georgia" w:hint="cs"/>
          <w:sz w:val="18"/>
          <w:szCs w:val="20"/>
          <w:rtl/>
        </w:rPr>
        <w:t xml:space="preserve">הן </w:t>
      </w:r>
      <w:r w:rsidRPr="007C705F">
        <w:rPr>
          <w:rFonts w:ascii="Georgia" w:hAnsi="Georgia"/>
          <w:sz w:val="18"/>
          <w:szCs w:val="20"/>
          <w:rtl/>
        </w:rPr>
        <w:t xml:space="preserve">מיומנויות יותר, </w:t>
      </w:r>
      <w:r w:rsidRPr="007C705F">
        <w:rPr>
          <w:rFonts w:ascii="Georgia" w:hAnsi="Georgia" w:hint="cs"/>
          <w:sz w:val="18"/>
          <w:szCs w:val="20"/>
          <w:rtl/>
        </w:rPr>
        <w:t xml:space="preserve">מוקדי הרפואה נגישים להן יותר והן פונות אליהם יותר, </w:t>
      </w:r>
      <w:r w:rsidRPr="007C705F">
        <w:rPr>
          <w:rFonts w:ascii="Georgia" w:hAnsi="Georgia"/>
          <w:sz w:val="18"/>
          <w:szCs w:val="20"/>
          <w:rtl/>
        </w:rPr>
        <w:t>ו</w:t>
      </w:r>
      <w:r w:rsidRPr="007C705F">
        <w:rPr>
          <w:rFonts w:ascii="Georgia" w:hAnsi="Georgia" w:hint="cs"/>
          <w:sz w:val="18"/>
          <w:szCs w:val="20"/>
          <w:rtl/>
        </w:rPr>
        <w:t>ה</w:t>
      </w:r>
      <w:r w:rsidRPr="007C705F">
        <w:rPr>
          <w:rFonts w:ascii="Georgia" w:hAnsi="Georgia"/>
          <w:sz w:val="18"/>
          <w:szCs w:val="20"/>
          <w:rtl/>
        </w:rPr>
        <w:t xml:space="preserve">יכולת </w:t>
      </w:r>
      <w:r w:rsidRPr="007C705F">
        <w:rPr>
          <w:rFonts w:ascii="Georgia" w:hAnsi="Georgia" w:hint="cs"/>
          <w:sz w:val="18"/>
          <w:szCs w:val="20"/>
          <w:rtl/>
        </w:rPr>
        <w:t xml:space="preserve">שלהן </w:t>
      </w:r>
      <w:r w:rsidRPr="007C705F">
        <w:rPr>
          <w:rFonts w:ascii="Georgia" w:hAnsi="Georgia"/>
          <w:sz w:val="18"/>
          <w:szCs w:val="20"/>
          <w:rtl/>
        </w:rPr>
        <w:t xml:space="preserve">להשתמש בשירותים שיסייעו להן במניעת מחלות בקרב תינוקות, במיוחד בגיל </w:t>
      </w:r>
      <w:r w:rsidRPr="007C705F">
        <w:rPr>
          <w:rFonts w:ascii="Georgia" w:hAnsi="Georgia" w:hint="cs"/>
          <w:sz w:val="18"/>
          <w:szCs w:val="20"/>
          <w:rtl/>
        </w:rPr>
        <w:t>0 עד 6</w:t>
      </w:r>
      <w:r w:rsidRPr="007C705F">
        <w:rPr>
          <w:rFonts w:ascii="Georgia" w:hAnsi="Georgia"/>
          <w:sz w:val="18"/>
          <w:szCs w:val="20"/>
          <w:rtl/>
        </w:rPr>
        <w:t xml:space="preserve"> חודשים, גדולה יותר</w:t>
      </w:r>
      <w:r w:rsidRPr="007C705F">
        <w:rPr>
          <w:rFonts w:ascii="Georgia" w:hAnsi="Georgia" w:hint="cs"/>
          <w:sz w:val="18"/>
          <w:szCs w:val="20"/>
          <w:rtl/>
        </w:rPr>
        <w:t xml:space="preserve"> (</w:t>
      </w:r>
      <w:r w:rsidRPr="007C705F">
        <w:rPr>
          <w:rFonts w:ascii="Georgia" w:hAnsi="Georgia"/>
          <w:sz w:val="18"/>
          <w:szCs w:val="20"/>
        </w:rPr>
        <w:t>Mathad et al., 2021</w:t>
      </w:r>
      <w:r w:rsidRPr="007C705F">
        <w:rPr>
          <w:rFonts w:ascii="Georgia" w:hAnsi="Georgia"/>
          <w:sz w:val="18"/>
          <w:szCs w:val="20"/>
          <w:rtl/>
        </w:rPr>
        <w:t>)</w:t>
      </w:r>
      <w:r w:rsidRPr="007C705F">
        <w:rPr>
          <w:rFonts w:ascii="Georgia" w:hAnsi="Georgia" w:hint="cs"/>
          <w:sz w:val="18"/>
          <w:szCs w:val="20"/>
          <w:rtl/>
        </w:rPr>
        <w:t>.</w:t>
      </w:r>
      <w:r w:rsidRPr="007C705F">
        <w:rPr>
          <w:rFonts w:ascii="Georgia" w:hAnsi="Georgia"/>
          <w:sz w:val="18"/>
          <w:szCs w:val="20"/>
          <w:rtl/>
        </w:rPr>
        <w:t xml:space="preserve"> </w:t>
      </w:r>
    </w:p>
    <w:p w14:paraId="12125AB1" w14:textId="77777777" w:rsidR="003C25E1" w:rsidRDefault="003C25E1" w:rsidP="00E55682">
      <w:pPr>
        <w:spacing w:line="280" w:lineRule="exact"/>
        <w:jc w:val="both"/>
        <w:rPr>
          <w:rFonts w:ascii="Georgia" w:hAnsi="Georgia"/>
          <w:color w:val="000000"/>
          <w:sz w:val="18"/>
          <w:szCs w:val="20"/>
          <w:shd w:val="clear" w:color="auto" w:fill="FFFFFF"/>
        </w:rPr>
      </w:pPr>
    </w:p>
    <w:p w14:paraId="5C87246F" w14:textId="77777777" w:rsidR="00E55682" w:rsidRPr="00E55682" w:rsidRDefault="00E55682" w:rsidP="00E55682">
      <w:pPr>
        <w:spacing w:line="280" w:lineRule="exact"/>
        <w:jc w:val="both"/>
        <w:rPr>
          <w:rFonts w:ascii="Georgia" w:hAnsi="Georgia"/>
          <w:color w:val="000000"/>
          <w:sz w:val="18"/>
          <w:szCs w:val="20"/>
          <w:shd w:val="clear" w:color="auto" w:fill="FFFFFF"/>
        </w:rPr>
      </w:pPr>
    </w:p>
    <w:p w14:paraId="652DFD28" w14:textId="2B0F158A" w:rsidR="003C25E1" w:rsidRPr="007C705F" w:rsidRDefault="003C25E1" w:rsidP="007C705F">
      <w:pPr>
        <w:pStyle w:val="KOT4"/>
        <w:spacing w:after="0"/>
        <w:ind w:right="0"/>
        <w:rPr>
          <w:rFonts w:cs="Guttman Aharoni"/>
          <w:color w:val="2A8E8C"/>
          <w:sz w:val="32"/>
          <w:szCs w:val="32"/>
          <w:rtl/>
        </w:rPr>
      </w:pPr>
      <w:r w:rsidRPr="007C705F">
        <w:rPr>
          <w:rFonts w:cs="Guttman Aharoni" w:hint="cs"/>
          <w:color w:val="2A8E8C"/>
          <w:sz w:val="32"/>
          <w:szCs w:val="32"/>
          <w:rtl/>
        </w:rPr>
        <w:t>שינויים חברתיים וכלכליים ב</w:t>
      </w:r>
      <w:r w:rsidRPr="007C705F">
        <w:rPr>
          <w:rFonts w:cs="Guttman Aharoni"/>
          <w:color w:val="2A8E8C"/>
          <w:sz w:val="32"/>
          <w:szCs w:val="32"/>
          <w:rtl/>
        </w:rPr>
        <w:t xml:space="preserve">חברה הערבית </w:t>
      </w:r>
    </w:p>
    <w:p w14:paraId="3055E4F6" w14:textId="79A12353" w:rsidR="003C25E1" w:rsidRPr="007F5856" w:rsidRDefault="003C25E1" w:rsidP="008831DA">
      <w:pPr>
        <w:autoSpaceDE w:val="0"/>
        <w:autoSpaceDN w:val="0"/>
        <w:adjustRightInd w:val="0"/>
        <w:spacing w:after="180" w:line="280" w:lineRule="exact"/>
        <w:jc w:val="both"/>
        <w:rPr>
          <w:rFonts w:ascii="Georgia" w:hAnsi="Georgia"/>
          <w:b/>
          <w:bCs/>
          <w:sz w:val="18"/>
          <w:szCs w:val="20"/>
          <w:rtl/>
        </w:rPr>
      </w:pPr>
      <w:r w:rsidRPr="007F5856">
        <w:rPr>
          <w:rFonts w:ascii="Georgia" w:hAnsi="Georgia" w:hint="cs"/>
          <w:sz w:val="18"/>
          <w:szCs w:val="20"/>
          <w:rtl/>
        </w:rPr>
        <w:t xml:space="preserve">בסוף 2022 </w:t>
      </w:r>
      <w:r w:rsidRPr="007F5856">
        <w:rPr>
          <w:rFonts w:ascii="Georgia" w:hAnsi="Georgia"/>
          <w:sz w:val="18"/>
          <w:szCs w:val="20"/>
          <w:rtl/>
        </w:rPr>
        <w:t xml:space="preserve">האוכלוסייה הערבית </w:t>
      </w:r>
      <w:r w:rsidRPr="007F5856">
        <w:rPr>
          <w:rFonts w:ascii="Georgia" w:hAnsi="Georgia" w:hint="cs"/>
          <w:sz w:val="18"/>
          <w:szCs w:val="20"/>
          <w:rtl/>
        </w:rPr>
        <w:t>(כולל מזרח ירושלים) מנתה כ</w:t>
      </w:r>
      <w:r w:rsidR="008831DA">
        <w:rPr>
          <w:rFonts w:ascii="Georgia" w:hAnsi="Georgia" w:hint="cs"/>
          <w:sz w:val="18"/>
          <w:szCs w:val="20"/>
          <w:rtl/>
        </w:rPr>
        <w:t>-2</w:t>
      </w:r>
      <w:r w:rsidRPr="007F5856">
        <w:rPr>
          <w:rFonts w:ascii="Georgia" w:hAnsi="Georgia" w:hint="cs"/>
          <w:sz w:val="18"/>
          <w:szCs w:val="20"/>
          <w:rtl/>
        </w:rPr>
        <w:t xml:space="preserve"> מיליון איש, רובם תושבי הגליל, הנגב והמשולש, בשוליים המזרחיים של מחוז המרכז. זאת לעומת קרוב ל-50% מהאוכלוסייה היהודית</w:t>
      </w:r>
      <w:r w:rsidR="008831DA">
        <w:rPr>
          <w:rFonts w:ascii="Georgia" w:hAnsi="Georgia" w:hint="cs"/>
          <w:sz w:val="18"/>
          <w:szCs w:val="20"/>
          <w:rtl/>
        </w:rPr>
        <w:t>,</w:t>
      </w:r>
      <w:r w:rsidRPr="007F5856">
        <w:rPr>
          <w:rFonts w:ascii="Georgia" w:hAnsi="Georgia" w:hint="cs"/>
          <w:sz w:val="18"/>
          <w:szCs w:val="20"/>
          <w:rtl/>
        </w:rPr>
        <w:t xml:space="preserve"> הגרים בתל-אביב ובסביבתה (הלשכה המרכזית לסטטיסטיקה, 2024, לוח 2.16).</w:t>
      </w:r>
      <w:r w:rsidRPr="007F5856">
        <w:rPr>
          <w:rFonts w:ascii="Georgia" w:hAnsi="Georgia"/>
          <w:sz w:val="18"/>
          <w:szCs w:val="20"/>
          <w:rtl/>
        </w:rPr>
        <w:t xml:space="preserve"> </w:t>
      </w:r>
      <w:r w:rsidRPr="007F5856">
        <w:rPr>
          <w:rFonts w:ascii="Georgia" w:hAnsi="Georgia" w:hint="cs"/>
          <w:sz w:val="18"/>
          <w:szCs w:val="20"/>
          <w:rtl/>
        </w:rPr>
        <w:t xml:space="preserve">אולם הבידול אינו רק מרחבי. האוכלוסייה הערבית, רובה ככולה, גרה ביישובים הומוגניים ערביים או בשכונות הומוגניות ביישובים המעורבים </w:t>
      </w:r>
      <w:r w:rsidR="008831DA">
        <w:rPr>
          <w:rFonts w:ascii="Georgia" w:hAnsi="Georgia" w:hint="cs"/>
          <w:sz w:val="18"/>
          <w:szCs w:val="20"/>
          <w:rtl/>
        </w:rPr>
        <w:t>(</w:t>
      </w:r>
      <w:r w:rsidRPr="007F5856">
        <w:rPr>
          <w:rFonts w:ascii="Georgia" w:hAnsi="Georgia"/>
          <w:sz w:val="18"/>
          <w:szCs w:val="20"/>
          <w:rtl/>
        </w:rPr>
        <w:t>חיפה, יפו,</w:t>
      </w:r>
      <w:r w:rsidRPr="007F5856">
        <w:rPr>
          <w:rFonts w:ascii="Georgia" w:hAnsi="Georgia" w:hint="cs"/>
          <w:sz w:val="18"/>
          <w:szCs w:val="20"/>
          <w:rtl/>
        </w:rPr>
        <w:t xml:space="preserve"> ירושלים, </w:t>
      </w:r>
      <w:r w:rsidRPr="007F5856">
        <w:rPr>
          <w:rFonts w:ascii="Georgia" w:hAnsi="Georgia"/>
          <w:sz w:val="18"/>
          <w:szCs w:val="20"/>
          <w:rtl/>
        </w:rPr>
        <w:t>לוד,</w:t>
      </w:r>
      <w:r w:rsidRPr="007F5856">
        <w:rPr>
          <w:rFonts w:ascii="Georgia" w:hAnsi="Georgia" w:hint="cs"/>
          <w:sz w:val="18"/>
          <w:szCs w:val="20"/>
          <w:rtl/>
        </w:rPr>
        <w:t xml:space="preserve"> </w:t>
      </w:r>
      <w:r w:rsidRPr="007F5856">
        <w:rPr>
          <w:rFonts w:ascii="Georgia" w:hAnsi="Georgia"/>
          <w:sz w:val="18"/>
          <w:szCs w:val="20"/>
          <w:rtl/>
        </w:rPr>
        <w:t>מעלות</w:t>
      </w:r>
      <w:r w:rsidRPr="007F5856">
        <w:rPr>
          <w:rFonts w:ascii="Georgia" w:hAnsi="Georgia" w:hint="cs"/>
          <w:sz w:val="18"/>
          <w:szCs w:val="20"/>
          <w:rtl/>
        </w:rPr>
        <w:t xml:space="preserve"> </w:t>
      </w:r>
      <w:r w:rsidRPr="007F5856">
        <w:rPr>
          <w:rFonts w:ascii="Georgia" w:hAnsi="Georgia"/>
          <w:sz w:val="18"/>
          <w:szCs w:val="20"/>
          <w:rtl/>
        </w:rPr>
        <w:t>תרשיחא</w:t>
      </w:r>
      <w:r w:rsidRPr="007F5856">
        <w:rPr>
          <w:rFonts w:ascii="Georgia" w:hAnsi="Georgia" w:hint="cs"/>
          <w:sz w:val="18"/>
          <w:szCs w:val="20"/>
          <w:rtl/>
        </w:rPr>
        <w:t>,</w:t>
      </w:r>
      <w:r w:rsidRPr="007F5856">
        <w:rPr>
          <w:rFonts w:ascii="Georgia" w:hAnsi="Georgia"/>
          <w:sz w:val="18"/>
          <w:szCs w:val="20"/>
          <w:rtl/>
        </w:rPr>
        <w:t xml:space="preserve"> נוף הגליל</w:t>
      </w:r>
      <w:r w:rsidRPr="007F5856">
        <w:rPr>
          <w:rFonts w:ascii="Georgia" w:hAnsi="Georgia" w:hint="cs"/>
          <w:sz w:val="18"/>
          <w:szCs w:val="20"/>
          <w:rtl/>
        </w:rPr>
        <w:t>,</w:t>
      </w:r>
      <w:r w:rsidRPr="007F5856">
        <w:rPr>
          <w:rFonts w:ascii="Georgia" w:hAnsi="Georgia"/>
          <w:sz w:val="18"/>
          <w:szCs w:val="20"/>
          <w:rtl/>
        </w:rPr>
        <w:t xml:space="preserve"> עכו </w:t>
      </w:r>
      <w:r w:rsidRPr="007F5856">
        <w:rPr>
          <w:rFonts w:ascii="Georgia" w:hAnsi="Georgia" w:hint="cs"/>
          <w:sz w:val="18"/>
          <w:szCs w:val="20"/>
          <w:rtl/>
        </w:rPr>
        <w:t>ו</w:t>
      </w:r>
      <w:r w:rsidRPr="007F5856">
        <w:rPr>
          <w:rFonts w:ascii="Georgia" w:hAnsi="Georgia"/>
          <w:sz w:val="18"/>
          <w:szCs w:val="20"/>
          <w:rtl/>
        </w:rPr>
        <w:t>רמלה)</w:t>
      </w:r>
      <w:r w:rsidRPr="007F5856">
        <w:rPr>
          <w:rFonts w:ascii="Georgia" w:hAnsi="Georgia" w:hint="cs"/>
          <w:sz w:val="18"/>
          <w:szCs w:val="20"/>
          <w:rtl/>
        </w:rPr>
        <w:t xml:space="preserve">. שיעור נמוך מאוד מקרבה מתגורר ביישובים יהודיים, </w:t>
      </w:r>
      <w:r w:rsidRPr="007F5856">
        <w:rPr>
          <w:rFonts w:ascii="Georgia" w:hAnsi="Georgia"/>
          <w:sz w:val="18"/>
          <w:szCs w:val="20"/>
          <w:rtl/>
        </w:rPr>
        <w:t xml:space="preserve">בעיקר בערים </w:t>
      </w:r>
      <w:r w:rsidRPr="007F5856">
        <w:rPr>
          <w:rFonts w:ascii="Georgia" w:hAnsi="Georgia" w:hint="cs"/>
          <w:sz w:val="18"/>
          <w:szCs w:val="20"/>
          <w:rtl/>
        </w:rPr>
        <w:t>ה</w:t>
      </w:r>
      <w:r w:rsidRPr="007F5856">
        <w:rPr>
          <w:rFonts w:ascii="Georgia" w:hAnsi="Georgia"/>
          <w:sz w:val="18"/>
          <w:szCs w:val="20"/>
          <w:rtl/>
        </w:rPr>
        <w:t>גדולות</w:t>
      </w:r>
      <w:r w:rsidRPr="007F5856">
        <w:rPr>
          <w:rFonts w:ascii="Georgia" w:hAnsi="Georgia" w:hint="cs"/>
          <w:sz w:val="18"/>
          <w:szCs w:val="20"/>
          <w:rtl/>
        </w:rPr>
        <w:t xml:space="preserve"> (מרקוביצקי ואנסון, 2023). </w:t>
      </w:r>
      <w:r w:rsidRPr="007F5856">
        <w:rPr>
          <w:rFonts w:ascii="Georgia" w:hAnsi="Georgia"/>
          <w:sz w:val="18"/>
          <w:szCs w:val="20"/>
          <w:rtl/>
        </w:rPr>
        <w:t>האוכלוסייה הערבית באזור הצפון ובערים המעורבות היא הטרוגנית מבחינה אתנית ודתית – מוסלמים, נוצרים, דרוזים</w:t>
      </w:r>
      <w:r w:rsidRPr="007F5856">
        <w:rPr>
          <w:rFonts w:ascii="Georgia" w:hAnsi="Georgia" w:hint="cs"/>
          <w:sz w:val="18"/>
          <w:szCs w:val="20"/>
          <w:rtl/>
        </w:rPr>
        <w:t xml:space="preserve"> וצ'רקסי</w:t>
      </w:r>
      <w:r w:rsidRPr="007F5856">
        <w:rPr>
          <w:rFonts w:ascii="Georgia" w:hAnsi="Georgia" w:hint="eastAsia"/>
          <w:sz w:val="18"/>
          <w:szCs w:val="20"/>
          <w:rtl/>
        </w:rPr>
        <w:t>ם</w:t>
      </w:r>
      <w:r w:rsidRPr="007F5856">
        <w:rPr>
          <w:rFonts w:ascii="Georgia" w:hAnsi="Georgia"/>
          <w:sz w:val="18"/>
          <w:szCs w:val="20"/>
          <w:rtl/>
        </w:rPr>
        <w:t xml:space="preserve"> – ואילו האוכלוסייה הערבית באזור המשולש ובנגב היא מוסלמית הומוגנית.</w:t>
      </w:r>
      <w:r w:rsidRPr="007F5856">
        <w:rPr>
          <w:rFonts w:ascii="Georgia" w:hAnsi="Georgia"/>
          <w:b/>
          <w:bCs/>
          <w:sz w:val="18"/>
          <w:szCs w:val="20"/>
          <w:rtl/>
        </w:rPr>
        <w:t xml:space="preserve"> </w:t>
      </w:r>
      <w:r w:rsidRPr="007F5856">
        <w:rPr>
          <w:rFonts w:ascii="Georgia" w:hAnsi="Georgia"/>
          <w:sz w:val="18"/>
          <w:szCs w:val="20"/>
          <w:rtl/>
        </w:rPr>
        <w:t>בכל הי</w:t>
      </w:r>
      <w:r w:rsidRPr="007F5856">
        <w:rPr>
          <w:rFonts w:ascii="Georgia" w:hAnsi="Georgia" w:hint="cs"/>
          <w:sz w:val="18"/>
          <w:szCs w:val="20"/>
          <w:rtl/>
        </w:rPr>
        <w:t>י</w:t>
      </w:r>
      <w:r w:rsidRPr="007F5856">
        <w:rPr>
          <w:rFonts w:ascii="Georgia" w:hAnsi="Georgia"/>
          <w:sz w:val="18"/>
          <w:szCs w:val="20"/>
          <w:rtl/>
        </w:rPr>
        <w:t>שובים הערביים האוכלוסייה גדלה</w:t>
      </w:r>
      <w:r w:rsidRPr="007F5856">
        <w:rPr>
          <w:rFonts w:ascii="Georgia" w:hAnsi="Georgia" w:hint="cs"/>
          <w:sz w:val="18"/>
          <w:szCs w:val="20"/>
          <w:rtl/>
        </w:rPr>
        <w:t xml:space="preserve"> והולכת</w:t>
      </w:r>
      <w:r w:rsidRPr="007F5856">
        <w:rPr>
          <w:rFonts w:ascii="Georgia" w:hAnsi="Georgia"/>
          <w:sz w:val="18"/>
          <w:szCs w:val="20"/>
          <w:rtl/>
        </w:rPr>
        <w:t xml:space="preserve">, </w:t>
      </w:r>
      <w:r w:rsidRPr="007F5856">
        <w:rPr>
          <w:rFonts w:ascii="Georgia" w:hAnsi="Georgia" w:hint="cs"/>
          <w:sz w:val="18"/>
          <w:szCs w:val="20"/>
          <w:rtl/>
        </w:rPr>
        <w:t>גידול המציב אתגר במיוחד בש</w:t>
      </w:r>
      <w:r w:rsidRPr="007F5856">
        <w:rPr>
          <w:rFonts w:ascii="Georgia" w:hAnsi="Georgia"/>
          <w:sz w:val="18"/>
          <w:szCs w:val="20"/>
          <w:rtl/>
        </w:rPr>
        <w:t>ל משאבי הקרקע המוגבלים (גונן וחמאיסי</w:t>
      </w:r>
      <w:r w:rsidRPr="007F5856">
        <w:rPr>
          <w:rFonts w:ascii="Georgia" w:hAnsi="Georgia" w:hint="cs"/>
          <w:sz w:val="18"/>
          <w:szCs w:val="20"/>
          <w:rtl/>
        </w:rPr>
        <w:t>,</w:t>
      </w:r>
      <w:r w:rsidRPr="007F5856">
        <w:rPr>
          <w:rFonts w:ascii="Georgia" w:hAnsi="Georgia"/>
          <w:sz w:val="18"/>
          <w:szCs w:val="20"/>
          <w:rtl/>
        </w:rPr>
        <w:t xml:space="preserve"> 1993).</w:t>
      </w:r>
    </w:p>
    <w:p w14:paraId="6A3D8DC0" w14:textId="77777777" w:rsidR="003C25E1" w:rsidRPr="007C705F" w:rsidRDefault="003C25E1" w:rsidP="007C705F">
      <w:pPr>
        <w:spacing w:after="180" w:line="280" w:lineRule="exact"/>
        <w:jc w:val="both"/>
        <w:rPr>
          <w:rFonts w:ascii="Georgia" w:hAnsi="Georgia"/>
          <w:sz w:val="18"/>
          <w:szCs w:val="20"/>
          <w:rtl/>
        </w:rPr>
      </w:pPr>
      <w:r w:rsidRPr="007C705F">
        <w:rPr>
          <w:rFonts w:ascii="Georgia" w:hAnsi="Georgia" w:hint="cs"/>
          <w:sz w:val="18"/>
          <w:szCs w:val="20"/>
          <w:rtl/>
        </w:rPr>
        <w:t>ה</w:t>
      </w:r>
      <w:r w:rsidRPr="007C705F">
        <w:rPr>
          <w:rFonts w:ascii="Georgia" w:hAnsi="Georgia"/>
          <w:sz w:val="18"/>
          <w:szCs w:val="20"/>
          <w:rtl/>
        </w:rPr>
        <w:t xml:space="preserve">חברה הערבית בישראל </w:t>
      </w:r>
      <w:r w:rsidRPr="007C705F">
        <w:rPr>
          <w:rFonts w:ascii="Georgia" w:hAnsi="Georgia" w:hint="cs"/>
          <w:sz w:val="18"/>
          <w:szCs w:val="20"/>
          <w:rtl/>
        </w:rPr>
        <w:t xml:space="preserve">היא </w:t>
      </w:r>
      <w:r w:rsidRPr="007C705F">
        <w:rPr>
          <w:rFonts w:ascii="Georgia" w:hAnsi="Georgia"/>
          <w:sz w:val="18"/>
          <w:szCs w:val="20"/>
          <w:rtl/>
        </w:rPr>
        <w:t>חברה במעבר. מחד</w:t>
      </w:r>
      <w:r w:rsidRPr="007C705F">
        <w:rPr>
          <w:rFonts w:ascii="Georgia" w:hAnsi="Georgia" w:hint="cs"/>
          <w:sz w:val="18"/>
          <w:szCs w:val="20"/>
          <w:rtl/>
        </w:rPr>
        <w:t xml:space="preserve"> גיסא</w:t>
      </w:r>
      <w:r w:rsidRPr="007C705F">
        <w:rPr>
          <w:rFonts w:ascii="Georgia" w:hAnsi="Georgia"/>
          <w:sz w:val="18"/>
          <w:szCs w:val="20"/>
          <w:rtl/>
        </w:rPr>
        <w:t xml:space="preserve"> </w:t>
      </w:r>
      <w:r w:rsidRPr="007C705F">
        <w:rPr>
          <w:rFonts w:ascii="Georgia" w:hAnsi="Georgia" w:hint="cs"/>
          <w:sz w:val="18"/>
          <w:szCs w:val="20"/>
          <w:rtl/>
        </w:rPr>
        <w:t xml:space="preserve">זו חברה בעלת </w:t>
      </w:r>
      <w:r w:rsidRPr="007C705F">
        <w:rPr>
          <w:rFonts w:ascii="Georgia" w:hAnsi="Georgia"/>
          <w:sz w:val="18"/>
          <w:szCs w:val="20"/>
          <w:rtl/>
        </w:rPr>
        <w:t xml:space="preserve">מאפיינים של קבוצה תרבותית מובחנת, מסורתית, עם לכידות פנימית וזהות קולקטיבית מגובשת. </w:t>
      </w:r>
      <w:r w:rsidRPr="007C705F">
        <w:rPr>
          <w:rFonts w:ascii="Georgia" w:hAnsi="Georgia" w:hint="cs"/>
          <w:sz w:val="18"/>
          <w:szCs w:val="20"/>
          <w:rtl/>
        </w:rPr>
        <w:t xml:space="preserve">מאידך גיסא </w:t>
      </w:r>
      <w:r w:rsidRPr="007C705F">
        <w:rPr>
          <w:rFonts w:ascii="Georgia" w:hAnsi="Georgia"/>
          <w:sz w:val="18"/>
          <w:szCs w:val="20"/>
          <w:rtl/>
        </w:rPr>
        <w:t xml:space="preserve">חלים בה </w:t>
      </w:r>
      <w:r w:rsidRPr="007C705F">
        <w:rPr>
          <w:rFonts w:ascii="Georgia" w:hAnsi="Georgia" w:hint="cs"/>
          <w:sz w:val="18"/>
          <w:szCs w:val="20"/>
          <w:rtl/>
        </w:rPr>
        <w:t xml:space="preserve">הרבה </w:t>
      </w:r>
      <w:r w:rsidRPr="007C705F">
        <w:rPr>
          <w:rFonts w:ascii="Georgia" w:hAnsi="Georgia"/>
          <w:sz w:val="18"/>
          <w:szCs w:val="20"/>
          <w:rtl/>
        </w:rPr>
        <w:t>תמורות ושינויים</w:t>
      </w:r>
      <w:r w:rsidRPr="007C705F">
        <w:rPr>
          <w:rFonts w:ascii="Georgia" w:hAnsi="Georgia" w:hint="cs"/>
          <w:sz w:val="18"/>
          <w:szCs w:val="20"/>
          <w:rtl/>
        </w:rPr>
        <w:t xml:space="preserve">: </w:t>
      </w:r>
      <w:r w:rsidRPr="007C705F">
        <w:rPr>
          <w:rFonts w:ascii="Georgia" w:hAnsi="Georgia"/>
          <w:sz w:val="18"/>
          <w:szCs w:val="20"/>
          <w:rtl/>
        </w:rPr>
        <w:t>כלכליים, ג</w:t>
      </w:r>
      <w:r w:rsidRPr="007C705F">
        <w:rPr>
          <w:rFonts w:ascii="Georgia" w:hAnsi="Georgia" w:hint="cs"/>
          <w:sz w:val="18"/>
          <w:szCs w:val="20"/>
          <w:rtl/>
        </w:rPr>
        <w:t>י</w:t>
      </w:r>
      <w:r w:rsidRPr="007C705F">
        <w:rPr>
          <w:rFonts w:ascii="Georgia" w:hAnsi="Georgia"/>
          <w:sz w:val="18"/>
          <w:szCs w:val="20"/>
          <w:rtl/>
        </w:rPr>
        <w:t>אוגרפיים, חברתיים ופוליטיים</w:t>
      </w:r>
      <w:r w:rsidRPr="007C705F">
        <w:rPr>
          <w:rFonts w:ascii="Georgia" w:hAnsi="Georgia" w:hint="cs"/>
          <w:sz w:val="18"/>
          <w:szCs w:val="20"/>
          <w:rtl/>
        </w:rPr>
        <w:t xml:space="preserve">, </w:t>
      </w:r>
      <w:r w:rsidRPr="007C705F">
        <w:rPr>
          <w:rFonts w:ascii="Georgia" w:hAnsi="Georgia"/>
          <w:sz w:val="18"/>
          <w:szCs w:val="20"/>
          <w:rtl/>
        </w:rPr>
        <w:t>תולדה של תהליכי מעבר ושל חשיפה ל</w:t>
      </w:r>
      <w:r w:rsidRPr="007C705F">
        <w:rPr>
          <w:rFonts w:ascii="Georgia" w:hAnsi="Georgia" w:hint="cs"/>
          <w:sz w:val="18"/>
          <w:szCs w:val="20"/>
          <w:rtl/>
        </w:rPr>
        <w:t>נורמות ול</w:t>
      </w:r>
      <w:r w:rsidRPr="007C705F">
        <w:rPr>
          <w:rFonts w:ascii="Georgia" w:hAnsi="Georgia"/>
          <w:sz w:val="18"/>
          <w:szCs w:val="20"/>
          <w:rtl/>
        </w:rPr>
        <w:t xml:space="preserve">ערכים </w:t>
      </w:r>
      <w:r w:rsidRPr="007C705F">
        <w:rPr>
          <w:rFonts w:ascii="Georgia" w:hAnsi="Georgia" w:hint="cs"/>
          <w:sz w:val="18"/>
          <w:szCs w:val="20"/>
          <w:rtl/>
        </w:rPr>
        <w:t xml:space="preserve">מערביים. אולם </w:t>
      </w:r>
      <w:r w:rsidRPr="007C705F">
        <w:rPr>
          <w:rFonts w:ascii="Georgia" w:hAnsi="Georgia"/>
          <w:sz w:val="18"/>
          <w:szCs w:val="20"/>
          <w:rtl/>
        </w:rPr>
        <w:t>למרות השינויים העוברים על החברה הישראלית בכללותה</w:t>
      </w:r>
      <w:r w:rsidRPr="007C705F">
        <w:rPr>
          <w:rFonts w:ascii="Georgia" w:hAnsi="Georgia" w:hint="cs"/>
          <w:sz w:val="18"/>
          <w:szCs w:val="20"/>
          <w:rtl/>
        </w:rPr>
        <w:t>,</w:t>
      </w:r>
      <w:r w:rsidRPr="007C705F">
        <w:rPr>
          <w:rFonts w:ascii="Georgia" w:hAnsi="Georgia"/>
          <w:sz w:val="18"/>
          <w:szCs w:val="20"/>
          <w:rtl/>
        </w:rPr>
        <w:t xml:space="preserve"> </w:t>
      </w:r>
      <w:r w:rsidRPr="007C705F">
        <w:rPr>
          <w:rFonts w:ascii="Georgia" w:hAnsi="Georgia" w:hint="cs"/>
          <w:sz w:val="18"/>
          <w:szCs w:val="20"/>
          <w:rtl/>
        </w:rPr>
        <w:t xml:space="preserve">ועל החברה הערבית בפרט, </w:t>
      </w:r>
      <w:r w:rsidRPr="007C705F">
        <w:rPr>
          <w:rFonts w:ascii="Georgia" w:hAnsi="Georgia"/>
          <w:sz w:val="18"/>
          <w:szCs w:val="20"/>
          <w:rtl/>
        </w:rPr>
        <w:t xml:space="preserve">היא עדיין חברה משפחתית </w:t>
      </w:r>
      <w:r w:rsidRPr="007C705F">
        <w:rPr>
          <w:rFonts w:ascii="Georgia" w:hAnsi="Georgia" w:hint="cs"/>
          <w:sz w:val="18"/>
          <w:szCs w:val="20"/>
          <w:rtl/>
        </w:rPr>
        <w:t>המחזיקה ב</w:t>
      </w:r>
      <w:r w:rsidRPr="007C705F">
        <w:rPr>
          <w:rFonts w:ascii="Georgia" w:hAnsi="Georgia"/>
          <w:sz w:val="18"/>
          <w:szCs w:val="20"/>
          <w:rtl/>
        </w:rPr>
        <w:t xml:space="preserve">תפיסות שיתופיות, </w:t>
      </w:r>
      <w:r w:rsidRPr="007C705F">
        <w:rPr>
          <w:rFonts w:ascii="Georgia" w:hAnsi="Georgia" w:hint="cs"/>
          <w:sz w:val="18"/>
          <w:szCs w:val="20"/>
          <w:rtl/>
        </w:rPr>
        <w:t>ו</w:t>
      </w:r>
      <w:r w:rsidRPr="007C705F">
        <w:rPr>
          <w:rFonts w:ascii="Georgia" w:hAnsi="Georgia"/>
          <w:sz w:val="18"/>
          <w:szCs w:val="20"/>
          <w:rtl/>
        </w:rPr>
        <w:t xml:space="preserve">כוחו של מוסד המשפחה, חוקית ואידאולוגית כאחד, </w:t>
      </w:r>
      <w:r w:rsidRPr="007C705F">
        <w:rPr>
          <w:rFonts w:ascii="Georgia" w:hAnsi="Georgia" w:hint="cs"/>
          <w:sz w:val="18"/>
          <w:szCs w:val="20"/>
          <w:rtl/>
        </w:rPr>
        <w:t xml:space="preserve">רב בה </w:t>
      </w:r>
      <w:r w:rsidRPr="007C705F">
        <w:rPr>
          <w:rFonts w:ascii="Georgia" w:hAnsi="Georgia"/>
          <w:sz w:val="18"/>
          <w:szCs w:val="20"/>
          <w:rtl/>
        </w:rPr>
        <w:t>בהשוואה לחברות באירופה המערבית ובארצות הברית</w:t>
      </w:r>
      <w:r w:rsidRPr="007C705F">
        <w:rPr>
          <w:rFonts w:ascii="Georgia" w:hAnsi="Georgia" w:hint="cs"/>
          <w:sz w:val="18"/>
          <w:szCs w:val="20"/>
          <w:rtl/>
        </w:rPr>
        <w:t xml:space="preserve"> (</w:t>
      </w:r>
      <w:r w:rsidRPr="007C705F">
        <w:rPr>
          <w:rFonts w:ascii="Georgia" w:hAnsi="Georgia"/>
          <w:sz w:val="18"/>
          <w:szCs w:val="20"/>
        </w:rPr>
        <w:t>Dwairy, 2004;</w:t>
      </w:r>
      <w:r w:rsidRPr="007C705F">
        <w:rPr>
          <w:rFonts w:ascii="Georgia" w:hAnsi="Georgia"/>
          <w:sz w:val="18"/>
          <w:szCs w:val="20"/>
          <w:shd w:val="clear" w:color="auto" w:fill="FFFFFF"/>
        </w:rPr>
        <w:t xml:space="preserve"> Haj-Yahiya et al., </w:t>
      </w:r>
      <w:r w:rsidRPr="007C705F">
        <w:rPr>
          <w:rFonts w:ascii="Georgia" w:hAnsi="Georgia"/>
          <w:sz w:val="18"/>
          <w:szCs w:val="20"/>
        </w:rPr>
        <w:t>2018</w:t>
      </w:r>
      <w:r w:rsidRPr="007C705F">
        <w:rPr>
          <w:rFonts w:ascii="Georgia" w:hAnsi="Georgia"/>
          <w:sz w:val="18"/>
          <w:szCs w:val="20"/>
          <w:shd w:val="clear" w:color="auto" w:fill="FFFFFF"/>
          <w:rtl/>
        </w:rPr>
        <w:t>‏</w:t>
      </w:r>
      <w:r w:rsidRPr="007C705F">
        <w:rPr>
          <w:rFonts w:ascii="Georgia" w:hAnsi="Georgia" w:hint="cs"/>
          <w:sz w:val="18"/>
          <w:szCs w:val="20"/>
          <w:shd w:val="clear" w:color="auto" w:fill="FFFFFF"/>
          <w:rtl/>
        </w:rPr>
        <w:t>)</w:t>
      </w:r>
      <w:r w:rsidRPr="007C705F">
        <w:rPr>
          <w:rFonts w:ascii="Georgia" w:hAnsi="Georgia"/>
          <w:sz w:val="18"/>
          <w:szCs w:val="20"/>
          <w:shd w:val="clear" w:color="auto" w:fill="FFFFFF"/>
          <w:rtl/>
        </w:rPr>
        <w:t>.</w:t>
      </w:r>
    </w:p>
    <w:p w14:paraId="5673FD87" w14:textId="008D6675" w:rsidR="003C25E1" w:rsidRPr="007F5856" w:rsidRDefault="003C25E1" w:rsidP="00871BDE">
      <w:pPr>
        <w:spacing w:after="180" w:line="280" w:lineRule="exact"/>
        <w:jc w:val="both"/>
        <w:rPr>
          <w:rFonts w:ascii="Georgia" w:hAnsi="Georgia"/>
          <w:sz w:val="18"/>
          <w:szCs w:val="20"/>
          <w:rtl/>
        </w:rPr>
      </w:pPr>
      <w:bookmarkStart w:id="0" w:name="_Hlk104708435"/>
      <w:r w:rsidRPr="007F5856">
        <w:rPr>
          <w:rFonts w:ascii="Georgia" w:hAnsi="Georgia"/>
          <w:sz w:val="18"/>
          <w:szCs w:val="20"/>
          <w:rtl/>
        </w:rPr>
        <w:t xml:space="preserve">בחברה הערבית המשפחה מרכזית </w:t>
      </w:r>
      <w:r w:rsidRPr="007F5856">
        <w:rPr>
          <w:rFonts w:ascii="Georgia" w:hAnsi="Georgia" w:hint="cs"/>
          <w:sz w:val="18"/>
          <w:szCs w:val="20"/>
          <w:rtl/>
        </w:rPr>
        <w:t>במיוחד</w:t>
      </w:r>
      <w:r w:rsidRPr="007F5856">
        <w:rPr>
          <w:rFonts w:ascii="Georgia" w:hAnsi="Georgia"/>
          <w:sz w:val="18"/>
          <w:szCs w:val="20"/>
          <w:rtl/>
        </w:rPr>
        <w:t>. השינויים שחלו</w:t>
      </w:r>
      <w:r w:rsidRPr="007F5856">
        <w:rPr>
          <w:rFonts w:ascii="Georgia" w:hAnsi="Georgia" w:hint="cs"/>
          <w:sz w:val="18"/>
          <w:szCs w:val="20"/>
          <w:rtl/>
        </w:rPr>
        <w:t xml:space="preserve"> בה לא נגעו כמעט </w:t>
      </w:r>
      <w:r w:rsidRPr="007F5856">
        <w:rPr>
          <w:rFonts w:ascii="Georgia" w:hAnsi="Georgia"/>
          <w:sz w:val="18"/>
          <w:szCs w:val="20"/>
          <w:rtl/>
        </w:rPr>
        <w:t xml:space="preserve">במבנים וביחסים המסורתיים (דוואירי, 1997; </w:t>
      </w:r>
      <w:r w:rsidR="003D3B30" w:rsidRPr="00D36948">
        <w:rPr>
          <w:rFonts w:ascii="Georgia" w:hAnsi="Georgia"/>
          <w:sz w:val="18"/>
          <w:szCs w:val="18"/>
        </w:rPr>
        <w:t>Mar’i</w:t>
      </w:r>
      <w:r w:rsidR="003D3B30">
        <w:rPr>
          <w:rFonts w:ascii="Georgia" w:hAnsi="Georgia"/>
          <w:sz w:val="18"/>
          <w:szCs w:val="18"/>
        </w:rPr>
        <w:t xml:space="preserve"> &amp; </w:t>
      </w:r>
      <w:r w:rsidR="003D3B30" w:rsidRPr="00D36948">
        <w:rPr>
          <w:rFonts w:ascii="Georgia" w:hAnsi="Georgia"/>
          <w:sz w:val="18"/>
          <w:szCs w:val="18"/>
        </w:rPr>
        <w:t>Mar’i</w:t>
      </w:r>
      <w:r w:rsidR="003D3B30">
        <w:rPr>
          <w:rFonts w:ascii="Georgia" w:hAnsi="Georgia"/>
          <w:sz w:val="18"/>
          <w:szCs w:val="18"/>
        </w:rPr>
        <w:t xml:space="preserve">, </w:t>
      </w:r>
      <w:r w:rsidR="00E35BE8">
        <w:rPr>
          <w:rFonts w:ascii="Georgia" w:hAnsi="Georgia"/>
          <w:sz w:val="18"/>
          <w:szCs w:val="18"/>
        </w:rPr>
        <w:t>1993</w:t>
      </w:r>
      <w:r w:rsidRPr="007F5856">
        <w:rPr>
          <w:rFonts w:ascii="Georgia" w:hAnsi="Georgia"/>
          <w:sz w:val="18"/>
          <w:szCs w:val="20"/>
          <w:rtl/>
        </w:rPr>
        <w:t>). סבאח</w:t>
      </w:r>
      <w:r w:rsidRPr="007F5856">
        <w:rPr>
          <w:rFonts w:ascii="Georgia" w:hAnsi="Georgia" w:hint="cs"/>
          <w:sz w:val="18"/>
          <w:szCs w:val="20"/>
          <w:rtl/>
        </w:rPr>
        <w:t>-</w:t>
      </w:r>
      <w:r w:rsidRPr="007F5856">
        <w:rPr>
          <w:rFonts w:ascii="Georgia" w:hAnsi="Georgia"/>
          <w:sz w:val="18"/>
          <w:szCs w:val="20"/>
          <w:rtl/>
        </w:rPr>
        <w:t>כרכבי ושטייר</w:t>
      </w:r>
      <w:r w:rsidRPr="007F5856">
        <w:rPr>
          <w:rFonts w:ascii="Georgia" w:hAnsi="Georgia" w:hint="cs"/>
          <w:sz w:val="18"/>
          <w:szCs w:val="20"/>
          <w:rtl/>
        </w:rPr>
        <w:t xml:space="preserve"> (</w:t>
      </w:r>
      <w:r w:rsidRPr="007F5856">
        <w:rPr>
          <w:rFonts w:ascii="Georgia" w:hAnsi="Georgia"/>
          <w:sz w:val="18"/>
          <w:szCs w:val="20"/>
        </w:rPr>
        <w:t>Sabbah-Karkaby &amp; Stier, 2017</w:t>
      </w:r>
      <w:r w:rsidRPr="007F5856">
        <w:rPr>
          <w:rFonts w:ascii="Georgia" w:hAnsi="Georgia"/>
          <w:sz w:val="18"/>
          <w:szCs w:val="20"/>
          <w:rtl/>
        </w:rPr>
        <w:t>)</w:t>
      </w:r>
      <w:r w:rsidRPr="007F5856">
        <w:rPr>
          <w:rFonts w:ascii="Georgia" w:hAnsi="Georgia" w:hint="cs"/>
          <w:sz w:val="18"/>
          <w:szCs w:val="20"/>
          <w:rtl/>
        </w:rPr>
        <w:t xml:space="preserve"> </w:t>
      </w:r>
      <w:r w:rsidRPr="007F5856">
        <w:rPr>
          <w:rFonts w:ascii="Georgia" w:hAnsi="Georgia"/>
          <w:sz w:val="18"/>
          <w:szCs w:val="20"/>
          <w:rtl/>
        </w:rPr>
        <w:t xml:space="preserve">הדגישו במחקרם כי </w:t>
      </w:r>
      <w:r w:rsidRPr="007F5856">
        <w:rPr>
          <w:rFonts w:ascii="Georgia" w:hAnsi="Georgia" w:hint="cs"/>
          <w:sz w:val="18"/>
          <w:szCs w:val="20"/>
          <w:rtl/>
        </w:rPr>
        <w:t xml:space="preserve">על אף </w:t>
      </w:r>
      <w:r w:rsidRPr="007F5856">
        <w:rPr>
          <w:rFonts w:ascii="Georgia" w:hAnsi="Georgia"/>
          <w:sz w:val="18"/>
          <w:szCs w:val="20"/>
          <w:rtl/>
        </w:rPr>
        <w:t xml:space="preserve">העלייה בהשכלה ובשיעורי </w:t>
      </w:r>
      <w:r w:rsidRPr="007F5856">
        <w:rPr>
          <w:rFonts w:ascii="Georgia" w:hAnsi="Georgia"/>
          <w:sz w:val="18"/>
          <w:szCs w:val="20"/>
          <w:rtl/>
        </w:rPr>
        <w:lastRenderedPageBreak/>
        <w:t xml:space="preserve">התעסוקה בקרב הנשים, </w:t>
      </w:r>
      <w:r w:rsidRPr="007F5856">
        <w:rPr>
          <w:rFonts w:ascii="Georgia" w:hAnsi="Georgia" w:hint="cs"/>
          <w:sz w:val="18"/>
          <w:szCs w:val="20"/>
          <w:rtl/>
        </w:rPr>
        <w:t>ה</w:t>
      </w:r>
      <w:r w:rsidRPr="007F5856">
        <w:rPr>
          <w:rFonts w:ascii="Georgia" w:hAnsi="Georgia"/>
          <w:sz w:val="18"/>
          <w:szCs w:val="20"/>
          <w:rtl/>
        </w:rPr>
        <w:t xml:space="preserve">דפוסים </w:t>
      </w:r>
      <w:r w:rsidRPr="007F5856">
        <w:rPr>
          <w:rFonts w:ascii="Georgia" w:hAnsi="Georgia" w:hint="cs"/>
          <w:sz w:val="18"/>
          <w:szCs w:val="20"/>
          <w:rtl/>
        </w:rPr>
        <w:t>ה</w:t>
      </w:r>
      <w:r w:rsidRPr="007F5856">
        <w:rPr>
          <w:rFonts w:ascii="Georgia" w:hAnsi="Georgia"/>
          <w:sz w:val="18"/>
          <w:szCs w:val="20"/>
          <w:rtl/>
        </w:rPr>
        <w:t xml:space="preserve">מסורתיים </w:t>
      </w:r>
      <w:r w:rsidRPr="007F5856">
        <w:rPr>
          <w:rFonts w:ascii="Georgia" w:hAnsi="Georgia" w:hint="cs"/>
          <w:sz w:val="18"/>
          <w:szCs w:val="20"/>
          <w:rtl/>
        </w:rPr>
        <w:t>נשמרים</w:t>
      </w:r>
      <w:r w:rsidRPr="007F5856">
        <w:rPr>
          <w:rFonts w:ascii="Georgia" w:hAnsi="Georgia"/>
          <w:sz w:val="18"/>
          <w:szCs w:val="20"/>
          <w:rtl/>
        </w:rPr>
        <w:t xml:space="preserve">, במיוחד אלה </w:t>
      </w:r>
      <w:r w:rsidRPr="007F5856">
        <w:rPr>
          <w:rFonts w:ascii="Georgia" w:hAnsi="Georgia" w:hint="cs"/>
          <w:sz w:val="18"/>
          <w:szCs w:val="20"/>
          <w:rtl/>
        </w:rPr>
        <w:t>ה</w:t>
      </w:r>
      <w:r w:rsidRPr="007F5856">
        <w:rPr>
          <w:rFonts w:ascii="Georgia" w:hAnsi="Georgia"/>
          <w:sz w:val="18"/>
          <w:szCs w:val="20"/>
          <w:rtl/>
        </w:rPr>
        <w:t>קשורים לחלוקת התפקידים בין המינים ו</w:t>
      </w:r>
      <w:r w:rsidRPr="007F5856">
        <w:rPr>
          <w:rFonts w:ascii="Georgia" w:hAnsi="Georgia" w:hint="cs"/>
          <w:sz w:val="18"/>
          <w:szCs w:val="20"/>
          <w:rtl/>
        </w:rPr>
        <w:t>ל</w:t>
      </w:r>
      <w:r w:rsidRPr="007F5856">
        <w:rPr>
          <w:rFonts w:ascii="Georgia" w:hAnsi="Georgia"/>
          <w:sz w:val="18"/>
          <w:szCs w:val="20"/>
          <w:rtl/>
        </w:rPr>
        <w:t>חשיבות המשפחה</w:t>
      </w:r>
      <w:bookmarkEnd w:id="0"/>
      <w:r w:rsidRPr="007F5856">
        <w:rPr>
          <w:rFonts w:ascii="Georgia" w:hAnsi="Georgia"/>
          <w:sz w:val="18"/>
          <w:szCs w:val="20"/>
          <w:rtl/>
        </w:rPr>
        <w:t>.</w:t>
      </w:r>
      <w:r w:rsidRPr="007F5856">
        <w:rPr>
          <w:rFonts w:ascii="Georgia" w:hAnsi="Georgia"/>
          <w:sz w:val="18"/>
          <w:szCs w:val="20"/>
        </w:rPr>
        <w:t xml:space="preserve"> </w:t>
      </w:r>
      <w:r w:rsidRPr="007F5856">
        <w:rPr>
          <w:rFonts w:ascii="Georgia" w:hAnsi="Georgia"/>
          <w:sz w:val="18"/>
          <w:szCs w:val="20"/>
          <w:rtl/>
        </w:rPr>
        <w:t>המשפחה המורחבת לא הוחלפה במבנה משפחה גרעיני עצמאי, ונשמר</w:t>
      </w:r>
      <w:r w:rsidRPr="007F5856">
        <w:rPr>
          <w:rFonts w:ascii="Georgia" w:hAnsi="Georgia" w:hint="cs"/>
          <w:sz w:val="18"/>
          <w:szCs w:val="20"/>
          <w:rtl/>
        </w:rPr>
        <w:t>ת</w:t>
      </w:r>
      <w:r w:rsidRPr="007F5856">
        <w:rPr>
          <w:rFonts w:ascii="Georgia" w:hAnsi="Georgia"/>
          <w:sz w:val="18"/>
          <w:szCs w:val="20"/>
          <w:rtl/>
        </w:rPr>
        <w:t xml:space="preserve"> רציפות </w:t>
      </w:r>
      <w:r w:rsidRPr="007F5856">
        <w:rPr>
          <w:rFonts w:ascii="Georgia" w:hAnsi="Georgia" w:hint="cs"/>
          <w:sz w:val="18"/>
          <w:szCs w:val="20"/>
          <w:rtl/>
        </w:rPr>
        <w:t>ה</w:t>
      </w:r>
      <w:r w:rsidRPr="007F5856">
        <w:rPr>
          <w:rFonts w:ascii="Georgia" w:hAnsi="Georgia"/>
          <w:sz w:val="18"/>
          <w:szCs w:val="20"/>
          <w:rtl/>
        </w:rPr>
        <w:t>יחידה המשפחתית בראשות האב</w:t>
      </w:r>
      <w:r w:rsidRPr="007F5856">
        <w:rPr>
          <w:rFonts w:ascii="Georgia" w:hAnsi="Georgia" w:hint="cs"/>
          <w:sz w:val="18"/>
          <w:szCs w:val="20"/>
          <w:rtl/>
        </w:rPr>
        <w:t xml:space="preserve"> (</w:t>
      </w:r>
      <w:r w:rsidRPr="007F5856">
        <w:rPr>
          <w:rFonts w:ascii="Georgia" w:hAnsi="Georgia"/>
          <w:sz w:val="18"/>
          <w:szCs w:val="20"/>
        </w:rPr>
        <w:t>Haj-Yahia, 2019; Magadley, 2021</w:t>
      </w:r>
      <w:r w:rsidRPr="007F5856">
        <w:rPr>
          <w:rFonts w:ascii="Georgia" w:hAnsi="Georgia"/>
          <w:sz w:val="18"/>
          <w:szCs w:val="20"/>
          <w:rtl/>
        </w:rPr>
        <w:t>). מגורים פטרילוקליים נתפסים בקרב בנות ובני החברה הערבית בישראל כמנהג תרבותי טבעי</w:t>
      </w:r>
      <w:r w:rsidRPr="007F5856">
        <w:rPr>
          <w:rFonts w:ascii="Georgia" w:hAnsi="Georgia" w:hint="cs"/>
          <w:sz w:val="18"/>
          <w:szCs w:val="20"/>
          <w:rtl/>
        </w:rPr>
        <w:t>,</w:t>
      </w:r>
      <w:r w:rsidRPr="007F5856">
        <w:rPr>
          <w:rFonts w:ascii="Georgia" w:hAnsi="Georgia"/>
          <w:sz w:val="18"/>
          <w:szCs w:val="20"/>
          <w:rtl/>
        </w:rPr>
        <w:t xml:space="preserve"> </w:t>
      </w:r>
      <w:r w:rsidRPr="007F5856">
        <w:rPr>
          <w:rFonts w:ascii="Georgia" w:hAnsi="Georgia" w:hint="cs"/>
          <w:sz w:val="18"/>
          <w:szCs w:val="20"/>
          <w:rtl/>
        </w:rPr>
        <w:t>ש</w:t>
      </w:r>
      <w:r w:rsidRPr="007F5856">
        <w:rPr>
          <w:rFonts w:ascii="Georgia" w:hAnsi="Georgia"/>
          <w:sz w:val="18"/>
          <w:szCs w:val="20"/>
          <w:rtl/>
        </w:rPr>
        <w:t xml:space="preserve">על פי רוב אין מערערים עליו, דבר אשר מחזק את הקשרים המשפחתיים שמאפיינים את החברה הערבית. אילוצים חברתיים, כלכליים ופוליטיים תורמים </w:t>
      </w:r>
      <w:r w:rsidRPr="007F5856">
        <w:rPr>
          <w:rFonts w:ascii="Georgia" w:hAnsi="Georgia" w:hint="cs"/>
          <w:sz w:val="18"/>
          <w:szCs w:val="20"/>
          <w:rtl/>
        </w:rPr>
        <w:t xml:space="preserve">גם הם </w:t>
      </w:r>
      <w:r w:rsidRPr="007F5856">
        <w:rPr>
          <w:rFonts w:ascii="Georgia" w:hAnsi="Georgia"/>
          <w:sz w:val="18"/>
          <w:szCs w:val="20"/>
          <w:rtl/>
        </w:rPr>
        <w:t>לשימור דפוס המגורים הפטרילוקלי</w:t>
      </w:r>
      <w:r w:rsidRPr="007F5856">
        <w:rPr>
          <w:rFonts w:ascii="Georgia" w:hAnsi="Georgia"/>
          <w:sz w:val="18"/>
          <w:szCs w:val="20"/>
        </w:rPr>
        <w:t xml:space="preserve"> </w:t>
      </w:r>
      <w:r w:rsidRPr="007F5856">
        <w:rPr>
          <w:rFonts w:ascii="Georgia" w:hAnsi="Georgia"/>
          <w:sz w:val="18"/>
          <w:szCs w:val="20"/>
          <w:rtl/>
        </w:rPr>
        <w:t>(אבו</w:t>
      </w:r>
      <w:r w:rsidRPr="007F5856">
        <w:rPr>
          <w:rFonts w:ascii="Georgia" w:hAnsi="Georgia" w:hint="cs"/>
          <w:sz w:val="18"/>
          <w:szCs w:val="20"/>
          <w:rtl/>
        </w:rPr>
        <w:t>-</w:t>
      </w:r>
      <w:r w:rsidRPr="007F5856">
        <w:rPr>
          <w:rFonts w:ascii="Georgia" w:hAnsi="Georgia"/>
          <w:sz w:val="18"/>
          <w:szCs w:val="20"/>
          <w:rtl/>
        </w:rPr>
        <w:t>טביך, 2009)</w:t>
      </w:r>
      <w:r w:rsidRPr="007F5856">
        <w:rPr>
          <w:rFonts w:ascii="Georgia" w:hAnsi="Georgia" w:hint="cs"/>
          <w:sz w:val="18"/>
          <w:szCs w:val="20"/>
          <w:rtl/>
        </w:rPr>
        <w:t>.</w:t>
      </w:r>
      <w:r w:rsidRPr="007F5856">
        <w:rPr>
          <w:rFonts w:ascii="Georgia" w:hAnsi="Georgia"/>
          <w:sz w:val="18"/>
          <w:szCs w:val="20"/>
          <w:rtl/>
        </w:rPr>
        <w:t xml:space="preserve"> דפוס מגורים זה מעניק למשפחה המורחבת מעמד מרכזי ומעודד קשר יו</w:t>
      </w:r>
      <w:r w:rsidRPr="007F5856">
        <w:rPr>
          <w:rFonts w:ascii="Georgia" w:hAnsi="Georgia" w:hint="cs"/>
          <w:sz w:val="18"/>
          <w:szCs w:val="20"/>
          <w:rtl/>
        </w:rPr>
        <w:t>ם-</w:t>
      </w:r>
      <w:r w:rsidRPr="007F5856">
        <w:rPr>
          <w:rFonts w:ascii="Georgia" w:hAnsi="Georgia"/>
          <w:sz w:val="18"/>
          <w:szCs w:val="20"/>
          <w:rtl/>
        </w:rPr>
        <w:t>יומי ותמידי בין בני המשפחה, פיקוח של ההורים על חיי ילדיהם</w:t>
      </w:r>
      <w:r w:rsidRPr="007F5856">
        <w:rPr>
          <w:rFonts w:ascii="Georgia" w:hAnsi="Georgia" w:hint="cs"/>
          <w:sz w:val="18"/>
          <w:szCs w:val="20"/>
          <w:rtl/>
        </w:rPr>
        <w:t>,</w:t>
      </w:r>
      <w:r w:rsidRPr="007F5856">
        <w:rPr>
          <w:rFonts w:ascii="Georgia" w:hAnsi="Georgia"/>
          <w:sz w:val="18"/>
          <w:szCs w:val="20"/>
          <w:rtl/>
        </w:rPr>
        <w:t xml:space="preserve"> ועזרה </w:t>
      </w:r>
      <w:r w:rsidRPr="007F5856">
        <w:rPr>
          <w:rFonts w:ascii="Georgia" w:hAnsi="Georgia" w:hint="cs"/>
          <w:sz w:val="18"/>
          <w:szCs w:val="20"/>
          <w:rtl/>
        </w:rPr>
        <w:t>הדדית</w:t>
      </w:r>
      <w:r w:rsidRPr="007F5856">
        <w:rPr>
          <w:rFonts w:ascii="Georgia" w:hAnsi="Georgia"/>
          <w:sz w:val="18"/>
          <w:szCs w:val="20"/>
          <w:rtl/>
        </w:rPr>
        <w:t xml:space="preserve"> </w:t>
      </w:r>
      <w:r w:rsidRPr="007F5856">
        <w:rPr>
          <w:rFonts w:ascii="Georgia" w:hAnsi="Georgia" w:hint="cs"/>
          <w:sz w:val="18"/>
          <w:szCs w:val="20"/>
          <w:rtl/>
        </w:rPr>
        <w:t>של הורים ו</w:t>
      </w:r>
      <w:r w:rsidRPr="007F5856">
        <w:rPr>
          <w:rFonts w:ascii="Georgia" w:hAnsi="Georgia"/>
          <w:sz w:val="18"/>
          <w:szCs w:val="20"/>
          <w:rtl/>
        </w:rPr>
        <w:t xml:space="preserve">ילדים בעת הצורך </w:t>
      </w:r>
      <w:r w:rsidR="00F95EFB">
        <w:rPr>
          <w:rFonts w:ascii="Georgia" w:hAnsi="Georgia"/>
          <w:sz w:val="18"/>
          <w:szCs w:val="20"/>
          <w:rtl/>
        </w:rPr>
        <w:br/>
      </w:r>
      <w:r w:rsidRPr="007F5856">
        <w:rPr>
          <w:rFonts w:ascii="Georgia" w:hAnsi="Georgia"/>
          <w:sz w:val="18"/>
          <w:szCs w:val="20"/>
          <w:rtl/>
        </w:rPr>
        <w:t>(</w:t>
      </w:r>
      <w:r w:rsidR="00E35BE8" w:rsidRPr="007F5856">
        <w:rPr>
          <w:rFonts w:ascii="Georgia" w:hAnsi="Georgia"/>
          <w:sz w:val="18"/>
          <w:szCs w:val="20"/>
        </w:rPr>
        <w:t>Haj-Yahia, 2019</w:t>
      </w:r>
      <w:r w:rsidR="00E35BE8">
        <w:rPr>
          <w:rFonts w:ascii="Georgia" w:hAnsi="Georgia"/>
          <w:sz w:val="18"/>
          <w:szCs w:val="20"/>
        </w:rPr>
        <w:t xml:space="preserve">; </w:t>
      </w:r>
      <w:r w:rsidRPr="007F5856">
        <w:rPr>
          <w:rFonts w:ascii="Georgia" w:hAnsi="Georgia"/>
          <w:sz w:val="18"/>
          <w:szCs w:val="20"/>
        </w:rPr>
        <w:t>Joseph, 1999</w:t>
      </w:r>
      <w:r w:rsidRPr="007F5856">
        <w:rPr>
          <w:rFonts w:ascii="Georgia" w:hAnsi="Georgia"/>
          <w:sz w:val="18"/>
          <w:szCs w:val="20"/>
          <w:rtl/>
        </w:rPr>
        <w:t>). הכבוד למבוגרים ולניסיונם והתלות בהם עדיין רווחים בין חברי המשפחה</w:t>
      </w:r>
      <w:r w:rsidRPr="007F5856">
        <w:rPr>
          <w:rFonts w:ascii="Georgia" w:hAnsi="Georgia" w:hint="cs"/>
          <w:sz w:val="18"/>
          <w:szCs w:val="20"/>
          <w:rtl/>
        </w:rPr>
        <w:t xml:space="preserve"> </w:t>
      </w:r>
      <w:r w:rsidRPr="007F5856">
        <w:rPr>
          <w:rFonts w:ascii="Georgia" w:hAnsi="Georgia"/>
          <w:sz w:val="18"/>
          <w:szCs w:val="20"/>
          <w:rtl/>
        </w:rPr>
        <w:t>(וייל,</w:t>
      </w:r>
      <w:r w:rsidRPr="007F5856">
        <w:rPr>
          <w:rFonts w:ascii="Georgia" w:hAnsi="Georgia" w:hint="cs"/>
          <w:sz w:val="18"/>
          <w:szCs w:val="20"/>
          <w:rtl/>
        </w:rPr>
        <w:t xml:space="preserve"> </w:t>
      </w:r>
      <w:r w:rsidRPr="007F5856">
        <w:rPr>
          <w:rFonts w:ascii="Georgia" w:hAnsi="Georgia"/>
          <w:sz w:val="18"/>
          <w:szCs w:val="20"/>
          <w:rtl/>
        </w:rPr>
        <w:t>1989</w:t>
      </w:r>
      <w:r w:rsidRPr="007F5856">
        <w:rPr>
          <w:rFonts w:ascii="Georgia" w:hAnsi="Georgia" w:hint="cs"/>
          <w:sz w:val="18"/>
          <w:szCs w:val="20"/>
          <w:rtl/>
        </w:rPr>
        <w:t xml:space="preserve">; </w:t>
      </w:r>
      <w:r w:rsidRPr="007F5856">
        <w:rPr>
          <w:rFonts w:ascii="Georgia" w:hAnsi="Georgia"/>
          <w:sz w:val="18"/>
          <w:szCs w:val="20"/>
        </w:rPr>
        <w:t>Haj-Yahia, 1995</w:t>
      </w:r>
      <w:r w:rsidRPr="007F5856">
        <w:rPr>
          <w:rFonts w:ascii="Georgia" w:hAnsi="Georgia"/>
          <w:sz w:val="18"/>
          <w:szCs w:val="20"/>
          <w:rtl/>
        </w:rPr>
        <w:t xml:space="preserve">). </w:t>
      </w:r>
    </w:p>
    <w:p w14:paraId="3AD20AC5" w14:textId="77777777" w:rsidR="003C25E1" w:rsidRPr="007C705F" w:rsidRDefault="003C25E1" w:rsidP="007C705F">
      <w:pPr>
        <w:spacing w:after="180" w:line="280" w:lineRule="exact"/>
        <w:jc w:val="both"/>
        <w:rPr>
          <w:rFonts w:ascii="Georgia" w:hAnsi="Georgia"/>
          <w:sz w:val="18"/>
          <w:szCs w:val="20"/>
        </w:rPr>
      </w:pPr>
      <w:r w:rsidRPr="007C705F">
        <w:rPr>
          <w:rFonts w:ascii="Georgia" w:hAnsi="Georgia" w:hint="cs"/>
          <w:sz w:val="18"/>
          <w:szCs w:val="20"/>
          <w:rtl/>
        </w:rPr>
        <w:t xml:space="preserve">לצד </w:t>
      </w:r>
      <w:r w:rsidRPr="007C705F">
        <w:rPr>
          <w:rFonts w:ascii="Georgia" w:hAnsi="Georgia"/>
          <w:sz w:val="18"/>
          <w:szCs w:val="20"/>
          <w:rtl/>
        </w:rPr>
        <w:t xml:space="preserve">דפוס המגורים, קיימים חסמים מבניים </w:t>
      </w:r>
      <w:r w:rsidRPr="007C705F">
        <w:rPr>
          <w:rFonts w:ascii="Georgia" w:hAnsi="Georgia" w:hint="cs"/>
          <w:sz w:val="18"/>
          <w:szCs w:val="20"/>
          <w:rtl/>
        </w:rPr>
        <w:t xml:space="preserve">נוספים </w:t>
      </w:r>
      <w:r w:rsidRPr="007C705F">
        <w:rPr>
          <w:rFonts w:ascii="Georgia" w:hAnsi="Georgia"/>
          <w:sz w:val="18"/>
          <w:szCs w:val="20"/>
          <w:rtl/>
        </w:rPr>
        <w:t>המעודדים תלות הדדית בין בני המשפחה המורחבת. למשל, ה</w:t>
      </w:r>
      <w:r w:rsidRPr="007C705F">
        <w:rPr>
          <w:rFonts w:ascii="Georgia" w:hAnsi="Georgia" w:hint="cs"/>
          <w:sz w:val="18"/>
          <w:szCs w:val="20"/>
          <w:rtl/>
        </w:rPr>
        <w:t>י</w:t>
      </w:r>
      <w:r w:rsidRPr="007C705F">
        <w:rPr>
          <w:rFonts w:ascii="Georgia" w:hAnsi="Georgia"/>
          <w:sz w:val="18"/>
          <w:szCs w:val="20"/>
          <w:rtl/>
        </w:rPr>
        <w:t>עדר מעונות יום בי</w:t>
      </w:r>
      <w:r w:rsidRPr="007C705F">
        <w:rPr>
          <w:rFonts w:ascii="Georgia" w:hAnsi="Georgia" w:hint="cs"/>
          <w:sz w:val="18"/>
          <w:szCs w:val="20"/>
          <w:rtl/>
        </w:rPr>
        <w:t>י</w:t>
      </w:r>
      <w:r w:rsidRPr="007C705F">
        <w:rPr>
          <w:rFonts w:ascii="Georgia" w:hAnsi="Georgia"/>
          <w:sz w:val="18"/>
          <w:szCs w:val="20"/>
          <w:rtl/>
        </w:rPr>
        <w:t>שובים הערביים תורם לשימ</w:t>
      </w:r>
      <w:r w:rsidRPr="007C705F">
        <w:rPr>
          <w:rFonts w:ascii="Georgia" w:hAnsi="Georgia" w:hint="cs"/>
          <w:sz w:val="18"/>
          <w:szCs w:val="20"/>
          <w:rtl/>
        </w:rPr>
        <w:t>ו</w:t>
      </w:r>
      <w:r w:rsidRPr="007C705F">
        <w:rPr>
          <w:rFonts w:ascii="Georgia" w:hAnsi="Georgia"/>
          <w:sz w:val="18"/>
          <w:szCs w:val="20"/>
          <w:rtl/>
        </w:rPr>
        <w:t>ר הדפוסים התרבותי</w:t>
      </w:r>
      <w:r w:rsidRPr="007C705F">
        <w:rPr>
          <w:rFonts w:ascii="Georgia" w:hAnsi="Georgia" w:hint="cs"/>
          <w:sz w:val="18"/>
          <w:szCs w:val="20"/>
          <w:rtl/>
        </w:rPr>
        <w:t>ים</w:t>
      </w:r>
      <w:r w:rsidRPr="007C705F">
        <w:rPr>
          <w:rFonts w:ascii="Georgia" w:hAnsi="Georgia"/>
          <w:sz w:val="18"/>
          <w:szCs w:val="20"/>
          <w:rtl/>
        </w:rPr>
        <w:t xml:space="preserve"> של הישענות על תמיכה משפחתית</w:t>
      </w:r>
      <w:r w:rsidRPr="007C705F">
        <w:rPr>
          <w:rFonts w:ascii="Georgia" w:hAnsi="Georgia" w:hint="cs"/>
          <w:sz w:val="18"/>
          <w:szCs w:val="20"/>
          <w:rtl/>
        </w:rPr>
        <w:t xml:space="preserve"> (</w:t>
      </w:r>
      <w:r w:rsidRPr="007C705F">
        <w:rPr>
          <w:rFonts w:ascii="Georgia" w:hAnsi="Georgia"/>
          <w:sz w:val="18"/>
          <w:szCs w:val="20"/>
        </w:rPr>
        <w:t>Meler, 202</w:t>
      </w:r>
      <w:r w:rsidRPr="007C705F">
        <w:rPr>
          <w:rFonts w:ascii="Georgia" w:hAnsi="Georgia"/>
          <w:sz w:val="18"/>
          <w:szCs w:val="20"/>
          <w:lang w:val="en-GB"/>
        </w:rPr>
        <w:t>0</w:t>
      </w:r>
      <w:r w:rsidRPr="007C705F">
        <w:rPr>
          <w:rFonts w:ascii="Georgia" w:hAnsi="Georgia" w:hint="cs"/>
          <w:sz w:val="18"/>
          <w:szCs w:val="20"/>
          <w:rtl/>
        </w:rPr>
        <w:t>)</w:t>
      </w:r>
      <w:r w:rsidRPr="007C705F">
        <w:rPr>
          <w:rFonts w:ascii="Georgia" w:hAnsi="Georgia"/>
          <w:sz w:val="18"/>
          <w:szCs w:val="20"/>
          <w:rtl/>
        </w:rPr>
        <w:t>, ובמיוחד על הסבים והסבתות (</w:t>
      </w:r>
      <w:r w:rsidRPr="007C705F">
        <w:rPr>
          <w:rFonts w:ascii="Georgia" w:hAnsi="Georgia"/>
          <w:sz w:val="18"/>
          <w:szCs w:val="20"/>
        </w:rPr>
        <w:t>Brodsky, 1998</w:t>
      </w:r>
      <w:r w:rsidRPr="007C705F">
        <w:rPr>
          <w:rFonts w:ascii="Georgia" w:hAnsi="Georgia"/>
          <w:sz w:val="18"/>
          <w:szCs w:val="20"/>
          <w:rtl/>
        </w:rPr>
        <w:t xml:space="preserve">). </w:t>
      </w:r>
    </w:p>
    <w:p w14:paraId="26F40288" w14:textId="77777777" w:rsidR="003C25E1" w:rsidRDefault="003C25E1" w:rsidP="007C705F">
      <w:pPr>
        <w:autoSpaceDE w:val="0"/>
        <w:autoSpaceDN w:val="0"/>
        <w:adjustRightInd w:val="0"/>
        <w:spacing w:after="180" w:line="280" w:lineRule="exact"/>
        <w:jc w:val="both"/>
        <w:rPr>
          <w:rFonts w:ascii="Georgia" w:hAnsi="Georgia"/>
          <w:sz w:val="18"/>
          <w:szCs w:val="20"/>
          <w:shd w:val="clear" w:color="auto" w:fill="FFFFFF"/>
        </w:rPr>
      </w:pPr>
      <w:r w:rsidRPr="007C705F">
        <w:rPr>
          <w:rFonts w:ascii="Georgia" w:hAnsi="Georgia"/>
          <w:sz w:val="18"/>
          <w:szCs w:val="20"/>
          <w:rtl/>
        </w:rPr>
        <w:t>מעמד הנשים הערביות בישראל מושפע הן מהחברות הערביות במזרח התיכון, הן מהמגע עם הרוב היה</w:t>
      </w:r>
      <w:r w:rsidRPr="007C705F">
        <w:rPr>
          <w:rFonts w:ascii="Georgia" w:hAnsi="Georgia" w:hint="cs"/>
          <w:sz w:val="18"/>
          <w:szCs w:val="20"/>
          <w:rtl/>
        </w:rPr>
        <w:t>ו</w:t>
      </w:r>
      <w:r w:rsidRPr="007C705F">
        <w:rPr>
          <w:rFonts w:ascii="Georgia" w:hAnsi="Georgia"/>
          <w:sz w:val="18"/>
          <w:szCs w:val="20"/>
          <w:rtl/>
        </w:rPr>
        <w:t xml:space="preserve">די בישראל </w:t>
      </w:r>
      <w:r w:rsidRPr="007C705F">
        <w:rPr>
          <w:rFonts w:ascii="Georgia" w:hAnsi="Georgia" w:hint="cs"/>
          <w:sz w:val="18"/>
          <w:szCs w:val="20"/>
          <w:rtl/>
        </w:rPr>
        <w:t>(</w:t>
      </w:r>
      <w:r w:rsidRPr="007C705F">
        <w:rPr>
          <w:rFonts w:ascii="Georgia" w:hAnsi="Georgia"/>
          <w:sz w:val="18"/>
          <w:szCs w:val="20"/>
        </w:rPr>
        <w:t>Ashqar-Sharary &amp; Abu-Rabia-Quedar, 2020; Herbst-Debby et al., 2020; Sabbah-Karkaby, 2017</w:t>
      </w:r>
      <w:r w:rsidRPr="007C705F">
        <w:rPr>
          <w:rFonts w:ascii="Georgia" w:hAnsi="Georgia" w:hint="cs"/>
          <w:sz w:val="18"/>
          <w:szCs w:val="20"/>
          <w:rtl/>
        </w:rPr>
        <w:t>)</w:t>
      </w:r>
      <w:r w:rsidRPr="007C705F">
        <w:rPr>
          <w:rFonts w:ascii="Georgia" w:hAnsi="Georgia"/>
          <w:sz w:val="18"/>
          <w:szCs w:val="20"/>
          <w:shd w:val="clear" w:color="auto" w:fill="FFFFFF"/>
          <w:rtl/>
        </w:rPr>
        <w:t>. כך, הנשים הערביות בישראל מאמצות גורמים מחוללי שינוי</w:t>
      </w:r>
      <w:r w:rsidRPr="007C705F">
        <w:rPr>
          <w:rFonts w:ascii="Georgia" w:hAnsi="Georgia" w:hint="cs"/>
          <w:sz w:val="18"/>
          <w:szCs w:val="20"/>
          <w:shd w:val="clear" w:color="auto" w:fill="FFFFFF"/>
          <w:rtl/>
        </w:rPr>
        <w:t xml:space="preserve"> דוגמת </w:t>
      </w:r>
      <w:r w:rsidRPr="007C705F">
        <w:rPr>
          <w:rFonts w:ascii="Georgia" w:hAnsi="Georgia"/>
          <w:sz w:val="18"/>
          <w:szCs w:val="20"/>
          <w:shd w:val="clear" w:color="auto" w:fill="FFFFFF"/>
          <w:rtl/>
        </w:rPr>
        <w:t>השכלה, עבודה בשכר והשתתפות פוליטית</w:t>
      </w:r>
      <w:r w:rsidRPr="007C705F">
        <w:rPr>
          <w:rFonts w:ascii="Georgia" w:hAnsi="Georgia" w:hint="cs"/>
          <w:sz w:val="18"/>
          <w:szCs w:val="20"/>
          <w:shd w:val="clear" w:color="auto" w:fill="FFFFFF"/>
          <w:rtl/>
        </w:rPr>
        <w:t xml:space="preserve"> (</w:t>
      </w:r>
      <w:r w:rsidRPr="007C705F">
        <w:rPr>
          <w:rFonts w:ascii="Georgia" w:hAnsi="Georgia"/>
          <w:sz w:val="18"/>
          <w:szCs w:val="20"/>
          <w:shd w:val="clear" w:color="auto" w:fill="FFFFFF"/>
        </w:rPr>
        <w:t>Abu-Baker</w:t>
      </w:r>
      <w:r w:rsidRPr="007C705F">
        <w:rPr>
          <w:rFonts w:ascii="Georgia" w:hAnsi="Georgia"/>
          <w:sz w:val="18"/>
          <w:szCs w:val="20"/>
          <w:shd w:val="clear" w:color="auto" w:fill="FFFFFF"/>
          <w:lang w:val="en-GB"/>
        </w:rPr>
        <w:t xml:space="preserve"> &amp; Dwairy</w:t>
      </w:r>
      <w:r w:rsidRPr="007C705F">
        <w:rPr>
          <w:rFonts w:ascii="Georgia" w:hAnsi="Georgia"/>
          <w:sz w:val="18"/>
          <w:szCs w:val="20"/>
          <w:shd w:val="clear" w:color="auto" w:fill="FFFFFF"/>
        </w:rPr>
        <w:t>, 2003; Meler, 2017</w:t>
      </w:r>
      <w:r w:rsidRPr="007C705F">
        <w:rPr>
          <w:rFonts w:ascii="Georgia" w:hAnsi="Georgia" w:hint="cs"/>
          <w:sz w:val="18"/>
          <w:szCs w:val="20"/>
          <w:shd w:val="clear" w:color="auto" w:fill="FFFFFF"/>
          <w:rtl/>
        </w:rPr>
        <w:t>)</w:t>
      </w:r>
      <w:r w:rsidRPr="007C705F">
        <w:rPr>
          <w:rFonts w:ascii="Georgia" w:hAnsi="Georgia"/>
          <w:sz w:val="18"/>
          <w:szCs w:val="20"/>
          <w:shd w:val="clear" w:color="auto" w:fill="FFFFFF"/>
          <w:rtl/>
        </w:rPr>
        <w:t>, אך הן גם משתמשות במסורת ובדת האסלאם בדרך המשרתת את צורכיהן ואת עתידן. במילים אחרות, הן שומרות על השייכות הקולקטיבית-משפחתית המג</w:t>
      </w:r>
      <w:r w:rsidRPr="007C705F">
        <w:rPr>
          <w:rFonts w:ascii="Georgia" w:hAnsi="Georgia" w:hint="cs"/>
          <w:sz w:val="18"/>
          <w:szCs w:val="20"/>
          <w:shd w:val="clear" w:color="auto" w:fill="FFFFFF"/>
          <w:rtl/>
        </w:rPr>
        <w:t>י</w:t>
      </w:r>
      <w:r w:rsidRPr="007C705F">
        <w:rPr>
          <w:rFonts w:ascii="Georgia" w:hAnsi="Georgia"/>
          <w:sz w:val="18"/>
          <w:szCs w:val="20"/>
          <w:shd w:val="clear" w:color="auto" w:fill="FFFFFF"/>
          <w:rtl/>
        </w:rPr>
        <w:t xml:space="preserve">נה עליהן, תומכת בהן כלכלית ורגשית ומאפשרת להן לממש את עצמן. </w:t>
      </w:r>
      <w:r w:rsidRPr="007C705F">
        <w:rPr>
          <w:rFonts w:ascii="Georgia" w:hAnsi="Georgia"/>
          <w:sz w:val="18"/>
          <w:szCs w:val="20"/>
          <w:rtl/>
        </w:rPr>
        <w:t>המשפחה ממלאת משימות חיוניות בחיי האישה הערבייה, והיא יסוד חשוב בתחושות הזהות והשייכות</w:t>
      </w:r>
      <w:r w:rsidRPr="007C705F">
        <w:rPr>
          <w:rFonts w:ascii="Georgia" w:hAnsi="Georgia" w:hint="cs"/>
          <w:sz w:val="18"/>
          <w:szCs w:val="20"/>
          <w:rtl/>
        </w:rPr>
        <w:t xml:space="preserve"> שלה</w:t>
      </w:r>
      <w:r w:rsidRPr="007C705F">
        <w:rPr>
          <w:rFonts w:ascii="Georgia" w:hAnsi="Georgia"/>
          <w:sz w:val="18"/>
          <w:szCs w:val="20"/>
          <w:rtl/>
        </w:rPr>
        <w:t xml:space="preserve"> ואף משמשת מקור לתמיכה רגשית ומעשית בעת משבר (</w:t>
      </w:r>
      <w:r w:rsidRPr="007C705F">
        <w:rPr>
          <w:rFonts w:ascii="Georgia" w:hAnsi="Georgia"/>
          <w:sz w:val="18"/>
          <w:szCs w:val="20"/>
          <w:shd w:val="clear" w:color="auto" w:fill="FFFFFF"/>
        </w:rPr>
        <w:t>Haj-Yahia, 201</w:t>
      </w:r>
      <w:r w:rsidRPr="007C705F">
        <w:rPr>
          <w:rFonts w:ascii="Georgia" w:hAnsi="Georgia"/>
          <w:sz w:val="18"/>
          <w:szCs w:val="20"/>
          <w:shd w:val="clear" w:color="auto" w:fill="FFFFFF"/>
          <w:lang w:val="en-GB"/>
        </w:rPr>
        <w:t>9</w:t>
      </w:r>
      <w:r w:rsidRPr="007C705F">
        <w:rPr>
          <w:rFonts w:ascii="Georgia" w:hAnsi="Georgia"/>
          <w:sz w:val="18"/>
          <w:szCs w:val="20"/>
          <w:shd w:val="clear" w:color="auto" w:fill="FFFFFF"/>
          <w:rtl/>
        </w:rPr>
        <w:t>).</w:t>
      </w:r>
      <w:r w:rsidRPr="007C705F" w:rsidDel="004F2EB7">
        <w:rPr>
          <w:rFonts w:ascii="Georgia" w:hAnsi="Georgia"/>
          <w:sz w:val="18"/>
          <w:szCs w:val="20"/>
          <w:rtl/>
        </w:rPr>
        <w:t xml:space="preserve"> </w:t>
      </w:r>
      <w:r w:rsidRPr="007C705F">
        <w:rPr>
          <w:rFonts w:ascii="Georgia" w:hAnsi="Georgia"/>
          <w:sz w:val="18"/>
          <w:szCs w:val="20"/>
          <w:rtl/>
        </w:rPr>
        <w:t>יש גם נשים הבוחרות להינשא כדי לעבור עם ב</w:t>
      </w:r>
      <w:r w:rsidRPr="007C705F">
        <w:rPr>
          <w:rFonts w:ascii="Georgia" w:hAnsi="Georgia" w:hint="cs"/>
          <w:sz w:val="18"/>
          <w:szCs w:val="20"/>
          <w:rtl/>
        </w:rPr>
        <w:t>ן</w:t>
      </w:r>
      <w:r w:rsidRPr="007C705F">
        <w:rPr>
          <w:rFonts w:ascii="Georgia" w:hAnsi="Georgia"/>
          <w:sz w:val="18"/>
          <w:szCs w:val="20"/>
          <w:rtl/>
        </w:rPr>
        <w:t xml:space="preserve"> זוג</w:t>
      </w:r>
      <w:r w:rsidRPr="007C705F">
        <w:rPr>
          <w:rFonts w:ascii="Georgia" w:hAnsi="Georgia" w:hint="cs"/>
          <w:sz w:val="18"/>
          <w:szCs w:val="20"/>
          <w:rtl/>
        </w:rPr>
        <w:t>ן</w:t>
      </w:r>
      <w:r w:rsidRPr="007C705F">
        <w:rPr>
          <w:rFonts w:ascii="Georgia" w:hAnsi="Georgia"/>
          <w:sz w:val="18"/>
          <w:szCs w:val="20"/>
          <w:rtl/>
        </w:rPr>
        <w:t xml:space="preserve"> לעיר מעורבת, שם יוכלו לחיות חיים עצמאיים ומנותקים מהפיקוח המשפחתי והחברתי. בבחירה שלא לגור ליד משפחתו של בן הזוג יש </w:t>
      </w:r>
      <w:r w:rsidRPr="007C705F">
        <w:rPr>
          <w:rFonts w:ascii="Georgia" w:hAnsi="Georgia" w:hint="cs"/>
          <w:sz w:val="18"/>
          <w:szCs w:val="20"/>
          <w:rtl/>
        </w:rPr>
        <w:t>משום קריאת תיגר על ה</w:t>
      </w:r>
      <w:r w:rsidRPr="007C705F">
        <w:rPr>
          <w:rFonts w:ascii="Georgia" w:hAnsi="Georgia"/>
          <w:sz w:val="18"/>
          <w:szCs w:val="20"/>
          <w:rtl/>
        </w:rPr>
        <w:t>סדר המשפחתי המסורתי</w:t>
      </w:r>
      <w:r w:rsidRPr="007C705F">
        <w:rPr>
          <w:rFonts w:ascii="Georgia" w:hAnsi="Georgia" w:hint="cs"/>
          <w:sz w:val="18"/>
          <w:szCs w:val="20"/>
          <w:rtl/>
        </w:rPr>
        <w:t xml:space="preserve">, אך היא גם מאפשרת </w:t>
      </w:r>
      <w:r w:rsidRPr="007C705F">
        <w:rPr>
          <w:rFonts w:ascii="Georgia" w:hAnsi="Georgia"/>
          <w:sz w:val="18"/>
          <w:szCs w:val="20"/>
          <w:rtl/>
        </w:rPr>
        <w:t xml:space="preserve">חלוקת תפקידים שוויונית </w:t>
      </w:r>
      <w:r w:rsidRPr="007C705F">
        <w:rPr>
          <w:rFonts w:ascii="Georgia" w:hAnsi="Georgia" w:hint="cs"/>
          <w:sz w:val="18"/>
          <w:szCs w:val="20"/>
          <w:rtl/>
        </w:rPr>
        <w:t xml:space="preserve">יותר </w:t>
      </w:r>
      <w:r w:rsidRPr="007C705F">
        <w:rPr>
          <w:rFonts w:ascii="Georgia" w:hAnsi="Georgia"/>
          <w:sz w:val="18"/>
          <w:szCs w:val="20"/>
          <w:rtl/>
        </w:rPr>
        <w:t xml:space="preserve">בין בני </w:t>
      </w:r>
      <w:r w:rsidRPr="007C705F">
        <w:rPr>
          <w:rFonts w:ascii="Georgia" w:hAnsi="Georgia" w:hint="cs"/>
          <w:sz w:val="18"/>
          <w:szCs w:val="20"/>
          <w:rtl/>
        </w:rPr>
        <w:t>ה</w:t>
      </w:r>
      <w:r w:rsidRPr="007C705F">
        <w:rPr>
          <w:rFonts w:ascii="Georgia" w:hAnsi="Georgia"/>
          <w:sz w:val="18"/>
          <w:szCs w:val="20"/>
          <w:rtl/>
        </w:rPr>
        <w:t xml:space="preserve">זוג, </w:t>
      </w:r>
      <w:r w:rsidRPr="007C705F">
        <w:rPr>
          <w:rFonts w:ascii="Georgia" w:hAnsi="Georgia" w:hint="cs"/>
          <w:sz w:val="18"/>
          <w:szCs w:val="20"/>
          <w:rtl/>
        </w:rPr>
        <w:t>ו</w:t>
      </w:r>
      <w:r w:rsidRPr="007C705F">
        <w:rPr>
          <w:rFonts w:ascii="Georgia" w:hAnsi="Georgia"/>
          <w:sz w:val="18"/>
          <w:szCs w:val="20"/>
          <w:rtl/>
        </w:rPr>
        <w:t>ה</w:t>
      </w:r>
      <w:r w:rsidRPr="007C705F">
        <w:rPr>
          <w:rFonts w:ascii="Georgia" w:hAnsi="Georgia" w:hint="cs"/>
          <w:sz w:val="18"/>
          <w:szCs w:val="20"/>
          <w:rtl/>
        </w:rPr>
        <w:t>פיכת ה</w:t>
      </w:r>
      <w:r w:rsidRPr="007C705F">
        <w:rPr>
          <w:rFonts w:ascii="Georgia" w:hAnsi="Georgia"/>
          <w:sz w:val="18"/>
          <w:szCs w:val="20"/>
          <w:rtl/>
        </w:rPr>
        <w:t>בית הפרטי למקור של העצמה</w:t>
      </w:r>
      <w:r w:rsidRPr="007C705F">
        <w:rPr>
          <w:rFonts w:ascii="Georgia" w:hAnsi="Georgia" w:hint="cs"/>
          <w:sz w:val="18"/>
          <w:szCs w:val="20"/>
          <w:rtl/>
        </w:rPr>
        <w:t xml:space="preserve"> (</w:t>
      </w:r>
      <w:r w:rsidRPr="007C705F">
        <w:rPr>
          <w:rFonts w:ascii="Georgia" w:hAnsi="Georgia"/>
          <w:sz w:val="18"/>
          <w:szCs w:val="20"/>
          <w:shd w:val="clear" w:color="auto" w:fill="FFFFFF"/>
        </w:rPr>
        <w:t>Ashqar-Sharary &amp; Abu-Rabia-Queder, 2020</w:t>
      </w:r>
      <w:r w:rsidRPr="007C705F">
        <w:rPr>
          <w:rFonts w:ascii="Georgia" w:hAnsi="Georgia" w:hint="cs"/>
          <w:sz w:val="18"/>
          <w:szCs w:val="20"/>
          <w:shd w:val="clear" w:color="auto" w:fill="FFFFFF"/>
          <w:rtl/>
        </w:rPr>
        <w:t>).</w:t>
      </w:r>
    </w:p>
    <w:p w14:paraId="16F409D6" w14:textId="77777777" w:rsidR="00E55682" w:rsidRDefault="00E55682" w:rsidP="00E55682">
      <w:pPr>
        <w:autoSpaceDE w:val="0"/>
        <w:autoSpaceDN w:val="0"/>
        <w:adjustRightInd w:val="0"/>
        <w:spacing w:line="280" w:lineRule="exact"/>
        <w:jc w:val="both"/>
        <w:rPr>
          <w:rFonts w:ascii="Georgia" w:hAnsi="Georgia"/>
          <w:sz w:val="18"/>
          <w:szCs w:val="20"/>
        </w:rPr>
      </w:pPr>
    </w:p>
    <w:p w14:paraId="1A856229" w14:textId="77777777" w:rsidR="00E55682" w:rsidRPr="007C705F" w:rsidRDefault="00E55682" w:rsidP="00E55682">
      <w:pPr>
        <w:autoSpaceDE w:val="0"/>
        <w:autoSpaceDN w:val="0"/>
        <w:adjustRightInd w:val="0"/>
        <w:spacing w:line="280" w:lineRule="exact"/>
        <w:jc w:val="both"/>
        <w:rPr>
          <w:rFonts w:ascii="Georgia" w:hAnsi="Georgia"/>
          <w:sz w:val="18"/>
          <w:szCs w:val="20"/>
        </w:rPr>
      </w:pPr>
    </w:p>
    <w:p w14:paraId="1B2BA3E5" w14:textId="5F3ED32C" w:rsidR="003C25E1" w:rsidRPr="007C705F" w:rsidRDefault="003C25E1" w:rsidP="007C705F">
      <w:pPr>
        <w:pStyle w:val="KOT4"/>
        <w:spacing w:after="0"/>
        <w:ind w:right="0"/>
        <w:rPr>
          <w:rFonts w:cs="Guttman Aharoni"/>
          <w:color w:val="2A8E8C"/>
          <w:sz w:val="32"/>
          <w:szCs w:val="32"/>
          <w:rtl/>
        </w:rPr>
      </w:pPr>
      <w:r w:rsidRPr="007C705F">
        <w:rPr>
          <w:rFonts w:cs="Guttman Aharoni"/>
          <w:color w:val="2A8E8C"/>
          <w:sz w:val="32"/>
          <w:szCs w:val="32"/>
          <w:rtl/>
        </w:rPr>
        <w:lastRenderedPageBreak/>
        <w:t>המחקר</w:t>
      </w:r>
      <w:r w:rsidRPr="007C705F">
        <w:rPr>
          <w:rFonts w:cs="Guttman Aharoni" w:hint="cs"/>
          <w:color w:val="2A8E8C"/>
          <w:sz w:val="32"/>
          <w:szCs w:val="32"/>
          <w:rtl/>
        </w:rPr>
        <w:t xml:space="preserve"> </w:t>
      </w:r>
    </w:p>
    <w:p w14:paraId="7CF1B1CC" w14:textId="77777777" w:rsidR="00E55682" w:rsidRPr="00A20B01" w:rsidRDefault="00E55682" w:rsidP="00E55682">
      <w:pPr>
        <w:keepNext/>
        <w:keepLines/>
        <w:spacing w:line="280" w:lineRule="exact"/>
        <w:jc w:val="both"/>
        <w:rPr>
          <w:rFonts w:ascii="Georgia" w:hAnsi="Georgia"/>
          <w:color w:val="000000"/>
          <w:sz w:val="18"/>
          <w:szCs w:val="20"/>
          <w:shd w:val="clear" w:color="auto" w:fill="FFFFFF"/>
          <w:rtl/>
        </w:rPr>
      </w:pPr>
    </w:p>
    <w:p w14:paraId="743B35AC" w14:textId="77C9C134" w:rsidR="003C25E1" w:rsidRPr="007F5856" w:rsidRDefault="003C25E1" w:rsidP="007F5856">
      <w:pPr>
        <w:pStyle w:val="KOT5"/>
        <w:spacing w:after="0"/>
        <w:ind w:right="0"/>
        <w:outlineLvl w:val="2"/>
        <w:rPr>
          <w:rFonts w:cs="Guttman Aharoni"/>
          <w:color w:val="BA2A16"/>
          <w:rtl/>
        </w:rPr>
      </w:pPr>
      <w:r w:rsidRPr="007F5856">
        <w:rPr>
          <w:rFonts w:cs="Guttman Aharoni"/>
          <w:color w:val="BA2A16"/>
          <w:rtl/>
        </w:rPr>
        <w:t>שאלת המחקר</w:t>
      </w:r>
      <w:r w:rsidRPr="007F5856">
        <w:rPr>
          <w:rFonts w:cs="Guttman Aharoni" w:hint="cs"/>
          <w:color w:val="BA2A16"/>
          <w:rtl/>
        </w:rPr>
        <w:t xml:space="preserve"> </w:t>
      </w:r>
    </w:p>
    <w:p w14:paraId="1E86EB24" w14:textId="77777777" w:rsidR="003C25E1" w:rsidRDefault="003C25E1" w:rsidP="007C705F">
      <w:pPr>
        <w:autoSpaceDE w:val="0"/>
        <w:autoSpaceDN w:val="0"/>
        <w:adjustRightInd w:val="0"/>
        <w:spacing w:after="180" w:line="280" w:lineRule="exact"/>
        <w:jc w:val="both"/>
        <w:rPr>
          <w:rFonts w:ascii="Georgia" w:hAnsi="Georgia"/>
          <w:sz w:val="18"/>
          <w:szCs w:val="20"/>
        </w:rPr>
      </w:pPr>
      <w:r w:rsidRPr="007C705F">
        <w:rPr>
          <w:rFonts w:ascii="Georgia" w:hAnsi="Georgia"/>
          <w:sz w:val="18"/>
          <w:szCs w:val="20"/>
          <w:rtl/>
        </w:rPr>
        <w:t xml:space="preserve">לאור האמור לעיל, שאלת המחקר היא </w:t>
      </w:r>
      <w:r w:rsidRPr="007C705F">
        <w:rPr>
          <w:rFonts w:ascii="Georgia" w:hAnsi="Georgia" w:hint="cs"/>
          <w:sz w:val="18"/>
          <w:szCs w:val="20"/>
          <w:rtl/>
        </w:rPr>
        <w:t>זו: ה</w:t>
      </w:r>
      <w:r w:rsidRPr="007C705F">
        <w:rPr>
          <w:rFonts w:ascii="Georgia" w:hAnsi="Georgia"/>
          <w:sz w:val="18"/>
          <w:szCs w:val="20"/>
          <w:rtl/>
        </w:rPr>
        <w:t>אם היחסים בין אישה אחרי לידה ראשונה לבין הנשים המבוגרות במשפחתה ומעורבות הסבתות בטיפול ביילוד קשורים לבריאות היילוד בשנה הראשונה לחייו</w:t>
      </w:r>
      <w:r w:rsidRPr="007C705F">
        <w:rPr>
          <w:rFonts w:ascii="Georgia" w:hAnsi="Georgia" w:hint="cs"/>
          <w:sz w:val="18"/>
          <w:szCs w:val="20"/>
          <w:rtl/>
        </w:rPr>
        <w:t xml:space="preserve">? </w:t>
      </w:r>
      <w:r w:rsidRPr="007C705F">
        <w:rPr>
          <w:rFonts w:ascii="Georgia" w:hAnsi="Georgia"/>
          <w:sz w:val="18"/>
          <w:szCs w:val="20"/>
          <w:rtl/>
        </w:rPr>
        <w:t>אנו מצפים כי ככל שהקשר בין היולדת לא</w:t>
      </w:r>
      <w:r w:rsidRPr="007C705F">
        <w:rPr>
          <w:rFonts w:ascii="Georgia" w:hAnsi="Georgia" w:hint="cs"/>
          <w:sz w:val="18"/>
          <w:szCs w:val="20"/>
          <w:rtl/>
        </w:rPr>
        <w:t>י</w:t>
      </w:r>
      <w:r w:rsidRPr="007C705F">
        <w:rPr>
          <w:rFonts w:ascii="Georgia" w:hAnsi="Georgia"/>
          <w:sz w:val="18"/>
          <w:szCs w:val="20"/>
          <w:rtl/>
        </w:rPr>
        <w:t xml:space="preserve">מה ולחמותה חזק יותר </w:t>
      </w:r>
      <w:r w:rsidRPr="007C705F">
        <w:rPr>
          <w:rFonts w:ascii="Georgia" w:hAnsi="Georgia" w:hint="cs"/>
          <w:sz w:val="18"/>
          <w:szCs w:val="20"/>
          <w:rtl/>
        </w:rPr>
        <w:t xml:space="preserve">כך </w:t>
      </w:r>
      <w:r w:rsidRPr="007C705F">
        <w:rPr>
          <w:rFonts w:ascii="Georgia" w:hAnsi="Georgia"/>
          <w:sz w:val="18"/>
          <w:szCs w:val="20"/>
          <w:rtl/>
        </w:rPr>
        <w:t xml:space="preserve">התינוק </w:t>
      </w:r>
      <w:r w:rsidRPr="007C705F">
        <w:rPr>
          <w:rFonts w:ascii="Georgia" w:hAnsi="Georgia" w:hint="cs"/>
          <w:sz w:val="18"/>
          <w:szCs w:val="20"/>
          <w:rtl/>
        </w:rPr>
        <w:t xml:space="preserve">יהיה </w:t>
      </w:r>
      <w:r w:rsidRPr="007C705F">
        <w:rPr>
          <w:rFonts w:ascii="Georgia" w:hAnsi="Georgia"/>
          <w:sz w:val="18"/>
          <w:szCs w:val="20"/>
          <w:rtl/>
        </w:rPr>
        <w:t xml:space="preserve">בריא יותר בשנת חייו הראשונה, </w:t>
      </w:r>
      <w:r w:rsidRPr="007C705F">
        <w:rPr>
          <w:rFonts w:ascii="Georgia" w:hAnsi="Georgia" w:hint="cs"/>
          <w:sz w:val="18"/>
          <w:szCs w:val="20"/>
          <w:rtl/>
        </w:rPr>
        <w:t>גם</w:t>
      </w:r>
      <w:r w:rsidRPr="007C705F">
        <w:rPr>
          <w:rFonts w:ascii="Georgia" w:hAnsi="Georgia"/>
          <w:sz w:val="18"/>
          <w:szCs w:val="20"/>
          <w:rtl/>
        </w:rPr>
        <w:t xml:space="preserve"> לאחר ש</w:t>
      </w:r>
      <w:r w:rsidRPr="007C705F">
        <w:rPr>
          <w:rFonts w:ascii="Georgia" w:hAnsi="Georgia" w:hint="cs"/>
          <w:sz w:val="18"/>
          <w:szCs w:val="20"/>
          <w:rtl/>
        </w:rPr>
        <w:t xml:space="preserve">יובאו </w:t>
      </w:r>
      <w:r w:rsidRPr="007C705F">
        <w:rPr>
          <w:rFonts w:ascii="Georgia" w:hAnsi="Georgia"/>
          <w:sz w:val="18"/>
          <w:szCs w:val="20"/>
          <w:rtl/>
        </w:rPr>
        <w:t xml:space="preserve">בחשבון המאפיינים החברתיים-כלכליים של האם ונתוני הלידה של התינוק. </w:t>
      </w:r>
      <w:r w:rsidRPr="007C705F">
        <w:rPr>
          <w:rFonts w:ascii="Georgia" w:hAnsi="Georgia" w:hint="cs"/>
          <w:sz w:val="18"/>
          <w:szCs w:val="20"/>
          <w:rtl/>
        </w:rPr>
        <w:t xml:space="preserve">את </w:t>
      </w:r>
      <w:r w:rsidRPr="007C705F">
        <w:rPr>
          <w:rFonts w:ascii="Georgia" w:hAnsi="Georgia"/>
          <w:sz w:val="18"/>
          <w:szCs w:val="20"/>
          <w:rtl/>
        </w:rPr>
        <w:t xml:space="preserve">בריאות התינוק </w:t>
      </w:r>
      <w:r w:rsidRPr="007C705F">
        <w:rPr>
          <w:rFonts w:ascii="Georgia" w:hAnsi="Georgia" w:hint="cs"/>
          <w:sz w:val="18"/>
          <w:szCs w:val="20"/>
          <w:rtl/>
        </w:rPr>
        <w:t>נ</w:t>
      </w:r>
      <w:r w:rsidRPr="007C705F">
        <w:rPr>
          <w:rFonts w:ascii="Georgia" w:hAnsi="Georgia"/>
          <w:sz w:val="18"/>
          <w:szCs w:val="20"/>
          <w:rtl/>
        </w:rPr>
        <w:t>מד</w:t>
      </w:r>
      <w:r w:rsidRPr="007C705F">
        <w:rPr>
          <w:rFonts w:ascii="Georgia" w:hAnsi="Georgia" w:hint="cs"/>
          <w:sz w:val="18"/>
          <w:szCs w:val="20"/>
          <w:rtl/>
        </w:rPr>
        <w:t>ו</w:t>
      </w:r>
      <w:r w:rsidRPr="007C705F">
        <w:rPr>
          <w:rFonts w:ascii="Georgia" w:hAnsi="Georgia"/>
          <w:sz w:val="18"/>
          <w:szCs w:val="20"/>
          <w:rtl/>
        </w:rPr>
        <w:t xml:space="preserve">ד </w:t>
      </w:r>
      <w:r w:rsidRPr="007C705F">
        <w:rPr>
          <w:rFonts w:ascii="Georgia" w:hAnsi="Georgia" w:hint="cs"/>
          <w:sz w:val="18"/>
          <w:szCs w:val="20"/>
          <w:rtl/>
        </w:rPr>
        <w:t>באמצעות</w:t>
      </w:r>
      <w:r w:rsidRPr="007C705F">
        <w:rPr>
          <w:rFonts w:ascii="Georgia" w:hAnsi="Georgia"/>
          <w:sz w:val="18"/>
          <w:szCs w:val="20"/>
          <w:rtl/>
        </w:rPr>
        <w:t xml:space="preserve"> מספר</w:t>
      </w:r>
      <w:r w:rsidRPr="007C705F">
        <w:rPr>
          <w:rFonts w:ascii="Georgia" w:hAnsi="Georgia" w:hint="cs"/>
          <w:sz w:val="18"/>
          <w:szCs w:val="20"/>
          <w:rtl/>
        </w:rPr>
        <w:t>ן של</w:t>
      </w:r>
      <w:r w:rsidRPr="007C705F">
        <w:rPr>
          <w:rFonts w:ascii="Georgia" w:hAnsi="Georgia"/>
          <w:sz w:val="18"/>
          <w:szCs w:val="20"/>
          <w:rtl/>
        </w:rPr>
        <w:t xml:space="preserve"> אפיזודות </w:t>
      </w:r>
      <w:r w:rsidRPr="007C705F">
        <w:rPr>
          <w:rFonts w:ascii="Georgia" w:hAnsi="Georgia" w:hint="cs"/>
          <w:sz w:val="18"/>
          <w:szCs w:val="20"/>
          <w:rtl/>
        </w:rPr>
        <w:t>ה</w:t>
      </w:r>
      <w:r w:rsidRPr="007C705F">
        <w:rPr>
          <w:rFonts w:ascii="Georgia" w:hAnsi="Georgia"/>
          <w:sz w:val="18"/>
          <w:szCs w:val="20"/>
          <w:rtl/>
        </w:rPr>
        <w:t xml:space="preserve">חולי </w:t>
      </w:r>
      <w:r w:rsidRPr="007C705F">
        <w:rPr>
          <w:rFonts w:ascii="Georgia" w:hAnsi="Georgia" w:hint="cs"/>
          <w:sz w:val="18"/>
          <w:szCs w:val="20"/>
          <w:rtl/>
        </w:rPr>
        <w:t xml:space="preserve">שלו </w:t>
      </w:r>
      <w:r w:rsidRPr="007C705F">
        <w:rPr>
          <w:rFonts w:ascii="Georgia" w:hAnsi="Georgia"/>
          <w:sz w:val="18"/>
          <w:szCs w:val="20"/>
          <w:rtl/>
        </w:rPr>
        <w:t>שא</w:t>
      </w:r>
      <w:r w:rsidRPr="007C705F">
        <w:rPr>
          <w:rFonts w:ascii="Georgia" w:hAnsi="Georgia" w:hint="cs"/>
          <w:sz w:val="18"/>
          <w:szCs w:val="20"/>
          <w:rtl/>
        </w:rPr>
        <w:t>י</w:t>
      </w:r>
      <w:r w:rsidRPr="007C705F">
        <w:rPr>
          <w:rFonts w:ascii="Georgia" w:hAnsi="Georgia"/>
          <w:sz w:val="18"/>
          <w:szCs w:val="20"/>
          <w:rtl/>
        </w:rPr>
        <w:t xml:space="preserve">רעו </w:t>
      </w:r>
      <w:r w:rsidRPr="007C705F">
        <w:rPr>
          <w:rFonts w:ascii="Georgia" w:hAnsi="Georgia" w:hint="cs"/>
          <w:sz w:val="18"/>
          <w:szCs w:val="20"/>
          <w:rtl/>
        </w:rPr>
        <w:t xml:space="preserve">בחודש שלפני הריאיון, </w:t>
      </w:r>
      <w:r w:rsidRPr="007C705F">
        <w:rPr>
          <w:rFonts w:ascii="Georgia" w:hAnsi="Georgia"/>
          <w:sz w:val="18"/>
          <w:szCs w:val="20"/>
          <w:rtl/>
        </w:rPr>
        <w:t>ו</w:t>
      </w:r>
      <w:r w:rsidRPr="007C705F">
        <w:rPr>
          <w:rFonts w:ascii="Georgia" w:hAnsi="Georgia" w:hint="cs"/>
          <w:sz w:val="18"/>
          <w:szCs w:val="20"/>
          <w:rtl/>
        </w:rPr>
        <w:t xml:space="preserve">באמצעות </w:t>
      </w:r>
      <w:r w:rsidRPr="007C705F">
        <w:rPr>
          <w:rFonts w:ascii="Georgia" w:hAnsi="Georgia"/>
          <w:sz w:val="18"/>
          <w:szCs w:val="20"/>
          <w:rtl/>
        </w:rPr>
        <w:t>מספר ה</w:t>
      </w:r>
      <w:r w:rsidRPr="007C705F">
        <w:rPr>
          <w:rFonts w:ascii="Georgia" w:hAnsi="Georgia" w:hint="cs"/>
          <w:sz w:val="18"/>
          <w:szCs w:val="20"/>
          <w:rtl/>
        </w:rPr>
        <w:t xml:space="preserve">אשפוזים שלו </w:t>
      </w:r>
      <w:r w:rsidRPr="007C705F">
        <w:rPr>
          <w:rFonts w:ascii="Georgia" w:hAnsi="Georgia"/>
          <w:sz w:val="18"/>
          <w:szCs w:val="20"/>
          <w:rtl/>
        </w:rPr>
        <w:t xml:space="preserve">בשנת חייו הראשונה. </w:t>
      </w:r>
    </w:p>
    <w:p w14:paraId="04DCD28B" w14:textId="77777777" w:rsidR="00E55682" w:rsidRPr="007C705F" w:rsidRDefault="00E55682" w:rsidP="00E55682">
      <w:pPr>
        <w:autoSpaceDE w:val="0"/>
        <w:autoSpaceDN w:val="0"/>
        <w:adjustRightInd w:val="0"/>
        <w:spacing w:line="280" w:lineRule="exact"/>
        <w:jc w:val="both"/>
        <w:rPr>
          <w:rFonts w:ascii="Georgia" w:hAnsi="Georgia"/>
          <w:sz w:val="18"/>
          <w:szCs w:val="20"/>
        </w:rPr>
      </w:pPr>
    </w:p>
    <w:p w14:paraId="0C10AD77" w14:textId="2D64886F" w:rsidR="003C25E1" w:rsidRPr="007F5856" w:rsidRDefault="003C25E1" w:rsidP="007F5856">
      <w:pPr>
        <w:pStyle w:val="KOT5"/>
        <w:spacing w:after="0"/>
        <w:ind w:right="0"/>
        <w:outlineLvl w:val="2"/>
        <w:rPr>
          <w:rFonts w:cs="Guttman Aharoni"/>
          <w:color w:val="BA2A16"/>
          <w:rtl/>
        </w:rPr>
      </w:pPr>
      <w:r w:rsidRPr="007F5856">
        <w:rPr>
          <w:rFonts w:cs="Guttman Aharoni"/>
          <w:color w:val="BA2A16"/>
          <w:rtl/>
        </w:rPr>
        <w:t>שיטה</w:t>
      </w:r>
      <w:r w:rsidRPr="007F5856">
        <w:rPr>
          <w:rFonts w:cs="Guttman Aharoni" w:hint="cs"/>
          <w:color w:val="BA2A16"/>
          <w:rtl/>
        </w:rPr>
        <w:t xml:space="preserve"> </w:t>
      </w:r>
    </w:p>
    <w:p w14:paraId="76DB5890" w14:textId="77777777" w:rsidR="003C25E1" w:rsidRPr="007C705F" w:rsidRDefault="003C25E1" w:rsidP="007C705F">
      <w:pPr>
        <w:pStyle w:val="ae"/>
        <w:autoSpaceDE w:val="0"/>
        <w:autoSpaceDN w:val="0"/>
        <w:adjustRightInd w:val="0"/>
        <w:spacing w:after="180" w:line="280" w:lineRule="exact"/>
        <w:jc w:val="both"/>
        <w:rPr>
          <w:rFonts w:ascii="Georgia" w:eastAsia="SimSun" w:hAnsi="Georgia" w:cs="David"/>
          <w:b/>
          <w:bCs/>
          <w:sz w:val="18"/>
          <w:rtl/>
        </w:rPr>
      </w:pPr>
      <w:r w:rsidRPr="007C705F">
        <w:rPr>
          <w:rFonts w:ascii="Georgia" w:eastAsia="SimSun" w:hAnsi="Georgia" w:cs="David"/>
          <w:sz w:val="18"/>
          <w:rtl/>
        </w:rPr>
        <w:t>המחקר נערך בשנים 2016</w:t>
      </w:r>
      <w:r w:rsidRPr="007C705F">
        <w:rPr>
          <w:rFonts w:ascii="Georgia" w:hAnsi="Georgia" w:cs="David"/>
          <w:sz w:val="18"/>
          <w:rtl/>
        </w:rPr>
        <w:t>–</w:t>
      </w:r>
      <w:r w:rsidRPr="007C705F">
        <w:rPr>
          <w:rFonts w:ascii="Georgia" w:eastAsia="SimSun" w:hAnsi="Georgia" w:cs="David"/>
          <w:sz w:val="18"/>
          <w:rtl/>
        </w:rPr>
        <w:t>2017. אוכלוסיית המחקר כללה את כל הא</w:t>
      </w:r>
      <w:r w:rsidRPr="007C705F">
        <w:rPr>
          <w:rFonts w:ascii="Georgia" w:eastAsia="SimSun" w:hAnsi="Georgia" w:cs="David" w:hint="cs"/>
          <w:sz w:val="18"/>
          <w:rtl/>
        </w:rPr>
        <w:t>י</w:t>
      </w:r>
      <w:r w:rsidRPr="007C705F">
        <w:rPr>
          <w:rFonts w:ascii="Georgia" w:eastAsia="SimSun" w:hAnsi="Georgia" w:cs="David"/>
          <w:sz w:val="18"/>
          <w:rtl/>
        </w:rPr>
        <w:t>מהות בגיל 20</w:t>
      </w:r>
      <w:r w:rsidRPr="007C705F">
        <w:rPr>
          <w:rFonts w:ascii="Georgia" w:hAnsi="Georgia" w:cs="David"/>
          <w:sz w:val="18"/>
          <w:rtl/>
        </w:rPr>
        <w:t>–</w:t>
      </w:r>
      <w:r w:rsidRPr="007C705F">
        <w:rPr>
          <w:rFonts w:ascii="Georgia" w:eastAsia="SimSun" w:hAnsi="Georgia" w:cs="David"/>
          <w:sz w:val="18"/>
          <w:rtl/>
        </w:rPr>
        <w:t xml:space="preserve">40 שילדו </w:t>
      </w:r>
      <w:r w:rsidRPr="007C705F">
        <w:rPr>
          <w:rFonts w:ascii="Georgia" w:eastAsia="SimSun" w:hAnsi="Georgia" w:cs="David" w:hint="cs"/>
          <w:sz w:val="18"/>
          <w:rtl/>
        </w:rPr>
        <w:t xml:space="preserve">את ילדן הראשון </w:t>
      </w:r>
      <w:r w:rsidRPr="007C705F">
        <w:rPr>
          <w:rFonts w:ascii="Georgia" w:eastAsia="SimSun" w:hAnsi="Georgia" w:cs="David"/>
          <w:sz w:val="18"/>
          <w:rtl/>
        </w:rPr>
        <w:t>בבית החולים הצרפתי בנצרת. מתוך 388 הלידות הראשונות, 12 ילדו תאומים. מזוגות התאומים נבחר אחד התינוקות באופן אקראי, כך שנדגמו 388 תינוקות</w:t>
      </w:r>
      <w:r w:rsidRPr="007C705F">
        <w:rPr>
          <w:rFonts w:ascii="Georgia" w:eastAsia="SimSun" w:hAnsi="Georgia" w:cs="David"/>
          <w:sz w:val="18"/>
          <w:shd w:val="clear" w:color="auto" w:fill="FFFFFF"/>
          <w:rtl/>
        </w:rPr>
        <w:t>. המידע נאסף כשנה אחרי הלידה, כשהילדים היו בגיל</w:t>
      </w:r>
      <w:r w:rsidRPr="007C705F">
        <w:rPr>
          <w:rFonts w:ascii="Georgia" w:eastAsia="SimSun" w:hAnsi="Georgia" w:cs="David" w:hint="cs"/>
          <w:sz w:val="18"/>
          <w:shd w:val="clear" w:color="auto" w:fill="FFFFFF"/>
          <w:rtl/>
        </w:rPr>
        <w:t xml:space="preserve"> 11</w:t>
      </w:r>
      <w:r w:rsidRPr="007C705F">
        <w:rPr>
          <w:rFonts w:ascii="Georgia" w:hAnsi="Georgia" w:cs="David"/>
          <w:sz w:val="18"/>
          <w:rtl/>
        </w:rPr>
        <w:t>–</w:t>
      </w:r>
      <w:r w:rsidRPr="007C705F">
        <w:rPr>
          <w:rFonts w:ascii="Georgia" w:hAnsi="Georgia" w:cs="David" w:hint="cs"/>
          <w:sz w:val="18"/>
          <w:rtl/>
        </w:rPr>
        <w:t xml:space="preserve">13 </w:t>
      </w:r>
      <w:r w:rsidRPr="007C705F">
        <w:rPr>
          <w:rFonts w:ascii="Georgia" w:eastAsia="SimSun" w:hAnsi="Georgia" w:cs="David"/>
          <w:sz w:val="18"/>
          <w:shd w:val="clear" w:color="auto" w:fill="FFFFFF"/>
          <w:rtl/>
        </w:rPr>
        <w:t>חודשים (הגיל הממוצע היה 11.79 חודשים).</w:t>
      </w:r>
    </w:p>
    <w:p w14:paraId="57E17E34" w14:textId="77777777" w:rsidR="003C25E1" w:rsidRPr="00AE4C41" w:rsidRDefault="003C25E1" w:rsidP="007C705F">
      <w:pPr>
        <w:autoSpaceDE w:val="0"/>
        <w:autoSpaceDN w:val="0"/>
        <w:adjustRightInd w:val="0"/>
        <w:spacing w:after="180" w:line="280" w:lineRule="exact"/>
        <w:jc w:val="both"/>
        <w:rPr>
          <w:rFonts w:eastAsia="SimSun"/>
          <w:b/>
          <w:bCs/>
          <w:sz w:val="22"/>
          <w:szCs w:val="28"/>
          <w:rtl/>
        </w:rPr>
      </w:pPr>
      <w:r w:rsidRPr="007C705F">
        <w:rPr>
          <w:rFonts w:ascii="Georgia" w:hAnsi="Georgia"/>
          <w:sz w:val="18"/>
          <w:szCs w:val="20"/>
          <w:rtl/>
        </w:rPr>
        <w:t>בבית החולים שנבחר יש כ-2</w:t>
      </w:r>
      <w:r w:rsidRPr="007C705F">
        <w:rPr>
          <w:rFonts w:ascii="Georgia" w:hAnsi="Georgia" w:hint="cs"/>
          <w:sz w:val="18"/>
          <w:szCs w:val="20"/>
          <w:rtl/>
        </w:rPr>
        <w:t>,</w:t>
      </w:r>
      <w:r w:rsidRPr="007C705F">
        <w:rPr>
          <w:rFonts w:ascii="Georgia" w:hAnsi="Georgia"/>
          <w:sz w:val="18"/>
          <w:szCs w:val="20"/>
          <w:rtl/>
        </w:rPr>
        <w:t xml:space="preserve">000 לידות בשנה, </w:t>
      </w:r>
      <w:r w:rsidRPr="007C705F">
        <w:rPr>
          <w:rFonts w:ascii="Georgia" w:hAnsi="Georgia" w:hint="cs"/>
          <w:sz w:val="18"/>
          <w:szCs w:val="20"/>
          <w:rtl/>
        </w:rPr>
        <w:t>מהן</w:t>
      </w:r>
      <w:r w:rsidRPr="007C705F">
        <w:rPr>
          <w:rFonts w:ascii="Georgia" w:hAnsi="Georgia"/>
          <w:sz w:val="18"/>
          <w:szCs w:val="20"/>
          <w:rtl/>
        </w:rPr>
        <w:t xml:space="preserve"> כ-400 לידות ראשונות. חשוב לציין שעל פי </w:t>
      </w:r>
      <w:r w:rsidRPr="007C705F">
        <w:rPr>
          <w:rFonts w:ascii="Georgia" w:hAnsi="Georgia"/>
          <w:sz w:val="18"/>
          <w:szCs w:val="20"/>
        </w:rPr>
        <w:t>Statcalc</w:t>
      </w:r>
      <w:r w:rsidRPr="007C705F">
        <w:rPr>
          <w:rFonts w:ascii="Georgia" w:hAnsi="Georgia" w:hint="cs"/>
          <w:sz w:val="18"/>
          <w:szCs w:val="20"/>
          <w:rtl/>
        </w:rPr>
        <w:t>,</w:t>
      </w:r>
      <w:r w:rsidRPr="007C705F">
        <w:rPr>
          <w:rFonts w:ascii="Georgia" w:hAnsi="Georgia"/>
          <w:sz w:val="18"/>
          <w:szCs w:val="20"/>
          <w:rtl/>
        </w:rPr>
        <w:t xml:space="preserve"> גודל המדגם הדרוש למחקר כדי לאפשר חתכים עם 95% מובהקות ו</w:t>
      </w:r>
      <w:r w:rsidRPr="007C705F">
        <w:rPr>
          <w:rFonts w:ascii="Georgia" w:hAnsi="Georgia" w:hint="cs"/>
          <w:sz w:val="18"/>
          <w:szCs w:val="20"/>
          <w:rtl/>
        </w:rPr>
        <w:t>-</w:t>
      </w:r>
      <w:r w:rsidRPr="007C705F">
        <w:rPr>
          <w:rFonts w:ascii="Georgia" w:hAnsi="Georgia"/>
          <w:sz w:val="18"/>
          <w:szCs w:val="20"/>
          <w:rtl/>
        </w:rPr>
        <w:t>80% עוצמה סטטיסטית הוא 314.</w:t>
      </w:r>
      <w:r w:rsidRPr="007C705F">
        <w:rPr>
          <w:rStyle w:val="a8"/>
          <w:rFonts w:ascii="Georgia" w:hAnsi="Georgia"/>
          <w:sz w:val="18"/>
          <w:szCs w:val="20"/>
          <w:rtl/>
        </w:rPr>
        <w:footnoteReference w:id="6"/>
      </w:r>
      <w:r w:rsidRPr="007C705F">
        <w:rPr>
          <w:rFonts w:ascii="Georgia" w:hAnsi="Georgia" w:hint="cs"/>
          <w:sz w:val="18"/>
          <w:szCs w:val="20"/>
          <w:rtl/>
        </w:rPr>
        <w:t xml:space="preserve"> </w:t>
      </w:r>
      <w:r w:rsidRPr="007C705F">
        <w:rPr>
          <w:rFonts w:ascii="Georgia" w:hAnsi="Georgia"/>
          <w:sz w:val="18"/>
          <w:szCs w:val="20"/>
          <w:rtl/>
        </w:rPr>
        <w:t xml:space="preserve">נתקבל אישור </w:t>
      </w:r>
      <w:r w:rsidRPr="007C705F">
        <w:rPr>
          <w:rFonts w:ascii="Georgia" w:eastAsia="SimSun" w:hAnsi="Georgia"/>
          <w:sz w:val="18"/>
          <w:szCs w:val="20"/>
          <w:shd w:val="clear" w:color="auto" w:fill="FFFFFF"/>
          <w:rtl/>
        </w:rPr>
        <w:t xml:space="preserve">מוועדת האתיקה של </w:t>
      </w:r>
      <w:r w:rsidRPr="007C705F">
        <w:rPr>
          <w:rFonts w:ascii="Georgia" w:eastAsia="SimSun" w:hAnsi="Georgia"/>
          <w:sz w:val="18"/>
          <w:szCs w:val="20"/>
          <w:rtl/>
        </w:rPr>
        <w:t>בית החולים לצפות בתיק הרפואי של היולדת במערכת הממוחשבת במחלקת היולדות</w:t>
      </w:r>
      <w:r w:rsidRPr="007C705F">
        <w:rPr>
          <w:rFonts w:ascii="Georgia" w:eastAsia="SimSun" w:hAnsi="Georgia"/>
          <w:sz w:val="18"/>
          <w:szCs w:val="20"/>
          <w:shd w:val="clear" w:color="auto" w:fill="FFFFFF"/>
          <w:rtl/>
        </w:rPr>
        <w:t xml:space="preserve"> (נספח 1).</w:t>
      </w:r>
    </w:p>
    <w:p w14:paraId="00B36E55" w14:textId="77777777" w:rsidR="003C25E1" w:rsidRPr="00E55682" w:rsidRDefault="003C25E1" w:rsidP="00E55682">
      <w:pPr>
        <w:autoSpaceDE w:val="0"/>
        <w:autoSpaceDN w:val="0"/>
        <w:adjustRightInd w:val="0"/>
        <w:spacing w:line="280" w:lineRule="exact"/>
        <w:jc w:val="both"/>
        <w:rPr>
          <w:rFonts w:ascii="Georgia" w:hAnsi="Georgia"/>
          <w:sz w:val="18"/>
          <w:szCs w:val="20"/>
          <w:rtl/>
        </w:rPr>
      </w:pPr>
    </w:p>
    <w:p w14:paraId="7E9C5365" w14:textId="2F94CED9" w:rsidR="003C25E1" w:rsidRPr="007F5856" w:rsidRDefault="003C25E1" w:rsidP="007F5856">
      <w:pPr>
        <w:pStyle w:val="KOT5"/>
        <w:spacing w:after="0"/>
        <w:ind w:right="0"/>
        <w:outlineLvl w:val="2"/>
        <w:rPr>
          <w:rFonts w:cs="Guttman Aharoni"/>
          <w:color w:val="BA2A16"/>
          <w:rtl/>
        </w:rPr>
      </w:pPr>
      <w:r w:rsidRPr="007F5856">
        <w:rPr>
          <w:rFonts w:cs="Guttman Aharoni"/>
          <w:color w:val="BA2A16"/>
          <w:rtl/>
        </w:rPr>
        <w:t>כלי המחקר</w:t>
      </w:r>
      <w:r w:rsidRPr="007F5856">
        <w:rPr>
          <w:rFonts w:cs="Guttman Aharoni" w:hint="cs"/>
          <w:color w:val="BA2A16"/>
          <w:rtl/>
        </w:rPr>
        <w:t xml:space="preserve"> </w:t>
      </w:r>
    </w:p>
    <w:p w14:paraId="4E384373" w14:textId="77777777" w:rsidR="003C25E1" w:rsidRPr="007C705F" w:rsidRDefault="003C25E1" w:rsidP="007C705F">
      <w:pPr>
        <w:autoSpaceDE w:val="0"/>
        <w:autoSpaceDN w:val="0"/>
        <w:adjustRightInd w:val="0"/>
        <w:spacing w:after="180" w:line="280" w:lineRule="exact"/>
        <w:jc w:val="both"/>
        <w:rPr>
          <w:rFonts w:ascii="Georgia" w:eastAsia="Calibri" w:hAnsi="Georgia"/>
          <w:sz w:val="18"/>
          <w:szCs w:val="20"/>
          <w:rtl/>
        </w:rPr>
      </w:pPr>
      <w:r w:rsidRPr="007C705F">
        <w:rPr>
          <w:rFonts w:ascii="Georgia" w:eastAsia="Calibri" w:hAnsi="Georgia"/>
          <w:sz w:val="18"/>
          <w:szCs w:val="20"/>
          <w:rtl/>
        </w:rPr>
        <w:t>הנתונים למחקר נאספו משני מקורות:</w:t>
      </w:r>
    </w:p>
    <w:p w14:paraId="5F807E99" w14:textId="77777777" w:rsidR="003C25E1" w:rsidRPr="008D0891" w:rsidRDefault="003C25E1" w:rsidP="008D0891">
      <w:pPr>
        <w:pStyle w:val="af5"/>
        <w:numPr>
          <w:ilvl w:val="0"/>
          <w:numId w:val="33"/>
        </w:numPr>
        <w:autoSpaceDE w:val="0"/>
        <w:autoSpaceDN w:val="0"/>
        <w:adjustRightInd w:val="0"/>
        <w:spacing w:after="180" w:line="280" w:lineRule="exact"/>
        <w:ind w:left="397" w:hanging="397"/>
        <w:jc w:val="both"/>
        <w:rPr>
          <w:rFonts w:eastAsia="SimSun" w:cs="David"/>
          <w:sz w:val="20"/>
          <w:szCs w:val="20"/>
        </w:rPr>
      </w:pPr>
      <w:r w:rsidRPr="008D0891">
        <w:rPr>
          <w:rFonts w:eastAsia="SimSun" w:cs="David"/>
          <w:sz w:val="20"/>
          <w:szCs w:val="20"/>
          <w:rtl/>
        </w:rPr>
        <w:t xml:space="preserve">מתוך התיק הרפואי של היולדת </w:t>
      </w:r>
      <w:r w:rsidRPr="008D0891">
        <w:rPr>
          <w:rFonts w:eastAsia="SimSun" w:cs="David" w:hint="cs"/>
          <w:sz w:val="20"/>
          <w:szCs w:val="20"/>
          <w:rtl/>
        </w:rPr>
        <w:t>ב</w:t>
      </w:r>
      <w:r w:rsidRPr="008D0891">
        <w:rPr>
          <w:rFonts w:eastAsia="SimSun" w:cs="David"/>
          <w:sz w:val="20"/>
          <w:szCs w:val="20"/>
          <w:rtl/>
        </w:rPr>
        <w:t xml:space="preserve">בית החולים הצרפתי בנצרת נאספו </w:t>
      </w:r>
      <w:r w:rsidRPr="008D0891">
        <w:rPr>
          <w:rFonts w:eastAsia="SimSun" w:cs="David" w:hint="cs"/>
          <w:sz w:val="20"/>
          <w:szCs w:val="20"/>
          <w:rtl/>
        </w:rPr>
        <w:t>נתונים אלה:</w:t>
      </w:r>
    </w:p>
    <w:p w14:paraId="5F859C08" w14:textId="080829A1" w:rsidR="003C25E1" w:rsidRPr="008D0891" w:rsidRDefault="003C25E1" w:rsidP="00C254EA">
      <w:pPr>
        <w:pStyle w:val="af5"/>
        <w:autoSpaceDE w:val="0"/>
        <w:autoSpaceDN w:val="0"/>
        <w:adjustRightInd w:val="0"/>
        <w:spacing w:after="0" w:line="280" w:lineRule="exact"/>
        <w:ind w:left="794" w:hanging="397"/>
        <w:jc w:val="both"/>
        <w:rPr>
          <w:rFonts w:eastAsia="SimSun" w:cs="David"/>
          <w:sz w:val="20"/>
          <w:szCs w:val="20"/>
          <w:rtl/>
        </w:rPr>
      </w:pPr>
      <w:r w:rsidRPr="008D0891">
        <w:rPr>
          <w:rFonts w:eastAsia="SimSun" w:cs="David"/>
          <w:sz w:val="20"/>
          <w:szCs w:val="20"/>
          <w:rtl/>
        </w:rPr>
        <w:t xml:space="preserve">(א) </w:t>
      </w:r>
      <w:r w:rsidR="008D0891">
        <w:rPr>
          <w:rFonts w:eastAsia="SimSun" w:cs="David"/>
          <w:sz w:val="20"/>
          <w:szCs w:val="20"/>
        </w:rPr>
        <w:tab/>
      </w:r>
      <w:r w:rsidRPr="008D0891">
        <w:rPr>
          <w:rFonts w:eastAsia="SimSun" w:cs="David"/>
          <w:sz w:val="20"/>
          <w:szCs w:val="20"/>
          <w:rtl/>
        </w:rPr>
        <w:t>נתונים סוציו-דמוגרפיים של האם</w:t>
      </w:r>
      <w:r w:rsidRPr="008D0891">
        <w:rPr>
          <w:rFonts w:eastAsia="SimSun" w:cs="David" w:hint="cs"/>
          <w:sz w:val="20"/>
          <w:szCs w:val="20"/>
          <w:rtl/>
        </w:rPr>
        <w:t>:</w:t>
      </w:r>
      <w:r w:rsidRPr="008D0891">
        <w:rPr>
          <w:rFonts w:eastAsia="SimSun" w:cs="David"/>
          <w:sz w:val="20"/>
          <w:szCs w:val="20"/>
          <w:rtl/>
        </w:rPr>
        <w:t xml:space="preserve"> גיל, מקום מגורים, השכלה, השתתפות בשוק העבודה; </w:t>
      </w:r>
    </w:p>
    <w:p w14:paraId="23BFC0B1" w14:textId="3C31C1F5" w:rsidR="003C25E1" w:rsidRPr="008D0891" w:rsidRDefault="003C25E1" w:rsidP="00C254EA">
      <w:pPr>
        <w:pStyle w:val="af5"/>
        <w:autoSpaceDE w:val="0"/>
        <w:autoSpaceDN w:val="0"/>
        <w:adjustRightInd w:val="0"/>
        <w:spacing w:after="0" w:line="280" w:lineRule="exact"/>
        <w:ind w:left="794" w:hanging="397"/>
        <w:jc w:val="both"/>
        <w:rPr>
          <w:rFonts w:eastAsia="SimSun" w:cs="David"/>
          <w:sz w:val="20"/>
          <w:szCs w:val="20"/>
          <w:rtl/>
        </w:rPr>
      </w:pPr>
      <w:r w:rsidRPr="008D0891">
        <w:rPr>
          <w:rFonts w:eastAsia="SimSun" w:cs="David"/>
          <w:sz w:val="20"/>
          <w:szCs w:val="20"/>
          <w:rtl/>
        </w:rPr>
        <w:t xml:space="preserve">(ב) </w:t>
      </w:r>
      <w:r w:rsidR="008D0891">
        <w:rPr>
          <w:rFonts w:eastAsia="SimSun" w:cs="David"/>
          <w:sz w:val="20"/>
          <w:szCs w:val="20"/>
        </w:rPr>
        <w:tab/>
      </w:r>
      <w:r w:rsidRPr="008D0891">
        <w:rPr>
          <w:rFonts w:eastAsia="SimSun" w:cs="David" w:hint="cs"/>
          <w:sz w:val="20"/>
          <w:szCs w:val="20"/>
          <w:rtl/>
        </w:rPr>
        <w:t xml:space="preserve">נתוני </w:t>
      </w:r>
      <w:r w:rsidRPr="008D0891">
        <w:rPr>
          <w:rFonts w:eastAsia="SimSun" w:cs="David"/>
          <w:sz w:val="20"/>
          <w:szCs w:val="20"/>
          <w:rtl/>
        </w:rPr>
        <w:t>האב</w:t>
      </w:r>
      <w:r w:rsidRPr="008D0891">
        <w:rPr>
          <w:rFonts w:eastAsia="SimSun" w:cs="David" w:hint="cs"/>
          <w:sz w:val="20"/>
          <w:szCs w:val="20"/>
          <w:rtl/>
        </w:rPr>
        <w:t>:</w:t>
      </w:r>
      <w:r w:rsidRPr="008D0891">
        <w:rPr>
          <w:rFonts w:eastAsia="SimSun" w:cs="David"/>
          <w:sz w:val="20"/>
          <w:szCs w:val="20"/>
          <w:rtl/>
        </w:rPr>
        <w:t xml:space="preserve"> עבודה, השכלה; </w:t>
      </w:r>
    </w:p>
    <w:p w14:paraId="0E4FFB5A" w14:textId="5BEA9DE2" w:rsidR="003C25E1" w:rsidRPr="008D0891" w:rsidRDefault="003C25E1" w:rsidP="00C254EA">
      <w:pPr>
        <w:pStyle w:val="af5"/>
        <w:autoSpaceDE w:val="0"/>
        <w:autoSpaceDN w:val="0"/>
        <w:adjustRightInd w:val="0"/>
        <w:spacing w:after="0" w:line="280" w:lineRule="exact"/>
        <w:ind w:left="794" w:hanging="397"/>
        <w:jc w:val="both"/>
        <w:rPr>
          <w:rFonts w:eastAsia="SimSun" w:cs="David"/>
          <w:sz w:val="20"/>
          <w:szCs w:val="20"/>
          <w:rtl/>
        </w:rPr>
      </w:pPr>
      <w:r w:rsidRPr="008D0891">
        <w:rPr>
          <w:rFonts w:eastAsia="SimSun" w:cs="David"/>
          <w:sz w:val="20"/>
          <w:szCs w:val="20"/>
          <w:rtl/>
        </w:rPr>
        <w:t xml:space="preserve">(ג) </w:t>
      </w:r>
      <w:r w:rsidR="008D0891">
        <w:rPr>
          <w:rFonts w:eastAsia="SimSun" w:cs="David"/>
          <w:sz w:val="20"/>
          <w:szCs w:val="20"/>
        </w:rPr>
        <w:tab/>
      </w:r>
      <w:r w:rsidRPr="008D0891">
        <w:rPr>
          <w:rFonts w:eastAsia="SimSun" w:cs="David"/>
          <w:sz w:val="20"/>
          <w:szCs w:val="20"/>
          <w:rtl/>
        </w:rPr>
        <w:t xml:space="preserve">הליך הלידה (אם </w:t>
      </w:r>
      <w:r w:rsidRPr="008D0891">
        <w:rPr>
          <w:rFonts w:eastAsia="SimSun" w:cs="David" w:hint="cs"/>
          <w:sz w:val="20"/>
          <w:szCs w:val="20"/>
          <w:rtl/>
        </w:rPr>
        <w:t>ההיריו</w:t>
      </w:r>
      <w:r w:rsidRPr="008D0891">
        <w:rPr>
          <w:rFonts w:eastAsia="SimSun" w:cs="David"/>
          <w:sz w:val="20"/>
          <w:szCs w:val="20"/>
          <w:rtl/>
        </w:rPr>
        <w:t>ן היה בסיכון)</w:t>
      </w:r>
      <w:r w:rsidRPr="008D0891">
        <w:rPr>
          <w:rFonts w:eastAsia="SimSun" w:cs="David" w:hint="cs"/>
          <w:sz w:val="20"/>
          <w:szCs w:val="20"/>
          <w:rtl/>
        </w:rPr>
        <w:t>;</w:t>
      </w:r>
      <w:r w:rsidRPr="008D0891">
        <w:rPr>
          <w:rFonts w:eastAsia="SimSun" w:cs="David"/>
          <w:sz w:val="20"/>
          <w:szCs w:val="20"/>
          <w:rtl/>
        </w:rPr>
        <w:t xml:space="preserve"> </w:t>
      </w:r>
    </w:p>
    <w:p w14:paraId="2D6A7640" w14:textId="52B7C4B0" w:rsidR="003C25E1" w:rsidRPr="008D0891" w:rsidRDefault="003C25E1" w:rsidP="008D0891">
      <w:pPr>
        <w:pStyle w:val="af5"/>
        <w:autoSpaceDE w:val="0"/>
        <w:autoSpaceDN w:val="0"/>
        <w:adjustRightInd w:val="0"/>
        <w:spacing w:after="180" w:line="280" w:lineRule="exact"/>
        <w:ind w:left="794" w:hanging="397"/>
        <w:jc w:val="both"/>
        <w:rPr>
          <w:rFonts w:eastAsia="SimSun" w:cs="David"/>
          <w:sz w:val="20"/>
          <w:szCs w:val="20"/>
          <w:rtl/>
        </w:rPr>
      </w:pPr>
      <w:r w:rsidRPr="008D0891">
        <w:rPr>
          <w:rFonts w:eastAsia="SimSun" w:cs="David"/>
          <w:sz w:val="20"/>
          <w:szCs w:val="20"/>
          <w:rtl/>
        </w:rPr>
        <w:lastRenderedPageBreak/>
        <w:t xml:space="preserve">(ד) </w:t>
      </w:r>
      <w:r w:rsidR="008D0891">
        <w:rPr>
          <w:rFonts w:eastAsia="SimSun" w:cs="David"/>
          <w:sz w:val="20"/>
          <w:szCs w:val="20"/>
        </w:rPr>
        <w:tab/>
      </w:r>
      <w:r w:rsidRPr="008D0891">
        <w:rPr>
          <w:rFonts w:eastAsia="SimSun" w:cs="David"/>
          <w:sz w:val="20"/>
          <w:szCs w:val="20"/>
          <w:rtl/>
        </w:rPr>
        <w:t>נתוני היילוד</w:t>
      </w:r>
      <w:r w:rsidRPr="008D0891">
        <w:rPr>
          <w:rFonts w:eastAsia="SimSun" w:cs="David" w:hint="cs"/>
          <w:sz w:val="20"/>
          <w:szCs w:val="20"/>
          <w:rtl/>
        </w:rPr>
        <w:t>:</w:t>
      </w:r>
      <w:r w:rsidRPr="008D0891">
        <w:rPr>
          <w:rFonts w:eastAsia="SimSun" w:cs="David"/>
          <w:sz w:val="20"/>
          <w:szCs w:val="20"/>
          <w:rtl/>
        </w:rPr>
        <w:t xml:space="preserve"> מין, משקל בלידה, ציון אפגר בדקה הראשונה וכעבור </w:t>
      </w:r>
      <w:r w:rsidRPr="008D0891">
        <w:rPr>
          <w:rFonts w:eastAsia="SimSun" w:cs="David" w:hint="cs"/>
          <w:sz w:val="20"/>
          <w:szCs w:val="20"/>
          <w:rtl/>
        </w:rPr>
        <w:t>5</w:t>
      </w:r>
      <w:r w:rsidRPr="008D0891">
        <w:rPr>
          <w:rFonts w:eastAsia="SimSun" w:cs="David"/>
          <w:sz w:val="20"/>
          <w:szCs w:val="20"/>
          <w:rtl/>
        </w:rPr>
        <w:t xml:space="preserve"> דקות, מספר ימי האשפוז לאחר הלידה.</w:t>
      </w:r>
    </w:p>
    <w:p w14:paraId="684744D2" w14:textId="77777777" w:rsidR="003C25E1" w:rsidRPr="008D0891" w:rsidRDefault="003C25E1" w:rsidP="008D0891">
      <w:pPr>
        <w:pStyle w:val="af5"/>
        <w:numPr>
          <w:ilvl w:val="0"/>
          <w:numId w:val="33"/>
        </w:numPr>
        <w:autoSpaceDE w:val="0"/>
        <w:autoSpaceDN w:val="0"/>
        <w:adjustRightInd w:val="0"/>
        <w:spacing w:after="180" w:line="280" w:lineRule="exact"/>
        <w:ind w:left="397" w:hanging="397"/>
        <w:jc w:val="both"/>
        <w:rPr>
          <w:rFonts w:eastAsia="SimSun" w:cs="David"/>
          <w:sz w:val="20"/>
          <w:szCs w:val="20"/>
        </w:rPr>
      </w:pPr>
      <w:r w:rsidRPr="008D0891">
        <w:rPr>
          <w:rFonts w:eastAsia="SimSun" w:cs="David"/>
          <w:sz w:val="20"/>
          <w:szCs w:val="20"/>
          <w:rtl/>
        </w:rPr>
        <w:t xml:space="preserve">ראיונות </w:t>
      </w:r>
      <w:r w:rsidRPr="008D0891">
        <w:rPr>
          <w:rFonts w:eastAsia="SimSun" w:cs="David" w:hint="cs"/>
          <w:sz w:val="20"/>
          <w:szCs w:val="20"/>
          <w:rtl/>
        </w:rPr>
        <w:t xml:space="preserve">בטלפון: </w:t>
      </w:r>
      <w:r w:rsidRPr="008D0891">
        <w:rPr>
          <w:rFonts w:eastAsia="SimSun" w:cs="David"/>
          <w:sz w:val="20"/>
          <w:szCs w:val="20"/>
          <w:rtl/>
        </w:rPr>
        <w:t xml:space="preserve">החוקרת </w:t>
      </w:r>
      <w:r w:rsidRPr="008D0891">
        <w:rPr>
          <w:rFonts w:eastAsia="SimSun" w:cs="David" w:hint="cs"/>
          <w:sz w:val="20"/>
          <w:szCs w:val="20"/>
          <w:rtl/>
        </w:rPr>
        <w:t xml:space="preserve">הראשית (נ"ס) </w:t>
      </w:r>
      <w:r w:rsidRPr="008D0891">
        <w:rPr>
          <w:rFonts w:eastAsia="SimSun" w:cs="David"/>
          <w:sz w:val="20"/>
          <w:szCs w:val="20"/>
          <w:rtl/>
        </w:rPr>
        <w:t xml:space="preserve">יצרה קשר עם הנחקרות וראיינה אותן בשיחת טלפון. הריאיון </w:t>
      </w:r>
      <w:r w:rsidRPr="008D0891">
        <w:rPr>
          <w:rFonts w:eastAsia="SimSun" w:cs="David" w:hint="cs"/>
          <w:sz w:val="20"/>
          <w:szCs w:val="20"/>
          <w:rtl/>
        </w:rPr>
        <w:t xml:space="preserve">התקיים </w:t>
      </w:r>
      <w:r w:rsidRPr="008D0891">
        <w:rPr>
          <w:rFonts w:eastAsia="SimSun" w:cs="David"/>
          <w:sz w:val="20"/>
          <w:szCs w:val="20"/>
          <w:rtl/>
        </w:rPr>
        <w:t xml:space="preserve">בשפה הערבית ונועד להשלים את הנתונים הדרושים למחקר (רקע אישי, קשרי משפחה ובריאות היילוד). בתחילת הריאיון </w:t>
      </w:r>
      <w:r w:rsidRPr="008D0891">
        <w:rPr>
          <w:rFonts w:eastAsia="SimSun" w:cs="David" w:hint="cs"/>
          <w:sz w:val="20"/>
          <w:szCs w:val="20"/>
          <w:rtl/>
        </w:rPr>
        <w:t xml:space="preserve">הבהירה </w:t>
      </w:r>
      <w:r w:rsidRPr="008D0891">
        <w:rPr>
          <w:rFonts w:eastAsia="SimSun" w:cs="David"/>
          <w:sz w:val="20"/>
          <w:szCs w:val="20"/>
          <w:rtl/>
        </w:rPr>
        <w:t xml:space="preserve">החוקרת </w:t>
      </w:r>
      <w:r w:rsidRPr="008D0891">
        <w:rPr>
          <w:rFonts w:eastAsia="SimSun" w:cs="David" w:hint="cs"/>
          <w:sz w:val="20"/>
          <w:szCs w:val="20"/>
          <w:rtl/>
        </w:rPr>
        <w:t xml:space="preserve">למשתתפות </w:t>
      </w:r>
      <w:r w:rsidRPr="008D0891">
        <w:rPr>
          <w:rFonts w:eastAsia="SimSun" w:cs="David"/>
          <w:sz w:val="20"/>
          <w:szCs w:val="20"/>
          <w:rtl/>
        </w:rPr>
        <w:t>את מטרת המחקר. היא הדגישה שהנתונים נאספים למטרת מחקר בלבד ויישארו חסויים, וק</w:t>
      </w:r>
      <w:r w:rsidRPr="008D0891">
        <w:rPr>
          <w:rFonts w:eastAsia="SimSun" w:cs="David" w:hint="cs"/>
          <w:sz w:val="20"/>
          <w:szCs w:val="20"/>
          <w:rtl/>
        </w:rPr>
        <w:t>י</w:t>
      </w:r>
      <w:r w:rsidRPr="008D0891">
        <w:rPr>
          <w:rFonts w:eastAsia="SimSun" w:cs="David"/>
          <w:sz w:val="20"/>
          <w:szCs w:val="20"/>
          <w:rtl/>
        </w:rPr>
        <w:t xml:space="preserve">בלה את הסכמתן מדעת להשתתף במחקר. החוקרת ציינה שלאישה יש הזכות להפסיק בכל שלב את השתתפותה במחקר. </w:t>
      </w:r>
    </w:p>
    <w:p w14:paraId="112828C0" w14:textId="77777777" w:rsidR="003C25E1" w:rsidRPr="007C705F" w:rsidRDefault="003C25E1" w:rsidP="007C705F">
      <w:pPr>
        <w:spacing w:after="180" w:line="280" w:lineRule="exact"/>
        <w:jc w:val="both"/>
        <w:rPr>
          <w:rFonts w:ascii="Georgia" w:eastAsia="Calibri" w:hAnsi="Georgia"/>
          <w:sz w:val="18"/>
          <w:szCs w:val="20"/>
          <w:rtl/>
        </w:rPr>
      </w:pPr>
      <w:r w:rsidRPr="007C705F">
        <w:rPr>
          <w:rFonts w:ascii="Georgia" w:eastAsia="Calibri" w:hAnsi="Georgia" w:hint="cs"/>
          <w:sz w:val="18"/>
          <w:szCs w:val="20"/>
          <w:rtl/>
        </w:rPr>
        <w:t>הראיונות הטלפוניים התבססו</w:t>
      </w:r>
      <w:r w:rsidRPr="007C705F">
        <w:rPr>
          <w:rFonts w:ascii="Georgia" w:eastAsia="Calibri" w:hAnsi="Georgia"/>
          <w:sz w:val="18"/>
          <w:szCs w:val="20"/>
          <w:rtl/>
        </w:rPr>
        <w:t xml:space="preserve"> על </w:t>
      </w:r>
      <w:r w:rsidRPr="007C705F">
        <w:rPr>
          <w:rFonts w:ascii="Georgia" w:eastAsia="Calibri" w:hAnsi="Georgia" w:hint="cs"/>
          <w:sz w:val="18"/>
          <w:szCs w:val="20"/>
          <w:rtl/>
        </w:rPr>
        <w:t xml:space="preserve">כמה </w:t>
      </w:r>
      <w:r w:rsidRPr="007C705F">
        <w:rPr>
          <w:rFonts w:ascii="Georgia" w:eastAsia="Calibri" w:hAnsi="Georgia"/>
          <w:sz w:val="18"/>
          <w:szCs w:val="20"/>
          <w:rtl/>
        </w:rPr>
        <w:t>שאלונים קיימים שעברו שינויים והתאמה למחקר זה, וכן נוספו חלקים שנכתבו במיוחד לצורך מחקר זה. הריאיון כלל:</w:t>
      </w:r>
    </w:p>
    <w:p w14:paraId="4CAFF5E9" w14:textId="77777777" w:rsidR="003C25E1" w:rsidRPr="00C254EA" w:rsidRDefault="003C25E1" w:rsidP="00C254EA">
      <w:pPr>
        <w:tabs>
          <w:tab w:val="left" w:pos="-7"/>
        </w:tabs>
        <w:spacing w:line="280" w:lineRule="exact"/>
        <w:jc w:val="both"/>
        <w:rPr>
          <w:rFonts w:ascii="Georgia" w:eastAsia="SimSun" w:hAnsi="Georgia"/>
          <w:sz w:val="18"/>
          <w:szCs w:val="20"/>
          <w:rtl/>
        </w:rPr>
      </w:pPr>
    </w:p>
    <w:p w14:paraId="1579D346" w14:textId="77777777" w:rsidR="003C25E1" w:rsidRPr="007C705F" w:rsidRDefault="003C25E1" w:rsidP="00AB633D">
      <w:pPr>
        <w:keepNext/>
        <w:keepLines/>
        <w:tabs>
          <w:tab w:val="left" w:pos="-7"/>
        </w:tabs>
        <w:spacing w:after="180" w:line="280" w:lineRule="exact"/>
        <w:jc w:val="both"/>
        <w:rPr>
          <w:rFonts w:ascii="Georgia" w:eastAsia="SimSun" w:hAnsi="Georgia"/>
          <w:b/>
          <w:bCs/>
          <w:sz w:val="18"/>
          <w:szCs w:val="20"/>
          <w:rtl/>
        </w:rPr>
      </w:pPr>
      <w:r w:rsidRPr="007C705F">
        <w:rPr>
          <w:rFonts w:ascii="Georgia" w:eastAsia="SimSun" w:hAnsi="Georgia"/>
          <w:b/>
          <w:bCs/>
          <w:sz w:val="18"/>
          <w:szCs w:val="20"/>
          <w:rtl/>
        </w:rPr>
        <w:t>שאלון משתנים דמוגרפיים</w:t>
      </w:r>
    </w:p>
    <w:p w14:paraId="7DAADFEB" w14:textId="77777777" w:rsidR="003C25E1" w:rsidRPr="007C705F" w:rsidRDefault="003C25E1" w:rsidP="007C705F">
      <w:pPr>
        <w:tabs>
          <w:tab w:val="left" w:pos="-7"/>
        </w:tabs>
        <w:autoSpaceDE w:val="0"/>
        <w:autoSpaceDN w:val="0"/>
        <w:adjustRightInd w:val="0"/>
        <w:spacing w:after="180" w:line="280" w:lineRule="exact"/>
        <w:jc w:val="both"/>
        <w:rPr>
          <w:rFonts w:ascii="Georgia" w:eastAsia="SimSun" w:hAnsi="Georgia"/>
          <w:sz w:val="18"/>
          <w:szCs w:val="20"/>
        </w:rPr>
      </w:pPr>
      <w:r w:rsidRPr="007C705F">
        <w:rPr>
          <w:rFonts w:ascii="Georgia" w:eastAsia="SimSun" w:hAnsi="Georgia"/>
          <w:sz w:val="18"/>
          <w:szCs w:val="20"/>
          <w:rtl/>
        </w:rPr>
        <w:t xml:space="preserve">שאלות </w:t>
      </w:r>
      <w:r w:rsidRPr="007C705F">
        <w:rPr>
          <w:rFonts w:ascii="Georgia" w:eastAsia="SimSun" w:hAnsi="Georgia" w:hint="cs"/>
          <w:sz w:val="18"/>
          <w:szCs w:val="20"/>
          <w:rtl/>
        </w:rPr>
        <w:t xml:space="preserve">על </w:t>
      </w:r>
      <w:r w:rsidRPr="007C705F">
        <w:rPr>
          <w:rFonts w:ascii="Georgia" w:eastAsia="SimSun" w:hAnsi="Georgia"/>
          <w:sz w:val="18"/>
          <w:szCs w:val="20"/>
          <w:rtl/>
        </w:rPr>
        <w:t>אודות המאפיינים הסוציו-דמוגרפיים של האימהות, בעליהן ומהלך ההיריון והלידה. המאפיינים הסוציו-דמוגרפיים שנמדדו הם גיל (בשנים), מצב משפחתי (רווקה, נשואה, אלמנה), בעיה רפואית (האם היא סובלת מבעיה רפואית או לא), דת (מוסלמית, נוצרית, דרוזית), רמת דתיות (חילונית, מסורתית, דתית), ארץ לידה (ישראל, מחוץ לישראל), מקום מגורים (נצרת, ערים וכפרים קרובים</w:t>
      </w:r>
      <w:r w:rsidRPr="007C705F">
        <w:rPr>
          <w:rFonts w:ascii="Georgia" w:eastAsia="SimSun" w:hAnsi="Georgia" w:hint="cs"/>
          <w:sz w:val="18"/>
          <w:szCs w:val="20"/>
          <w:rtl/>
        </w:rPr>
        <w:t xml:space="preserve"> אליה</w:t>
      </w:r>
      <w:r w:rsidRPr="007C705F">
        <w:rPr>
          <w:rFonts w:ascii="Georgia" w:eastAsia="SimSun" w:hAnsi="Georgia"/>
          <w:sz w:val="18"/>
          <w:szCs w:val="20"/>
          <w:rtl/>
        </w:rPr>
        <w:t xml:space="preserve">, ערים וכפרים </w:t>
      </w:r>
      <w:r w:rsidRPr="007C705F">
        <w:rPr>
          <w:rFonts w:ascii="Georgia" w:eastAsia="SimSun" w:hAnsi="Georgia" w:hint="cs"/>
          <w:sz w:val="18"/>
          <w:szCs w:val="20"/>
          <w:rtl/>
        </w:rPr>
        <w:t>מ</w:t>
      </w:r>
      <w:r w:rsidRPr="007C705F">
        <w:rPr>
          <w:rFonts w:ascii="Georgia" w:eastAsia="SimSun" w:hAnsi="Georgia"/>
          <w:sz w:val="18"/>
          <w:szCs w:val="20"/>
          <w:rtl/>
        </w:rPr>
        <w:t>ר</w:t>
      </w:r>
      <w:r w:rsidRPr="007C705F">
        <w:rPr>
          <w:rFonts w:ascii="Georgia" w:eastAsia="SimSun" w:hAnsi="Georgia" w:hint="cs"/>
          <w:sz w:val="18"/>
          <w:szCs w:val="20"/>
          <w:rtl/>
        </w:rPr>
        <w:t>ו</w:t>
      </w:r>
      <w:r w:rsidRPr="007C705F">
        <w:rPr>
          <w:rFonts w:ascii="Georgia" w:eastAsia="SimSun" w:hAnsi="Georgia"/>
          <w:sz w:val="18"/>
          <w:szCs w:val="20"/>
          <w:rtl/>
        </w:rPr>
        <w:t>חקים</w:t>
      </w:r>
      <w:r w:rsidRPr="007C705F">
        <w:rPr>
          <w:rFonts w:ascii="Georgia" w:eastAsia="SimSun" w:hAnsi="Georgia" w:hint="cs"/>
          <w:sz w:val="18"/>
          <w:szCs w:val="20"/>
          <w:rtl/>
        </w:rPr>
        <w:t xml:space="preserve"> ממנה</w:t>
      </w:r>
      <w:r w:rsidRPr="007C705F">
        <w:rPr>
          <w:rFonts w:ascii="Georgia" w:eastAsia="SimSun" w:hAnsi="Georgia"/>
          <w:sz w:val="18"/>
          <w:szCs w:val="20"/>
          <w:rtl/>
        </w:rPr>
        <w:t>), מספר האחאים במשפחת האם (0</w:t>
      </w:r>
      <w:r w:rsidRPr="007C705F">
        <w:rPr>
          <w:rFonts w:ascii="Georgia" w:hAnsi="Georgia"/>
          <w:sz w:val="18"/>
          <w:szCs w:val="20"/>
          <w:rtl/>
        </w:rPr>
        <w:t>–</w:t>
      </w:r>
      <w:r w:rsidRPr="007C705F">
        <w:rPr>
          <w:rFonts w:ascii="Georgia" w:eastAsia="SimSun" w:hAnsi="Georgia"/>
          <w:sz w:val="18"/>
          <w:szCs w:val="20"/>
          <w:rtl/>
        </w:rPr>
        <w:t>3, 4</w:t>
      </w:r>
      <w:r w:rsidRPr="007C705F">
        <w:rPr>
          <w:rFonts w:ascii="Georgia" w:hAnsi="Georgia"/>
          <w:sz w:val="18"/>
          <w:szCs w:val="20"/>
          <w:rtl/>
        </w:rPr>
        <w:t>–</w:t>
      </w:r>
      <w:r w:rsidRPr="007C705F">
        <w:rPr>
          <w:rFonts w:ascii="Georgia" w:eastAsia="SimSun" w:hAnsi="Georgia"/>
          <w:sz w:val="18"/>
          <w:szCs w:val="20"/>
          <w:rtl/>
        </w:rPr>
        <w:t>7, 8 ומעלה), רמת השכלה (תיכונית ללא בגרות, תיכונית עם בגרות, על-תיכונית, א</w:t>
      </w:r>
      <w:r w:rsidRPr="007C705F">
        <w:rPr>
          <w:rFonts w:ascii="Georgia" w:eastAsia="SimSun" w:hAnsi="Georgia" w:hint="cs"/>
          <w:sz w:val="18"/>
          <w:szCs w:val="20"/>
          <w:rtl/>
        </w:rPr>
        <w:t>קדמית</w:t>
      </w:r>
      <w:r w:rsidRPr="007C705F">
        <w:rPr>
          <w:rFonts w:ascii="Georgia" w:eastAsia="SimSun" w:hAnsi="Georgia"/>
          <w:sz w:val="18"/>
          <w:szCs w:val="20"/>
          <w:rtl/>
        </w:rPr>
        <w:t>, תואר מתקדם), מצב תעסוקה (עובד</w:t>
      </w:r>
      <w:r w:rsidRPr="007C705F">
        <w:rPr>
          <w:rFonts w:ascii="Georgia" w:eastAsia="SimSun" w:hAnsi="Georgia" w:hint="cs"/>
          <w:sz w:val="18"/>
          <w:szCs w:val="20"/>
          <w:rtl/>
        </w:rPr>
        <w:t>ת</w:t>
      </w:r>
      <w:r w:rsidRPr="007C705F">
        <w:rPr>
          <w:rFonts w:ascii="Georgia" w:eastAsia="SimSun" w:hAnsi="Georgia"/>
          <w:sz w:val="18"/>
          <w:szCs w:val="20"/>
          <w:rtl/>
        </w:rPr>
        <w:t>, שכיר</w:t>
      </w:r>
      <w:r w:rsidRPr="007C705F">
        <w:rPr>
          <w:rFonts w:ascii="Georgia" w:eastAsia="SimSun" w:hAnsi="Georgia" w:hint="cs"/>
          <w:sz w:val="18"/>
          <w:szCs w:val="20"/>
          <w:rtl/>
        </w:rPr>
        <w:t>ה</w:t>
      </w:r>
      <w:r w:rsidRPr="007C705F">
        <w:rPr>
          <w:rFonts w:ascii="Georgia" w:eastAsia="SimSun" w:hAnsi="Georgia"/>
          <w:sz w:val="18"/>
          <w:szCs w:val="20"/>
          <w:rtl/>
        </w:rPr>
        <w:t>, עצמאי</w:t>
      </w:r>
      <w:r w:rsidRPr="007C705F">
        <w:rPr>
          <w:rFonts w:ascii="Georgia" w:eastAsia="SimSun" w:hAnsi="Georgia" w:hint="cs"/>
          <w:sz w:val="18"/>
          <w:szCs w:val="20"/>
          <w:rtl/>
        </w:rPr>
        <w:t>ת</w:t>
      </w:r>
      <w:r w:rsidRPr="007C705F">
        <w:rPr>
          <w:rFonts w:ascii="Georgia" w:eastAsia="SimSun" w:hAnsi="Georgia"/>
          <w:sz w:val="18"/>
          <w:szCs w:val="20"/>
          <w:rtl/>
        </w:rPr>
        <w:t>, אחר), שעות עבודה שבועיות (בשעות), מצב בריאות</w:t>
      </w:r>
      <w:r w:rsidRPr="007C705F">
        <w:rPr>
          <w:rFonts w:ascii="Georgia" w:eastAsia="SimSun" w:hAnsi="Georgia" w:hint="cs"/>
          <w:sz w:val="18"/>
          <w:szCs w:val="20"/>
          <w:rtl/>
        </w:rPr>
        <w:t>ה</w:t>
      </w:r>
      <w:r w:rsidRPr="007C705F">
        <w:rPr>
          <w:rFonts w:ascii="Georgia" w:eastAsia="SimSun" w:hAnsi="Georgia"/>
          <w:sz w:val="18"/>
          <w:szCs w:val="20"/>
          <w:rtl/>
        </w:rPr>
        <w:t xml:space="preserve"> של האם (יש או אין בעיות רפואיות), הפלות טבעיות קודמות (לא היו הפלות, הפלה אחת, </w:t>
      </w:r>
      <w:r w:rsidRPr="007C705F">
        <w:rPr>
          <w:rFonts w:ascii="Georgia" w:eastAsia="SimSun" w:hAnsi="Georgia" w:hint="cs"/>
          <w:sz w:val="18"/>
          <w:szCs w:val="20"/>
          <w:rtl/>
        </w:rPr>
        <w:t xml:space="preserve">2 </w:t>
      </w:r>
      <w:r w:rsidRPr="007C705F">
        <w:rPr>
          <w:rFonts w:ascii="Georgia" w:eastAsia="SimSun" w:hAnsi="Georgia"/>
          <w:sz w:val="18"/>
          <w:szCs w:val="20"/>
          <w:rtl/>
        </w:rPr>
        <w:t xml:space="preserve">הפלות או יותר), האם </w:t>
      </w:r>
      <w:r w:rsidRPr="007C705F">
        <w:rPr>
          <w:rFonts w:ascii="Georgia" w:eastAsia="SimSun" w:hAnsi="Georgia" w:hint="cs"/>
          <w:sz w:val="18"/>
          <w:szCs w:val="20"/>
          <w:rtl/>
        </w:rPr>
        <w:t>ההיריו</w:t>
      </w:r>
      <w:r w:rsidRPr="007C705F">
        <w:rPr>
          <w:rFonts w:ascii="Georgia" w:eastAsia="SimSun" w:hAnsi="Georgia"/>
          <w:sz w:val="18"/>
          <w:szCs w:val="20"/>
          <w:rtl/>
        </w:rPr>
        <w:t xml:space="preserve">ן היה בסיכון (כן, לא). </w:t>
      </w:r>
      <w:r w:rsidRPr="007C705F">
        <w:rPr>
          <w:rFonts w:ascii="Georgia" w:eastAsia="SimSun" w:hAnsi="Georgia" w:hint="cs"/>
          <w:sz w:val="18"/>
          <w:szCs w:val="20"/>
          <w:rtl/>
        </w:rPr>
        <w:t>עוד</w:t>
      </w:r>
      <w:r w:rsidRPr="007C705F">
        <w:rPr>
          <w:rFonts w:ascii="Georgia" w:eastAsia="SimSun" w:hAnsi="Georgia"/>
          <w:sz w:val="18"/>
          <w:szCs w:val="20"/>
          <w:rtl/>
        </w:rPr>
        <w:t xml:space="preserve"> נשאלו האימהות אם אימן בחיים (כן, לא) ואם </w:t>
      </w:r>
      <w:r w:rsidRPr="007C705F">
        <w:rPr>
          <w:rFonts w:ascii="Georgia" w:eastAsia="SimSun" w:hAnsi="Georgia" w:hint="cs"/>
          <w:sz w:val="18"/>
          <w:szCs w:val="20"/>
          <w:rtl/>
        </w:rPr>
        <w:t>חמות</w:t>
      </w:r>
      <w:r w:rsidRPr="007C705F">
        <w:rPr>
          <w:rFonts w:ascii="Georgia" w:eastAsia="SimSun" w:hAnsi="Georgia"/>
          <w:sz w:val="18"/>
          <w:szCs w:val="20"/>
          <w:rtl/>
        </w:rPr>
        <w:t xml:space="preserve">ן בחיים (כן, לא). </w:t>
      </w:r>
    </w:p>
    <w:p w14:paraId="1F5D431E" w14:textId="77777777" w:rsidR="003C25E1" w:rsidRPr="007C705F" w:rsidRDefault="003C25E1" w:rsidP="007C705F">
      <w:pPr>
        <w:tabs>
          <w:tab w:val="left" w:pos="-7"/>
        </w:tabs>
        <w:spacing w:after="180" w:line="280" w:lineRule="exact"/>
        <w:jc w:val="both"/>
        <w:rPr>
          <w:rFonts w:ascii="Georgia" w:eastAsia="SimSun" w:hAnsi="Georgia"/>
          <w:sz w:val="18"/>
          <w:szCs w:val="20"/>
          <w:rtl/>
        </w:rPr>
      </w:pPr>
      <w:r w:rsidRPr="007C705F">
        <w:rPr>
          <w:rFonts w:ascii="Georgia" w:eastAsia="SimSun" w:hAnsi="Georgia" w:hint="cs"/>
          <w:sz w:val="18"/>
          <w:szCs w:val="20"/>
          <w:rtl/>
        </w:rPr>
        <w:t xml:space="preserve">אשר לבעל, נמדדו </w:t>
      </w:r>
      <w:r w:rsidRPr="007C705F">
        <w:rPr>
          <w:rFonts w:ascii="Georgia" w:eastAsia="SimSun" w:hAnsi="Georgia"/>
          <w:sz w:val="18"/>
          <w:szCs w:val="20"/>
          <w:rtl/>
        </w:rPr>
        <w:t xml:space="preserve">המאפיינים הסוציו-דמוגרפיים </w:t>
      </w:r>
      <w:r w:rsidRPr="007C705F">
        <w:rPr>
          <w:rFonts w:ascii="Georgia" w:eastAsia="SimSun" w:hAnsi="Georgia" w:hint="cs"/>
          <w:sz w:val="18"/>
          <w:szCs w:val="20"/>
          <w:rtl/>
        </w:rPr>
        <w:t>הללו</w:t>
      </w:r>
      <w:r w:rsidRPr="007C705F">
        <w:rPr>
          <w:rFonts w:ascii="Georgia" w:eastAsia="SimSun" w:hAnsi="Georgia"/>
          <w:sz w:val="18"/>
          <w:szCs w:val="20"/>
          <w:rtl/>
        </w:rPr>
        <w:t>: קרבה משפחתית בין האם לבין האב (אין קרבה כלל, בני</w:t>
      </w:r>
      <w:r w:rsidRPr="007C705F">
        <w:rPr>
          <w:rFonts w:ascii="Georgia" w:eastAsia="SimSun" w:hAnsi="Georgia" w:hint="cs"/>
          <w:sz w:val="18"/>
          <w:szCs w:val="20"/>
          <w:rtl/>
        </w:rPr>
        <w:t xml:space="preserve"> </w:t>
      </w:r>
      <w:r w:rsidRPr="007C705F">
        <w:rPr>
          <w:rFonts w:ascii="Georgia" w:eastAsia="SimSun" w:hAnsi="Georgia"/>
          <w:sz w:val="18"/>
          <w:szCs w:val="20"/>
          <w:rtl/>
        </w:rPr>
        <w:t>דודים מצד האב, בני</w:t>
      </w:r>
      <w:r w:rsidRPr="007C705F">
        <w:rPr>
          <w:rFonts w:ascii="Georgia" w:eastAsia="SimSun" w:hAnsi="Georgia" w:hint="cs"/>
          <w:sz w:val="18"/>
          <w:szCs w:val="20"/>
          <w:rtl/>
        </w:rPr>
        <w:t xml:space="preserve"> </w:t>
      </w:r>
      <w:r w:rsidRPr="007C705F">
        <w:rPr>
          <w:rFonts w:ascii="Georgia" w:eastAsia="SimSun" w:hAnsi="Georgia"/>
          <w:sz w:val="18"/>
          <w:szCs w:val="20"/>
          <w:rtl/>
        </w:rPr>
        <w:t>דודים מצד האם, קרובי משפחה מדרגה אחרת), רמת השכלה (תיכונית ללא בגרות, תיכונית עם בגרות, על-תיכונית, א</w:t>
      </w:r>
      <w:r w:rsidRPr="007C705F">
        <w:rPr>
          <w:rFonts w:ascii="Georgia" w:eastAsia="SimSun" w:hAnsi="Georgia" w:hint="cs"/>
          <w:sz w:val="18"/>
          <w:szCs w:val="20"/>
          <w:rtl/>
        </w:rPr>
        <w:t>קדמית</w:t>
      </w:r>
      <w:r w:rsidRPr="007C705F">
        <w:rPr>
          <w:rFonts w:ascii="Georgia" w:eastAsia="SimSun" w:hAnsi="Georgia"/>
          <w:sz w:val="18"/>
          <w:szCs w:val="20"/>
          <w:rtl/>
        </w:rPr>
        <w:t>, תואר מתקדם), מצב תעסוקה (עובד, שכיר, עצמאי, אחר), שעות עבודה שבועיות (בשעות),</w:t>
      </w:r>
      <w:r w:rsidRPr="007C705F" w:rsidDel="008F3833">
        <w:rPr>
          <w:rFonts w:ascii="Georgia" w:eastAsia="SimSun" w:hAnsi="Georgia"/>
          <w:sz w:val="18"/>
          <w:szCs w:val="20"/>
          <w:rtl/>
        </w:rPr>
        <w:t xml:space="preserve"> </w:t>
      </w:r>
      <w:r w:rsidRPr="007C705F">
        <w:rPr>
          <w:rFonts w:ascii="Georgia" w:eastAsia="SimSun" w:hAnsi="Georgia"/>
          <w:sz w:val="18"/>
          <w:szCs w:val="20"/>
          <w:rtl/>
        </w:rPr>
        <w:t xml:space="preserve">רמת ההכנסה של המשפחה (נמוכה בהרבה מהממוצע, נמוכה מהממוצע, ממוצעת, מעט מעל הממוצע, הרבה מעל הממוצע). </w:t>
      </w:r>
    </w:p>
    <w:p w14:paraId="57E49C68" w14:textId="77777777" w:rsidR="003C25E1" w:rsidRPr="00871BDE" w:rsidRDefault="003C25E1" w:rsidP="007C705F">
      <w:pPr>
        <w:pStyle w:val="af2"/>
        <w:spacing w:after="180" w:line="280" w:lineRule="exact"/>
        <w:jc w:val="both"/>
        <w:rPr>
          <w:rFonts w:ascii="Georgia" w:eastAsia="Arial" w:hAnsi="Georgia" w:cs="David"/>
          <w:b w:val="0"/>
          <w:bCs w:val="0"/>
          <w:sz w:val="18"/>
          <w:szCs w:val="20"/>
        </w:rPr>
      </w:pPr>
      <w:r w:rsidRPr="00871BDE">
        <w:rPr>
          <w:rFonts w:ascii="Georgia" w:eastAsia="SimSun" w:hAnsi="Georgia" w:cs="David" w:hint="cs"/>
          <w:b w:val="0"/>
          <w:bCs w:val="0"/>
          <w:sz w:val="18"/>
          <w:szCs w:val="20"/>
          <w:rtl/>
        </w:rPr>
        <w:t>ידוע</w:t>
      </w:r>
      <w:r w:rsidRPr="00871BDE">
        <w:rPr>
          <w:rFonts w:ascii="Georgia" w:eastAsia="SimSun" w:hAnsi="Georgia" w:cs="David"/>
          <w:b w:val="0"/>
          <w:bCs w:val="0"/>
          <w:sz w:val="18"/>
          <w:szCs w:val="20"/>
          <w:rtl/>
        </w:rPr>
        <w:t xml:space="preserve"> </w:t>
      </w:r>
      <w:r w:rsidRPr="00871BDE">
        <w:rPr>
          <w:rFonts w:ascii="Georgia" w:eastAsia="SimSun" w:hAnsi="Georgia" w:cs="David" w:hint="cs"/>
          <w:b w:val="0"/>
          <w:bCs w:val="0"/>
          <w:sz w:val="18"/>
          <w:szCs w:val="20"/>
          <w:rtl/>
        </w:rPr>
        <w:t>לנו</w:t>
      </w:r>
      <w:r w:rsidRPr="00871BDE">
        <w:rPr>
          <w:rFonts w:ascii="Georgia" w:eastAsia="SimSun" w:hAnsi="Georgia" w:cs="David"/>
          <w:b w:val="0"/>
          <w:bCs w:val="0"/>
          <w:sz w:val="18"/>
          <w:szCs w:val="20"/>
          <w:rtl/>
        </w:rPr>
        <w:t xml:space="preserve"> </w:t>
      </w:r>
      <w:r w:rsidRPr="00871BDE">
        <w:rPr>
          <w:rFonts w:ascii="Georgia" w:eastAsia="SimSun" w:hAnsi="Georgia" w:cs="David" w:hint="cs"/>
          <w:b w:val="0"/>
          <w:bCs w:val="0"/>
          <w:sz w:val="18"/>
          <w:szCs w:val="20"/>
          <w:rtl/>
        </w:rPr>
        <w:t>שריאיון</w:t>
      </w:r>
      <w:r w:rsidRPr="00871BDE">
        <w:rPr>
          <w:rFonts w:ascii="Georgia" w:eastAsia="SimSun" w:hAnsi="Georgia" w:cs="David"/>
          <w:b w:val="0"/>
          <w:bCs w:val="0"/>
          <w:sz w:val="18"/>
          <w:szCs w:val="20"/>
          <w:rtl/>
        </w:rPr>
        <w:t xml:space="preserve"> </w:t>
      </w:r>
      <w:r w:rsidRPr="00871BDE">
        <w:rPr>
          <w:rFonts w:ascii="Georgia" w:eastAsia="SimSun" w:hAnsi="Georgia" w:cs="David" w:hint="cs"/>
          <w:b w:val="0"/>
          <w:bCs w:val="0"/>
          <w:sz w:val="18"/>
          <w:szCs w:val="20"/>
          <w:rtl/>
        </w:rPr>
        <w:t>בטלפון</w:t>
      </w:r>
      <w:r w:rsidRPr="00871BDE">
        <w:rPr>
          <w:rFonts w:ascii="Georgia" w:eastAsia="SimSun" w:hAnsi="Georgia" w:cs="David"/>
          <w:b w:val="0"/>
          <w:bCs w:val="0"/>
          <w:sz w:val="18"/>
          <w:szCs w:val="20"/>
          <w:rtl/>
        </w:rPr>
        <w:t xml:space="preserve"> </w:t>
      </w:r>
      <w:r w:rsidRPr="00871BDE">
        <w:rPr>
          <w:rFonts w:ascii="Georgia" w:eastAsia="SimSun" w:hAnsi="Georgia" w:cs="David" w:hint="cs"/>
          <w:b w:val="0"/>
          <w:bCs w:val="0"/>
          <w:sz w:val="18"/>
          <w:szCs w:val="20"/>
          <w:rtl/>
        </w:rPr>
        <w:t>עשוי</w:t>
      </w:r>
      <w:r w:rsidRPr="00871BDE">
        <w:rPr>
          <w:rFonts w:ascii="Georgia" w:eastAsia="SimSun" w:hAnsi="Georgia" w:cs="David"/>
          <w:b w:val="0"/>
          <w:bCs w:val="0"/>
          <w:sz w:val="18"/>
          <w:szCs w:val="20"/>
          <w:rtl/>
        </w:rPr>
        <w:t xml:space="preserve"> </w:t>
      </w:r>
      <w:r w:rsidRPr="00871BDE">
        <w:rPr>
          <w:rFonts w:ascii="Georgia" w:eastAsia="SimSun" w:hAnsi="Georgia" w:cs="David" w:hint="cs"/>
          <w:b w:val="0"/>
          <w:bCs w:val="0"/>
          <w:sz w:val="18"/>
          <w:szCs w:val="20"/>
          <w:rtl/>
        </w:rPr>
        <w:t>להיות</w:t>
      </w:r>
      <w:r w:rsidRPr="00871BDE">
        <w:rPr>
          <w:rFonts w:ascii="Georgia" w:eastAsia="SimSun" w:hAnsi="Georgia" w:cs="David"/>
          <w:b w:val="0"/>
          <w:bCs w:val="0"/>
          <w:sz w:val="18"/>
          <w:szCs w:val="20"/>
          <w:rtl/>
        </w:rPr>
        <w:t xml:space="preserve"> </w:t>
      </w:r>
      <w:r w:rsidRPr="00871BDE">
        <w:rPr>
          <w:rFonts w:ascii="Georgia" w:eastAsia="SimSun" w:hAnsi="Georgia" w:cs="David" w:hint="cs"/>
          <w:b w:val="0"/>
          <w:bCs w:val="0"/>
          <w:sz w:val="18"/>
          <w:szCs w:val="20"/>
          <w:rtl/>
        </w:rPr>
        <w:t>בעייתי</w:t>
      </w:r>
      <w:r w:rsidRPr="00871BDE">
        <w:rPr>
          <w:rFonts w:ascii="Georgia" w:eastAsia="SimSun" w:hAnsi="Georgia" w:cs="David"/>
          <w:b w:val="0"/>
          <w:bCs w:val="0"/>
          <w:sz w:val="18"/>
          <w:szCs w:val="20"/>
          <w:rtl/>
        </w:rPr>
        <w:t xml:space="preserve">, </w:t>
      </w:r>
      <w:r w:rsidRPr="00871BDE">
        <w:rPr>
          <w:rFonts w:ascii="Georgia" w:eastAsia="SimSun" w:hAnsi="Georgia" w:cs="David" w:hint="cs"/>
          <w:b w:val="0"/>
          <w:bCs w:val="0"/>
          <w:sz w:val="18"/>
          <w:szCs w:val="20"/>
          <w:rtl/>
        </w:rPr>
        <w:t>אך</w:t>
      </w:r>
      <w:r w:rsidRPr="00871BDE">
        <w:rPr>
          <w:rFonts w:ascii="Georgia" w:eastAsia="SimSun" w:hAnsi="Georgia" w:cs="David"/>
          <w:b w:val="0"/>
          <w:bCs w:val="0"/>
          <w:sz w:val="18"/>
          <w:szCs w:val="20"/>
          <w:rtl/>
        </w:rPr>
        <w:t xml:space="preserve"> </w:t>
      </w:r>
      <w:r w:rsidRPr="00871BDE">
        <w:rPr>
          <w:rFonts w:ascii="Georgia" w:eastAsia="SimSun" w:hAnsi="Georgia" w:cs="David" w:hint="cs"/>
          <w:b w:val="0"/>
          <w:bCs w:val="0"/>
          <w:sz w:val="18"/>
          <w:szCs w:val="20"/>
          <w:rtl/>
        </w:rPr>
        <w:t>הוא</w:t>
      </w:r>
      <w:r w:rsidRPr="00871BDE">
        <w:rPr>
          <w:rFonts w:ascii="Georgia" w:eastAsia="SimSun" w:hAnsi="Georgia" w:cs="David"/>
          <w:b w:val="0"/>
          <w:bCs w:val="0"/>
          <w:sz w:val="18"/>
          <w:szCs w:val="20"/>
          <w:rtl/>
        </w:rPr>
        <w:t xml:space="preserve"> </w:t>
      </w:r>
      <w:r w:rsidRPr="00871BDE">
        <w:rPr>
          <w:rFonts w:ascii="Georgia" w:eastAsia="SimSun" w:hAnsi="Georgia" w:cs="David" w:hint="cs"/>
          <w:b w:val="0"/>
          <w:bCs w:val="0"/>
          <w:sz w:val="18"/>
          <w:szCs w:val="20"/>
          <w:rtl/>
        </w:rPr>
        <w:t>הועבר</w:t>
      </w:r>
      <w:r w:rsidRPr="00871BDE">
        <w:rPr>
          <w:rFonts w:ascii="Georgia" w:eastAsia="SimSun" w:hAnsi="Georgia" w:cs="David"/>
          <w:b w:val="0"/>
          <w:bCs w:val="0"/>
          <w:sz w:val="18"/>
          <w:szCs w:val="20"/>
          <w:rtl/>
        </w:rPr>
        <w:t xml:space="preserve"> </w:t>
      </w:r>
      <w:r w:rsidRPr="00871BDE">
        <w:rPr>
          <w:rFonts w:ascii="Georgia" w:eastAsia="SimSun" w:hAnsi="Georgia" w:cs="David" w:hint="cs"/>
          <w:b w:val="0"/>
          <w:bCs w:val="0"/>
          <w:sz w:val="18"/>
          <w:szCs w:val="20"/>
          <w:rtl/>
        </w:rPr>
        <w:t>כך</w:t>
      </w:r>
      <w:r w:rsidRPr="00871BDE">
        <w:rPr>
          <w:rFonts w:ascii="Georgia" w:eastAsia="SimSun" w:hAnsi="Georgia" w:cs="David"/>
          <w:b w:val="0"/>
          <w:bCs w:val="0"/>
          <w:sz w:val="18"/>
          <w:szCs w:val="20"/>
          <w:rtl/>
        </w:rPr>
        <w:t xml:space="preserve"> </w:t>
      </w:r>
      <w:r w:rsidRPr="00871BDE">
        <w:rPr>
          <w:rFonts w:ascii="Georgia" w:eastAsia="SimSun" w:hAnsi="Georgia" w:cs="David" w:hint="cs"/>
          <w:b w:val="0"/>
          <w:bCs w:val="0"/>
          <w:sz w:val="18"/>
          <w:szCs w:val="20"/>
          <w:rtl/>
        </w:rPr>
        <w:t>מכמה</w:t>
      </w:r>
      <w:r w:rsidRPr="00871BDE">
        <w:rPr>
          <w:rFonts w:ascii="Georgia" w:eastAsia="SimSun" w:hAnsi="Georgia" w:cs="David"/>
          <w:b w:val="0"/>
          <w:bCs w:val="0"/>
          <w:sz w:val="18"/>
          <w:szCs w:val="20"/>
          <w:rtl/>
        </w:rPr>
        <w:t xml:space="preserve"> </w:t>
      </w:r>
      <w:r w:rsidRPr="00871BDE">
        <w:rPr>
          <w:rFonts w:ascii="Georgia" w:eastAsia="SimSun" w:hAnsi="Georgia" w:cs="David" w:hint="cs"/>
          <w:b w:val="0"/>
          <w:bCs w:val="0"/>
          <w:sz w:val="18"/>
          <w:szCs w:val="20"/>
          <w:rtl/>
        </w:rPr>
        <w:t>סיבות</w:t>
      </w:r>
      <w:r w:rsidRPr="00871BDE">
        <w:rPr>
          <w:rFonts w:ascii="Georgia" w:eastAsia="SimSun" w:hAnsi="Georgia" w:cs="David"/>
          <w:b w:val="0"/>
          <w:bCs w:val="0"/>
          <w:sz w:val="18"/>
          <w:szCs w:val="20"/>
          <w:rtl/>
        </w:rPr>
        <w:t>: (</w:t>
      </w:r>
      <w:r w:rsidRPr="00871BDE">
        <w:rPr>
          <w:rFonts w:ascii="Georgia" w:eastAsia="Arial" w:hAnsi="Georgia" w:cs="David" w:hint="eastAsia"/>
          <w:b w:val="0"/>
          <w:bCs w:val="0"/>
          <w:sz w:val="18"/>
          <w:szCs w:val="20"/>
          <w:rtl/>
        </w:rPr>
        <w:t>א</w:t>
      </w:r>
      <w:r w:rsidRPr="00871BDE">
        <w:rPr>
          <w:rFonts w:ascii="Georgia" w:eastAsia="Arial" w:hAnsi="Georgia" w:cs="David"/>
          <w:b w:val="0"/>
          <w:bCs w:val="0"/>
          <w:sz w:val="18"/>
          <w:szCs w:val="20"/>
          <w:rtl/>
        </w:rPr>
        <w:t xml:space="preserve">) </w:t>
      </w:r>
      <w:r w:rsidRPr="00871BDE">
        <w:rPr>
          <w:rFonts w:ascii="Georgia" w:eastAsia="Arial" w:hAnsi="Georgia" w:cs="David" w:hint="eastAsia"/>
          <w:b w:val="0"/>
          <w:bCs w:val="0"/>
          <w:sz w:val="18"/>
          <w:szCs w:val="20"/>
          <w:rtl/>
        </w:rPr>
        <w:t>הוא</w:t>
      </w:r>
      <w:r w:rsidRPr="00871BDE">
        <w:rPr>
          <w:rFonts w:ascii="Georgia" w:eastAsia="Arial" w:hAnsi="Georgia" w:cs="David"/>
          <w:b w:val="0"/>
          <w:bCs w:val="0"/>
          <w:sz w:val="18"/>
          <w:szCs w:val="20"/>
          <w:rtl/>
        </w:rPr>
        <w:t xml:space="preserve"> </w:t>
      </w:r>
      <w:r w:rsidRPr="00871BDE">
        <w:rPr>
          <w:rFonts w:ascii="Georgia" w:eastAsia="Arial" w:hAnsi="Georgia" w:cs="David" w:hint="eastAsia"/>
          <w:b w:val="0"/>
          <w:bCs w:val="0"/>
          <w:sz w:val="18"/>
          <w:szCs w:val="20"/>
          <w:rtl/>
        </w:rPr>
        <w:t>מאפשר</w:t>
      </w:r>
      <w:r w:rsidRPr="00871BDE">
        <w:rPr>
          <w:rFonts w:ascii="Georgia" w:eastAsia="Arial" w:hAnsi="Georgia" w:cs="David"/>
          <w:b w:val="0"/>
          <w:bCs w:val="0"/>
          <w:sz w:val="18"/>
          <w:szCs w:val="20"/>
          <w:rtl/>
        </w:rPr>
        <w:t xml:space="preserve"> </w:t>
      </w:r>
      <w:r w:rsidRPr="00871BDE">
        <w:rPr>
          <w:rFonts w:ascii="Georgia" w:eastAsia="Arial" w:hAnsi="Georgia" w:cs="David" w:hint="eastAsia"/>
          <w:b w:val="0"/>
          <w:bCs w:val="0"/>
          <w:sz w:val="18"/>
          <w:szCs w:val="20"/>
          <w:rtl/>
        </w:rPr>
        <w:t>אימות</w:t>
      </w:r>
      <w:r w:rsidRPr="00871BDE">
        <w:rPr>
          <w:rFonts w:ascii="Georgia" w:eastAsia="Arial" w:hAnsi="Georgia" w:cs="David"/>
          <w:b w:val="0"/>
          <w:bCs w:val="0"/>
          <w:sz w:val="18"/>
          <w:szCs w:val="20"/>
          <w:rtl/>
        </w:rPr>
        <w:t xml:space="preserve"> </w:t>
      </w:r>
      <w:r w:rsidRPr="00871BDE">
        <w:rPr>
          <w:rFonts w:ascii="Georgia" w:eastAsia="Arial" w:hAnsi="Georgia" w:cs="David" w:hint="eastAsia"/>
          <w:b w:val="0"/>
          <w:bCs w:val="0"/>
          <w:sz w:val="18"/>
          <w:szCs w:val="20"/>
          <w:rtl/>
        </w:rPr>
        <w:t>של</w:t>
      </w:r>
      <w:r w:rsidRPr="00871BDE">
        <w:rPr>
          <w:rFonts w:ascii="Georgia" w:eastAsia="Arial" w:hAnsi="Georgia" w:cs="David"/>
          <w:b w:val="0"/>
          <w:bCs w:val="0"/>
          <w:sz w:val="18"/>
          <w:szCs w:val="20"/>
          <w:rtl/>
        </w:rPr>
        <w:t xml:space="preserve"> </w:t>
      </w:r>
      <w:r w:rsidRPr="00871BDE">
        <w:rPr>
          <w:rFonts w:ascii="Georgia" w:eastAsia="Arial" w:hAnsi="Georgia" w:cs="David" w:hint="eastAsia"/>
          <w:b w:val="0"/>
          <w:bCs w:val="0"/>
          <w:sz w:val="18"/>
          <w:szCs w:val="20"/>
          <w:rtl/>
        </w:rPr>
        <w:t>הפרטים</w:t>
      </w:r>
      <w:r w:rsidRPr="00871BDE">
        <w:rPr>
          <w:rFonts w:ascii="Georgia" w:eastAsia="Arial" w:hAnsi="Georgia" w:cs="David"/>
          <w:b w:val="0"/>
          <w:bCs w:val="0"/>
          <w:sz w:val="18"/>
          <w:szCs w:val="20"/>
          <w:rtl/>
        </w:rPr>
        <w:t xml:space="preserve"> </w:t>
      </w:r>
      <w:r w:rsidRPr="00871BDE">
        <w:rPr>
          <w:rFonts w:ascii="Georgia" w:eastAsia="Arial" w:hAnsi="Georgia" w:cs="David" w:hint="eastAsia"/>
          <w:b w:val="0"/>
          <w:bCs w:val="0"/>
          <w:sz w:val="18"/>
          <w:szCs w:val="20"/>
          <w:rtl/>
        </w:rPr>
        <w:t>שהתקבלו</w:t>
      </w:r>
      <w:r w:rsidRPr="00871BDE">
        <w:rPr>
          <w:rFonts w:ascii="Georgia" w:eastAsia="Arial" w:hAnsi="Georgia" w:cs="David"/>
          <w:b w:val="0"/>
          <w:bCs w:val="0"/>
          <w:sz w:val="18"/>
          <w:szCs w:val="20"/>
          <w:rtl/>
        </w:rPr>
        <w:t xml:space="preserve"> </w:t>
      </w:r>
      <w:r w:rsidRPr="00871BDE">
        <w:rPr>
          <w:rFonts w:ascii="Georgia" w:eastAsia="Arial" w:hAnsi="Georgia" w:cs="David" w:hint="eastAsia"/>
          <w:b w:val="0"/>
          <w:bCs w:val="0"/>
          <w:sz w:val="18"/>
          <w:szCs w:val="20"/>
          <w:rtl/>
        </w:rPr>
        <w:t>מרישומי</w:t>
      </w:r>
      <w:r w:rsidRPr="00871BDE">
        <w:rPr>
          <w:rFonts w:ascii="Georgia" w:eastAsia="Arial" w:hAnsi="Georgia" w:cs="David"/>
          <w:b w:val="0"/>
          <w:bCs w:val="0"/>
          <w:sz w:val="18"/>
          <w:szCs w:val="20"/>
          <w:rtl/>
        </w:rPr>
        <w:t xml:space="preserve"> </w:t>
      </w:r>
      <w:r w:rsidRPr="00871BDE">
        <w:rPr>
          <w:rFonts w:ascii="Georgia" w:eastAsia="Arial" w:hAnsi="Georgia" w:cs="David" w:hint="eastAsia"/>
          <w:b w:val="0"/>
          <w:bCs w:val="0"/>
          <w:sz w:val="18"/>
          <w:szCs w:val="20"/>
          <w:rtl/>
        </w:rPr>
        <w:t>בית</w:t>
      </w:r>
      <w:r w:rsidRPr="00871BDE">
        <w:rPr>
          <w:rFonts w:ascii="Georgia" w:eastAsia="Arial" w:hAnsi="Georgia" w:cs="David"/>
          <w:b w:val="0"/>
          <w:bCs w:val="0"/>
          <w:sz w:val="18"/>
          <w:szCs w:val="20"/>
          <w:rtl/>
        </w:rPr>
        <w:t xml:space="preserve"> </w:t>
      </w:r>
      <w:r w:rsidRPr="00871BDE">
        <w:rPr>
          <w:rFonts w:ascii="Georgia" w:eastAsia="Arial" w:hAnsi="Georgia" w:cs="David" w:hint="eastAsia"/>
          <w:b w:val="0"/>
          <w:bCs w:val="0"/>
          <w:sz w:val="18"/>
          <w:szCs w:val="20"/>
          <w:rtl/>
        </w:rPr>
        <w:t>החולים</w:t>
      </w:r>
      <w:r w:rsidRPr="00871BDE">
        <w:rPr>
          <w:rFonts w:ascii="Georgia" w:eastAsia="Arial" w:hAnsi="Georgia" w:cs="David"/>
          <w:b w:val="0"/>
          <w:bCs w:val="0"/>
          <w:sz w:val="18"/>
          <w:szCs w:val="20"/>
          <w:rtl/>
        </w:rPr>
        <w:t>; (</w:t>
      </w:r>
      <w:r w:rsidRPr="00871BDE">
        <w:rPr>
          <w:rFonts w:ascii="Georgia" w:eastAsia="Arial" w:hAnsi="Georgia" w:cs="David" w:hint="eastAsia"/>
          <w:b w:val="0"/>
          <w:bCs w:val="0"/>
          <w:sz w:val="18"/>
          <w:szCs w:val="20"/>
          <w:rtl/>
        </w:rPr>
        <w:t>ב</w:t>
      </w:r>
      <w:r w:rsidRPr="00871BDE">
        <w:rPr>
          <w:rFonts w:ascii="Georgia" w:eastAsia="Arial" w:hAnsi="Georgia" w:cs="David"/>
          <w:b w:val="0"/>
          <w:bCs w:val="0"/>
          <w:sz w:val="18"/>
          <w:szCs w:val="20"/>
          <w:rtl/>
        </w:rPr>
        <w:t xml:space="preserve">) </w:t>
      </w:r>
      <w:r w:rsidRPr="00871BDE">
        <w:rPr>
          <w:rFonts w:ascii="Georgia" w:eastAsia="Arial" w:hAnsi="Georgia" w:cs="David" w:hint="eastAsia"/>
          <w:b w:val="0"/>
          <w:bCs w:val="0"/>
          <w:sz w:val="18"/>
          <w:szCs w:val="20"/>
          <w:rtl/>
        </w:rPr>
        <w:t>היעדר</w:t>
      </w:r>
      <w:r w:rsidRPr="00871BDE">
        <w:rPr>
          <w:rFonts w:ascii="Georgia" w:eastAsia="Arial" w:hAnsi="Georgia" w:cs="David"/>
          <w:b w:val="0"/>
          <w:bCs w:val="0"/>
          <w:sz w:val="18"/>
          <w:szCs w:val="20"/>
          <w:rtl/>
        </w:rPr>
        <w:t xml:space="preserve"> </w:t>
      </w:r>
      <w:r w:rsidRPr="00871BDE">
        <w:rPr>
          <w:rFonts w:ascii="Georgia" w:eastAsia="Arial" w:hAnsi="Georgia" w:cs="David" w:hint="eastAsia"/>
          <w:b w:val="0"/>
          <w:bCs w:val="0"/>
          <w:sz w:val="18"/>
          <w:szCs w:val="20"/>
          <w:rtl/>
        </w:rPr>
        <w:t>משאבים</w:t>
      </w:r>
      <w:r w:rsidRPr="00871BDE">
        <w:rPr>
          <w:rFonts w:ascii="Georgia" w:eastAsia="Arial" w:hAnsi="Georgia" w:cs="David"/>
          <w:b w:val="0"/>
          <w:bCs w:val="0"/>
          <w:sz w:val="18"/>
          <w:szCs w:val="20"/>
          <w:rtl/>
        </w:rPr>
        <w:t xml:space="preserve"> </w:t>
      </w:r>
      <w:r w:rsidRPr="00871BDE">
        <w:rPr>
          <w:rFonts w:ascii="Georgia" w:eastAsia="Arial" w:hAnsi="Georgia" w:cs="David" w:hint="eastAsia"/>
          <w:b w:val="0"/>
          <w:bCs w:val="0"/>
          <w:sz w:val="18"/>
          <w:szCs w:val="20"/>
          <w:rtl/>
        </w:rPr>
        <w:t>למראיינות</w:t>
      </w:r>
      <w:r w:rsidRPr="00871BDE">
        <w:rPr>
          <w:rFonts w:ascii="Georgia" w:eastAsia="Arial" w:hAnsi="Georgia" w:cs="David"/>
          <w:b w:val="0"/>
          <w:bCs w:val="0"/>
          <w:sz w:val="18"/>
          <w:szCs w:val="20"/>
          <w:rtl/>
        </w:rPr>
        <w:t xml:space="preserve"> </w:t>
      </w:r>
      <w:r w:rsidRPr="00871BDE">
        <w:rPr>
          <w:rFonts w:ascii="Georgia" w:eastAsia="Arial" w:hAnsi="Georgia" w:cs="David" w:hint="eastAsia"/>
          <w:b w:val="0"/>
          <w:bCs w:val="0"/>
          <w:sz w:val="18"/>
          <w:szCs w:val="20"/>
          <w:rtl/>
        </w:rPr>
        <w:t>שדה</w:t>
      </w:r>
      <w:r w:rsidRPr="00871BDE">
        <w:rPr>
          <w:rFonts w:ascii="Georgia" w:eastAsia="Arial" w:hAnsi="Georgia" w:cs="David"/>
          <w:b w:val="0"/>
          <w:bCs w:val="0"/>
          <w:sz w:val="18"/>
          <w:szCs w:val="20"/>
          <w:rtl/>
        </w:rPr>
        <w:t xml:space="preserve">; </w:t>
      </w:r>
      <w:r w:rsidRPr="00871BDE">
        <w:rPr>
          <w:rFonts w:ascii="Georgia" w:eastAsia="Arial" w:hAnsi="Georgia" w:cs="David" w:hint="eastAsia"/>
          <w:b w:val="0"/>
          <w:bCs w:val="0"/>
          <w:sz w:val="18"/>
          <w:szCs w:val="20"/>
          <w:rtl/>
        </w:rPr>
        <w:t>ג</w:t>
      </w:r>
      <w:r w:rsidRPr="00871BDE">
        <w:rPr>
          <w:rFonts w:ascii="Georgia" w:eastAsia="Arial" w:hAnsi="Georgia" w:cs="David"/>
          <w:b w:val="0"/>
          <w:bCs w:val="0"/>
          <w:sz w:val="18"/>
          <w:szCs w:val="20"/>
          <w:rtl/>
        </w:rPr>
        <w:t xml:space="preserve">) </w:t>
      </w:r>
      <w:r w:rsidRPr="00871BDE">
        <w:rPr>
          <w:rFonts w:ascii="Georgia" w:eastAsia="Arial" w:hAnsi="Georgia" w:cs="David" w:hint="eastAsia"/>
          <w:b w:val="0"/>
          <w:bCs w:val="0"/>
          <w:sz w:val="18"/>
          <w:szCs w:val="20"/>
          <w:rtl/>
        </w:rPr>
        <w:t>היענות</w:t>
      </w:r>
      <w:r w:rsidRPr="00871BDE">
        <w:rPr>
          <w:rFonts w:ascii="Georgia" w:eastAsia="Arial" w:hAnsi="Georgia" w:cs="David"/>
          <w:b w:val="0"/>
          <w:bCs w:val="0"/>
          <w:sz w:val="18"/>
          <w:szCs w:val="20"/>
          <w:rtl/>
        </w:rPr>
        <w:t xml:space="preserve"> </w:t>
      </w:r>
      <w:r w:rsidRPr="00871BDE">
        <w:rPr>
          <w:rFonts w:ascii="Georgia" w:eastAsia="Arial" w:hAnsi="Georgia" w:cs="David" w:hint="eastAsia"/>
          <w:b w:val="0"/>
          <w:bCs w:val="0"/>
          <w:sz w:val="18"/>
          <w:szCs w:val="20"/>
          <w:rtl/>
        </w:rPr>
        <w:t>גבוהה</w:t>
      </w:r>
      <w:r w:rsidRPr="00871BDE">
        <w:rPr>
          <w:rFonts w:ascii="Georgia" w:eastAsia="Arial" w:hAnsi="Georgia" w:cs="David"/>
          <w:b w:val="0"/>
          <w:bCs w:val="0"/>
          <w:sz w:val="18"/>
          <w:szCs w:val="20"/>
          <w:rtl/>
        </w:rPr>
        <w:t xml:space="preserve"> (</w:t>
      </w:r>
      <w:r w:rsidRPr="00871BDE">
        <w:rPr>
          <w:rFonts w:ascii="Georgia" w:eastAsia="Arial" w:hAnsi="Georgia" w:cs="David" w:hint="eastAsia"/>
          <w:b w:val="0"/>
          <w:bCs w:val="0"/>
          <w:sz w:val="18"/>
          <w:szCs w:val="20"/>
          <w:rtl/>
        </w:rPr>
        <w:t>בפועל</w:t>
      </w:r>
      <w:r w:rsidRPr="00871BDE">
        <w:rPr>
          <w:rFonts w:ascii="Georgia" w:eastAsia="Arial" w:hAnsi="Georgia" w:cs="David"/>
          <w:b w:val="0"/>
          <w:bCs w:val="0"/>
          <w:sz w:val="18"/>
          <w:szCs w:val="20"/>
          <w:rtl/>
        </w:rPr>
        <w:t xml:space="preserve"> </w:t>
      </w:r>
      <w:r w:rsidRPr="00871BDE">
        <w:rPr>
          <w:rFonts w:ascii="Georgia" w:eastAsia="Arial" w:hAnsi="Georgia" w:cs="David" w:hint="eastAsia"/>
          <w:b w:val="0"/>
          <w:bCs w:val="0"/>
          <w:sz w:val="18"/>
          <w:szCs w:val="20"/>
          <w:rtl/>
        </w:rPr>
        <w:t>לא</w:t>
      </w:r>
      <w:r w:rsidRPr="00871BDE">
        <w:rPr>
          <w:rFonts w:ascii="Georgia" w:eastAsia="Arial" w:hAnsi="Georgia" w:cs="David"/>
          <w:b w:val="0"/>
          <w:bCs w:val="0"/>
          <w:sz w:val="18"/>
          <w:szCs w:val="20"/>
          <w:rtl/>
        </w:rPr>
        <w:t xml:space="preserve"> </w:t>
      </w:r>
      <w:r w:rsidRPr="00871BDE">
        <w:rPr>
          <w:rFonts w:ascii="Georgia" w:eastAsia="Arial" w:hAnsi="Georgia" w:cs="David" w:hint="eastAsia"/>
          <w:b w:val="0"/>
          <w:bCs w:val="0"/>
          <w:sz w:val="18"/>
          <w:szCs w:val="20"/>
          <w:rtl/>
        </w:rPr>
        <w:t>היו</w:t>
      </w:r>
      <w:r w:rsidRPr="00871BDE">
        <w:rPr>
          <w:rFonts w:ascii="Georgia" w:eastAsia="Arial" w:hAnsi="Georgia" w:cs="David"/>
          <w:b w:val="0"/>
          <w:bCs w:val="0"/>
          <w:sz w:val="18"/>
          <w:szCs w:val="20"/>
          <w:rtl/>
        </w:rPr>
        <w:t xml:space="preserve"> </w:t>
      </w:r>
      <w:r w:rsidRPr="00871BDE">
        <w:rPr>
          <w:rFonts w:ascii="Georgia" w:eastAsia="Arial" w:hAnsi="Georgia" w:cs="David" w:hint="eastAsia"/>
          <w:b w:val="0"/>
          <w:bCs w:val="0"/>
          <w:sz w:val="18"/>
          <w:szCs w:val="20"/>
          <w:rtl/>
        </w:rPr>
        <w:t>סירובים</w:t>
      </w:r>
      <w:r w:rsidRPr="00871BDE">
        <w:rPr>
          <w:rFonts w:ascii="Georgia" w:eastAsia="Arial" w:hAnsi="Georgia" w:cs="David"/>
          <w:b w:val="0"/>
          <w:bCs w:val="0"/>
          <w:sz w:val="18"/>
          <w:szCs w:val="20"/>
          <w:rtl/>
        </w:rPr>
        <w:t>).</w:t>
      </w:r>
    </w:p>
    <w:p w14:paraId="785118B2" w14:textId="47C9019C" w:rsidR="003C25E1" w:rsidRPr="008D0891" w:rsidRDefault="003C25E1" w:rsidP="00AB633D">
      <w:pPr>
        <w:keepNext/>
        <w:keepLines/>
        <w:tabs>
          <w:tab w:val="left" w:pos="-7"/>
        </w:tabs>
        <w:spacing w:after="180" w:line="280" w:lineRule="exact"/>
        <w:jc w:val="both"/>
        <w:rPr>
          <w:rFonts w:ascii="Georgia" w:eastAsia="SimSun" w:hAnsi="Georgia"/>
          <w:b/>
          <w:bCs/>
          <w:sz w:val="18"/>
          <w:szCs w:val="20"/>
          <w:rtl/>
        </w:rPr>
      </w:pPr>
      <w:r w:rsidRPr="008D0891">
        <w:rPr>
          <w:rFonts w:ascii="Georgia" w:eastAsia="SimSun" w:hAnsi="Georgia"/>
          <w:b/>
          <w:bCs/>
          <w:sz w:val="18"/>
          <w:szCs w:val="20"/>
          <w:rtl/>
        </w:rPr>
        <w:lastRenderedPageBreak/>
        <w:t xml:space="preserve">שאלון תחלואת תינוקות </w:t>
      </w:r>
      <w:r w:rsidR="00AB633D">
        <w:rPr>
          <w:rFonts w:ascii="Georgia" w:eastAsia="SimSun" w:hAnsi="Georgia" w:hint="cs"/>
          <w:b/>
          <w:bCs/>
          <w:sz w:val="18"/>
          <w:szCs w:val="20"/>
          <w:rtl/>
        </w:rPr>
        <w:t>(</w:t>
      </w:r>
      <w:r w:rsidR="00AB633D" w:rsidRPr="008D0891">
        <w:rPr>
          <w:rFonts w:ascii="Georgia" w:eastAsia="SimSun" w:hAnsi="Georgia"/>
          <w:b/>
          <w:bCs/>
          <w:sz w:val="18"/>
          <w:szCs w:val="20"/>
        </w:rPr>
        <w:t>PedsQL</w:t>
      </w:r>
      <w:r w:rsidR="00AB633D">
        <w:rPr>
          <w:rFonts w:ascii="Georgia" w:eastAsia="SimSun" w:hAnsi="Georgia" w:hint="cs"/>
          <w:b/>
          <w:bCs/>
          <w:sz w:val="18"/>
          <w:szCs w:val="20"/>
          <w:rtl/>
        </w:rPr>
        <w:t xml:space="preserve">) </w:t>
      </w:r>
      <w:r w:rsidRPr="008D0891">
        <w:rPr>
          <w:rFonts w:ascii="Georgia" w:eastAsia="SimSun" w:hAnsi="Georgia"/>
          <w:b/>
          <w:bCs/>
          <w:sz w:val="18"/>
          <w:szCs w:val="20"/>
          <w:rtl/>
        </w:rPr>
        <w:t>של וארני ו</w:t>
      </w:r>
      <w:r w:rsidRPr="008D0891">
        <w:rPr>
          <w:rFonts w:ascii="Georgia" w:eastAsia="SimSun" w:hAnsi="Georgia" w:hint="cs"/>
          <w:b/>
          <w:bCs/>
          <w:sz w:val="18"/>
          <w:szCs w:val="20"/>
          <w:rtl/>
        </w:rPr>
        <w:t>אח'</w:t>
      </w:r>
      <w:r w:rsidRPr="008D0891">
        <w:rPr>
          <w:rFonts w:ascii="Georgia" w:eastAsia="SimSun" w:hAnsi="Georgia"/>
          <w:b/>
          <w:bCs/>
          <w:sz w:val="18"/>
          <w:szCs w:val="20"/>
          <w:rtl/>
        </w:rPr>
        <w:t xml:space="preserve"> </w:t>
      </w:r>
      <w:r w:rsidRPr="008D0891">
        <w:rPr>
          <w:rFonts w:ascii="Georgia" w:eastAsia="SimSun" w:hAnsi="Georgia"/>
          <w:b/>
          <w:bCs/>
          <w:sz w:val="18"/>
          <w:szCs w:val="20"/>
        </w:rPr>
        <w:t>Varni et al., 2011)</w:t>
      </w:r>
      <w:r w:rsidRPr="008D0891">
        <w:rPr>
          <w:rFonts w:ascii="Georgia" w:eastAsia="SimSun" w:hAnsi="Georgia" w:hint="cs"/>
          <w:b/>
          <w:bCs/>
          <w:sz w:val="18"/>
          <w:szCs w:val="20"/>
          <w:rtl/>
        </w:rPr>
        <w:t xml:space="preserve">) </w:t>
      </w:r>
    </w:p>
    <w:p w14:paraId="5A2D597A" w14:textId="0AF31364" w:rsidR="003C25E1" w:rsidRDefault="003C25E1" w:rsidP="003930AF">
      <w:pPr>
        <w:tabs>
          <w:tab w:val="left" w:pos="-7"/>
        </w:tabs>
        <w:spacing w:after="180" w:line="280" w:lineRule="exact"/>
        <w:jc w:val="both"/>
        <w:rPr>
          <w:rFonts w:ascii="Georgia" w:eastAsia="Calibri" w:hAnsi="Georgia"/>
          <w:spacing w:val="2"/>
          <w:sz w:val="18"/>
          <w:szCs w:val="20"/>
          <w:rtl/>
          <w:lang w:eastAsia="he-IL"/>
        </w:rPr>
      </w:pPr>
      <w:r w:rsidRPr="00AB633D">
        <w:rPr>
          <w:rFonts w:ascii="Georgia" w:hAnsi="Georgia"/>
          <w:spacing w:val="2"/>
          <w:sz w:val="18"/>
          <w:szCs w:val="20"/>
          <w:rtl/>
        </w:rPr>
        <w:t xml:space="preserve">השאלון </w:t>
      </w:r>
      <w:r w:rsidRPr="00AB633D">
        <w:rPr>
          <w:rFonts w:ascii="Georgia" w:hAnsi="Georgia" w:hint="cs"/>
          <w:spacing w:val="2"/>
          <w:sz w:val="18"/>
          <w:szCs w:val="20"/>
          <w:rtl/>
        </w:rPr>
        <w:t xml:space="preserve">המלא </w:t>
      </w:r>
      <w:r w:rsidRPr="00AB633D">
        <w:rPr>
          <w:rFonts w:ascii="Georgia" w:hAnsi="Georgia"/>
          <w:spacing w:val="2"/>
          <w:sz w:val="18"/>
          <w:szCs w:val="20"/>
          <w:rtl/>
        </w:rPr>
        <w:t>בוחן את תחלואת התינוקות במהלך השנה הראשונה לחייהם</w:t>
      </w:r>
      <w:r w:rsidRPr="00AB633D">
        <w:rPr>
          <w:rFonts w:ascii="Georgia" w:hAnsi="Georgia" w:hint="cs"/>
          <w:spacing w:val="2"/>
          <w:sz w:val="18"/>
          <w:szCs w:val="20"/>
          <w:rtl/>
        </w:rPr>
        <w:t>, ומתייחס ל</w:t>
      </w:r>
      <w:r w:rsidRPr="00AB633D">
        <w:rPr>
          <w:rFonts w:ascii="Georgia" w:hAnsi="Georgia"/>
          <w:spacing w:val="2"/>
          <w:sz w:val="18"/>
          <w:szCs w:val="20"/>
          <w:rtl/>
        </w:rPr>
        <w:t xml:space="preserve">בריאות, </w:t>
      </w:r>
      <w:r w:rsidRPr="00AB633D">
        <w:rPr>
          <w:rFonts w:ascii="Georgia" w:hAnsi="Georgia" w:hint="cs"/>
          <w:spacing w:val="2"/>
          <w:sz w:val="18"/>
          <w:szCs w:val="20"/>
          <w:rtl/>
        </w:rPr>
        <w:t>ל</w:t>
      </w:r>
      <w:r w:rsidRPr="00AB633D">
        <w:rPr>
          <w:rFonts w:ascii="Georgia" w:hAnsi="Georgia"/>
          <w:spacing w:val="2"/>
          <w:sz w:val="18"/>
          <w:szCs w:val="20"/>
          <w:rtl/>
        </w:rPr>
        <w:t>תחלואה ו</w:t>
      </w:r>
      <w:r w:rsidRPr="00AB633D">
        <w:rPr>
          <w:rFonts w:ascii="Georgia" w:hAnsi="Georgia" w:hint="cs"/>
          <w:spacing w:val="2"/>
          <w:sz w:val="18"/>
          <w:szCs w:val="20"/>
          <w:rtl/>
        </w:rPr>
        <w:t>ל</w:t>
      </w:r>
      <w:r w:rsidRPr="00AB633D">
        <w:rPr>
          <w:rFonts w:ascii="Georgia" w:hAnsi="Georgia"/>
          <w:spacing w:val="2"/>
          <w:sz w:val="18"/>
          <w:szCs w:val="20"/>
          <w:rtl/>
        </w:rPr>
        <w:t>איכות חיים כללית של תינוקות ופעוטות ב</w:t>
      </w:r>
      <w:r w:rsidRPr="00AB633D">
        <w:rPr>
          <w:rFonts w:ascii="Georgia" w:hAnsi="Georgia" w:hint="cs"/>
          <w:spacing w:val="2"/>
          <w:sz w:val="18"/>
          <w:szCs w:val="20"/>
          <w:rtl/>
        </w:rPr>
        <w:t xml:space="preserve">ני </w:t>
      </w:r>
      <w:r w:rsidRPr="00AB633D">
        <w:rPr>
          <w:rFonts w:ascii="Georgia" w:hAnsi="Georgia"/>
          <w:spacing w:val="2"/>
          <w:sz w:val="18"/>
          <w:szCs w:val="20"/>
          <w:rtl/>
        </w:rPr>
        <w:t>חודש עד 24 חודשים. השאלון כולל 36 פריטים לגיל</w:t>
      </w:r>
      <w:r w:rsidRPr="00AB633D">
        <w:rPr>
          <w:rFonts w:ascii="Georgia" w:hAnsi="Georgia" w:hint="cs"/>
          <w:spacing w:val="2"/>
          <w:sz w:val="18"/>
          <w:szCs w:val="20"/>
          <w:rtl/>
        </w:rPr>
        <w:t xml:space="preserve"> 1</w:t>
      </w:r>
      <w:r w:rsidRPr="00AB633D">
        <w:rPr>
          <w:rFonts w:ascii="Georgia" w:hAnsi="Georgia"/>
          <w:spacing w:val="2"/>
          <w:sz w:val="18"/>
          <w:szCs w:val="20"/>
          <w:rtl/>
        </w:rPr>
        <w:t>–</w:t>
      </w:r>
      <w:r w:rsidRPr="00AB633D">
        <w:rPr>
          <w:rFonts w:ascii="Georgia" w:hAnsi="Georgia" w:hint="cs"/>
          <w:spacing w:val="2"/>
          <w:sz w:val="18"/>
          <w:szCs w:val="20"/>
          <w:rtl/>
        </w:rPr>
        <w:t>12</w:t>
      </w:r>
      <w:r w:rsidRPr="00AB633D">
        <w:rPr>
          <w:rFonts w:ascii="Georgia" w:hAnsi="Georgia"/>
          <w:spacing w:val="2"/>
          <w:sz w:val="18"/>
          <w:szCs w:val="20"/>
          <w:rtl/>
        </w:rPr>
        <w:t xml:space="preserve"> חודשים</w:t>
      </w:r>
      <w:r w:rsidR="003930AF">
        <w:rPr>
          <w:rFonts w:ascii="Georgia" w:hAnsi="Georgia" w:hint="cs"/>
          <w:spacing w:val="2"/>
          <w:sz w:val="18"/>
          <w:szCs w:val="20"/>
          <w:rtl/>
        </w:rPr>
        <w:t>,</w:t>
      </w:r>
      <w:r w:rsidRPr="00AB633D">
        <w:rPr>
          <w:rFonts w:ascii="Georgia" w:hAnsi="Georgia"/>
          <w:spacing w:val="2"/>
          <w:sz w:val="18"/>
          <w:szCs w:val="20"/>
          <w:rtl/>
        </w:rPr>
        <w:t xml:space="preserve"> ו-45 פריטים לגיל</w:t>
      </w:r>
      <w:r w:rsidRPr="00AB633D">
        <w:rPr>
          <w:rFonts w:ascii="Georgia" w:hAnsi="Georgia" w:hint="cs"/>
          <w:spacing w:val="2"/>
          <w:sz w:val="18"/>
          <w:szCs w:val="20"/>
          <w:rtl/>
        </w:rPr>
        <w:t xml:space="preserve"> 13</w:t>
      </w:r>
      <w:r w:rsidRPr="00AB633D">
        <w:rPr>
          <w:rFonts w:ascii="Georgia" w:hAnsi="Georgia"/>
          <w:spacing w:val="2"/>
          <w:sz w:val="18"/>
          <w:szCs w:val="20"/>
          <w:rtl/>
        </w:rPr>
        <w:t>–</w:t>
      </w:r>
      <w:r w:rsidRPr="00AB633D">
        <w:rPr>
          <w:rFonts w:ascii="Georgia" w:hAnsi="Georgia" w:hint="cs"/>
          <w:spacing w:val="2"/>
          <w:sz w:val="18"/>
          <w:szCs w:val="20"/>
          <w:rtl/>
        </w:rPr>
        <w:t>24</w:t>
      </w:r>
      <w:r w:rsidRPr="00AB633D">
        <w:rPr>
          <w:rFonts w:ascii="Georgia" w:hAnsi="Georgia"/>
          <w:spacing w:val="2"/>
          <w:sz w:val="18"/>
          <w:szCs w:val="20"/>
          <w:rtl/>
        </w:rPr>
        <w:t xml:space="preserve"> חודשים. כל הפריטים בשאלון הם בעלי אותה חשיבות. בסולם </w:t>
      </w:r>
      <w:r w:rsidRPr="00AB633D">
        <w:rPr>
          <w:rFonts w:ascii="Georgia" w:hAnsi="Georgia"/>
          <w:spacing w:val="2"/>
          <w:sz w:val="18"/>
          <w:szCs w:val="20"/>
          <w:shd w:val="clear" w:color="auto" w:fill="FFFFFF"/>
        </w:rPr>
        <w:t>PedsQL</w:t>
      </w:r>
      <w:r w:rsidRPr="00AB633D">
        <w:rPr>
          <w:rFonts w:ascii="Georgia" w:hAnsi="Georgia"/>
          <w:spacing w:val="2"/>
          <w:sz w:val="18"/>
          <w:szCs w:val="20"/>
          <w:rtl/>
        </w:rPr>
        <w:t xml:space="preserve"> נמדד</w:t>
      </w:r>
      <w:r w:rsidRPr="00AB633D">
        <w:rPr>
          <w:rFonts w:ascii="Georgia" w:hAnsi="Georgia" w:hint="cs"/>
          <w:spacing w:val="2"/>
          <w:sz w:val="18"/>
          <w:szCs w:val="20"/>
          <w:rtl/>
        </w:rPr>
        <w:t>ים</w:t>
      </w:r>
      <w:r w:rsidRPr="00AB633D">
        <w:rPr>
          <w:rFonts w:ascii="Georgia" w:hAnsi="Georgia"/>
          <w:spacing w:val="2"/>
          <w:sz w:val="18"/>
          <w:szCs w:val="20"/>
          <w:rtl/>
        </w:rPr>
        <w:t xml:space="preserve"> התפקוד הפיזי, מספר הסימפטומים הפיזיים, התפקוד הרגשי, התפקוד החברתי והתפקוד הקוגניטיבי</w:t>
      </w:r>
      <w:r w:rsidRPr="00AB633D">
        <w:rPr>
          <w:rFonts w:ascii="Georgia" w:hAnsi="Georgia" w:hint="cs"/>
          <w:spacing w:val="2"/>
          <w:sz w:val="18"/>
          <w:szCs w:val="20"/>
          <w:rtl/>
        </w:rPr>
        <w:t xml:space="preserve"> (</w:t>
      </w:r>
      <w:r w:rsidRPr="00AB633D">
        <w:rPr>
          <w:rFonts w:ascii="Georgia" w:hAnsi="Georgia"/>
          <w:spacing w:val="2"/>
          <w:sz w:val="18"/>
          <w:szCs w:val="20"/>
          <w:shd w:val="clear" w:color="auto" w:fill="FFFFFF"/>
        </w:rPr>
        <w:t>Varni et al., 2011</w:t>
      </w:r>
      <w:r w:rsidRPr="00AB633D">
        <w:rPr>
          <w:rFonts w:ascii="Georgia" w:hAnsi="Georgia" w:hint="cs"/>
          <w:spacing w:val="2"/>
          <w:sz w:val="18"/>
          <w:szCs w:val="20"/>
          <w:shd w:val="clear" w:color="auto" w:fill="FFFFFF"/>
          <w:rtl/>
        </w:rPr>
        <w:t>)</w:t>
      </w:r>
      <w:r w:rsidRPr="00AB633D">
        <w:rPr>
          <w:rFonts w:ascii="Georgia" w:hAnsi="Georgia"/>
          <w:spacing w:val="2"/>
          <w:sz w:val="18"/>
          <w:szCs w:val="20"/>
          <w:rtl/>
        </w:rPr>
        <w:t xml:space="preserve">. </w:t>
      </w:r>
      <w:r w:rsidRPr="00AB633D">
        <w:rPr>
          <w:rFonts w:ascii="Georgia" w:hAnsi="Georgia" w:hint="cs"/>
          <w:spacing w:val="2"/>
          <w:sz w:val="18"/>
          <w:szCs w:val="20"/>
          <w:rtl/>
        </w:rPr>
        <w:t>ב</w:t>
      </w:r>
      <w:r w:rsidRPr="00AB633D">
        <w:rPr>
          <w:rFonts w:ascii="Georgia" w:hAnsi="Georgia"/>
          <w:spacing w:val="2"/>
          <w:sz w:val="18"/>
          <w:szCs w:val="20"/>
          <w:rtl/>
        </w:rPr>
        <w:t>מחקר זה השתמש</w:t>
      </w:r>
      <w:r w:rsidRPr="00AB633D">
        <w:rPr>
          <w:rFonts w:ascii="Georgia" w:hAnsi="Georgia" w:hint="cs"/>
          <w:spacing w:val="2"/>
          <w:sz w:val="18"/>
          <w:szCs w:val="20"/>
          <w:rtl/>
        </w:rPr>
        <w:t>נו</w:t>
      </w:r>
      <w:r w:rsidRPr="00AB633D">
        <w:rPr>
          <w:rFonts w:ascii="Georgia" w:hAnsi="Georgia"/>
          <w:spacing w:val="2"/>
          <w:sz w:val="18"/>
          <w:szCs w:val="20"/>
          <w:rtl/>
        </w:rPr>
        <w:t xml:space="preserve"> ב</w:t>
      </w:r>
      <w:r w:rsidRPr="00AB633D">
        <w:rPr>
          <w:rFonts w:ascii="Georgia" w:hAnsi="Georgia" w:hint="cs"/>
          <w:spacing w:val="2"/>
          <w:sz w:val="18"/>
          <w:szCs w:val="20"/>
          <w:rtl/>
        </w:rPr>
        <w:t xml:space="preserve">-8 </w:t>
      </w:r>
      <w:r w:rsidRPr="00AB633D">
        <w:rPr>
          <w:rFonts w:ascii="Georgia" w:hAnsi="Georgia"/>
          <w:spacing w:val="2"/>
          <w:sz w:val="18"/>
          <w:szCs w:val="20"/>
          <w:rtl/>
        </w:rPr>
        <w:t>פריטים מסולם התחלואה לגיל</w:t>
      </w:r>
      <w:r w:rsidRPr="00AB633D">
        <w:rPr>
          <w:rFonts w:ascii="Georgia" w:hAnsi="Georgia" w:hint="cs"/>
          <w:spacing w:val="2"/>
          <w:sz w:val="18"/>
          <w:szCs w:val="20"/>
          <w:rtl/>
        </w:rPr>
        <w:t xml:space="preserve"> 1</w:t>
      </w:r>
      <w:r w:rsidRPr="00AB633D">
        <w:rPr>
          <w:rFonts w:ascii="Georgia" w:hAnsi="Georgia"/>
          <w:spacing w:val="2"/>
          <w:sz w:val="18"/>
          <w:szCs w:val="20"/>
          <w:rtl/>
        </w:rPr>
        <w:t>–</w:t>
      </w:r>
      <w:r w:rsidRPr="00AB633D">
        <w:rPr>
          <w:rFonts w:ascii="Georgia" w:hAnsi="Georgia" w:hint="cs"/>
          <w:spacing w:val="2"/>
          <w:sz w:val="18"/>
          <w:szCs w:val="20"/>
          <w:rtl/>
        </w:rPr>
        <w:t>12</w:t>
      </w:r>
      <w:r w:rsidRPr="00AB633D">
        <w:rPr>
          <w:rFonts w:ascii="Georgia" w:hAnsi="Georgia"/>
          <w:spacing w:val="2"/>
          <w:sz w:val="18"/>
          <w:szCs w:val="20"/>
          <w:rtl/>
        </w:rPr>
        <w:t xml:space="preserve"> חודשים. בחירת הפריטים נעשתה בעקבות שיחות עם רופאי ילדים ומומחים בתחלואת תינוקות, שציינו את הבעיות השכיחות ביותר בקרב תינוקות עד גיל שנה: בעיות נשימה</w:t>
      </w:r>
      <w:r w:rsidRPr="00AB633D">
        <w:rPr>
          <w:rFonts w:ascii="Georgia" w:hAnsi="Georgia" w:hint="cs"/>
          <w:spacing w:val="2"/>
          <w:sz w:val="18"/>
          <w:szCs w:val="20"/>
          <w:rtl/>
        </w:rPr>
        <w:t>;</w:t>
      </w:r>
      <w:r w:rsidRPr="00AB633D">
        <w:rPr>
          <w:rFonts w:ascii="Georgia" w:hAnsi="Georgia"/>
          <w:spacing w:val="2"/>
          <w:sz w:val="18"/>
          <w:szCs w:val="20"/>
          <w:rtl/>
        </w:rPr>
        <w:t xml:space="preserve"> כאבים בפליטה או בבליעה</w:t>
      </w:r>
      <w:r w:rsidRPr="00AB633D">
        <w:rPr>
          <w:rFonts w:ascii="Georgia" w:hAnsi="Georgia" w:hint="cs"/>
          <w:spacing w:val="2"/>
          <w:sz w:val="18"/>
          <w:szCs w:val="20"/>
          <w:rtl/>
        </w:rPr>
        <w:t xml:space="preserve">; </w:t>
      </w:r>
      <w:r w:rsidRPr="00AB633D">
        <w:rPr>
          <w:rFonts w:ascii="Georgia" w:hAnsi="Georgia"/>
          <w:spacing w:val="2"/>
          <w:sz w:val="18"/>
          <w:szCs w:val="20"/>
          <w:rtl/>
        </w:rPr>
        <w:t>שלשולים</w:t>
      </w:r>
      <w:r w:rsidRPr="00AB633D">
        <w:rPr>
          <w:rFonts w:ascii="Georgia" w:hAnsi="Georgia" w:hint="cs"/>
          <w:spacing w:val="2"/>
          <w:sz w:val="18"/>
          <w:szCs w:val="20"/>
          <w:rtl/>
        </w:rPr>
        <w:t xml:space="preserve">; </w:t>
      </w:r>
      <w:r w:rsidRPr="00AB633D">
        <w:rPr>
          <w:rFonts w:ascii="Georgia" w:hAnsi="Georgia"/>
          <w:spacing w:val="2"/>
          <w:sz w:val="18"/>
          <w:szCs w:val="20"/>
          <w:rtl/>
        </w:rPr>
        <w:t>חרחורים</w:t>
      </w:r>
      <w:r w:rsidRPr="00AB633D">
        <w:rPr>
          <w:rFonts w:ascii="Georgia" w:hAnsi="Georgia" w:hint="cs"/>
          <w:spacing w:val="2"/>
          <w:sz w:val="18"/>
          <w:szCs w:val="20"/>
          <w:rtl/>
        </w:rPr>
        <w:t>;</w:t>
      </w:r>
      <w:r w:rsidRPr="00AB633D">
        <w:rPr>
          <w:rFonts w:ascii="Georgia" w:hAnsi="Georgia"/>
          <w:spacing w:val="2"/>
          <w:sz w:val="18"/>
          <w:szCs w:val="20"/>
          <w:rtl/>
        </w:rPr>
        <w:t xml:space="preserve"> הקאות</w:t>
      </w:r>
      <w:r w:rsidRPr="00AB633D">
        <w:rPr>
          <w:rFonts w:ascii="Georgia" w:hAnsi="Georgia" w:hint="cs"/>
          <w:spacing w:val="2"/>
          <w:sz w:val="18"/>
          <w:szCs w:val="20"/>
          <w:rtl/>
        </w:rPr>
        <w:t>;</w:t>
      </w:r>
      <w:r w:rsidRPr="00AB633D">
        <w:rPr>
          <w:rFonts w:ascii="Georgia" w:hAnsi="Georgia"/>
          <w:spacing w:val="2"/>
          <w:sz w:val="18"/>
          <w:szCs w:val="20"/>
          <w:rtl/>
        </w:rPr>
        <w:t xml:space="preserve"> בכי ממושך</w:t>
      </w:r>
      <w:r w:rsidRPr="00AB633D">
        <w:rPr>
          <w:rFonts w:ascii="Georgia" w:hAnsi="Georgia" w:hint="cs"/>
          <w:spacing w:val="2"/>
          <w:sz w:val="18"/>
          <w:szCs w:val="20"/>
          <w:rtl/>
        </w:rPr>
        <w:t>;</w:t>
      </w:r>
      <w:r w:rsidRPr="00AB633D">
        <w:rPr>
          <w:rFonts w:ascii="Georgia" w:hAnsi="Georgia"/>
          <w:spacing w:val="2"/>
          <w:sz w:val="18"/>
          <w:szCs w:val="20"/>
          <w:rtl/>
        </w:rPr>
        <w:t xml:space="preserve"> כאבי בטן</w:t>
      </w:r>
      <w:r w:rsidRPr="00AB633D">
        <w:rPr>
          <w:rFonts w:ascii="Georgia" w:hAnsi="Georgia" w:hint="cs"/>
          <w:spacing w:val="2"/>
          <w:sz w:val="18"/>
          <w:szCs w:val="20"/>
          <w:rtl/>
        </w:rPr>
        <w:t>;</w:t>
      </w:r>
      <w:r w:rsidRPr="00AB633D">
        <w:rPr>
          <w:rFonts w:ascii="Georgia" w:hAnsi="Georgia"/>
          <w:spacing w:val="2"/>
          <w:sz w:val="18"/>
          <w:szCs w:val="20"/>
          <w:rtl/>
        </w:rPr>
        <w:t xml:space="preserve"> עצירות</w:t>
      </w:r>
      <w:r w:rsidRPr="00AB633D">
        <w:rPr>
          <w:rFonts w:ascii="Georgia" w:hAnsi="Georgia" w:hint="cs"/>
          <w:spacing w:val="2"/>
          <w:sz w:val="18"/>
          <w:szCs w:val="20"/>
          <w:rtl/>
        </w:rPr>
        <w:t xml:space="preserve">. </w:t>
      </w:r>
      <w:r w:rsidRPr="00AB633D">
        <w:rPr>
          <w:rFonts w:ascii="Georgia" w:eastAsia="Calibri" w:hAnsi="Georgia"/>
          <w:spacing w:val="2"/>
          <w:sz w:val="18"/>
          <w:szCs w:val="20"/>
          <w:rtl/>
          <w:lang w:eastAsia="he-IL"/>
        </w:rPr>
        <w:t xml:space="preserve">השאלון תורגם לערבית ותורגם בחזרה למקור כדי לבדוק את איכות התרגום. ההורים </w:t>
      </w:r>
      <w:r w:rsidRPr="00AB633D">
        <w:rPr>
          <w:rFonts w:ascii="Georgia" w:eastAsia="Calibri" w:hAnsi="Georgia" w:hint="cs"/>
          <w:spacing w:val="2"/>
          <w:sz w:val="18"/>
          <w:szCs w:val="20"/>
          <w:rtl/>
          <w:lang w:eastAsia="he-IL"/>
        </w:rPr>
        <w:t xml:space="preserve">התבקשו לדרג כל מחלה על פי סולם </w:t>
      </w:r>
      <w:r w:rsidRPr="00AB633D">
        <w:rPr>
          <w:rFonts w:ascii="Georgia" w:eastAsia="Calibri" w:hAnsi="Georgia"/>
          <w:spacing w:val="2"/>
          <w:sz w:val="18"/>
          <w:szCs w:val="20"/>
          <w:rtl/>
          <w:lang w:eastAsia="he-IL"/>
        </w:rPr>
        <w:t>בטווח מ-</w:t>
      </w:r>
      <w:r w:rsidRPr="00AB633D">
        <w:rPr>
          <w:rFonts w:ascii="Georgia" w:eastAsia="SimSun" w:hAnsi="Georgia"/>
          <w:spacing w:val="2"/>
          <w:sz w:val="18"/>
          <w:szCs w:val="20"/>
          <w:rtl/>
        </w:rPr>
        <w:t>0</w:t>
      </w:r>
      <w:r w:rsidRPr="00AB633D">
        <w:rPr>
          <w:rFonts w:ascii="Georgia" w:eastAsia="SimSun" w:hAnsi="Georgia" w:hint="cs"/>
          <w:spacing w:val="2"/>
          <w:sz w:val="18"/>
          <w:szCs w:val="20"/>
          <w:rtl/>
        </w:rPr>
        <w:t xml:space="preserve"> = </w:t>
      </w:r>
      <w:r w:rsidRPr="00AB633D">
        <w:rPr>
          <w:rFonts w:ascii="Georgia" w:eastAsia="SimSun" w:hAnsi="Georgia"/>
          <w:spacing w:val="2"/>
          <w:sz w:val="18"/>
          <w:szCs w:val="20"/>
          <w:rtl/>
        </w:rPr>
        <w:t xml:space="preserve">לא היתה </w:t>
      </w:r>
      <w:r w:rsidRPr="00AB633D">
        <w:rPr>
          <w:rFonts w:ascii="Georgia" w:eastAsia="SimSun" w:hAnsi="Georgia" w:hint="cs"/>
          <w:spacing w:val="2"/>
          <w:sz w:val="18"/>
          <w:szCs w:val="20"/>
          <w:rtl/>
        </w:rPr>
        <w:t>כלל,</w:t>
      </w:r>
      <w:r w:rsidRPr="00AB633D">
        <w:rPr>
          <w:rFonts w:ascii="Georgia" w:eastAsia="SimSun" w:hAnsi="Georgia"/>
          <w:spacing w:val="2"/>
          <w:sz w:val="18"/>
          <w:szCs w:val="20"/>
          <w:rtl/>
        </w:rPr>
        <w:t xml:space="preserve"> עד 4</w:t>
      </w:r>
      <w:r w:rsidRPr="00AB633D">
        <w:rPr>
          <w:rFonts w:ascii="Georgia" w:eastAsia="SimSun" w:hAnsi="Georgia" w:hint="cs"/>
          <w:spacing w:val="2"/>
          <w:sz w:val="18"/>
          <w:szCs w:val="20"/>
          <w:rtl/>
        </w:rPr>
        <w:t xml:space="preserve"> =</w:t>
      </w:r>
      <w:r w:rsidRPr="00AB633D">
        <w:rPr>
          <w:rFonts w:ascii="Georgia" w:eastAsia="SimSun" w:hAnsi="Georgia"/>
          <w:spacing w:val="2"/>
          <w:sz w:val="18"/>
          <w:szCs w:val="20"/>
          <w:rtl/>
        </w:rPr>
        <w:t xml:space="preserve"> </w:t>
      </w:r>
      <w:r w:rsidRPr="00AB633D">
        <w:rPr>
          <w:rFonts w:ascii="Georgia" w:eastAsia="SimSun" w:hAnsi="Georgia" w:hint="cs"/>
          <w:spacing w:val="2"/>
          <w:sz w:val="18"/>
          <w:szCs w:val="20"/>
          <w:rtl/>
        </w:rPr>
        <w:t>היתה באופן כרוני</w:t>
      </w:r>
      <w:r w:rsidRPr="00AB633D">
        <w:rPr>
          <w:rFonts w:ascii="Georgia" w:eastAsia="SimSun" w:hAnsi="Georgia"/>
          <w:spacing w:val="2"/>
          <w:sz w:val="18"/>
          <w:szCs w:val="20"/>
          <w:rtl/>
        </w:rPr>
        <w:t xml:space="preserve">. ציון תחלואת התינוקות חושב </w:t>
      </w:r>
      <w:r w:rsidRPr="00AB633D">
        <w:rPr>
          <w:rFonts w:ascii="Georgia" w:eastAsia="SimSun" w:hAnsi="Georgia" w:hint="cs"/>
          <w:spacing w:val="2"/>
          <w:sz w:val="18"/>
          <w:szCs w:val="20"/>
          <w:rtl/>
        </w:rPr>
        <w:t xml:space="preserve">לפי </w:t>
      </w:r>
      <w:r w:rsidRPr="00AB633D">
        <w:rPr>
          <w:rFonts w:ascii="Georgia" w:eastAsia="SimSun" w:hAnsi="Georgia"/>
          <w:spacing w:val="2"/>
          <w:sz w:val="18"/>
          <w:szCs w:val="20"/>
          <w:rtl/>
        </w:rPr>
        <w:t>ממ</w:t>
      </w:r>
      <w:r w:rsidRPr="00AB633D">
        <w:rPr>
          <w:rFonts w:ascii="Georgia" w:eastAsia="SimSun" w:hAnsi="Georgia" w:hint="cs"/>
          <w:spacing w:val="2"/>
          <w:sz w:val="18"/>
          <w:szCs w:val="20"/>
          <w:rtl/>
        </w:rPr>
        <w:t>ו</w:t>
      </w:r>
      <w:r w:rsidRPr="00AB633D">
        <w:rPr>
          <w:rFonts w:ascii="Georgia" w:eastAsia="SimSun" w:hAnsi="Georgia"/>
          <w:spacing w:val="2"/>
          <w:sz w:val="18"/>
          <w:szCs w:val="20"/>
          <w:rtl/>
        </w:rPr>
        <w:t>צע התשובות ל</w:t>
      </w:r>
      <w:r w:rsidRPr="00AB633D">
        <w:rPr>
          <w:rFonts w:ascii="Georgia" w:eastAsia="SimSun" w:hAnsi="Georgia" w:hint="cs"/>
          <w:spacing w:val="2"/>
          <w:sz w:val="18"/>
          <w:szCs w:val="20"/>
          <w:rtl/>
        </w:rPr>
        <w:t>שמונת</w:t>
      </w:r>
      <w:r w:rsidRPr="00AB633D">
        <w:rPr>
          <w:rFonts w:ascii="Georgia" w:eastAsia="SimSun" w:hAnsi="Georgia"/>
          <w:spacing w:val="2"/>
          <w:sz w:val="18"/>
          <w:szCs w:val="20"/>
          <w:rtl/>
        </w:rPr>
        <w:t xml:space="preserve"> הסימפטומים.</w:t>
      </w:r>
      <w:r w:rsidRPr="00AB633D">
        <w:rPr>
          <w:rFonts w:ascii="Georgia" w:eastAsia="SimSun" w:hAnsi="Georgia" w:hint="cs"/>
          <w:spacing w:val="2"/>
          <w:sz w:val="18"/>
          <w:szCs w:val="20"/>
          <w:rtl/>
        </w:rPr>
        <w:t xml:space="preserve"> נוכח התפלגות התשובות, </w:t>
      </w:r>
      <w:r w:rsidRPr="00AB633D">
        <w:rPr>
          <w:rFonts w:ascii="Georgia" w:eastAsia="Calibri" w:hAnsi="Georgia"/>
          <w:spacing w:val="2"/>
          <w:sz w:val="18"/>
          <w:szCs w:val="20"/>
          <w:rtl/>
          <w:lang w:eastAsia="he-IL"/>
        </w:rPr>
        <w:t xml:space="preserve">המשתנה </w:t>
      </w:r>
      <w:r w:rsidRPr="00AB633D">
        <w:rPr>
          <w:rFonts w:ascii="Georgia" w:eastAsia="Calibri" w:hAnsi="Georgia" w:hint="cs"/>
          <w:spacing w:val="2"/>
          <w:sz w:val="18"/>
          <w:szCs w:val="20"/>
          <w:rtl/>
          <w:lang w:eastAsia="he-IL"/>
        </w:rPr>
        <w:t xml:space="preserve">קודד </w:t>
      </w:r>
      <w:r w:rsidRPr="00AB633D">
        <w:rPr>
          <w:rFonts w:ascii="Georgia" w:eastAsia="Calibri" w:hAnsi="Georgia"/>
          <w:spacing w:val="2"/>
          <w:sz w:val="18"/>
          <w:szCs w:val="20"/>
          <w:rtl/>
          <w:lang w:eastAsia="he-IL"/>
        </w:rPr>
        <w:t>כמשתנה דיכוטומי</w:t>
      </w:r>
      <w:r w:rsidRPr="00AB633D">
        <w:rPr>
          <w:rFonts w:ascii="Georgia" w:eastAsia="Calibri" w:hAnsi="Georgia" w:hint="cs"/>
          <w:spacing w:val="2"/>
          <w:sz w:val="18"/>
          <w:szCs w:val="20"/>
          <w:rtl/>
          <w:lang w:eastAsia="he-IL"/>
        </w:rPr>
        <w:t xml:space="preserve">: </w:t>
      </w:r>
      <w:r w:rsidRPr="00AB633D">
        <w:rPr>
          <w:rFonts w:ascii="Georgia" w:eastAsia="Calibri" w:hAnsi="Georgia"/>
          <w:spacing w:val="2"/>
          <w:sz w:val="18"/>
          <w:szCs w:val="20"/>
          <w:rtl/>
          <w:lang w:eastAsia="he-IL"/>
        </w:rPr>
        <w:t>האם הי</w:t>
      </w:r>
      <w:r w:rsidRPr="00AB633D">
        <w:rPr>
          <w:rFonts w:ascii="Georgia" w:eastAsia="Calibri" w:hAnsi="Georgia" w:hint="cs"/>
          <w:spacing w:val="2"/>
          <w:sz w:val="18"/>
          <w:szCs w:val="20"/>
          <w:rtl/>
          <w:lang w:eastAsia="he-IL"/>
        </w:rPr>
        <w:t>י</w:t>
      </w:r>
      <w:r w:rsidRPr="00AB633D">
        <w:rPr>
          <w:rFonts w:ascii="Georgia" w:eastAsia="Calibri" w:hAnsi="Georgia"/>
          <w:spacing w:val="2"/>
          <w:sz w:val="18"/>
          <w:szCs w:val="20"/>
          <w:rtl/>
          <w:lang w:eastAsia="he-IL"/>
        </w:rPr>
        <w:t xml:space="preserve">לוד היה חולה או לא חולה במהלך </w:t>
      </w:r>
      <w:r w:rsidRPr="00AB633D">
        <w:rPr>
          <w:rFonts w:ascii="Georgia" w:eastAsia="Calibri" w:hAnsi="Georgia" w:hint="cs"/>
          <w:spacing w:val="2"/>
          <w:sz w:val="18"/>
          <w:szCs w:val="20"/>
          <w:rtl/>
          <w:lang w:eastAsia="he-IL"/>
        </w:rPr>
        <w:t>החודש האחרון</w:t>
      </w:r>
      <w:r w:rsidRPr="00AB633D">
        <w:rPr>
          <w:rFonts w:ascii="Georgia" w:eastAsia="Calibri" w:hAnsi="Georgia"/>
          <w:spacing w:val="2"/>
          <w:sz w:val="18"/>
          <w:szCs w:val="20"/>
          <w:rtl/>
          <w:lang w:eastAsia="he-IL"/>
        </w:rPr>
        <w:t>.</w:t>
      </w:r>
    </w:p>
    <w:p w14:paraId="1B8B2B65" w14:textId="77777777" w:rsidR="00C254EA" w:rsidRPr="00C254EA" w:rsidRDefault="00C254EA" w:rsidP="00C254EA">
      <w:pPr>
        <w:tabs>
          <w:tab w:val="left" w:pos="-7"/>
        </w:tabs>
        <w:spacing w:line="280" w:lineRule="exact"/>
        <w:jc w:val="both"/>
        <w:rPr>
          <w:rFonts w:ascii="Georgia" w:eastAsia="SimSun" w:hAnsi="Georgia"/>
          <w:sz w:val="18"/>
          <w:szCs w:val="20"/>
          <w:rtl/>
        </w:rPr>
      </w:pPr>
    </w:p>
    <w:p w14:paraId="18CE7E0E" w14:textId="77777777" w:rsidR="003C25E1" w:rsidRPr="00AB633D" w:rsidRDefault="003C25E1" w:rsidP="00AB633D">
      <w:pPr>
        <w:keepNext/>
        <w:keepLines/>
        <w:tabs>
          <w:tab w:val="left" w:pos="-7"/>
        </w:tabs>
        <w:spacing w:after="180" w:line="280" w:lineRule="exact"/>
        <w:jc w:val="both"/>
        <w:rPr>
          <w:rFonts w:ascii="Georgia" w:eastAsia="SimSun" w:hAnsi="Georgia"/>
          <w:b/>
          <w:bCs/>
          <w:sz w:val="18"/>
          <w:szCs w:val="20"/>
          <w:rtl/>
        </w:rPr>
      </w:pPr>
      <w:r w:rsidRPr="00AB633D">
        <w:rPr>
          <w:rFonts w:ascii="Georgia" w:eastAsia="SimSun" w:hAnsi="Georgia"/>
          <w:b/>
          <w:bCs/>
          <w:sz w:val="18"/>
          <w:szCs w:val="20"/>
          <w:rtl/>
        </w:rPr>
        <w:t>מדד אשפוזי תינוקות</w:t>
      </w:r>
    </w:p>
    <w:p w14:paraId="44C6A5AB" w14:textId="77777777" w:rsidR="003C25E1" w:rsidRDefault="003C25E1" w:rsidP="007C705F">
      <w:pPr>
        <w:autoSpaceDE w:val="0"/>
        <w:autoSpaceDN w:val="0"/>
        <w:adjustRightInd w:val="0"/>
        <w:spacing w:after="180" w:line="280" w:lineRule="exact"/>
        <w:jc w:val="both"/>
        <w:rPr>
          <w:rFonts w:ascii="Georgia" w:eastAsia="Calibri" w:hAnsi="Georgia"/>
          <w:sz w:val="18"/>
          <w:szCs w:val="20"/>
          <w:rtl/>
          <w:lang w:eastAsia="he-IL"/>
        </w:rPr>
      </w:pPr>
      <w:r w:rsidRPr="007C705F">
        <w:rPr>
          <w:rFonts w:ascii="Georgia" w:eastAsia="Calibri" w:hAnsi="Georgia" w:hint="cs"/>
          <w:sz w:val="18"/>
          <w:szCs w:val="20"/>
          <w:rtl/>
        </w:rPr>
        <w:t>3</w:t>
      </w:r>
      <w:r w:rsidRPr="007C705F">
        <w:rPr>
          <w:rFonts w:ascii="Georgia" w:eastAsia="SimSun" w:hAnsi="Georgia"/>
          <w:sz w:val="18"/>
          <w:szCs w:val="20"/>
          <w:rtl/>
        </w:rPr>
        <w:t xml:space="preserve"> שאלות התייחסו לאשפוזי</w:t>
      </w:r>
      <w:r w:rsidRPr="007C705F">
        <w:rPr>
          <w:rFonts w:ascii="Georgia" w:eastAsia="SimSun" w:hAnsi="Georgia" w:hint="cs"/>
          <w:sz w:val="18"/>
          <w:szCs w:val="20"/>
          <w:rtl/>
        </w:rPr>
        <w:t>ם של</w:t>
      </w:r>
      <w:r w:rsidRPr="007C705F">
        <w:rPr>
          <w:rFonts w:ascii="Georgia" w:eastAsia="SimSun" w:hAnsi="Georgia"/>
          <w:sz w:val="18"/>
          <w:szCs w:val="20"/>
          <w:rtl/>
        </w:rPr>
        <w:t xml:space="preserve"> הילד במהלך שנתו הראשונה: </w:t>
      </w:r>
      <w:r w:rsidRPr="007C705F">
        <w:rPr>
          <w:rFonts w:ascii="Georgia" w:eastAsia="SimSun" w:hAnsi="Georgia" w:hint="cs"/>
          <w:sz w:val="18"/>
          <w:szCs w:val="20"/>
          <w:rtl/>
        </w:rPr>
        <w:t>ה</w:t>
      </w:r>
      <w:r w:rsidRPr="007C705F">
        <w:rPr>
          <w:rFonts w:ascii="Georgia" w:eastAsia="SimSun" w:hAnsi="Georgia"/>
          <w:sz w:val="18"/>
          <w:szCs w:val="20"/>
          <w:rtl/>
        </w:rPr>
        <w:t>אם אושפז</w:t>
      </w:r>
      <w:r w:rsidRPr="007C705F">
        <w:rPr>
          <w:rFonts w:ascii="Georgia" w:eastAsia="SimSun" w:hAnsi="Georgia" w:hint="cs"/>
          <w:sz w:val="18"/>
          <w:szCs w:val="20"/>
          <w:rtl/>
        </w:rPr>
        <w:t>?</w:t>
      </w:r>
      <w:r w:rsidRPr="007C705F">
        <w:rPr>
          <w:rFonts w:ascii="Georgia" w:eastAsia="SimSun" w:hAnsi="Georgia"/>
          <w:sz w:val="18"/>
          <w:szCs w:val="20"/>
          <w:rtl/>
        </w:rPr>
        <w:t xml:space="preserve"> </w:t>
      </w:r>
      <w:r w:rsidRPr="007C705F">
        <w:rPr>
          <w:rFonts w:ascii="Georgia" w:eastAsia="SimSun" w:hAnsi="Georgia" w:hint="cs"/>
          <w:sz w:val="18"/>
          <w:szCs w:val="20"/>
          <w:rtl/>
        </w:rPr>
        <w:t>לכמה ימים? ומאיזו סיבה?</w:t>
      </w:r>
      <w:r w:rsidRPr="007C705F">
        <w:rPr>
          <w:rFonts w:ascii="Georgia" w:eastAsia="SimSun" w:hAnsi="Georgia"/>
          <w:sz w:val="18"/>
          <w:szCs w:val="20"/>
          <w:rtl/>
        </w:rPr>
        <w:t xml:space="preserve"> </w:t>
      </w:r>
      <w:r w:rsidRPr="007C705F">
        <w:rPr>
          <w:rFonts w:ascii="Georgia" w:eastAsia="Calibri" w:hAnsi="Georgia"/>
          <w:sz w:val="18"/>
          <w:szCs w:val="20"/>
          <w:rtl/>
          <w:lang w:eastAsia="he-IL"/>
        </w:rPr>
        <w:t>לאור התפלגות התשובות למדד זה, המשתנה קודד כמשתנה דיכוטומי</w:t>
      </w:r>
      <w:r w:rsidRPr="007C705F">
        <w:rPr>
          <w:rFonts w:ascii="Georgia" w:eastAsia="Calibri" w:hAnsi="Georgia" w:hint="cs"/>
          <w:sz w:val="18"/>
          <w:szCs w:val="20"/>
          <w:rtl/>
          <w:lang w:eastAsia="he-IL"/>
        </w:rPr>
        <w:t xml:space="preserve">: </w:t>
      </w:r>
      <w:r w:rsidRPr="007C705F">
        <w:rPr>
          <w:rFonts w:ascii="Georgia" w:eastAsia="Calibri" w:hAnsi="Georgia"/>
          <w:sz w:val="18"/>
          <w:szCs w:val="20"/>
          <w:rtl/>
          <w:lang w:eastAsia="he-IL"/>
        </w:rPr>
        <w:t>האם הי</w:t>
      </w:r>
      <w:r w:rsidRPr="007C705F">
        <w:rPr>
          <w:rFonts w:ascii="Georgia" w:eastAsia="Calibri" w:hAnsi="Georgia" w:hint="cs"/>
          <w:sz w:val="18"/>
          <w:szCs w:val="20"/>
          <w:rtl/>
          <w:lang w:eastAsia="he-IL"/>
        </w:rPr>
        <w:t>י</w:t>
      </w:r>
      <w:r w:rsidRPr="007C705F">
        <w:rPr>
          <w:rFonts w:ascii="Georgia" w:eastAsia="Calibri" w:hAnsi="Georgia"/>
          <w:sz w:val="18"/>
          <w:szCs w:val="20"/>
          <w:rtl/>
          <w:lang w:eastAsia="he-IL"/>
        </w:rPr>
        <w:t>לוד היה מאושפז פעם אחת לפחות</w:t>
      </w:r>
      <w:r w:rsidRPr="007C705F">
        <w:rPr>
          <w:rFonts w:ascii="Georgia" w:eastAsia="Calibri" w:hAnsi="Georgia" w:hint="cs"/>
          <w:sz w:val="18"/>
          <w:szCs w:val="20"/>
          <w:rtl/>
          <w:lang w:eastAsia="he-IL"/>
        </w:rPr>
        <w:t xml:space="preserve"> </w:t>
      </w:r>
      <w:r w:rsidRPr="007C705F">
        <w:rPr>
          <w:rFonts w:ascii="Georgia" w:eastAsia="Calibri" w:hAnsi="Georgia"/>
          <w:sz w:val="18"/>
          <w:szCs w:val="20"/>
          <w:rtl/>
          <w:lang w:eastAsia="he-IL"/>
        </w:rPr>
        <w:t>במהלך שנתו הראשונה</w:t>
      </w:r>
      <w:r w:rsidRPr="007C705F">
        <w:rPr>
          <w:rFonts w:ascii="Georgia" w:eastAsia="Calibri" w:hAnsi="Georgia" w:hint="cs"/>
          <w:sz w:val="18"/>
          <w:szCs w:val="20"/>
          <w:rtl/>
          <w:lang w:eastAsia="he-IL"/>
        </w:rPr>
        <w:t>, או שלא אושפז כלל.</w:t>
      </w:r>
      <w:r w:rsidRPr="007C705F">
        <w:rPr>
          <w:rFonts w:ascii="Georgia" w:eastAsia="Calibri" w:hAnsi="Georgia"/>
          <w:sz w:val="18"/>
          <w:szCs w:val="20"/>
          <w:rtl/>
          <w:lang w:eastAsia="he-IL"/>
        </w:rPr>
        <w:t xml:space="preserve"> </w:t>
      </w:r>
    </w:p>
    <w:p w14:paraId="450C814E" w14:textId="77777777" w:rsidR="00C254EA" w:rsidRPr="00C254EA" w:rsidRDefault="00C254EA" w:rsidP="00C254EA">
      <w:pPr>
        <w:tabs>
          <w:tab w:val="left" w:pos="-7"/>
        </w:tabs>
        <w:spacing w:line="280" w:lineRule="exact"/>
        <w:jc w:val="both"/>
        <w:rPr>
          <w:rFonts w:ascii="Georgia" w:eastAsia="SimSun" w:hAnsi="Georgia"/>
          <w:sz w:val="18"/>
          <w:szCs w:val="20"/>
          <w:rtl/>
        </w:rPr>
      </w:pPr>
    </w:p>
    <w:p w14:paraId="13CE6F02" w14:textId="77777777" w:rsidR="003C25E1" w:rsidRPr="00AB633D" w:rsidRDefault="003C25E1" w:rsidP="00AB633D">
      <w:pPr>
        <w:keepNext/>
        <w:keepLines/>
        <w:tabs>
          <w:tab w:val="left" w:pos="-7"/>
        </w:tabs>
        <w:spacing w:after="180" w:line="280" w:lineRule="exact"/>
        <w:jc w:val="both"/>
        <w:rPr>
          <w:rFonts w:ascii="Georgia" w:eastAsia="SimSun" w:hAnsi="Georgia"/>
          <w:b/>
          <w:bCs/>
          <w:sz w:val="18"/>
          <w:szCs w:val="20"/>
          <w:rtl/>
        </w:rPr>
      </w:pPr>
      <w:r w:rsidRPr="00AB633D">
        <w:rPr>
          <w:rFonts w:ascii="Georgia" w:eastAsia="SimSun" w:hAnsi="Georgia"/>
          <w:b/>
          <w:bCs/>
          <w:sz w:val="18"/>
          <w:szCs w:val="20"/>
          <w:rtl/>
        </w:rPr>
        <w:t>שאלון קשר היולדת עם א</w:t>
      </w:r>
      <w:r w:rsidRPr="00AB633D">
        <w:rPr>
          <w:rFonts w:ascii="Georgia" w:eastAsia="SimSun" w:hAnsi="Georgia" w:hint="cs"/>
          <w:b/>
          <w:bCs/>
          <w:sz w:val="18"/>
          <w:szCs w:val="20"/>
          <w:rtl/>
        </w:rPr>
        <w:t>י</w:t>
      </w:r>
      <w:r w:rsidRPr="00AB633D">
        <w:rPr>
          <w:rFonts w:ascii="Georgia" w:eastAsia="SimSun" w:hAnsi="Georgia"/>
          <w:b/>
          <w:bCs/>
          <w:sz w:val="18"/>
          <w:szCs w:val="20"/>
          <w:rtl/>
        </w:rPr>
        <w:t>מה ועם חמותה (</w:t>
      </w:r>
      <w:r w:rsidRPr="00AB633D">
        <w:rPr>
          <w:rFonts w:ascii="Georgia" w:eastAsia="SimSun" w:hAnsi="Georgia"/>
          <w:b/>
          <w:bCs/>
          <w:sz w:val="18"/>
          <w:szCs w:val="20"/>
        </w:rPr>
        <w:t>MAD</w:t>
      </w:r>
      <w:r w:rsidRPr="00AB633D">
        <w:rPr>
          <w:rFonts w:ascii="Georgia" w:eastAsia="SimSun" w:hAnsi="Georgia"/>
          <w:b/>
          <w:bCs/>
          <w:sz w:val="18"/>
          <w:szCs w:val="20"/>
          <w:rtl/>
        </w:rPr>
        <w:t>) של ראסטוגי (</w:t>
      </w:r>
      <w:r w:rsidRPr="00AB633D">
        <w:rPr>
          <w:rFonts w:ascii="Georgia" w:eastAsia="SimSun" w:hAnsi="Georgia"/>
          <w:b/>
          <w:bCs/>
          <w:sz w:val="18"/>
          <w:szCs w:val="20"/>
        </w:rPr>
        <w:t>Rastogi, 2002</w:t>
      </w:r>
      <w:r w:rsidRPr="00AB633D">
        <w:rPr>
          <w:rFonts w:ascii="Georgia" w:eastAsia="SimSun" w:hAnsi="Georgia"/>
          <w:b/>
          <w:bCs/>
          <w:sz w:val="18"/>
          <w:szCs w:val="20"/>
          <w:rtl/>
        </w:rPr>
        <w:t>)</w:t>
      </w:r>
    </w:p>
    <w:p w14:paraId="71856A0D" w14:textId="74075F68" w:rsidR="003C25E1" w:rsidRPr="007C705F" w:rsidRDefault="003C25E1" w:rsidP="00D82924">
      <w:pPr>
        <w:spacing w:after="180" w:line="280" w:lineRule="exact"/>
        <w:jc w:val="both"/>
        <w:rPr>
          <w:rFonts w:ascii="Georgia" w:eastAsia="SimSun" w:hAnsi="Georgia"/>
          <w:sz w:val="18"/>
          <w:szCs w:val="20"/>
          <w:rtl/>
        </w:rPr>
      </w:pPr>
      <w:r w:rsidRPr="007C705F">
        <w:rPr>
          <w:rFonts w:ascii="Georgia" w:eastAsia="Calibri" w:hAnsi="Georgia"/>
          <w:sz w:val="18"/>
          <w:szCs w:val="20"/>
          <w:rtl/>
          <w:lang w:eastAsia="he-IL"/>
        </w:rPr>
        <w:t xml:space="preserve">שאלון זה בוחן </w:t>
      </w:r>
      <w:r w:rsidRPr="007C705F">
        <w:rPr>
          <w:rFonts w:ascii="Georgia" w:eastAsia="Calibri" w:hAnsi="Georgia" w:hint="cs"/>
          <w:sz w:val="18"/>
          <w:szCs w:val="20"/>
          <w:rtl/>
          <w:lang w:eastAsia="he-IL"/>
        </w:rPr>
        <w:t>כיצד היולדת תופסת א</w:t>
      </w:r>
      <w:r w:rsidRPr="007C705F">
        <w:rPr>
          <w:rFonts w:ascii="Georgia" w:eastAsia="Calibri" w:hAnsi="Georgia"/>
          <w:sz w:val="18"/>
          <w:szCs w:val="20"/>
          <w:rtl/>
          <w:lang w:eastAsia="he-IL"/>
        </w:rPr>
        <w:t>ת הקשר בי</w:t>
      </w:r>
      <w:r w:rsidRPr="007C705F">
        <w:rPr>
          <w:rFonts w:ascii="Georgia" w:eastAsia="Calibri" w:hAnsi="Georgia" w:hint="cs"/>
          <w:sz w:val="18"/>
          <w:szCs w:val="20"/>
          <w:rtl/>
          <w:lang w:eastAsia="he-IL"/>
        </w:rPr>
        <w:t xml:space="preserve">נה לבין </w:t>
      </w:r>
      <w:r w:rsidRPr="007C705F">
        <w:rPr>
          <w:rFonts w:ascii="Georgia" w:eastAsia="Calibri" w:hAnsi="Georgia"/>
          <w:sz w:val="18"/>
          <w:szCs w:val="20"/>
          <w:rtl/>
          <w:lang w:eastAsia="he-IL"/>
        </w:rPr>
        <w:t>אימה ו</w:t>
      </w:r>
      <w:r w:rsidRPr="007C705F">
        <w:rPr>
          <w:rFonts w:ascii="Georgia" w:eastAsia="Calibri" w:hAnsi="Georgia" w:hint="cs"/>
          <w:sz w:val="18"/>
          <w:szCs w:val="20"/>
          <w:rtl/>
          <w:lang w:eastAsia="he-IL"/>
        </w:rPr>
        <w:t xml:space="preserve">בינה לבין </w:t>
      </w:r>
      <w:r w:rsidRPr="007C705F">
        <w:rPr>
          <w:rFonts w:ascii="Georgia" w:eastAsia="Calibri" w:hAnsi="Georgia"/>
          <w:sz w:val="18"/>
          <w:szCs w:val="20"/>
          <w:rtl/>
          <w:lang w:eastAsia="he-IL"/>
        </w:rPr>
        <w:t>חמות</w:t>
      </w:r>
      <w:r w:rsidRPr="007C705F">
        <w:rPr>
          <w:rFonts w:ascii="Georgia" w:eastAsia="Calibri" w:hAnsi="Georgia" w:hint="cs"/>
          <w:sz w:val="18"/>
          <w:szCs w:val="20"/>
          <w:rtl/>
          <w:lang w:eastAsia="he-IL"/>
        </w:rPr>
        <w:t>ה.</w:t>
      </w:r>
      <w:r w:rsidRPr="007C705F">
        <w:rPr>
          <w:rFonts w:ascii="Georgia" w:eastAsia="Calibri" w:hAnsi="Georgia"/>
          <w:sz w:val="18"/>
          <w:szCs w:val="20"/>
          <w:rtl/>
          <w:lang w:eastAsia="he-IL"/>
        </w:rPr>
        <w:t xml:space="preserve"> כלי מחקר </w:t>
      </w:r>
      <w:r w:rsidRPr="007C705F">
        <w:rPr>
          <w:rFonts w:ascii="Georgia" w:eastAsia="Calibri" w:hAnsi="Georgia" w:hint="cs"/>
          <w:sz w:val="18"/>
          <w:szCs w:val="20"/>
          <w:rtl/>
          <w:lang w:eastAsia="he-IL"/>
        </w:rPr>
        <w:t xml:space="preserve">מעטים בלבד </w:t>
      </w:r>
      <w:r w:rsidRPr="007C705F">
        <w:rPr>
          <w:rFonts w:ascii="Georgia" w:eastAsia="Calibri" w:hAnsi="Georgia"/>
          <w:sz w:val="18"/>
          <w:szCs w:val="20"/>
          <w:rtl/>
          <w:lang w:eastAsia="he-IL"/>
        </w:rPr>
        <w:t xml:space="preserve">התייחסו לקשר אם-בת וחמות-כלה, במיוחד בהקשר תרבותי, ולכן השתמשו </w:t>
      </w:r>
      <w:r w:rsidRPr="007C705F">
        <w:rPr>
          <w:rFonts w:ascii="Georgia" w:eastAsia="Calibri" w:hAnsi="Georgia" w:hint="cs"/>
          <w:sz w:val="18"/>
          <w:szCs w:val="20"/>
          <w:rtl/>
          <w:lang w:eastAsia="he-IL"/>
        </w:rPr>
        <w:t xml:space="preserve">בהם </w:t>
      </w:r>
      <w:r w:rsidRPr="007C705F">
        <w:rPr>
          <w:rFonts w:ascii="Georgia" w:eastAsia="Calibri" w:hAnsi="Georgia"/>
          <w:sz w:val="18"/>
          <w:szCs w:val="20"/>
          <w:rtl/>
          <w:lang w:eastAsia="he-IL"/>
        </w:rPr>
        <w:t>בקרב חברות שונות בעולם</w:t>
      </w:r>
      <w:r w:rsidRPr="007C705F">
        <w:rPr>
          <w:rFonts w:ascii="Georgia" w:eastAsia="Calibri" w:hAnsi="Georgia" w:hint="cs"/>
          <w:sz w:val="18"/>
          <w:szCs w:val="20"/>
          <w:rtl/>
          <w:lang w:eastAsia="he-IL"/>
        </w:rPr>
        <w:t xml:space="preserve">, דוגמת </w:t>
      </w:r>
      <w:r w:rsidRPr="007C705F">
        <w:rPr>
          <w:rFonts w:ascii="Georgia" w:eastAsia="Calibri" w:hAnsi="Georgia"/>
          <w:sz w:val="18"/>
          <w:szCs w:val="20"/>
          <w:rtl/>
          <w:lang w:eastAsia="he-IL"/>
        </w:rPr>
        <w:t>החברה האמריקנית</w:t>
      </w:r>
      <w:r w:rsidRPr="007C705F">
        <w:rPr>
          <w:rFonts w:ascii="Georgia" w:eastAsia="Calibri" w:hAnsi="Georgia" w:hint="cs"/>
          <w:sz w:val="18"/>
          <w:szCs w:val="20"/>
          <w:rtl/>
          <w:lang w:eastAsia="he-IL"/>
        </w:rPr>
        <w:t xml:space="preserve"> הילידית ו</w:t>
      </w:r>
      <w:r w:rsidRPr="007C705F">
        <w:rPr>
          <w:rFonts w:ascii="Georgia" w:eastAsia="Calibri" w:hAnsi="Georgia"/>
          <w:sz w:val="18"/>
          <w:szCs w:val="20"/>
          <w:rtl/>
          <w:lang w:eastAsia="he-IL"/>
        </w:rPr>
        <w:t xml:space="preserve">האסייתית. השאלון כולל 25 פריטים. במחקר הנוכחי המהימנות הפנימית (אלפא) של שאלון </w:t>
      </w:r>
      <w:r w:rsidRPr="007C705F">
        <w:rPr>
          <w:rFonts w:ascii="Georgia" w:eastAsia="Calibri" w:hAnsi="Georgia"/>
          <w:sz w:val="18"/>
          <w:szCs w:val="20"/>
          <w:lang w:val="en-GB" w:eastAsia="he-IL"/>
        </w:rPr>
        <w:t>MAD</w:t>
      </w:r>
      <w:r w:rsidRPr="007C705F">
        <w:rPr>
          <w:rFonts w:ascii="Georgia" w:eastAsia="Calibri" w:hAnsi="Georgia"/>
          <w:sz w:val="18"/>
          <w:szCs w:val="20"/>
          <w:rtl/>
          <w:lang w:eastAsia="he-IL"/>
        </w:rPr>
        <w:t xml:space="preserve"> </w:t>
      </w:r>
      <w:r w:rsidRPr="007C705F">
        <w:rPr>
          <w:rFonts w:ascii="Georgia" w:eastAsia="Calibri" w:hAnsi="Georgia" w:hint="cs"/>
          <w:sz w:val="18"/>
          <w:szCs w:val="20"/>
          <w:rtl/>
          <w:lang w:eastAsia="he-IL"/>
        </w:rPr>
        <w:t xml:space="preserve">על </w:t>
      </w:r>
      <w:r w:rsidRPr="007C705F">
        <w:rPr>
          <w:rFonts w:ascii="Georgia" w:eastAsia="Calibri" w:hAnsi="Georgia"/>
          <w:sz w:val="18"/>
          <w:szCs w:val="20"/>
          <w:rtl/>
          <w:lang w:eastAsia="he-IL"/>
        </w:rPr>
        <w:t>הקשר עם החמות הוא 0.95, והקשר עם האם הוא 0.89</w:t>
      </w:r>
      <w:r w:rsidRPr="007C705F">
        <w:rPr>
          <w:rFonts w:ascii="Georgia" w:hAnsi="Georgia" w:hint="cs"/>
          <w:sz w:val="18"/>
          <w:szCs w:val="20"/>
          <w:rtl/>
        </w:rPr>
        <w:t xml:space="preserve"> </w:t>
      </w:r>
      <w:r w:rsidRPr="007C705F">
        <w:rPr>
          <w:rFonts w:ascii="Georgia" w:hAnsi="Georgia"/>
          <w:sz w:val="18"/>
          <w:szCs w:val="20"/>
          <w:rtl/>
        </w:rPr>
        <w:t>–</w:t>
      </w:r>
      <w:r w:rsidRPr="007C705F">
        <w:rPr>
          <w:rFonts w:ascii="Georgia" w:eastAsia="Calibri" w:hAnsi="Georgia" w:hint="cs"/>
          <w:sz w:val="18"/>
          <w:szCs w:val="20"/>
          <w:rtl/>
          <w:lang w:eastAsia="he-IL"/>
        </w:rPr>
        <w:t xml:space="preserve"> </w:t>
      </w:r>
      <w:r w:rsidRPr="007C705F">
        <w:rPr>
          <w:rFonts w:ascii="Georgia" w:eastAsia="Calibri" w:hAnsi="Georgia"/>
          <w:sz w:val="18"/>
          <w:szCs w:val="20"/>
          <w:rtl/>
          <w:lang w:eastAsia="he-IL"/>
        </w:rPr>
        <w:t>מהימנות דומה ל</w:t>
      </w:r>
      <w:r w:rsidRPr="007C705F">
        <w:rPr>
          <w:rFonts w:ascii="Georgia" w:eastAsia="Calibri" w:hAnsi="Georgia" w:hint="cs"/>
          <w:sz w:val="18"/>
          <w:szCs w:val="20"/>
          <w:rtl/>
          <w:lang w:eastAsia="he-IL"/>
        </w:rPr>
        <w:t xml:space="preserve">זו </w:t>
      </w:r>
      <w:r w:rsidRPr="007C705F">
        <w:rPr>
          <w:rFonts w:ascii="Georgia" w:eastAsia="Calibri" w:hAnsi="Georgia"/>
          <w:sz w:val="18"/>
          <w:szCs w:val="20"/>
          <w:rtl/>
          <w:lang w:eastAsia="he-IL"/>
        </w:rPr>
        <w:t xml:space="preserve">שנמצאה במחקרים </w:t>
      </w:r>
      <w:r w:rsidRPr="007C705F">
        <w:rPr>
          <w:rFonts w:ascii="Georgia" w:eastAsia="Calibri" w:hAnsi="Georgia"/>
          <w:sz w:val="18"/>
          <w:szCs w:val="20"/>
          <w:rtl/>
          <w:lang w:val="en-GB" w:eastAsia="he-IL"/>
        </w:rPr>
        <w:t>קודמים</w:t>
      </w:r>
      <w:r w:rsidR="00D82924">
        <w:rPr>
          <w:rFonts w:ascii="Georgia" w:eastAsia="Calibri" w:hAnsi="Georgia" w:hint="cs"/>
          <w:sz w:val="18"/>
          <w:szCs w:val="20"/>
          <w:rtl/>
          <w:lang w:val="en-GB" w:eastAsia="he-IL"/>
        </w:rPr>
        <w:t xml:space="preserve"> (</w:t>
      </w:r>
      <w:r w:rsidRPr="007C705F">
        <w:rPr>
          <w:rFonts w:ascii="Georgia" w:eastAsia="Calibri" w:hAnsi="Georgia"/>
          <w:sz w:val="18"/>
          <w:szCs w:val="20"/>
          <w:lang w:val="en-GB" w:eastAsia="he-IL"/>
        </w:rPr>
        <w:t>Rastogi, 2002</w:t>
      </w:r>
      <w:r w:rsidRPr="007C705F">
        <w:rPr>
          <w:rFonts w:ascii="Georgia" w:eastAsia="Calibri" w:hAnsi="Georgia"/>
          <w:sz w:val="18"/>
          <w:szCs w:val="20"/>
          <w:rtl/>
          <w:lang w:eastAsia="he-IL"/>
        </w:rPr>
        <w:t xml:space="preserve">). </w:t>
      </w:r>
      <w:r w:rsidRPr="007C705F">
        <w:rPr>
          <w:rFonts w:ascii="Georgia" w:eastAsia="SimSun" w:hAnsi="Georgia"/>
          <w:sz w:val="18"/>
          <w:szCs w:val="20"/>
          <w:rtl/>
          <w:lang w:val="fr-CA"/>
        </w:rPr>
        <w:t xml:space="preserve">משאלוני הקשר עם האם והחמות </w:t>
      </w:r>
      <w:r w:rsidRPr="007C705F">
        <w:rPr>
          <w:rFonts w:ascii="Georgia" w:eastAsia="SimSun" w:hAnsi="Georgia"/>
          <w:sz w:val="18"/>
          <w:szCs w:val="20"/>
          <w:rtl/>
        </w:rPr>
        <w:t xml:space="preserve">נבנה סולם אחד עבור הקשר יולדת-אם וסולם </w:t>
      </w:r>
      <w:r w:rsidRPr="007C705F">
        <w:rPr>
          <w:rFonts w:ascii="Georgia" w:eastAsia="SimSun" w:hAnsi="Georgia" w:hint="cs"/>
          <w:sz w:val="18"/>
          <w:szCs w:val="20"/>
          <w:rtl/>
        </w:rPr>
        <w:t xml:space="preserve">אחר </w:t>
      </w:r>
      <w:r w:rsidRPr="007C705F">
        <w:rPr>
          <w:rFonts w:ascii="Georgia" w:eastAsia="SimSun" w:hAnsi="Georgia"/>
          <w:sz w:val="18"/>
          <w:szCs w:val="20"/>
          <w:rtl/>
        </w:rPr>
        <w:t xml:space="preserve">עבור הקשר יולדת-חמות. הציון של כל אחד מהשאלונים חושב </w:t>
      </w:r>
      <w:r w:rsidRPr="007C705F">
        <w:rPr>
          <w:rFonts w:ascii="Georgia" w:eastAsia="SimSun" w:hAnsi="Georgia" w:hint="cs"/>
          <w:sz w:val="18"/>
          <w:szCs w:val="20"/>
          <w:rtl/>
        </w:rPr>
        <w:t xml:space="preserve">באמצעות </w:t>
      </w:r>
      <w:r w:rsidRPr="007C705F">
        <w:rPr>
          <w:rFonts w:ascii="Georgia" w:eastAsia="SimSun" w:hAnsi="Georgia"/>
          <w:sz w:val="18"/>
          <w:szCs w:val="20"/>
          <w:rtl/>
        </w:rPr>
        <w:t>ממוצע של תשובות האימהות.</w:t>
      </w:r>
    </w:p>
    <w:p w14:paraId="26427C1F" w14:textId="77777777" w:rsidR="003C25E1" w:rsidRPr="00E55682" w:rsidRDefault="003C25E1" w:rsidP="00E55682">
      <w:pPr>
        <w:autoSpaceDE w:val="0"/>
        <w:autoSpaceDN w:val="0"/>
        <w:adjustRightInd w:val="0"/>
        <w:spacing w:line="280" w:lineRule="exact"/>
        <w:jc w:val="both"/>
        <w:rPr>
          <w:rFonts w:ascii="Georgia" w:hAnsi="Georgia"/>
          <w:sz w:val="18"/>
          <w:szCs w:val="20"/>
          <w:rtl/>
        </w:rPr>
      </w:pPr>
    </w:p>
    <w:p w14:paraId="5FA06D6D" w14:textId="7AD02622" w:rsidR="003C25E1" w:rsidRPr="007F5856" w:rsidRDefault="003C25E1" w:rsidP="007F5856">
      <w:pPr>
        <w:pStyle w:val="KOT5"/>
        <w:spacing w:after="0"/>
        <w:ind w:right="0"/>
        <w:outlineLvl w:val="2"/>
        <w:rPr>
          <w:rFonts w:cs="Guttman Aharoni"/>
          <w:color w:val="BA2A16"/>
          <w:rtl/>
        </w:rPr>
      </w:pPr>
      <w:r w:rsidRPr="007F5856">
        <w:rPr>
          <w:rFonts w:cs="Guttman Aharoni"/>
          <w:color w:val="BA2A16"/>
          <w:rtl/>
        </w:rPr>
        <w:lastRenderedPageBreak/>
        <w:t>הליך המחקר</w:t>
      </w:r>
      <w:r w:rsidRPr="007F5856">
        <w:rPr>
          <w:rFonts w:cs="Guttman Aharoni" w:hint="cs"/>
          <w:color w:val="BA2A16"/>
          <w:rtl/>
        </w:rPr>
        <w:t xml:space="preserve"> </w:t>
      </w:r>
    </w:p>
    <w:p w14:paraId="2892E955" w14:textId="77777777" w:rsidR="003C25E1" w:rsidRDefault="003C25E1" w:rsidP="007C705F">
      <w:pPr>
        <w:tabs>
          <w:tab w:val="left" w:pos="-7"/>
        </w:tabs>
        <w:spacing w:after="180" w:line="280" w:lineRule="exact"/>
        <w:jc w:val="both"/>
        <w:rPr>
          <w:rFonts w:ascii="Georgia" w:eastAsia="SimSun" w:hAnsi="Georgia"/>
          <w:sz w:val="18"/>
          <w:szCs w:val="20"/>
        </w:rPr>
      </w:pPr>
      <w:r w:rsidRPr="007C705F">
        <w:rPr>
          <w:rFonts w:ascii="Georgia" w:hAnsi="Georgia" w:hint="cs"/>
          <w:sz w:val="18"/>
          <w:szCs w:val="20"/>
          <w:bdr w:val="none" w:sz="0" w:space="0" w:color="auto" w:frame="1"/>
          <w:shd w:val="clear" w:color="auto" w:fill="FFFFFF"/>
          <w:rtl/>
        </w:rPr>
        <w:t>לאחר ש</w:t>
      </w:r>
      <w:r w:rsidRPr="007C705F">
        <w:rPr>
          <w:rFonts w:ascii="Georgia" w:hAnsi="Georgia"/>
          <w:sz w:val="18"/>
          <w:szCs w:val="20"/>
          <w:bdr w:val="none" w:sz="0" w:space="0" w:color="auto" w:frame="1"/>
          <w:shd w:val="clear" w:color="auto" w:fill="FFFFFF"/>
          <w:rtl/>
        </w:rPr>
        <w:t>התקבל אישור מוועדת הלסינקי השאלון תורגם על ידי מתורגמן מומחה (אנגלית-עברית-ערבית)</w:t>
      </w:r>
      <w:r w:rsidRPr="007C705F">
        <w:rPr>
          <w:rFonts w:ascii="Georgia" w:hAnsi="Georgia" w:hint="cs"/>
          <w:sz w:val="18"/>
          <w:szCs w:val="20"/>
          <w:bdr w:val="none" w:sz="0" w:space="0" w:color="auto" w:frame="1"/>
          <w:shd w:val="clear" w:color="auto" w:fill="FFFFFF"/>
          <w:rtl/>
        </w:rPr>
        <w:t xml:space="preserve">, ותורגם שוב </w:t>
      </w:r>
      <w:r w:rsidRPr="007C705F">
        <w:rPr>
          <w:rFonts w:ascii="Georgia" w:hAnsi="Georgia"/>
          <w:sz w:val="18"/>
          <w:szCs w:val="20"/>
          <w:bdr w:val="none" w:sz="0" w:space="0" w:color="auto" w:frame="1"/>
          <w:shd w:val="clear" w:color="auto" w:fill="FFFFFF"/>
          <w:rtl/>
        </w:rPr>
        <w:t>לאנגלית</w:t>
      </w:r>
      <w:r w:rsidRPr="007C705F">
        <w:rPr>
          <w:rFonts w:ascii="Georgia" w:eastAsia="SimSun" w:hAnsi="Georgia"/>
          <w:sz w:val="18"/>
          <w:szCs w:val="20"/>
          <w:rtl/>
        </w:rPr>
        <w:t xml:space="preserve"> </w:t>
      </w:r>
      <w:r w:rsidRPr="007C705F">
        <w:rPr>
          <w:rFonts w:ascii="Georgia" w:hAnsi="Georgia"/>
          <w:sz w:val="18"/>
          <w:szCs w:val="20"/>
          <w:bdr w:val="none" w:sz="0" w:space="0" w:color="auto" w:frame="1"/>
          <w:shd w:val="clear" w:color="auto" w:fill="FFFFFF"/>
          <w:rtl/>
        </w:rPr>
        <w:t xml:space="preserve">על ידי מתורגמן אחר </w:t>
      </w:r>
      <w:r w:rsidRPr="007C705F">
        <w:rPr>
          <w:rFonts w:ascii="Georgia" w:eastAsia="SimSun" w:hAnsi="Georgia"/>
          <w:sz w:val="18"/>
          <w:szCs w:val="20"/>
          <w:rtl/>
        </w:rPr>
        <w:t>כדי לבדוק את איכות התרגום</w:t>
      </w:r>
      <w:r w:rsidRPr="007C705F">
        <w:rPr>
          <w:rFonts w:ascii="Georgia" w:hAnsi="Georgia"/>
          <w:sz w:val="18"/>
          <w:szCs w:val="20"/>
          <w:bdr w:val="none" w:sz="0" w:space="0" w:color="auto" w:frame="1"/>
          <w:shd w:val="clear" w:color="auto" w:fill="FFFFFF"/>
          <w:rtl/>
        </w:rPr>
        <w:t>. כמחקר מקדים פני</w:t>
      </w:r>
      <w:r w:rsidRPr="007C705F">
        <w:rPr>
          <w:rFonts w:ascii="Georgia" w:hAnsi="Georgia" w:hint="cs"/>
          <w:sz w:val="18"/>
          <w:szCs w:val="20"/>
          <w:bdr w:val="none" w:sz="0" w:space="0" w:color="auto" w:frame="1"/>
          <w:shd w:val="clear" w:color="auto" w:fill="FFFFFF"/>
          <w:rtl/>
        </w:rPr>
        <w:t>נו</w:t>
      </w:r>
      <w:r w:rsidRPr="007C705F">
        <w:rPr>
          <w:rFonts w:ascii="Georgia" w:hAnsi="Georgia"/>
          <w:sz w:val="18"/>
          <w:szCs w:val="20"/>
          <w:bdr w:val="none" w:sz="0" w:space="0" w:color="auto" w:frame="1"/>
          <w:shd w:val="clear" w:color="auto" w:fill="FFFFFF"/>
          <w:rtl/>
        </w:rPr>
        <w:t xml:space="preserve"> ל-10 נשים במטרה לבדוק את הזמן הממוצע למילוי השאלון, את בהירות הניסוח ואת השונות בתשובות. בתחילה נאספו הפרטיים האישיים מהתיקים הרפואיים של נשים אלה</w:t>
      </w:r>
      <w:r w:rsidRPr="007C705F">
        <w:rPr>
          <w:rFonts w:ascii="Georgia" w:hAnsi="Georgia" w:hint="cs"/>
          <w:sz w:val="18"/>
          <w:szCs w:val="20"/>
          <w:bdr w:val="none" w:sz="0" w:space="0" w:color="auto" w:frame="1"/>
          <w:shd w:val="clear" w:color="auto" w:fill="FFFFFF"/>
          <w:rtl/>
        </w:rPr>
        <w:t>,</w:t>
      </w:r>
      <w:r w:rsidRPr="007C705F">
        <w:rPr>
          <w:rFonts w:ascii="Georgia" w:hAnsi="Georgia"/>
          <w:sz w:val="18"/>
          <w:szCs w:val="20"/>
          <w:bdr w:val="none" w:sz="0" w:space="0" w:color="auto" w:frame="1"/>
          <w:shd w:val="clear" w:color="auto" w:fill="FFFFFF"/>
          <w:rtl/>
        </w:rPr>
        <w:t xml:space="preserve"> שכאמור ילדו בשנה האחרונה בבית החולים הצרפתי, ו</w:t>
      </w:r>
      <w:r w:rsidRPr="007C705F">
        <w:rPr>
          <w:rFonts w:ascii="Georgia" w:hAnsi="Georgia" w:hint="cs"/>
          <w:sz w:val="18"/>
          <w:szCs w:val="20"/>
          <w:bdr w:val="none" w:sz="0" w:space="0" w:color="auto" w:frame="1"/>
          <w:shd w:val="clear" w:color="auto" w:fill="FFFFFF"/>
          <w:rtl/>
        </w:rPr>
        <w:t xml:space="preserve">בהמשך </w:t>
      </w:r>
      <w:r w:rsidRPr="007C705F">
        <w:rPr>
          <w:rFonts w:ascii="Georgia" w:hAnsi="Georgia"/>
          <w:sz w:val="18"/>
          <w:szCs w:val="20"/>
          <w:bdr w:val="none" w:sz="0" w:space="0" w:color="auto" w:frame="1"/>
          <w:shd w:val="clear" w:color="auto" w:fill="FFFFFF"/>
          <w:rtl/>
        </w:rPr>
        <w:t>נערכה שיח</w:t>
      </w:r>
      <w:r w:rsidRPr="007C705F">
        <w:rPr>
          <w:rFonts w:ascii="Georgia" w:hAnsi="Georgia" w:hint="cs"/>
          <w:sz w:val="18"/>
          <w:szCs w:val="20"/>
          <w:bdr w:val="none" w:sz="0" w:space="0" w:color="auto" w:frame="1"/>
          <w:shd w:val="clear" w:color="auto" w:fill="FFFFFF"/>
          <w:rtl/>
        </w:rPr>
        <w:t xml:space="preserve">ת טלפון </w:t>
      </w:r>
      <w:r w:rsidRPr="007C705F">
        <w:rPr>
          <w:rFonts w:ascii="Georgia" w:hAnsi="Georgia"/>
          <w:sz w:val="18"/>
          <w:szCs w:val="20"/>
          <w:bdr w:val="none" w:sz="0" w:space="0" w:color="auto" w:frame="1"/>
          <w:shd w:val="clear" w:color="auto" w:fill="FFFFFF"/>
          <w:rtl/>
        </w:rPr>
        <w:t xml:space="preserve">להשלמת </w:t>
      </w:r>
      <w:r w:rsidRPr="007C705F">
        <w:rPr>
          <w:rFonts w:ascii="Georgia" w:hAnsi="Georgia" w:hint="cs"/>
          <w:sz w:val="18"/>
          <w:szCs w:val="20"/>
          <w:bdr w:val="none" w:sz="0" w:space="0" w:color="auto" w:frame="1"/>
          <w:shd w:val="clear" w:color="auto" w:fill="FFFFFF"/>
          <w:rtl/>
        </w:rPr>
        <w:t>ה</w:t>
      </w:r>
      <w:r w:rsidRPr="007C705F">
        <w:rPr>
          <w:rFonts w:ascii="Georgia" w:hAnsi="Georgia"/>
          <w:sz w:val="18"/>
          <w:szCs w:val="20"/>
          <w:bdr w:val="none" w:sz="0" w:space="0" w:color="auto" w:frame="1"/>
          <w:shd w:val="clear" w:color="auto" w:fill="FFFFFF"/>
          <w:rtl/>
        </w:rPr>
        <w:t>נתונים ו</w:t>
      </w:r>
      <w:r w:rsidRPr="007C705F">
        <w:rPr>
          <w:rFonts w:ascii="Georgia" w:hAnsi="Georgia" w:hint="cs"/>
          <w:sz w:val="18"/>
          <w:szCs w:val="20"/>
          <w:bdr w:val="none" w:sz="0" w:space="0" w:color="auto" w:frame="1"/>
          <w:shd w:val="clear" w:color="auto" w:fill="FFFFFF"/>
          <w:rtl/>
        </w:rPr>
        <w:t xml:space="preserve">למענה </w:t>
      </w:r>
      <w:r w:rsidRPr="007C705F">
        <w:rPr>
          <w:rFonts w:ascii="Georgia" w:hAnsi="Georgia"/>
          <w:sz w:val="18"/>
          <w:szCs w:val="20"/>
          <w:bdr w:val="none" w:sz="0" w:space="0" w:color="auto" w:frame="1"/>
          <w:shd w:val="clear" w:color="auto" w:fill="FFFFFF"/>
          <w:rtl/>
        </w:rPr>
        <w:t xml:space="preserve">על שאלות </w:t>
      </w:r>
      <w:r w:rsidRPr="007C705F">
        <w:rPr>
          <w:rFonts w:ascii="Georgia" w:hAnsi="Georgia" w:hint="cs"/>
          <w:sz w:val="18"/>
          <w:szCs w:val="20"/>
          <w:bdr w:val="none" w:sz="0" w:space="0" w:color="auto" w:frame="1"/>
          <w:shd w:val="clear" w:color="auto" w:fill="FFFFFF"/>
          <w:rtl/>
        </w:rPr>
        <w:t>בדבר</w:t>
      </w:r>
      <w:r w:rsidRPr="007C705F">
        <w:rPr>
          <w:rFonts w:ascii="Georgia" w:hAnsi="Georgia"/>
          <w:sz w:val="18"/>
          <w:szCs w:val="20"/>
          <w:bdr w:val="none" w:sz="0" w:space="0" w:color="auto" w:frame="1"/>
          <w:shd w:val="clear" w:color="auto" w:fill="FFFFFF"/>
          <w:rtl/>
        </w:rPr>
        <w:t xml:space="preserve"> </w:t>
      </w:r>
      <w:r w:rsidRPr="007C705F">
        <w:rPr>
          <w:rFonts w:ascii="Georgia" w:hAnsi="Georgia" w:hint="cs"/>
          <w:sz w:val="18"/>
          <w:szCs w:val="20"/>
          <w:bdr w:val="none" w:sz="0" w:space="0" w:color="auto" w:frame="1"/>
          <w:shd w:val="clear" w:color="auto" w:fill="FFFFFF"/>
          <w:rtl/>
        </w:rPr>
        <w:t>ה</w:t>
      </w:r>
      <w:r w:rsidRPr="007C705F">
        <w:rPr>
          <w:rFonts w:ascii="Georgia" w:hAnsi="Georgia"/>
          <w:sz w:val="18"/>
          <w:szCs w:val="20"/>
          <w:bdr w:val="none" w:sz="0" w:space="0" w:color="auto" w:frame="1"/>
          <w:shd w:val="clear" w:color="auto" w:fill="FFFFFF"/>
          <w:rtl/>
        </w:rPr>
        <w:t xml:space="preserve">קשר עם </w:t>
      </w:r>
      <w:r w:rsidRPr="007C705F">
        <w:rPr>
          <w:rFonts w:ascii="Georgia" w:hAnsi="Georgia" w:hint="cs"/>
          <w:sz w:val="18"/>
          <w:szCs w:val="20"/>
          <w:bdr w:val="none" w:sz="0" w:space="0" w:color="auto" w:frame="1"/>
          <w:shd w:val="clear" w:color="auto" w:fill="FFFFFF"/>
          <w:rtl/>
        </w:rPr>
        <w:t>ה</w:t>
      </w:r>
      <w:r w:rsidRPr="007C705F">
        <w:rPr>
          <w:rFonts w:ascii="Georgia" w:hAnsi="Georgia"/>
          <w:sz w:val="18"/>
          <w:szCs w:val="20"/>
          <w:bdr w:val="none" w:sz="0" w:space="0" w:color="auto" w:frame="1"/>
          <w:shd w:val="clear" w:color="auto" w:fill="FFFFFF"/>
          <w:rtl/>
        </w:rPr>
        <w:t>א</w:t>
      </w:r>
      <w:r w:rsidRPr="007C705F">
        <w:rPr>
          <w:rFonts w:ascii="Georgia" w:hAnsi="Georgia" w:hint="cs"/>
          <w:sz w:val="18"/>
          <w:szCs w:val="20"/>
          <w:bdr w:val="none" w:sz="0" w:space="0" w:color="auto" w:frame="1"/>
          <w:shd w:val="clear" w:color="auto" w:fill="FFFFFF"/>
          <w:rtl/>
        </w:rPr>
        <w:t>ם</w:t>
      </w:r>
      <w:r w:rsidRPr="007C705F">
        <w:rPr>
          <w:rFonts w:ascii="Georgia" w:hAnsi="Georgia"/>
          <w:sz w:val="18"/>
          <w:szCs w:val="20"/>
          <w:bdr w:val="none" w:sz="0" w:space="0" w:color="auto" w:frame="1"/>
          <w:shd w:val="clear" w:color="auto" w:fill="FFFFFF"/>
          <w:rtl/>
        </w:rPr>
        <w:t>/</w:t>
      </w:r>
      <w:r w:rsidRPr="007C705F">
        <w:rPr>
          <w:rFonts w:ascii="Georgia" w:hAnsi="Georgia" w:hint="cs"/>
          <w:sz w:val="18"/>
          <w:szCs w:val="20"/>
          <w:bdr w:val="none" w:sz="0" w:space="0" w:color="auto" w:frame="1"/>
          <w:shd w:val="clear" w:color="auto" w:fill="FFFFFF"/>
          <w:rtl/>
        </w:rPr>
        <w:t>ה</w:t>
      </w:r>
      <w:r w:rsidRPr="007C705F">
        <w:rPr>
          <w:rFonts w:ascii="Georgia" w:hAnsi="Georgia"/>
          <w:sz w:val="18"/>
          <w:szCs w:val="20"/>
          <w:bdr w:val="none" w:sz="0" w:space="0" w:color="auto" w:frame="1"/>
          <w:shd w:val="clear" w:color="auto" w:fill="FFFFFF"/>
          <w:rtl/>
        </w:rPr>
        <w:t>חמות. האימהות התעניינו בשאלות, שיתפו פעולה</w:t>
      </w:r>
      <w:r w:rsidRPr="007C705F">
        <w:rPr>
          <w:rFonts w:ascii="Georgia" w:hAnsi="Georgia" w:hint="cs"/>
          <w:sz w:val="18"/>
          <w:szCs w:val="20"/>
          <w:bdr w:val="none" w:sz="0" w:space="0" w:color="auto" w:frame="1"/>
          <w:shd w:val="clear" w:color="auto" w:fill="FFFFFF"/>
          <w:rtl/>
        </w:rPr>
        <w:t xml:space="preserve"> </w:t>
      </w:r>
      <w:r w:rsidRPr="007C705F">
        <w:rPr>
          <w:rFonts w:ascii="Georgia" w:hAnsi="Georgia"/>
          <w:sz w:val="18"/>
          <w:szCs w:val="20"/>
          <w:bdr w:val="none" w:sz="0" w:space="0" w:color="auto" w:frame="1"/>
          <w:shd w:val="clear" w:color="auto" w:fill="FFFFFF"/>
          <w:rtl/>
        </w:rPr>
        <w:t xml:space="preserve">וענו בהתאם. </w:t>
      </w:r>
      <w:r w:rsidRPr="007C705F">
        <w:rPr>
          <w:rFonts w:ascii="Georgia" w:hAnsi="Georgia" w:hint="cs"/>
          <w:sz w:val="18"/>
          <w:szCs w:val="20"/>
          <w:bdr w:val="none" w:sz="0" w:space="0" w:color="auto" w:frame="1"/>
          <w:shd w:val="clear" w:color="auto" w:fill="FFFFFF"/>
          <w:rtl/>
        </w:rPr>
        <w:t xml:space="preserve">הריאיון נמשך </w:t>
      </w:r>
      <w:r w:rsidRPr="007C705F">
        <w:rPr>
          <w:rFonts w:ascii="Georgia" w:hAnsi="Georgia"/>
          <w:sz w:val="18"/>
          <w:szCs w:val="20"/>
          <w:bdr w:val="none" w:sz="0" w:space="0" w:color="auto" w:frame="1"/>
          <w:shd w:val="clear" w:color="auto" w:fill="FFFFFF"/>
          <w:rtl/>
        </w:rPr>
        <w:t xml:space="preserve">כ-20 דקות </w:t>
      </w:r>
      <w:r w:rsidRPr="007C705F">
        <w:rPr>
          <w:rFonts w:ascii="Georgia" w:hAnsi="Georgia" w:hint="cs"/>
          <w:sz w:val="18"/>
          <w:szCs w:val="20"/>
          <w:bdr w:val="none" w:sz="0" w:space="0" w:color="auto" w:frame="1"/>
          <w:shd w:val="clear" w:color="auto" w:fill="FFFFFF"/>
          <w:rtl/>
        </w:rPr>
        <w:t>ב</w:t>
      </w:r>
      <w:r w:rsidRPr="007C705F">
        <w:rPr>
          <w:rFonts w:ascii="Georgia" w:hAnsi="Georgia"/>
          <w:sz w:val="18"/>
          <w:szCs w:val="20"/>
          <w:bdr w:val="none" w:sz="0" w:space="0" w:color="auto" w:frame="1"/>
          <w:shd w:val="clear" w:color="auto" w:fill="FFFFFF"/>
          <w:rtl/>
        </w:rPr>
        <w:t>ממוצע.</w:t>
      </w:r>
      <w:r w:rsidRPr="007C705F">
        <w:rPr>
          <w:rFonts w:ascii="Georgia" w:eastAsia="SimSun" w:hAnsi="Georgia"/>
          <w:sz w:val="18"/>
          <w:szCs w:val="20"/>
          <w:rtl/>
        </w:rPr>
        <w:t xml:space="preserve"> </w:t>
      </w:r>
    </w:p>
    <w:p w14:paraId="2A0C82E0" w14:textId="77777777" w:rsidR="00E55682" w:rsidRPr="00E55682" w:rsidRDefault="00E55682" w:rsidP="00E55682">
      <w:pPr>
        <w:autoSpaceDE w:val="0"/>
        <w:autoSpaceDN w:val="0"/>
        <w:adjustRightInd w:val="0"/>
        <w:spacing w:line="280" w:lineRule="exact"/>
        <w:jc w:val="both"/>
        <w:rPr>
          <w:rFonts w:ascii="Georgia" w:hAnsi="Georgia"/>
          <w:sz w:val="18"/>
          <w:szCs w:val="20"/>
        </w:rPr>
      </w:pPr>
    </w:p>
    <w:p w14:paraId="1A75509E" w14:textId="77777777" w:rsidR="00E55682" w:rsidRPr="00E55682" w:rsidRDefault="00E55682" w:rsidP="00E55682">
      <w:pPr>
        <w:autoSpaceDE w:val="0"/>
        <w:autoSpaceDN w:val="0"/>
        <w:adjustRightInd w:val="0"/>
        <w:spacing w:line="280" w:lineRule="exact"/>
        <w:jc w:val="both"/>
        <w:rPr>
          <w:rFonts w:ascii="Georgia" w:hAnsi="Georgia"/>
          <w:sz w:val="18"/>
          <w:szCs w:val="20"/>
          <w:rtl/>
        </w:rPr>
      </w:pPr>
    </w:p>
    <w:p w14:paraId="270E2996" w14:textId="04D2DFF9" w:rsidR="003C25E1" w:rsidRPr="007C705F" w:rsidRDefault="003C25E1" w:rsidP="007C705F">
      <w:pPr>
        <w:pStyle w:val="KOT4"/>
        <w:spacing w:after="0"/>
        <w:ind w:right="0"/>
        <w:rPr>
          <w:rFonts w:cs="Guttman Aharoni"/>
          <w:color w:val="2A8E8C"/>
          <w:sz w:val="32"/>
          <w:szCs w:val="32"/>
          <w:rtl/>
        </w:rPr>
      </w:pPr>
      <w:r w:rsidRPr="007C705F">
        <w:rPr>
          <w:rFonts w:cs="Guttman Aharoni"/>
          <w:color w:val="2A8E8C"/>
          <w:sz w:val="32"/>
          <w:szCs w:val="32"/>
          <w:rtl/>
        </w:rPr>
        <w:t>ממצאים</w:t>
      </w:r>
      <w:r w:rsidRPr="007C705F">
        <w:rPr>
          <w:rFonts w:cs="Guttman Aharoni" w:hint="cs"/>
          <w:color w:val="2A8E8C"/>
          <w:sz w:val="32"/>
          <w:szCs w:val="32"/>
          <w:rtl/>
        </w:rPr>
        <w:t xml:space="preserve"> </w:t>
      </w:r>
    </w:p>
    <w:p w14:paraId="655E32CF" w14:textId="6258C27C" w:rsidR="003C25E1" w:rsidRPr="007C705F" w:rsidRDefault="003C25E1" w:rsidP="007C705F">
      <w:pPr>
        <w:spacing w:after="180" w:line="280" w:lineRule="exact"/>
        <w:contextualSpacing/>
        <w:jc w:val="both"/>
        <w:rPr>
          <w:rFonts w:ascii="Georgia" w:eastAsia="SimSun" w:hAnsi="Georgia"/>
          <w:sz w:val="18"/>
          <w:szCs w:val="20"/>
          <w:rtl/>
        </w:rPr>
      </w:pPr>
      <w:r w:rsidRPr="007C705F">
        <w:rPr>
          <w:rFonts w:ascii="Georgia" w:eastAsia="SimSun" w:hAnsi="Georgia"/>
          <w:sz w:val="18"/>
          <w:szCs w:val="20"/>
          <w:rtl/>
        </w:rPr>
        <w:t xml:space="preserve">התפלגות המשתנים תוצג להלן, </w:t>
      </w:r>
      <w:r w:rsidRPr="007C705F">
        <w:rPr>
          <w:rFonts w:ascii="Georgia" w:eastAsia="SimSun" w:hAnsi="Georgia" w:hint="cs"/>
          <w:sz w:val="18"/>
          <w:szCs w:val="20"/>
          <w:rtl/>
        </w:rPr>
        <w:t>בחמישה</w:t>
      </w:r>
      <w:r w:rsidRPr="007C705F">
        <w:rPr>
          <w:rFonts w:ascii="Georgia" w:eastAsia="SimSun" w:hAnsi="Georgia"/>
          <w:sz w:val="18"/>
          <w:szCs w:val="20"/>
          <w:rtl/>
        </w:rPr>
        <w:t xml:space="preserve"> חלקים: </w:t>
      </w:r>
      <w:r w:rsidRPr="007C705F">
        <w:rPr>
          <w:rFonts w:ascii="Georgia" w:eastAsia="SimSun" w:hAnsi="Georgia" w:hint="cs"/>
          <w:sz w:val="18"/>
          <w:szCs w:val="20"/>
          <w:rtl/>
        </w:rPr>
        <w:t xml:space="preserve">(1) </w:t>
      </w:r>
      <w:r w:rsidRPr="007C705F">
        <w:rPr>
          <w:rFonts w:ascii="Georgia" w:eastAsia="SimSun" w:hAnsi="Georgia"/>
          <w:sz w:val="18"/>
          <w:szCs w:val="20"/>
          <w:rtl/>
        </w:rPr>
        <w:t>נתוני האם</w:t>
      </w:r>
      <w:r w:rsidRPr="007C705F">
        <w:rPr>
          <w:rFonts w:ascii="Georgia" w:eastAsia="SimSun" w:hAnsi="Georgia" w:hint="cs"/>
          <w:sz w:val="18"/>
          <w:szCs w:val="20"/>
          <w:rtl/>
        </w:rPr>
        <w:t xml:space="preserve">; (2) </w:t>
      </w:r>
      <w:r w:rsidRPr="007C705F">
        <w:rPr>
          <w:rFonts w:ascii="Georgia" w:eastAsia="SimSun" w:hAnsi="Georgia"/>
          <w:sz w:val="18"/>
          <w:szCs w:val="20"/>
          <w:rtl/>
        </w:rPr>
        <w:t>נתוני התינוק</w:t>
      </w:r>
      <w:r w:rsidRPr="007C705F">
        <w:rPr>
          <w:rFonts w:ascii="Georgia" w:eastAsia="SimSun" w:hAnsi="Georgia" w:hint="cs"/>
          <w:sz w:val="18"/>
          <w:szCs w:val="20"/>
          <w:rtl/>
        </w:rPr>
        <w:t xml:space="preserve">; </w:t>
      </w:r>
      <w:r w:rsidR="00AB633D">
        <w:rPr>
          <w:rFonts w:ascii="Georgia" w:eastAsia="SimSun" w:hAnsi="Georgia"/>
          <w:sz w:val="18"/>
          <w:szCs w:val="20"/>
          <w:rtl/>
        </w:rPr>
        <w:br/>
      </w:r>
      <w:r w:rsidRPr="007C705F">
        <w:rPr>
          <w:rFonts w:ascii="Georgia" w:eastAsia="SimSun" w:hAnsi="Georgia" w:hint="cs"/>
          <w:sz w:val="18"/>
          <w:szCs w:val="20"/>
          <w:rtl/>
        </w:rPr>
        <w:t xml:space="preserve">(3) </w:t>
      </w:r>
      <w:r w:rsidRPr="007C705F">
        <w:rPr>
          <w:rFonts w:ascii="Georgia" w:eastAsia="SimSun" w:hAnsi="Georgia"/>
          <w:sz w:val="18"/>
          <w:szCs w:val="20"/>
          <w:rtl/>
        </w:rPr>
        <w:t xml:space="preserve">נתונים דמוגרפיים של </w:t>
      </w:r>
      <w:r w:rsidRPr="007C705F">
        <w:rPr>
          <w:rFonts w:ascii="Georgia" w:eastAsia="SimSun" w:hAnsi="Georgia" w:hint="cs"/>
          <w:sz w:val="18"/>
          <w:szCs w:val="20"/>
          <w:rtl/>
        </w:rPr>
        <w:t xml:space="preserve">משפחת </w:t>
      </w:r>
      <w:r w:rsidRPr="007C705F">
        <w:rPr>
          <w:rFonts w:ascii="Georgia" w:eastAsia="SimSun" w:hAnsi="Georgia"/>
          <w:sz w:val="18"/>
          <w:szCs w:val="20"/>
          <w:rtl/>
        </w:rPr>
        <w:t>האם (בן הזוג, האחים, אימה וחמותה של המשתתפת במחקר)</w:t>
      </w:r>
      <w:r w:rsidRPr="007C705F">
        <w:rPr>
          <w:rFonts w:ascii="Georgia" w:eastAsia="SimSun" w:hAnsi="Georgia" w:hint="cs"/>
          <w:sz w:val="18"/>
          <w:szCs w:val="20"/>
          <w:rtl/>
        </w:rPr>
        <w:t>; (4) בריאות היילוד; (5) איכות הקשר של האם עם עימה ועם חמותה</w:t>
      </w:r>
      <w:r w:rsidRPr="007C705F">
        <w:rPr>
          <w:rFonts w:ascii="Georgia" w:eastAsia="SimSun" w:hAnsi="Georgia"/>
          <w:sz w:val="18"/>
          <w:szCs w:val="20"/>
          <w:rtl/>
        </w:rPr>
        <w:t>.</w:t>
      </w:r>
    </w:p>
    <w:p w14:paraId="69D02ECD" w14:textId="77777777" w:rsidR="003C25E1" w:rsidRPr="00E55682" w:rsidRDefault="003C25E1" w:rsidP="00E55682">
      <w:pPr>
        <w:autoSpaceDE w:val="0"/>
        <w:autoSpaceDN w:val="0"/>
        <w:adjustRightInd w:val="0"/>
        <w:spacing w:line="280" w:lineRule="exact"/>
        <w:jc w:val="both"/>
        <w:rPr>
          <w:rFonts w:ascii="Georgia" w:hAnsi="Georgia"/>
          <w:sz w:val="18"/>
          <w:szCs w:val="20"/>
          <w:rtl/>
        </w:rPr>
      </w:pPr>
    </w:p>
    <w:p w14:paraId="72A0551F" w14:textId="1E53D53F" w:rsidR="003C25E1" w:rsidRPr="007F5856" w:rsidRDefault="003C25E1" w:rsidP="007F5856">
      <w:pPr>
        <w:pStyle w:val="KOT5"/>
        <w:spacing w:after="0"/>
        <w:ind w:right="0"/>
        <w:outlineLvl w:val="2"/>
        <w:rPr>
          <w:rFonts w:cs="Guttman Aharoni"/>
          <w:color w:val="BA2A16"/>
        </w:rPr>
      </w:pPr>
      <w:r w:rsidRPr="007F5856">
        <w:rPr>
          <w:rFonts w:cs="Guttman Aharoni" w:hint="cs"/>
          <w:color w:val="BA2A16"/>
          <w:rtl/>
        </w:rPr>
        <w:t>נתוני האם</w:t>
      </w:r>
      <w:r w:rsidRPr="007F5856">
        <w:rPr>
          <w:rFonts w:cs="Guttman Aharoni"/>
          <w:color w:val="BA2A16"/>
          <w:rtl/>
        </w:rPr>
        <w:t xml:space="preserve"> </w:t>
      </w:r>
    </w:p>
    <w:p w14:paraId="0BEE80A0" w14:textId="5D73BC4B" w:rsidR="003C25E1" w:rsidRPr="00AB633D" w:rsidRDefault="003C25E1" w:rsidP="007C705F">
      <w:pPr>
        <w:keepNext/>
        <w:spacing w:after="180" w:line="280" w:lineRule="exact"/>
        <w:jc w:val="both"/>
        <w:outlineLvl w:val="1"/>
        <w:rPr>
          <w:rFonts w:ascii="Georgia" w:eastAsia="Calibri" w:hAnsi="Georgia"/>
          <w:spacing w:val="-2"/>
          <w:sz w:val="18"/>
          <w:szCs w:val="20"/>
          <w:rtl/>
        </w:rPr>
      </w:pPr>
      <w:r w:rsidRPr="00AB633D">
        <w:rPr>
          <w:rFonts w:ascii="Georgia" w:eastAsia="SimSun" w:hAnsi="Georgia"/>
          <w:spacing w:val="-2"/>
          <w:sz w:val="18"/>
          <w:szCs w:val="20"/>
          <w:rtl/>
        </w:rPr>
        <w:t>גילן הממוצע של האימהות שהשתתפו במחקר היה 27</w:t>
      </w:r>
      <w:r w:rsidRPr="00AB633D">
        <w:rPr>
          <w:rFonts w:ascii="Georgia" w:eastAsia="SimSun" w:hAnsi="Georgia" w:hint="cs"/>
          <w:spacing w:val="-2"/>
          <w:sz w:val="18"/>
          <w:szCs w:val="20"/>
          <w:rtl/>
        </w:rPr>
        <w:t>.11</w:t>
      </w:r>
      <w:r w:rsidRPr="00AB633D">
        <w:rPr>
          <w:rFonts w:ascii="Georgia" w:eastAsia="SimSun" w:hAnsi="Georgia"/>
          <w:spacing w:val="-2"/>
          <w:sz w:val="18"/>
          <w:szCs w:val="20"/>
          <w:rtl/>
        </w:rPr>
        <w:t xml:space="preserve"> שנה (סטיית תקן=4.53 שנים</w:t>
      </w:r>
      <w:r w:rsidRPr="00AB633D">
        <w:rPr>
          <w:rFonts w:ascii="Georgia" w:eastAsia="SimSun" w:hAnsi="Georgia" w:hint="cs"/>
          <w:spacing w:val="-2"/>
          <w:sz w:val="18"/>
          <w:szCs w:val="20"/>
          <w:rtl/>
        </w:rPr>
        <w:t>)</w:t>
      </w:r>
      <w:r w:rsidRPr="00AB633D">
        <w:rPr>
          <w:rFonts w:ascii="Georgia" w:eastAsia="SimSun" w:hAnsi="Georgia"/>
          <w:spacing w:val="-2"/>
          <w:sz w:val="18"/>
          <w:szCs w:val="20"/>
          <w:rtl/>
        </w:rPr>
        <w:t xml:space="preserve">. לפי נתוני בית החולים, </w:t>
      </w:r>
      <w:r w:rsidRPr="00AB633D">
        <w:rPr>
          <w:rFonts w:ascii="Georgia" w:eastAsia="SimSun" w:hAnsi="Georgia" w:hint="cs"/>
          <w:spacing w:val="-2"/>
          <w:sz w:val="18"/>
          <w:szCs w:val="20"/>
          <w:rtl/>
        </w:rPr>
        <w:t xml:space="preserve">גילן הממוצע של </w:t>
      </w:r>
      <w:r w:rsidRPr="00AB633D">
        <w:rPr>
          <w:rFonts w:ascii="Georgia" w:eastAsia="SimSun" w:hAnsi="Georgia"/>
          <w:spacing w:val="-2"/>
          <w:sz w:val="18"/>
          <w:szCs w:val="20"/>
          <w:rtl/>
        </w:rPr>
        <w:t>הא</w:t>
      </w:r>
      <w:r w:rsidRPr="00AB633D">
        <w:rPr>
          <w:rFonts w:ascii="Georgia" w:eastAsia="SimSun" w:hAnsi="Georgia" w:hint="cs"/>
          <w:spacing w:val="-2"/>
          <w:sz w:val="18"/>
          <w:szCs w:val="20"/>
          <w:rtl/>
        </w:rPr>
        <w:t>י</w:t>
      </w:r>
      <w:r w:rsidRPr="00AB633D">
        <w:rPr>
          <w:rFonts w:ascii="Georgia" w:eastAsia="SimSun" w:hAnsi="Georgia"/>
          <w:spacing w:val="-2"/>
          <w:sz w:val="18"/>
          <w:szCs w:val="20"/>
          <w:rtl/>
        </w:rPr>
        <w:t>מהות בלידה הראשונה בשנתיים שקדמו למחקר היה 24.7 שנים</w:t>
      </w:r>
      <w:r w:rsidRPr="00AB633D">
        <w:rPr>
          <w:rFonts w:ascii="Georgia" w:eastAsia="SimSun" w:hAnsi="Georgia" w:hint="cs"/>
          <w:spacing w:val="-2"/>
          <w:sz w:val="18"/>
          <w:szCs w:val="20"/>
          <w:rtl/>
        </w:rPr>
        <w:t>.</w:t>
      </w:r>
      <w:r w:rsidRPr="00AB633D">
        <w:rPr>
          <w:rFonts w:ascii="Georgia" w:eastAsia="SimSun" w:hAnsi="Georgia"/>
          <w:spacing w:val="-2"/>
          <w:sz w:val="18"/>
          <w:szCs w:val="20"/>
          <w:rtl/>
        </w:rPr>
        <w:t xml:space="preserve"> למעט משתתפת אחת, שהיתה אלמנה, ושתי משתתפות שלא השיבו</w:t>
      </w:r>
      <w:r w:rsidRPr="00AB633D">
        <w:rPr>
          <w:rFonts w:ascii="Georgia" w:eastAsia="SimSun" w:hAnsi="Georgia" w:hint="cs"/>
          <w:spacing w:val="-2"/>
          <w:sz w:val="18"/>
          <w:szCs w:val="20"/>
          <w:rtl/>
        </w:rPr>
        <w:t xml:space="preserve"> לשאלה</w:t>
      </w:r>
      <w:r w:rsidRPr="00AB633D">
        <w:rPr>
          <w:rFonts w:ascii="Georgia" w:eastAsia="SimSun" w:hAnsi="Georgia"/>
          <w:spacing w:val="-2"/>
          <w:sz w:val="18"/>
          <w:szCs w:val="20"/>
          <w:rtl/>
        </w:rPr>
        <w:t xml:space="preserve">, כל </w:t>
      </w:r>
      <w:r w:rsidRPr="00AB633D">
        <w:rPr>
          <w:rFonts w:ascii="Georgia" w:eastAsia="SimSun" w:hAnsi="Georgia" w:hint="cs"/>
          <w:spacing w:val="-2"/>
          <w:sz w:val="18"/>
          <w:szCs w:val="20"/>
          <w:rtl/>
        </w:rPr>
        <w:t>הנשים האחרות</w:t>
      </w:r>
      <w:r w:rsidRPr="00AB633D">
        <w:rPr>
          <w:rFonts w:ascii="Georgia" w:eastAsia="SimSun" w:hAnsi="Georgia"/>
          <w:spacing w:val="-2"/>
          <w:sz w:val="18"/>
          <w:szCs w:val="20"/>
          <w:rtl/>
        </w:rPr>
        <w:t xml:space="preserve"> הנשים היו נשואות (</w:t>
      </w:r>
      <w:bookmarkStart w:id="1" w:name="_Hlk56103719"/>
      <w:r w:rsidRPr="00AB633D">
        <w:rPr>
          <w:rFonts w:ascii="Georgia" w:eastAsia="SimSun" w:hAnsi="Georgia" w:hint="cs"/>
          <w:spacing w:val="-2"/>
          <w:sz w:val="18"/>
          <w:szCs w:val="20"/>
        </w:rPr>
        <w:t>N</w:t>
      </w:r>
      <w:r w:rsidRPr="00AB633D">
        <w:rPr>
          <w:rFonts w:ascii="Georgia" w:eastAsia="SimSun" w:hAnsi="Georgia"/>
          <w:spacing w:val="-2"/>
          <w:sz w:val="18"/>
          <w:szCs w:val="20"/>
        </w:rPr>
        <w:t>=385</w:t>
      </w:r>
      <w:bookmarkEnd w:id="1"/>
      <w:r w:rsidRPr="00AB633D">
        <w:rPr>
          <w:rFonts w:ascii="Georgia" w:eastAsia="SimSun" w:hAnsi="Georgia"/>
          <w:spacing w:val="-2"/>
          <w:sz w:val="18"/>
          <w:szCs w:val="20"/>
          <w:rtl/>
        </w:rPr>
        <w:t>, 99.2%). רוב משתתפות המחקר היו מוסלמיות</w:t>
      </w:r>
      <w:r w:rsidRPr="00AB633D">
        <w:rPr>
          <w:rFonts w:ascii="Georgia" w:eastAsia="SimSun" w:hAnsi="Georgia" w:hint="cs"/>
          <w:spacing w:val="-2"/>
          <w:sz w:val="18"/>
          <w:szCs w:val="20"/>
          <w:rtl/>
        </w:rPr>
        <w:t xml:space="preserve"> </w:t>
      </w:r>
      <w:r w:rsidRPr="00AB633D">
        <w:rPr>
          <w:rFonts w:ascii="Georgia" w:eastAsia="SimSun" w:hAnsi="Georgia"/>
          <w:spacing w:val="-2"/>
          <w:sz w:val="18"/>
          <w:szCs w:val="20"/>
          <w:rtl/>
        </w:rPr>
        <w:t>(83.8%), וה</w:t>
      </w:r>
      <w:r w:rsidRPr="00AB633D">
        <w:rPr>
          <w:rFonts w:ascii="Georgia" w:eastAsia="SimSun" w:hAnsi="Georgia" w:hint="cs"/>
          <w:spacing w:val="-2"/>
          <w:sz w:val="18"/>
          <w:szCs w:val="20"/>
          <w:rtl/>
        </w:rPr>
        <w:t xml:space="preserve">אחרות </w:t>
      </w:r>
      <w:r w:rsidRPr="00AB633D">
        <w:rPr>
          <w:rFonts w:ascii="Georgia" w:eastAsia="SimSun" w:hAnsi="Georgia"/>
          <w:spacing w:val="-2"/>
          <w:sz w:val="18"/>
          <w:szCs w:val="20"/>
          <w:rtl/>
        </w:rPr>
        <w:t>היו נוצריות, פרט לאישה דרוזית אחת. רמת הדתיות השכיחה ביותר היתה "מסורתית" (69.8%)</w:t>
      </w:r>
      <w:r w:rsidRPr="00AB633D">
        <w:rPr>
          <w:rFonts w:ascii="Georgia" w:eastAsia="SimSun" w:hAnsi="Georgia" w:hint="cs"/>
          <w:spacing w:val="-2"/>
          <w:sz w:val="18"/>
          <w:szCs w:val="20"/>
          <w:rtl/>
        </w:rPr>
        <w:t>,</w:t>
      </w:r>
      <w:r w:rsidRPr="00AB633D">
        <w:rPr>
          <w:rFonts w:ascii="Georgia" w:eastAsia="SimSun" w:hAnsi="Georgia"/>
          <w:spacing w:val="-2"/>
          <w:sz w:val="18"/>
          <w:szCs w:val="20"/>
          <w:rtl/>
        </w:rPr>
        <w:t xml:space="preserve"> 85 נשים הגדירו את עצמן דתיות (2</w:t>
      </w:r>
      <w:r w:rsidRPr="00AB633D">
        <w:rPr>
          <w:rFonts w:ascii="Georgia" w:eastAsia="SimSun" w:hAnsi="Georgia" w:hint="cs"/>
          <w:spacing w:val="-2"/>
          <w:sz w:val="18"/>
          <w:szCs w:val="20"/>
          <w:rtl/>
        </w:rPr>
        <w:t>2.0</w:t>
      </w:r>
      <w:r w:rsidRPr="00AB633D">
        <w:rPr>
          <w:rFonts w:ascii="Georgia" w:eastAsia="SimSun" w:hAnsi="Georgia"/>
          <w:spacing w:val="-2"/>
          <w:sz w:val="18"/>
          <w:szCs w:val="20"/>
          <w:rtl/>
        </w:rPr>
        <w:t>%), ומיעוטן הגדירו עצמן חילוניות (8.2%). כמעט כל הנחקרות נולדו בישראל, כשליש התגוררו בעיר נצרת (31.2%), והאחרות התגוררו בכפרים וביישובים סמוכים</w:t>
      </w:r>
      <w:r w:rsidRPr="00AB633D">
        <w:rPr>
          <w:rFonts w:ascii="Georgia" w:eastAsia="SimSun" w:hAnsi="Georgia" w:hint="cs"/>
          <w:spacing w:val="-2"/>
          <w:sz w:val="18"/>
          <w:szCs w:val="20"/>
          <w:rtl/>
        </w:rPr>
        <w:t xml:space="preserve"> לה. יותר</w:t>
      </w:r>
      <w:r w:rsidRPr="00AB633D">
        <w:rPr>
          <w:rFonts w:ascii="Georgia" w:eastAsia="SimSun" w:hAnsi="Georgia"/>
          <w:spacing w:val="-2"/>
          <w:sz w:val="18"/>
          <w:szCs w:val="20"/>
          <w:rtl/>
        </w:rPr>
        <w:t xml:space="preserve"> </w:t>
      </w:r>
      <w:r w:rsidRPr="00AB633D">
        <w:rPr>
          <w:rFonts w:ascii="Georgia" w:eastAsia="Calibri" w:hAnsi="Georgia"/>
          <w:spacing w:val="-2"/>
          <w:sz w:val="18"/>
          <w:szCs w:val="20"/>
          <w:rtl/>
        </w:rPr>
        <w:t>ממחצית</w:t>
      </w:r>
      <w:r w:rsidRPr="00AB633D">
        <w:rPr>
          <w:rFonts w:ascii="Georgia" w:eastAsia="SimSun" w:hAnsi="Georgia"/>
          <w:spacing w:val="-2"/>
          <w:sz w:val="18"/>
          <w:szCs w:val="20"/>
          <w:rtl/>
        </w:rPr>
        <w:t xml:space="preserve"> </w:t>
      </w:r>
      <w:r w:rsidRPr="00AB633D">
        <w:rPr>
          <w:rFonts w:ascii="Georgia" w:eastAsia="Calibri" w:hAnsi="Georgia"/>
          <w:spacing w:val="-2"/>
          <w:sz w:val="18"/>
          <w:szCs w:val="20"/>
          <w:rtl/>
        </w:rPr>
        <w:t>מהמשתתפות</w:t>
      </w:r>
      <w:r w:rsidRPr="00AB633D">
        <w:rPr>
          <w:rFonts w:ascii="Georgia" w:eastAsia="SimSun" w:hAnsi="Georgia"/>
          <w:spacing w:val="-2"/>
          <w:sz w:val="18"/>
          <w:szCs w:val="20"/>
          <w:rtl/>
        </w:rPr>
        <w:t xml:space="preserve"> </w:t>
      </w:r>
      <w:r w:rsidRPr="00AB633D">
        <w:rPr>
          <w:rFonts w:ascii="Georgia" w:eastAsia="Calibri" w:hAnsi="Georgia"/>
          <w:spacing w:val="-2"/>
          <w:sz w:val="18"/>
          <w:szCs w:val="20"/>
          <w:rtl/>
        </w:rPr>
        <w:t>היו</w:t>
      </w:r>
      <w:r w:rsidRPr="00AB633D">
        <w:rPr>
          <w:rFonts w:ascii="Georgia" w:eastAsia="SimSun" w:hAnsi="Georgia"/>
          <w:spacing w:val="-2"/>
          <w:sz w:val="18"/>
          <w:szCs w:val="20"/>
          <w:rtl/>
        </w:rPr>
        <w:t xml:space="preserve"> </w:t>
      </w:r>
      <w:r w:rsidRPr="00AB633D">
        <w:rPr>
          <w:rFonts w:ascii="Georgia" w:eastAsia="Calibri" w:hAnsi="Georgia"/>
          <w:spacing w:val="-2"/>
          <w:sz w:val="18"/>
          <w:szCs w:val="20"/>
          <w:rtl/>
        </w:rPr>
        <w:t>בעלות</w:t>
      </w:r>
      <w:r w:rsidRPr="00AB633D">
        <w:rPr>
          <w:rFonts w:ascii="Georgia" w:eastAsia="SimSun" w:hAnsi="Georgia"/>
          <w:spacing w:val="-2"/>
          <w:sz w:val="18"/>
          <w:szCs w:val="20"/>
          <w:rtl/>
        </w:rPr>
        <w:t xml:space="preserve"> </w:t>
      </w:r>
      <w:r w:rsidRPr="00AB633D">
        <w:rPr>
          <w:rFonts w:ascii="Georgia" w:eastAsia="Calibri" w:hAnsi="Georgia"/>
          <w:spacing w:val="-2"/>
          <w:sz w:val="18"/>
          <w:szCs w:val="20"/>
          <w:rtl/>
        </w:rPr>
        <w:t>השכלה</w:t>
      </w:r>
      <w:r w:rsidRPr="00AB633D">
        <w:rPr>
          <w:rFonts w:ascii="Georgia" w:eastAsia="SimSun" w:hAnsi="Georgia"/>
          <w:spacing w:val="-2"/>
          <w:sz w:val="18"/>
          <w:szCs w:val="20"/>
          <w:rtl/>
        </w:rPr>
        <w:t xml:space="preserve"> </w:t>
      </w:r>
      <w:r w:rsidR="00C97F2D">
        <w:rPr>
          <w:rFonts w:ascii="Georgia" w:eastAsia="SimSun" w:hAnsi="Georgia"/>
          <w:spacing w:val="-2"/>
          <w:sz w:val="18"/>
          <w:szCs w:val="20"/>
          <w:rtl/>
        </w:rPr>
        <w:br/>
      </w:r>
      <w:r w:rsidRPr="00AB633D">
        <w:rPr>
          <w:rFonts w:ascii="Georgia" w:eastAsia="Calibri" w:hAnsi="Georgia"/>
          <w:spacing w:val="-2"/>
          <w:sz w:val="18"/>
          <w:szCs w:val="20"/>
          <w:rtl/>
        </w:rPr>
        <w:t>על</w:t>
      </w:r>
      <w:r w:rsidRPr="00AB633D">
        <w:rPr>
          <w:rFonts w:ascii="Georgia" w:eastAsia="SimSun" w:hAnsi="Georgia"/>
          <w:spacing w:val="-2"/>
          <w:sz w:val="18"/>
          <w:szCs w:val="20"/>
          <w:rtl/>
        </w:rPr>
        <w:t xml:space="preserve">-תיכונית </w:t>
      </w:r>
      <w:r w:rsidRPr="00AB633D">
        <w:rPr>
          <w:rFonts w:ascii="Georgia" w:eastAsia="Calibri" w:hAnsi="Georgia"/>
          <w:spacing w:val="-2"/>
          <w:sz w:val="18"/>
          <w:szCs w:val="20"/>
          <w:rtl/>
        </w:rPr>
        <w:t>לפחות</w:t>
      </w:r>
      <w:r w:rsidRPr="00AB633D">
        <w:rPr>
          <w:rFonts w:ascii="Georgia" w:eastAsia="SimSun" w:hAnsi="Georgia"/>
          <w:spacing w:val="-2"/>
          <w:sz w:val="18"/>
          <w:szCs w:val="20"/>
          <w:rtl/>
        </w:rPr>
        <w:t xml:space="preserve">. </w:t>
      </w:r>
      <w:r w:rsidRPr="00AB633D">
        <w:rPr>
          <w:rFonts w:ascii="Georgia" w:eastAsia="Calibri" w:hAnsi="Georgia"/>
          <w:spacing w:val="-2"/>
          <w:sz w:val="18"/>
          <w:szCs w:val="20"/>
          <w:rtl/>
        </w:rPr>
        <w:t>ל</w:t>
      </w:r>
      <w:r w:rsidRPr="00AB633D">
        <w:rPr>
          <w:rFonts w:ascii="Georgia" w:eastAsia="SimSun" w:hAnsi="Georgia"/>
          <w:spacing w:val="-2"/>
          <w:sz w:val="18"/>
          <w:szCs w:val="20"/>
          <w:rtl/>
        </w:rPr>
        <w:t xml:space="preserve">-163 </w:t>
      </w:r>
      <w:r w:rsidRPr="00AB633D">
        <w:rPr>
          <w:rFonts w:ascii="Georgia" w:eastAsia="Calibri" w:hAnsi="Georgia"/>
          <w:spacing w:val="-2"/>
          <w:sz w:val="18"/>
          <w:szCs w:val="20"/>
          <w:rtl/>
        </w:rPr>
        <w:t>מהן</w:t>
      </w:r>
      <w:r w:rsidRPr="00AB633D">
        <w:rPr>
          <w:rFonts w:ascii="Georgia" w:eastAsia="SimSun" w:hAnsi="Georgia"/>
          <w:spacing w:val="-2"/>
          <w:sz w:val="18"/>
          <w:szCs w:val="20"/>
          <w:rtl/>
        </w:rPr>
        <w:t xml:space="preserve"> </w:t>
      </w:r>
      <w:r w:rsidRPr="00AB633D">
        <w:rPr>
          <w:rFonts w:ascii="Georgia" w:eastAsia="Calibri" w:hAnsi="Georgia"/>
          <w:spacing w:val="-2"/>
          <w:sz w:val="18"/>
          <w:szCs w:val="20"/>
          <w:rtl/>
        </w:rPr>
        <w:t>היה</w:t>
      </w:r>
      <w:r w:rsidRPr="00AB633D">
        <w:rPr>
          <w:rFonts w:ascii="Georgia" w:eastAsia="SimSun" w:hAnsi="Georgia"/>
          <w:spacing w:val="-2"/>
          <w:sz w:val="18"/>
          <w:szCs w:val="20"/>
          <w:rtl/>
        </w:rPr>
        <w:t xml:space="preserve"> </w:t>
      </w:r>
      <w:r w:rsidRPr="00AB633D">
        <w:rPr>
          <w:rFonts w:ascii="Georgia" w:eastAsia="Calibri" w:hAnsi="Georgia"/>
          <w:spacing w:val="-2"/>
          <w:sz w:val="18"/>
          <w:szCs w:val="20"/>
          <w:rtl/>
        </w:rPr>
        <w:t>תואר</w:t>
      </w:r>
      <w:r w:rsidRPr="00AB633D">
        <w:rPr>
          <w:rFonts w:ascii="Georgia" w:eastAsia="SimSun" w:hAnsi="Georgia"/>
          <w:spacing w:val="-2"/>
          <w:sz w:val="18"/>
          <w:szCs w:val="20"/>
          <w:rtl/>
        </w:rPr>
        <w:t xml:space="preserve"> </w:t>
      </w:r>
      <w:r w:rsidRPr="00AB633D">
        <w:rPr>
          <w:rFonts w:ascii="Georgia" w:eastAsia="Calibri" w:hAnsi="Georgia"/>
          <w:spacing w:val="-2"/>
          <w:sz w:val="18"/>
          <w:szCs w:val="20"/>
          <w:rtl/>
        </w:rPr>
        <w:t>אקדמי</w:t>
      </w:r>
      <w:r w:rsidRPr="00AB633D">
        <w:rPr>
          <w:rFonts w:ascii="Georgia" w:eastAsia="SimSun" w:hAnsi="Georgia"/>
          <w:spacing w:val="-2"/>
          <w:sz w:val="18"/>
          <w:szCs w:val="20"/>
          <w:rtl/>
        </w:rPr>
        <w:t xml:space="preserve"> </w:t>
      </w:r>
      <w:r w:rsidRPr="00AB633D">
        <w:rPr>
          <w:rFonts w:ascii="Georgia" w:eastAsia="Calibri" w:hAnsi="Georgia"/>
          <w:spacing w:val="-2"/>
          <w:sz w:val="18"/>
          <w:szCs w:val="20"/>
          <w:rtl/>
        </w:rPr>
        <w:t>ראשון</w:t>
      </w:r>
      <w:r w:rsidRPr="00AB633D">
        <w:rPr>
          <w:rFonts w:ascii="Georgia" w:eastAsia="SimSun" w:hAnsi="Georgia"/>
          <w:spacing w:val="-2"/>
          <w:sz w:val="18"/>
          <w:szCs w:val="20"/>
          <w:rtl/>
        </w:rPr>
        <w:t xml:space="preserve"> </w:t>
      </w:r>
      <w:r w:rsidRPr="00AB633D">
        <w:rPr>
          <w:rFonts w:ascii="Georgia" w:eastAsia="Calibri" w:hAnsi="Georgia"/>
          <w:spacing w:val="-2"/>
          <w:sz w:val="18"/>
          <w:szCs w:val="20"/>
          <w:rtl/>
        </w:rPr>
        <w:t>לפחות</w:t>
      </w:r>
      <w:r w:rsidRPr="00AB633D">
        <w:rPr>
          <w:rFonts w:ascii="Georgia" w:eastAsia="SimSun" w:hAnsi="Georgia"/>
          <w:spacing w:val="-2"/>
          <w:sz w:val="18"/>
          <w:szCs w:val="20"/>
          <w:rtl/>
        </w:rPr>
        <w:t xml:space="preserve"> (42%</w:t>
      </w:r>
      <w:r w:rsidRPr="00AB633D">
        <w:rPr>
          <w:rFonts w:ascii="Georgia" w:eastAsia="SimSun" w:hAnsi="Georgia" w:hint="cs"/>
          <w:spacing w:val="-2"/>
          <w:sz w:val="18"/>
          <w:szCs w:val="20"/>
          <w:rtl/>
        </w:rPr>
        <w:t>)</w:t>
      </w:r>
      <w:r w:rsidRPr="00AB633D">
        <w:rPr>
          <w:rFonts w:ascii="Georgia" w:eastAsia="SimSun" w:hAnsi="Georgia"/>
          <w:spacing w:val="-2"/>
          <w:sz w:val="18"/>
          <w:szCs w:val="20"/>
          <w:rtl/>
        </w:rPr>
        <w:t xml:space="preserve">, וכמחציתן (46.6%) השתתפו בשוק העבודה </w:t>
      </w:r>
      <w:r w:rsidRPr="00AB633D">
        <w:rPr>
          <w:rFonts w:ascii="Georgia" w:eastAsia="Calibri" w:hAnsi="Georgia"/>
          <w:spacing w:val="-2"/>
          <w:sz w:val="18"/>
          <w:szCs w:val="20"/>
          <w:rtl/>
        </w:rPr>
        <w:t>כשכירות</w:t>
      </w:r>
      <w:r w:rsidRPr="00AB633D">
        <w:rPr>
          <w:rFonts w:ascii="Georgia" w:eastAsia="SimSun" w:hAnsi="Georgia"/>
          <w:spacing w:val="-2"/>
          <w:sz w:val="18"/>
          <w:szCs w:val="20"/>
          <w:rtl/>
        </w:rPr>
        <w:t xml:space="preserve"> </w:t>
      </w:r>
      <w:r w:rsidRPr="00AB633D">
        <w:rPr>
          <w:rFonts w:ascii="Georgia" w:eastAsia="Calibri" w:hAnsi="Georgia"/>
          <w:spacing w:val="-2"/>
          <w:sz w:val="18"/>
          <w:szCs w:val="20"/>
          <w:rtl/>
        </w:rPr>
        <w:t>או</w:t>
      </w:r>
      <w:r w:rsidRPr="00AB633D">
        <w:rPr>
          <w:rFonts w:ascii="Georgia" w:eastAsia="SimSun" w:hAnsi="Georgia"/>
          <w:spacing w:val="-2"/>
          <w:sz w:val="18"/>
          <w:szCs w:val="20"/>
          <w:rtl/>
        </w:rPr>
        <w:t xml:space="preserve"> </w:t>
      </w:r>
      <w:r w:rsidRPr="00AB633D">
        <w:rPr>
          <w:rFonts w:ascii="Georgia" w:eastAsia="Calibri" w:hAnsi="Georgia"/>
          <w:spacing w:val="-2"/>
          <w:sz w:val="18"/>
          <w:szCs w:val="20"/>
          <w:rtl/>
        </w:rPr>
        <w:t>כעצמאיות</w:t>
      </w:r>
      <w:r w:rsidRPr="00AB633D">
        <w:rPr>
          <w:rFonts w:ascii="Georgia" w:eastAsia="SimSun" w:hAnsi="Georgia"/>
          <w:spacing w:val="-2"/>
          <w:sz w:val="18"/>
          <w:szCs w:val="20"/>
          <w:rtl/>
        </w:rPr>
        <w:t>.</w:t>
      </w:r>
    </w:p>
    <w:p w14:paraId="59B997B5" w14:textId="527BC4E9" w:rsidR="003C25E1" w:rsidRPr="00F95EFB" w:rsidRDefault="003C25E1" w:rsidP="00F95EFB">
      <w:pPr>
        <w:pStyle w:val="tab-name"/>
        <w:spacing w:before="300" w:line="260" w:lineRule="exact"/>
        <w:ind w:right="0"/>
        <w:rPr>
          <w:rFonts w:cs="Guttman Aharoni"/>
          <w:color w:val="BA2A16"/>
          <w:sz w:val="20"/>
          <w:szCs w:val="20"/>
          <w:rtl/>
        </w:rPr>
      </w:pPr>
      <w:r w:rsidRPr="00274105">
        <w:rPr>
          <w:rFonts w:eastAsia="SimSun"/>
          <w:b/>
          <w:bCs/>
          <w:u w:val="single"/>
        </w:rPr>
        <w:br w:type="page"/>
      </w:r>
      <w:r w:rsidRPr="00F95EFB">
        <w:rPr>
          <w:rFonts w:cs="Guttman Aharoni"/>
          <w:color w:val="BA2A16"/>
          <w:sz w:val="20"/>
          <w:szCs w:val="20"/>
          <w:rtl/>
        </w:rPr>
        <w:lastRenderedPageBreak/>
        <w:t xml:space="preserve">לוח </w:t>
      </w:r>
      <w:r w:rsidRPr="00F95EFB">
        <w:rPr>
          <w:rFonts w:cs="Guttman Aharoni" w:hint="cs"/>
          <w:color w:val="BA2A16"/>
          <w:sz w:val="20"/>
          <w:szCs w:val="20"/>
          <w:rtl/>
        </w:rPr>
        <w:t>1</w:t>
      </w:r>
      <w:r w:rsidRPr="00F95EFB">
        <w:rPr>
          <w:rFonts w:cs="Guttman Aharoni"/>
          <w:color w:val="BA2A16"/>
          <w:sz w:val="20"/>
          <w:szCs w:val="20"/>
          <w:rtl/>
        </w:rPr>
        <w:t xml:space="preserve">: סטטיסטיקה תיאורית של </w:t>
      </w:r>
      <w:r w:rsidRPr="00F95EFB">
        <w:rPr>
          <w:rFonts w:cs="Guttman Aharoni" w:hint="cs"/>
          <w:color w:val="BA2A16"/>
          <w:sz w:val="20"/>
          <w:szCs w:val="20"/>
          <w:rtl/>
        </w:rPr>
        <w:t>האימהות</w:t>
      </w:r>
      <w:r w:rsidRPr="00F95EFB">
        <w:rPr>
          <w:rFonts w:cs="Guttman Aharoni"/>
          <w:color w:val="BA2A16"/>
          <w:sz w:val="20"/>
          <w:szCs w:val="20"/>
          <w:rtl/>
        </w:rPr>
        <w:t xml:space="preserve"> (</w:t>
      </w:r>
      <w:r w:rsidRPr="00F95EFB">
        <w:rPr>
          <w:rFonts w:cs="Guttman Aharoni"/>
          <w:color w:val="BA2A16"/>
          <w:sz w:val="20"/>
          <w:szCs w:val="20"/>
        </w:rPr>
        <w:t>N=388</w:t>
      </w:r>
      <w:r w:rsidRPr="00F95EFB">
        <w:rPr>
          <w:rFonts w:cs="Guttman Aharoni"/>
          <w:color w:val="BA2A16"/>
          <w:sz w:val="20"/>
          <w:szCs w:val="20"/>
          <w:rtl/>
        </w:rPr>
        <w:t>)</w:t>
      </w: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47"/>
        <w:gridCol w:w="1178"/>
        <w:gridCol w:w="1230"/>
        <w:gridCol w:w="1049"/>
        <w:gridCol w:w="1038"/>
      </w:tblGrid>
      <w:tr w:rsidR="00E92FC8" w14:paraId="48F6B9CF" w14:textId="77777777" w:rsidTr="00C254EA">
        <w:trPr>
          <w:tblHeader/>
        </w:trPr>
        <w:tc>
          <w:tcPr>
            <w:tcW w:w="1984" w:type="dxa"/>
            <w:tcBorders>
              <w:bottom w:val="single" w:sz="4" w:space="0" w:color="auto"/>
            </w:tcBorders>
            <w:shd w:val="clear" w:color="auto" w:fill="auto"/>
          </w:tcPr>
          <w:p w14:paraId="1B4590BA" w14:textId="77777777" w:rsidR="003C25E1" w:rsidRPr="00F95EFB" w:rsidRDefault="003C25E1" w:rsidP="00F95EFB">
            <w:pPr>
              <w:spacing w:before="60" w:after="60" w:line="220" w:lineRule="exact"/>
              <w:rPr>
                <w:rFonts w:ascii="Georgia" w:eastAsia="Calibri" w:hAnsi="Georgia"/>
                <w:b/>
                <w:bCs/>
                <w:sz w:val="16"/>
                <w:szCs w:val="18"/>
                <w:rtl/>
              </w:rPr>
            </w:pPr>
            <w:r w:rsidRPr="00F95EFB">
              <w:rPr>
                <w:rFonts w:ascii="Georgia" w:eastAsia="Calibri" w:hAnsi="Georgia" w:hint="cs"/>
                <w:b/>
                <w:bCs/>
                <w:sz w:val="16"/>
                <w:szCs w:val="18"/>
                <w:rtl/>
              </w:rPr>
              <w:t>נתונים להשוואה</w:t>
            </w:r>
          </w:p>
        </w:tc>
        <w:tc>
          <w:tcPr>
            <w:tcW w:w="1191" w:type="dxa"/>
            <w:tcBorders>
              <w:bottom w:val="single" w:sz="4" w:space="0" w:color="auto"/>
            </w:tcBorders>
            <w:shd w:val="clear" w:color="auto" w:fill="auto"/>
          </w:tcPr>
          <w:p w14:paraId="56CDFE52" w14:textId="77777777" w:rsidR="003C25E1" w:rsidRPr="00F95EFB" w:rsidRDefault="003C25E1" w:rsidP="00F95EFB">
            <w:pPr>
              <w:spacing w:before="60" w:after="60" w:line="220" w:lineRule="exact"/>
              <w:rPr>
                <w:rFonts w:ascii="Georgia" w:eastAsia="Calibri" w:hAnsi="Georgia"/>
                <w:b/>
                <w:bCs/>
                <w:sz w:val="16"/>
                <w:szCs w:val="18"/>
                <w:rtl/>
              </w:rPr>
            </w:pPr>
            <w:r w:rsidRPr="00F95EFB">
              <w:rPr>
                <w:rFonts w:ascii="Georgia" w:eastAsia="Calibri" w:hAnsi="Georgia" w:hint="cs"/>
                <w:b/>
                <w:bCs/>
                <w:sz w:val="16"/>
                <w:szCs w:val="18"/>
                <w:rtl/>
              </w:rPr>
              <w:t>במספרים (</w:t>
            </w:r>
            <w:r w:rsidRPr="00F95EFB">
              <w:rPr>
                <w:rFonts w:ascii="Georgia" w:eastAsia="Calibri" w:hAnsi="Georgia" w:hint="cs"/>
                <w:b/>
                <w:bCs/>
                <w:sz w:val="16"/>
                <w:szCs w:val="18"/>
              </w:rPr>
              <w:t>N</w:t>
            </w:r>
            <w:r w:rsidRPr="00F95EFB">
              <w:rPr>
                <w:rFonts w:ascii="Georgia" w:eastAsia="Calibri" w:hAnsi="Georgia" w:hint="cs"/>
                <w:b/>
                <w:bCs/>
                <w:sz w:val="16"/>
                <w:szCs w:val="18"/>
                <w:rtl/>
              </w:rPr>
              <w:t>)</w:t>
            </w:r>
          </w:p>
        </w:tc>
        <w:tc>
          <w:tcPr>
            <w:tcW w:w="1247" w:type="dxa"/>
            <w:tcBorders>
              <w:bottom w:val="single" w:sz="4" w:space="0" w:color="auto"/>
            </w:tcBorders>
            <w:shd w:val="clear" w:color="auto" w:fill="auto"/>
          </w:tcPr>
          <w:p w14:paraId="37A265F5" w14:textId="77777777" w:rsidR="003C25E1" w:rsidRPr="00F95EFB" w:rsidRDefault="003C25E1" w:rsidP="00F95EFB">
            <w:pPr>
              <w:spacing w:before="60" w:after="60" w:line="220" w:lineRule="exact"/>
              <w:rPr>
                <w:rFonts w:ascii="Georgia" w:eastAsia="Calibri" w:hAnsi="Georgia"/>
                <w:b/>
                <w:bCs/>
                <w:sz w:val="16"/>
                <w:szCs w:val="18"/>
                <w:rtl/>
              </w:rPr>
            </w:pPr>
            <w:r w:rsidRPr="00F95EFB">
              <w:rPr>
                <w:rFonts w:ascii="Georgia" w:eastAsia="Calibri" w:hAnsi="Georgia" w:hint="cs"/>
                <w:b/>
                <w:bCs/>
                <w:sz w:val="16"/>
                <w:szCs w:val="18"/>
                <w:rtl/>
              </w:rPr>
              <w:t>באחוזים (%)</w:t>
            </w:r>
          </w:p>
        </w:tc>
        <w:tc>
          <w:tcPr>
            <w:tcW w:w="1064" w:type="dxa"/>
            <w:tcBorders>
              <w:bottom w:val="single" w:sz="4" w:space="0" w:color="auto"/>
            </w:tcBorders>
            <w:shd w:val="clear" w:color="auto" w:fill="auto"/>
          </w:tcPr>
          <w:p w14:paraId="6C2E3D7F" w14:textId="77777777" w:rsidR="003C25E1" w:rsidRPr="00F95EFB" w:rsidRDefault="003C25E1" w:rsidP="00F95EFB">
            <w:pPr>
              <w:spacing w:before="60" w:after="60" w:line="220" w:lineRule="exact"/>
              <w:rPr>
                <w:rFonts w:ascii="Georgia" w:eastAsia="Calibri" w:hAnsi="Georgia"/>
                <w:b/>
                <w:bCs/>
                <w:sz w:val="16"/>
                <w:szCs w:val="18"/>
                <w:rtl/>
              </w:rPr>
            </w:pPr>
            <w:r w:rsidRPr="00F95EFB">
              <w:rPr>
                <w:rFonts w:ascii="Georgia" w:eastAsia="Calibri" w:hAnsi="Georgia" w:hint="cs"/>
                <w:b/>
                <w:bCs/>
                <w:sz w:val="16"/>
                <w:szCs w:val="18"/>
                <w:rtl/>
              </w:rPr>
              <w:t>ממוצע</w:t>
            </w:r>
          </w:p>
        </w:tc>
        <w:tc>
          <w:tcPr>
            <w:tcW w:w="1052" w:type="dxa"/>
            <w:tcBorders>
              <w:bottom w:val="single" w:sz="4" w:space="0" w:color="auto"/>
            </w:tcBorders>
            <w:shd w:val="clear" w:color="auto" w:fill="auto"/>
          </w:tcPr>
          <w:p w14:paraId="44FA14A4" w14:textId="77777777" w:rsidR="003C25E1" w:rsidRPr="00F95EFB" w:rsidRDefault="003C25E1" w:rsidP="00F95EFB">
            <w:pPr>
              <w:spacing w:before="60" w:after="60" w:line="220" w:lineRule="exact"/>
              <w:rPr>
                <w:rFonts w:ascii="Georgia" w:eastAsia="Calibri" w:hAnsi="Georgia"/>
                <w:b/>
                <w:bCs/>
                <w:sz w:val="16"/>
                <w:szCs w:val="18"/>
                <w:rtl/>
              </w:rPr>
            </w:pPr>
            <w:r w:rsidRPr="00F95EFB">
              <w:rPr>
                <w:rFonts w:ascii="Georgia" w:eastAsia="Calibri" w:hAnsi="Georgia" w:hint="cs"/>
                <w:b/>
                <w:bCs/>
                <w:sz w:val="16"/>
                <w:szCs w:val="18"/>
                <w:rtl/>
              </w:rPr>
              <w:t>סטיית תקן</w:t>
            </w:r>
          </w:p>
        </w:tc>
      </w:tr>
      <w:tr w:rsidR="00E92FC8" w14:paraId="05BC5CFF" w14:textId="77777777" w:rsidTr="00C254EA">
        <w:trPr>
          <w:trHeight w:val="279"/>
        </w:trPr>
        <w:tc>
          <w:tcPr>
            <w:tcW w:w="1984" w:type="dxa"/>
            <w:tcBorders>
              <w:top w:val="single" w:sz="4" w:space="0" w:color="auto"/>
              <w:bottom w:val="nil"/>
            </w:tcBorders>
            <w:shd w:val="clear" w:color="auto" w:fill="auto"/>
          </w:tcPr>
          <w:p w14:paraId="3C43190F" w14:textId="77777777" w:rsidR="003C25E1" w:rsidRPr="00F95EFB" w:rsidRDefault="003C25E1" w:rsidP="00F95EFB">
            <w:pPr>
              <w:spacing w:before="60" w:after="60" w:line="220" w:lineRule="exact"/>
              <w:rPr>
                <w:rFonts w:ascii="Georgia" w:eastAsia="Calibri" w:hAnsi="Georgia"/>
                <w:b/>
                <w:bCs/>
                <w:sz w:val="16"/>
                <w:szCs w:val="18"/>
                <w:rtl/>
              </w:rPr>
            </w:pPr>
            <w:r w:rsidRPr="00F95EFB">
              <w:rPr>
                <w:rFonts w:ascii="Georgia" w:eastAsia="Calibri" w:hAnsi="Georgia" w:hint="cs"/>
                <w:b/>
                <w:bCs/>
                <w:sz w:val="16"/>
                <w:szCs w:val="18"/>
                <w:rtl/>
              </w:rPr>
              <w:t>גיל</w:t>
            </w:r>
          </w:p>
        </w:tc>
        <w:tc>
          <w:tcPr>
            <w:tcW w:w="1191" w:type="dxa"/>
            <w:tcBorders>
              <w:top w:val="single" w:sz="4" w:space="0" w:color="auto"/>
              <w:bottom w:val="nil"/>
            </w:tcBorders>
            <w:shd w:val="clear" w:color="auto" w:fill="auto"/>
          </w:tcPr>
          <w:p w14:paraId="75252CA3" w14:textId="77777777" w:rsidR="003C25E1" w:rsidRPr="00F95EFB" w:rsidRDefault="003C25E1" w:rsidP="00F95EFB">
            <w:pPr>
              <w:spacing w:before="60" w:after="60" w:line="220" w:lineRule="exact"/>
              <w:rPr>
                <w:rFonts w:ascii="Georgia" w:eastAsia="Calibri" w:hAnsi="Georgia"/>
                <w:sz w:val="16"/>
                <w:szCs w:val="18"/>
                <w:rtl/>
              </w:rPr>
            </w:pPr>
          </w:p>
        </w:tc>
        <w:tc>
          <w:tcPr>
            <w:tcW w:w="1247" w:type="dxa"/>
            <w:tcBorders>
              <w:top w:val="single" w:sz="4" w:space="0" w:color="auto"/>
              <w:bottom w:val="nil"/>
            </w:tcBorders>
            <w:shd w:val="clear" w:color="auto" w:fill="auto"/>
          </w:tcPr>
          <w:p w14:paraId="2E2E6167" w14:textId="77777777" w:rsidR="003C25E1" w:rsidRPr="00F95EFB" w:rsidRDefault="003C25E1" w:rsidP="00F95EFB">
            <w:pPr>
              <w:spacing w:before="60" w:after="60" w:line="220" w:lineRule="exact"/>
              <w:rPr>
                <w:rFonts w:ascii="Georgia" w:eastAsia="Calibri" w:hAnsi="Georgia"/>
                <w:sz w:val="16"/>
                <w:szCs w:val="18"/>
                <w:rtl/>
              </w:rPr>
            </w:pPr>
          </w:p>
        </w:tc>
        <w:tc>
          <w:tcPr>
            <w:tcW w:w="1064" w:type="dxa"/>
            <w:tcBorders>
              <w:top w:val="single" w:sz="4" w:space="0" w:color="auto"/>
              <w:bottom w:val="nil"/>
            </w:tcBorders>
            <w:shd w:val="clear" w:color="auto" w:fill="auto"/>
          </w:tcPr>
          <w:p w14:paraId="445B6D62"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27.11</w:t>
            </w:r>
          </w:p>
        </w:tc>
        <w:tc>
          <w:tcPr>
            <w:tcW w:w="1052" w:type="dxa"/>
            <w:tcBorders>
              <w:top w:val="single" w:sz="4" w:space="0" w:color="auto"/>
              <w:bottom w:val="nil"/>
            </w:tcBorders>
            <w:shd w:val="clear" w:color="auto" w:fill="auto"/>
          </w:tcPr>
          <w:p w14:paraId="02800E97"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4.53</w:t>
            </w:r>
          </w:p>
        </w:tc>
      </w:tr>
      <w:tr w:rsidR="00E92FC8" w14:paraId="62B41F3C" w14:textId="77777777" w:rsidTr="00C254EA">
        <w:tc>
          <w:tcPr>
            <w:tcW w:w="1984" w:type="dxa"/>
            <w:tcBorders>
              <w:top w:val="nil"/>
              <w:bottom w:val="nil"/>
            </w:tcBorders>
            <w:shd w:val="clear" w:color="auto" w:fill="auto"/>
          </w:tcPr>
          <w:p w14:paraId="26486793" w14:textId="77777777" w:rsidR="003C25E1" w:rsidRPr="00F95EFB" w:rsidRDefault="003C25E1" w:rsidP="00F95EFB">
            <w:pPr>
              <w:spacing w:before="60" w:after="60" w:line="220" w:lineRule="exact"/>
              <w:rPr>
                <w:rFonts w:ascii="Georgia" w:eastAsia="Calibri" w:hAnsi="Georgia"/>
                <w:b/>
                <w:bCs/>
                <w:sz w:val="16"/>
                <w:szCs w:val="18"/>
                <w:rtl/>
              </w:rPr>
            </w:pPr>
            <w:r w:rsidRPr="00F95EFB">
              <w:rPr>
                <w:rFonts w:ascii="Georgia" w:eastAsia="Calibri" w:hAnsi="Georgia" w:hint="cs"/>
                <w:b/>
                <w:bCs/>
                <w:sz w:val="16"/>
                <w:szCs w:val="18"/>
                <w:rtl/>
              </w:rPr>
              <w:t>מצב משפחתי</w:t>
            </w:r>
          </w:p>
        </w:tc>
        <w:tc>
          <w:tcPr>
            <w:tcW w:w="1191" w:type="dxa"/>
            <w:tcBorders>
              <w:top w:val="nil"/>
              <w:bottom w:val="nil"/>
            </w:tcBorders>
            <w:shd w:val="clear" w:color="auto" w:fill="auto"/>
          </w:tcPr>
          <w:p w14:paraId="42BA4111" w14:textId="77777777" w:rsidR="003C25E1" w:rsidRPr="00F95EFB" w:rsidRDefault="003C25E1" w:rsidP="00F95EFB">
            <w:pPr>
              <w:spacing w:before="60" w:after="60" w:line="220" w:lineRule="exact"/>
              <w:rPr>
                <w:rFonts w:ascii="Georgia" w:eastAsia="Calibri" w:hAnsi="Georgia"/>
                <w:sz w:val="16"/>
                <w:szCs w:val="18"/>
                <w:rtl/>
              </w:rPr>
            </w:pPr>
          </w:p>
        </w:tc>
        <w:tc>
          <w:tcPr>
            <w:tcW w:w="1247" w:type="dxa"/>
            <w:tcBorders>
              <w:top w:val="nil"/>
              <w:bottom w:val="nil"/>
            </w:tcBorders>
            <w:shd w:val="clear" w:color="auto" w:fill="auto"/>
          </w:tcPr>
          <w:p w14:paraId="7E5F0F7D" w14:textId="77777777" w:rsidR="003C25E1" w:rsidRPr="00F95EFB" w:rsidRDefault="003C25E1" w:rsidP="00F95EFB">
            <w:pPr>
              <w:spacing w:before="60" w:after="60" w:line="220" w:lineRule="exact"/>
              <w:rPr>
                <w:rFonts w:ascii="Georgia" w:eastAsia="Calibri" w:hAnsi="Georgia"/>
                <w:sz w:val="16"/>
                <w:szCs w:val="18"/>
                <w:rtl/>
              </w:rPr>
            </w:pPr>
          </w:p>
        </w:tc>
        <w:tc>
          <w:tcPr>
            <w:tcW w:w="1064" w:type="dxa"/>
            <w:tcBorders>
              <w:top w:val="nil"/>
              <w:bottom w:val="nil"/>
            </w:tcBorders>
            <w:shd w:val="clear" w:color="auto" w:fill="auto"/>
          </w:tcPr>
          <w:p w14:paraId="1FE21C8F"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406E4E06"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30E4517A" w14:textId="77777777" w:rsidTr="00F95EFB">
        <w:tc>
          <w:tcPr>
            <w:tcW w:w="1984" w:type="dxa"/>
            <w:tcBorders>
              <w:top w:val="nil"/>
              <w:bottom w:val="nil"/>
            </w:tcBorders>
            <w:shd w:val="clear" w:color="auto" w:fill="auto"/>
          </w:tcPr>
          <w:p w14:paraId="331F1F95" w14:textId="77777777" w:rsidR="003C25E1" w:rsidRPr="00F95EFB" w:rsidRDefault="003C25E1" w:rsidP="00C254EA">
            <w:pPr>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t>נשואה</w:t>
            </w:r>
          </w:p>
        </w:tc>
        <w:tc>
          <w:tcPr>
            <w:tcW w:w="1191" w:type="dxa"/>
            <w:tcBorders>
              <w:top w:val="nil"/>
              <w:bottom w:val="nil"/>
            </w:tcBorders>
            <w:shd w:val="clear" w:color="auto" w:fill="auto"/>
          </w:tcPr>
          <w:p w14:paraId="4C0B685A"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385</w:t>
            </w:r>
          </w:p>
        </w:tc>
        <w:tc>
          <w:tcPr>
            <w:tcW w:w="1247" w:type="dxa"/>
            <w:tcBorders>
              <w:top w:val="nil"/>
              <w:bottom w:val="nil"/>
            </w:tcBorders>
            <w:shd w:val="clear" w:color="auto" w:fill="auto"/>
          </w:tcPr>
          <w:p w14:paraId="6CAF1AA3"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99.2</w:t>
            </w:r>
          </w:p>
        </w:tc>
        <w:tc>
          <w:tcPr>
            <w:tcW w:w="1064" w:type="dxa"/>
            <w:tcBorders>
              <w:top w:val="nil"/>
              <w:bottom w:val="nil"/>
            </w:tcBorders>
            <w:shd w:val="clear" w:color="auto" w:fill="auto"/>
          </w:tcPr>
          <w:p w14:paraId="149DC62B"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03C82948"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2D24D096" w14:textId="77777777" w:rsidTr="00F95EFB">
        <w:tc>
          <w:tcPr>
            <w:tcW w:w="1984" w:type="dxa"/>
            <w:tcBorders>
              <w:top w:val="nil"/>
              <w:bottom w:val="nil"/>
            </w:tcBorders>
            <w:shd w:val="clear" w:color="auto" w:fill="auto"/>
          </w:tcPr>
          <w:p w14:paraId="42167024" w14:textId="77777777" w:rsidR="003C25E1" w:rsidRPr="00F95EFB" w:rsidRDefault="003C25E1" w:rsidP="00C254EA">
            <w:pPr>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t>אלמנה</w:t>
            </w:r>
          </w:p>
        </w:tc>
        <w:tc>
          <w:tcPr>
            <w:tcW w:w="1191" w:type="dxa"/>
            <w:tcBorders>
              <w:top w:val="nil"/>
              <w:bottom w:val="nil"/>
            </w:tcBorders>
            <w:shd w:val="clear" w:color="auto" w:fill="auto"/>
          </w:tcPr>
          <w:p w14:paraId="71D8DF1B"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1</w:t>
            </w:r>
          </w:p>
        </w:tc>
        <w:tc>
          <w:tcPr>
            <w:tcW w:w="1247" w:type="dxa"/>
            <w:tcBorders>
              <w:top w:val="nil"/>
              <w:bottom w:val="nil"/>
            </w:tcBorders>
            <w:shd w:val="clear" w:color="auto" w:fill="auto"/>
          </w:tcPr>
          <w:p w14:paraId="27F3FA55"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0.3</w:t>
            </w:r>
          </w:p>
        </w:tc>
        <w:tc>
          <w:tcPr>
            <w:tcW w:w="1064" w:type="dxa"/>
            <w:tcBorders>
              <w:top w:val="nil"/>
              <w:bottom w:val="nil"/>
            </w:tcBorders>
            <w:shd w:val="clear" w:color="auto" w:fill="auto"/>
          </w:tcPr>
          <w:p w14:paraId="55D75B88"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41DF4347"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1E453401" w14:textId="77777777" w:rsidTr="00C254EA">
        <w:tc>
          <w:tcPr>
            <w:tcW w:w="1984" w:type="dxa"/>
            <w:tcBorders>
              <w:top w:val="nil"/>
              <w:bottom w:val="nil"/>
            </w:tcBorders>
            <w:shd w:val="clear" w:color="auto" w:fill="auto"/>
          </w:tcPr>
          <w:p w14:paraId="7862E381" w14:textId="77777777" w:rsidR="003C25E1" w:rsidRPr="00F95EFB" w:rsidRDefault="003C25E1" w:rsidP="00C254EA">
            <w:pPr>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t>לא השיבה</w:t>
            </w:r>
          </w:p>
        </w:tc>
        <w:tc>
          <w:tcPr>
            <w:tcW w:w="1191" w:type="dxa"/>
            <w:tcBorders>
              <w:top w:val="nil"/>
              <w:bottom w:val="nil"/>
            </w:tcBorders>
            <w:shd w:val="clear" w:color="auto" w:fill="auto"/>
          </w:tcPr>
          <w:p w14:paraId="04BEC3FA"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2</w:t>
            </w:r>
          </w:p>
        </w:tc>
        <w:tc>
          <w:tcPr>
            <w:tcW w:w="1247" w:type="dxa"/>
            <w:tcBorders>
              <w:top w:val="nil"/>
              <w:bottom w:val="nil"/>
            </w:tcBorders>
            <w:shd w:val="clear" w:color="auto" w:fill="auto"/>
          </w:tcPr>
          <w:p w14:paraId="257107E4"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0.5</w:t>
            </w:r>
          </w:p>
        </w:tc>
        <w:tc>
          <w:tcPr>
            <w:tcW w:w="1064" w:type="dxa"/>
            <w:tcBorders>
              <w:top w:val="nil"/>
              <w:bottom w:val="nil"/>
            </w:tcBorders>
            <w:shd w:val="clear" w:color="auto" w:fill="auto"/>
          </w:tcPr>
          <w:p w14:paraId="7C4886E6"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056C13EE"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546A9926" w14:textId="77777777" w:rsidTr="00C254EA">
        <w:tc>
          <w:tcPr>
            <w:tcW w:w="1984" w:type="dxa"/>
            <w:tcBorders>
              <w:top w:val="nil"/>
              <w:bottom w:val="nil"/>
            </w:tcBorders>
            <w:shd w:val="clear" w:color="auto" w:fill="auto"/>
          </w:tcPr>
          <w:p w14:paraId="5FE8DA16" w14:textId="77777777" w:rsidR="003C25E1" w:rsidRPr="00F95EFB" w:rsidRDefault="003C25E1" w:rsidP="00F95EFB">
            <w:pPr>
              <w:spacing w:before="60" w:after="60" w:line="220" w:lineRule="exact"/>
              <w:rPr>
                <w:rFonts w:ascii="Georgia" w:eastAsia="Calibri" w:hAnsi="Georgia"/>
                <w:b/>
                <w:bCs/>
                <w:sz w:val="16"/>
                <w:szCs w:val="18"/>
                <w:rtl/>
              </w:rPr>
            </w:pPr>
            <w:r w:rsidRPr="00F95EFB">
              <w:rPr>
                <w:rFonts w:ascii="Georgia" w:eastAsia="Calibri" w:hAnsi="Georgia" w:hint="cs"/>
                <w:b/>
                <w:bCs/>
                <w:sz w:val="16"/>
                <w:szCs w:val="18"/>
                <w:rtl/>
              </w:rPr>
              <w:t>דת</w:t>
            </w:r>
          </w:p>
        </w:tc>
        <w:tc>
          <w:tcPr>
            <w:tcW w:w="1191" w:type="dxa"/>
            <w:tcBorders>
              <w:top w:val="nil"/>
              <w:bottom w:val="nil"/>
            </w:tcBorders>
            <w:shd w:val="clear" w:color="auto" w:fill="auto"/>
          </w:tcPr>
          <w:p w14:paraId="03036207" w14:textId="77777777" w:rsidR="003C25E1" w:rsidRPr="00F95EFB" w:rsidRDefault="003C25E1" w:rsidP="00F95EFB">
            <w:pPr>
              <w:spacing w:before="60" w:after="60" w:line="220" w:lineRule="exact"/>
              <w:rPr>
                <w:rFonts w:ascii="Georgia" w:eastAsia="Calibri" w:hAnsi="Georgia"/>
                <w:sz w:val="16"/>
                <w:szCs w:val="18"/>
                <w:rtl/>
              </w:rPr>
            </w:pPr>
          </w:p>
        </w:tc>
        <w:tc>
          <w:tcPr>
            <w:tcW w:w="1247" w:type="dxa"/>
            <w:tcBorders>
              <w:top w:val="nil"/>
              <w:bottom w:val="nil"/>
            </w:tcBorders>
            <w:shd w:val="clear" w:color="auto" w:fill="auto"/>
          </w:tcPr>
          <w:p w14:paraId="33D44677" w14:textId="77777777" w:rsidR="003C25E1" w:rsidRPr="00F95EFB" w:rsidRDefault="003C25E1" w:rsidP="00F95EFB">
            <w:pPr>
              <w:spacing w:before="60" w:after="60" w:line="220" w:lineRule="exact"/>
              <w:rPr>
                <w:rFonts w:ascii="Georgia" w:eastAsia="Calibri" w:hAnsi="Georgia"/>
                <w:sz w:val="16"/>
                <w:szCs w:val="18"/>
                <w:rtl/>
              </w:rPr>
            </w:pPr>
          </w:p>
        </w:tc>
        <w:tc>
          <w:tcPr>
            <w:tcW w:w="1064" w:type="dxa"/>
            <w:tcBorders>
              <w:top w:val="nil"/>
              <w:bottom w:val="nil"/>
            </w:tcBorders>
            <w:shd w:val="clear" w:color="auto" w:fill="auto"/>
          </w:tcPr>
          <w:p w14:paraId="71A0053E"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22F60D57"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0104C875" w14:textId="77777777" w:rsidTr="00F95EFB">
        <w:tc>
          <w:tcPr>
            <w:tcW w:w="1984" w:type="dxa"/>
            <w:tcBorders>
              <w:top w:val="nil"/>
              <w:bottom w:val="nil"/>
            </w:tcBorders>
            <w:shd w:val="clear" w:color="auto" w:fill="auto"/>
          </w:tcPr>
          <w:p w14:paraId="188218C7" w14:textId="77777777" w:rsidR="003C25E1" w:rsidRPr="00F95EFB" w:rsidRDefault="003C25E1" w:rsidP="00C254EA">
            <w:pPr>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t>מוסלמית</w:t>
            </w:r>
          </w:p>
        </w:tc>
        <w:tc>
          <w:tcPr>
            <w:tcW w:w="1191" w:type="dxa"/>
            <w:tcBorders>
              <w:top w:val="nil"/>
              <w:bottom w:val="nil"/>
            </w:tcBorders>
            <w:shd w:val="clear" w:color="auto" w:fill="auto"/>
          </w:tcPr>
          <w:p w14:paraId="51FD5931"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325</w:t>
            </w:r>
          </w:p>
        </w:tc>
        <w:tc>
          <w:tcPr>
            <w:tcW w:w="1247" w:type="dxa"/>
            <w:tcBorders>
              <w:top w:val="nil"/>
              <w:bottom w:val="nil"/>
            </w:tcBorders>
            <w:shd w:val="clear" w:color="auto" w:fill="auto"/>
          </w:tcPr>
          <w:p w14:paraId="7F5390E7"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83.8</w:t>
            </w:r>
          </w:p>
        </w:tc>
        <w:tc>
          <w:tcPr>
            <w:tcW w:w="1064" w:type="dxa"/>
            <w:tcBorders>
              <w:top w:val="nil"/>
              <w:bottom w:val="nil"/>
            </w:tcBorders>
            <w:shd w:val="clear" w:color="auto" w:fill="auto"/>
          </w:tcPr>
          <w:p w14:paraId="43EAE188"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24DB02BD"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15405128" w14:textId="77777777" w:rsidTr="00F95EFB">
        <w:tc>
          <w:tcPr>
            <w:tcW w:w="1984" w:type="dxa"/>
            <w:tcBorders>
              <w:top w:val="nil"/>
              <w:bottom w:val="nil"/>
            </w:tcBorders>
            <w:shd w:val="clear" w:color="auto" w:fill="auto"/>
          </w:tcPr>
          <w:p w14:paraId="2F8AE208" w14:textId="77777777" w:rsidR="003C25E1" w:rsidRPr="00F95EFB" w:rsidRDefault="003C25E1" w:rsidP="00C254EA">
            <w:pPr>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t>נוצרייה</w:t>
            </w:r>
          </w:p>
        </w:tc>
        <w:tc>
          <w:tcPr>
            <w:tcW w:w="1191" w:type="dxa"/>
            <w:tcBorders>
              <w:top w:val="nil"/>
              <w:bottom w:val="nil"/>
            </w:tcBorders>
            <w:shd w:val="clear" w:color="auto" w:fill="auto"/>
          </w:tcPr>
          <w:p w14:paraId="7E0E2937"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62</w:t>
            </w:r>
          </w:p>
        </w:tc>
        <w:tc>
          <w:tcPr>
            <w:tcW w:w="1247" w:type="dxa"/>
            <w:tcBorders>
              <w:top w:val="nil"/>
              <w:bottom w:val="nil"/>
            </w:tcBorders>
            <w:shd w:val="clear" w:color="auto" w:fill="auto"/>
          </w:tcPr>
          <w:p w14:paraId="0050264C"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16</w:t>
            </w:r>
          </w:p>
        </w:tc>
        <w:tc>
          <w:tcPr>
            <w:tcW w:w="1064" w:type="dxa"/>
            <w:tcBorders>
              <w:top w:val="nil"/>
              <w:bottom w:val="nil"/>
            </w:tcBorders>
            <w:shd w:val="clear" w:color="auto" w:fill="auto"/>
          </w:tcPr>
          <w:p w14:paraId="1DD9DE7E"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4A395A0C"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4BA586B5" w14:textId="77777777" w:rsidTr="00F95EFB">
        <w:tc>
          <w:tcPr>
            <w:tcW w:w="1984" w:type="dxa"/>
            <w:tcBorders>
              <w:top w:val="nil"/>
              <w:bottom w:val="nil"/>
            </w:tcBorders>
            <w:shd w:val="clear" w:color="auto" w:fill="auto"/>
          </w:tcPr>
          <w:p w14:paraId="5F763A5B" w14:textId="77777777" w:rsidR="003C25E1" w:rsidRPr="00F95EFB" w:rsidRDefault="003C25E1" w:rsidP="00C254EA">
            <w:pPr>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t>דרוזית</w:t>
            </w:r>
          </w:p>
        </w:tc>
        <w:tc>
          <w:tcPr>
            <w:tcW w:w="1191" w:type="dxa"/>
            <w:tcBorders>
              <w:top w:val="nil"/>
              <w:bottom w:val="nil"/>
            </w:tcBorders>
            <w:shd w:val="clear" w:color="auto" w:fill="auto"/>
          </w:tcPr>
          <w:p w14:paraId="55A99232"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1</w:t>
            </w:r>
          </w:p>
        </w:tc>
        <w:tc>
          <w:tcPr>
            <w:tcW w:w="1247" w:type="dxa"/>
            <w:tcBorders>
              <w:top w:val="nil"/>
              <w:bottom w:val="nil"/>
            </w:tcBorders>
            <w:shd w:val="clear" w:color="auto" w:fill="auto"/>
          </w:tcPr>
          <w:p w14:paraId="655A5989"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0.3</w:t>
            </w:r>
          </w:p>
        </w:tc>
        <w:tc>
          <w:tcPr>
            <w:tcW w:w="1064" w:type="dxa"/>
            <w:tcBorders>
              <w:top w:val="nil"/>
              <w:bottom w:val="nil"/>
            </w:tcBorders>
            <w:shd w:val="clear" w:color="auto" w:fill="auto"/>
          </w:tcPr>
          <w:p w14:paraId="5629C0A6"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1AD07F04"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71368571" w14:textId="77777777" w:rsidTr="00F95EFB">
        <w:tc>
          <w:tcPr>
            <w:tcW w:w="1984" w:type="dxa"/>
            <w:tcBorders>
              <w:top w:val="nil"/>
              <w:bottom w:val="nil"/>
            </w:tcBorders>
            <w:shd w:val="clear" w:color="auto" w:fill="auto"/>
          </w:tcPr>
          <w:p w14:paraId="282DA7D2" w14:textId="77777777" w:rsidR="003C25E1" w:rsidRPr="00F95EFB" w:rsidRDefault="003C25E1" w:rsidP="00C254EA">
            <w:pPr>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t>רמת דתיות</w:t>
            </w:r>
          </w:p>
        </w:tc>
        <w:tc>
          <w:tcPr>
            <w:tcW w:w="1191" w:type="dxa"/>
            <w:tcBorders>
              <w:top w:val="nil"/>
              <w:bottom w:val="nil"/>
            </w:tcBorders>
            <w:shd w:val="clear" w:color="auto" w:fill="auto"/>
          </w:tcPr>
          <w:p w14:paraId="7A8BE380" w14:textId="77777777" w:rsidR="003C25E1" w:rsidRPr="00F95EFB" w:rsidRDefault="003C25E1" w:rsidP="00F95EFB">
            <w:pPr>
              <w:spacing w:before="60" w:after="60" w:line="220" w:lineRule="exact"/>
              <w:rPr>
                <w:rFonts w:ascii="Georgia" w:eastAsia="Calibri" w:hAnsi="Georgia"/>
                <w:sz w:val="16"/>
                <w:szCs w:val="18"/>
                <w:rtl/>
              </w:rPr>
            </w:pPr>
          </w:p>
        </w:tc>
        <w:tc>
          <w:tcPr>
            <w:tcW w:w="1247" w:type="dxa"/>
            <w:tcBorders>
              <w:top w:val="nil"/>
              <w:bottom w:val="nil"/>
            </w:tcBorders>
            <w:shd w:val="clear" w:color="auto" w:fill="auto"/>
          </w:tcPr>
          <w:p w14:paraId="63A398E3" w14:textId="77777777" w:rsidR="003C25E1" w:rsidRPr="00F95EFB" w:rsidRDefault="003C25E1" w:rsidP="00F95EFB">
            <w:pPr>
              <w:spacing w:before="60" w:after="60" w:line="220" w:lineRule="exact"/>
              <w:rPr>
                <w:rFonts w:ascii="Georgia" w:eastAsia="Calibri" w:hAnsi="Georgia"/>
                <w:sz w:val="16"/>
                <w:szCs w:val="18"/>
                <w:rtl/>
              </w:rPr>
            </w:pPr>
          </w:p>
        </w:tc>
        <w:tc>
          <w:tcPr>
            <w:tcW w:w="1064" w:type="dxa"/>
            <w:tcBorders>
              <w:top w:val="nil"/>
              <w:bottom w:val="nil"/>
            </w:tcBorders>
            <w:shd w:val="clear" w:color="auto" w:fill="auto"/>
          </w:tcPr>
          <w:p w14:paraId="162D322E"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5EEACFE6"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05538846" w14:textId="77777777" w:rsidTr="00F95EFB">
        <w:tc>
          <w:tcPr>
            <w:tcW w:w="1984" w:type="dxa"/>
            <w:tcBorders>
              <w:top w:val="nil"/>
              <w:bottom w:val="nil"/>
            </w:tcBorders>
            <w:shd w:val="clear" w:color="auto" w:fill="auto"/>
          </w:tcPr>
          <w:p w14:paraId="53AA268D" w14:textId="77777777" w:rsidR="003C25E1" w:rsidRPr="00F95EFB" w:rsidRDefault="003C25E1" w:rsidP="00C254EA">
            <w:pPr>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t>חילונית</w:t>
            </w:r>
          </w:p>
        </w:tc>
        <w:tc>
          <w:tcPr>
            <w:tcW w:w="1191" w:type="dxa"/>
            <w:tcBorders>
              <w:top w:val="nil"/>
              <w:bottom w:val="nil"/>
            </w:tcBorders>
            <w:shd w:val="clear" w:color="auto" w:fill="auto"/>
          </w:tcPr>
          <w:p w14:paraId="4195DBA5"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32</w:t>
            </w:r>
          </w:p>
        </w:tc>
        <w:tc>
          <w:tcPr>
            <w:tcW w:w="1247" w:type="dxa"/>
            <w:tcBorders>
              <w:top w:val="nil"/>
              <w:bottom w:val="nil"/>
            </w:tcBorders>
            <w:shd w:val="clear" w:color="auto" w:fill="auto"/>
          </w:tcPr>
          <w:p w14:paraId="2D181C6A"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8.2</w:t>
            </w:r>
          </w:p>
        </w:tc>
        <w:tc>
          <w:tcPr>
            <w:tcW w:w="1064" w:type="dxa"/>
            <w:tcBorders>
              <w:top w:val="nil"/>
              <w:bottom w:val="nil"/>
            </w:tcBorders>
            <w:shd w:val="clear" w:color="auto" w:fill="auto"/>
          </w:tcPr>
          <w:p w14:paraId="1106CF53"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4D4C5B33"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3F777C33" w14:textId="77777777" w:rsidTr="00F95EFB">
        <w:tc>
          <w:tcPr>
            <w:tcW w:w="1984" w:type="dxa"/>
            <w:tcBorders>
              <w:top w:val="nil"/>
              <w:bottom w:val="nil"/>
            </w:tcBorders>
            <w:shd w:val="clear" w:color="auto" w:fill="auto"/>
          </w:tcPr>
          <w:p w14:paraId="709FA99D" w14:textId="77777777" w:rsidR="003C25E1" w:rsidRPr="00F95EFB" w:rsidRDefault="003C25E1" w:rsidP="00C254EA">
            <w:pPr>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t>מסורתית</w:t>
            </w:r>
          </w:p>
        </w:tc>
        <w:tc>
          <w:tcPr>
            <w:tcW w:w="1191" w:type="dxa"/>
            <w:tcBorders>
              <w:top w:val="nil"/>
              <w:bottom w:val="nil"/>
            </w:tcBorders>
            <w:shd w:val="clear" w:color="auto" w:fill="auto"/>
          </w:tcPr>
          <w:p w14:paraId="383AD11D"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271</w:t>
            </w:r>
          </w:p>
        </w:tc>
        <w:tc>
          <w:tcPr>
            <w:tcW w:w="1247" w:type="dxa"/>
            <w:tcBorders>
              <w:top w:val="nil"/>
              <w:bottom w:val="nil"/>
            </w:tcBorders>
            <w:shd w:val="clear" w:color="auto" w:fill="auto"/>
          </w:tcPr>
          <w:p w14:paraId="437520B9"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69.8</w:t>
            </w:r>
          </w:p>
        </w:tc>
        <w:tc>
          <w:tcPr>
            <w:tcW w:w="1064" w:type="dxa"/>
            <w:tcBorders>
              <w:top w:val="nil"/>
              <w:bottom w:val="nil"/>
            </w:tcBorders>
            <w:shd w:val="clear" w:color="auto" w:fill="auto"/>
          </w:tcPr>
          <w:p w14:paraId="7F753537"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4E878148"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6A98C743" w14:textId="77777777" w:rsidTr="00C254EA">
        <w:tc>
          <w:tcPr>
            <w:tcW w:w="1984" w:type="dxa"/>
            <w:tcBorders>
              <w:top w:val="nil"/>
              <w:bottom w:val="nil"/>
            </w:tcBorders>
            <w:shd w:val="clear" w:color="auto" w:fill="auto"/>
          </w:tcPr>
          <w:p w14:paraId="65E49095" w14:textId="77777777" w:rsidR="003C25E1" w:rsidRPr="00F95EFB" w:rsidRDefault="003C25E1" w:rsidP="00C254EA">
            <w:pPr>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t>דתייה</w:t>
            </w:r>
          </w:p>
        </w:tc>
        <w:tc>
          <w:tcPr>
            <w:tcW w:w="1191" w:type="dxa"/>
            <w:tcBorders>
              <w:top w:val="nil"/>
              <w:bottom w:val="nil"/>
            </w:tcBorders>
            <w:shd w:val="clear" w:color="auto" w:fill="auto"/>
          </w:tcPr>
          <w:p w14:paraId="0C8B9F17"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85</w:t>
            </w:r>
          </w:p>
        </w:tc>
        <w:tc>
          <w:tcPr>
            <w:tcW w:w="1247" w:type="dxa"/>
            <w:tcBorders>
              <w:top w:val="nil"/>
              <w:bottom w:val="nil"/>
            </w:tcBorders>
            <w:shd w:val="clear" w:color="auto" w:fill="auto"/>
          </w:tcPr>
          <w:p w14:paraId="6362EB9A"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22.0</w:t>
            </w:r>
          </w:p>
        </w:tc>
        <w:tc>
          <w:tcPr>
            <w:tcW w:w="1064" w:type="dxa"/>
            <w:tcBorders>
              <w:top w:val="nil"/>
              <w:bottom w:val="nil"/>
            </w:tcBorders>
            <w:shd w:val="clear" w:color="auto" w:fill="auto"/>
          </w:tcPr>
          <w:p w14:paraId="64F56044"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347AEB11"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6AC506B4" w14:textId="77777777" w:rsidTr="00C254EA">
        <w:tc>
          <w:tcPr>
            <w:tcW w:w="1984" w:type="dxa"/>
            <w:tcBorders>
              <w:top w:val="nil"/>
              <w:bottom w:val="nil"/>
            </w:tcBorders>
            <w:shd w:val="clear" w:color="auto" w:fill="auto"/>
          </w:tcPr>
          <w:p w14:paraId="02213840" w14:textId="77777777" w:rsidR="003C25E1" w:rsidRPr="00F95EFB" w:rsidRDefault="003C25E1" w:rsidP="00F95EFB">
            <w:pPr>
              <w:spacing w:before="60" w:after="60" w:line="220" w:lineRule="exact"/>
              <w:rPr>
                <w:rFonts w:ascii="Georgia" w:eastAsia="Calibri" w:hAnsi="Georgia"/>
                <w:b/>
                <w:bCs/>
                <w:sz w:val="16"/>
                <w:szCs w:val="18"/>
                <w:rtl/>
              </w:rPr>
            </w:pPr>
            <w:r w:rsidRPr="00F95EFB">
              <w:rPr>
                <w:rFonts w:ascii="Georgia" w:eastAsia="Calibri" w:hAnsi="Georgia" w:hint="cs"/>
                <w:b/>
                <w:bCs/>
                <w:sz w:val="16"/>
                <w:szCs w:val="18"/>
                <w:rtl/>
              </w:rPr>
              <w:t>ארץ לידה</w:t>
            </w:r>
          </w:p>
        </w:tc>
        <w:tc>
          <w:tcPr>
            <w:tcW w:w="1191" w:type="dxa"/>
            <w:tcBorders>
              <w:top w:val="nil"/>
              <w:bottom w:val="nil"/>
            </w:tcBorders>
            <w:shd w:val="clear" w:color="auto" w:fill="auto"/>
          </w:tcPr>
          <w:p w14:paraId="4F7799BC" w14:textId="77777777" w:rsidR="003C25E1" w:rsidRPr="00F95EFB" w:rsidRDefault="003C25E1" w:rsidP="00F95EFB">
            <w:pPr>
              <w:spacing w:before="60" w:after="60" w:line="220" w:lineRule="exact"/>
              <w:rPr>
                <w:rFonts w:ascii="Georgia" w:eastAsia="Calibri" w:hAnsi="Georgia"/>
                <w:sz w:val="16"/>
                <w:szCs w:val="18"/>
                <w:rtl/>
              </w:rPr>
            </w:pPr>
          </w:p>
        </w:tc>
        <w:tc>
          <w:tcPr>
            <w:tcW w:w="1247" w:type="dxa"/>
            <w:tcBorders>
              <w:top w:val="nil"/>
              <w:bottom w:val="nil"/>
            </w:tcBorders>
            <w:shd w:val="clear" w:color="auto" w:fill="auto"/>
          </w:tcPr>
          <w:p w14:paraId="3A519AC4" w14:textId="77777777" w:rsidR="003C25E1" w:rsidRPr="00F95EFB" w:rsidRDefault="003C25E1" w:rsidP="00F95EFB">
            <w:pPr>
              <w:spacing w:before="60" w:after="60" w:line="220" w:lineRule="exact"/>
              <w:rPr>
                <w:rFonts w:ascii="Georgia" w:eastAsia="Calibri" w:hAnsi="Georgia"/>
                <w:sz w:val="16"/>
                <w:szCs w:val="18"/>
                <w:rtl/>
              </w:rPr>
            </w:pPr>
          </w:p>
        </w:tc>
        <w:tc>
          <w:tcPr>
            <w:tcW w:w="1064" w:type="dxa"/>
            <w:tcBorders>
              <w:top w:val="nil"/>
              <w:bottom w:val="nil"/>
            </w:tcBorders>
            <w:shd w:val="clear" w:color="auto" w:fill="auto"/>
          </w:tcPr>
          <w:p w14:paraId="67AB1709"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299F9933"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769249B0" w14:textId="77777777" w:rsidTr="00F95EFB">
        <w:tc>
          <w:tcPr>
            <w:tcW w:w="1984" w:type="dxa"/>
            <w:tcBorders>
              <w:top w:val="nil"/>
              <w:bottom w:val="nil"/>
            </w:tcBorders>
            <w:shd w:val="clear" w:color="auto" w:fill="auto"/>
          </w:tcPr>
          <w:p w14:paraId="239F04AE" w14:textId="77777777" w:rsidR="003C25E1" w:rsidRPr="00F95EFB" w:rsidRDefault="003C25E1" w:rsidP="00C254EA">
            <w:pPr>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t>ישראל</w:t>
            </w:r>
          </w:p>
        </w:tc>
        <w:tc>
          <w:tcPr>
            <w:tcW w:w="1191" w:type="dxa"/>
            <w:tcBorders>
              <w:top w:val="nil"/>
              <w:bottom w:val="nil"/>
            </w:tcBorders>
            <w:shd w:val="clear" w:color="auto" w:fill="auto"/>
          </w:tcPr>
          <w:p w14:paraId="2683403C"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384</w:t>
            </w:r>
          </w:p>
        </w:tc>
        <w:tc>
          <w:tcPr>
            <w:tcW w:w="1247" w:type="dxa"/>
            <w:tcBorders>
              <w:top w:val="nil"/>
              <w:bottom w:val="nil"/>
            </w:tcBorders>
            <w:shd w:val="clear" w:color="auto" w:fill="auto"/>
          </w:tcPr>
          <w:p w14:paraId="1443FA0B"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99</w:t>
            </w:r>
          </w:p>
        </w:tc>
        <w:tc>
          <w:tcPr>
            <w:tcW w:w="1064" w:type="dxa"/>
            <w:tcBorders>
              <w:top w:val="nil"/>
              <w:bottom w:val="nil"/>
            </w:tcBorders>
            <w:shd w:val="clear" w:color="auto" w:fill="auto"/>
          </w:tcPr>
          <w:p w14:paraId="0EDC2CF9"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2FB6100B"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3683277B" w14:textId="77777777" w:rsidTr="00C254EA">
        <w:tc>
          <w:tcPr>
            <w:tcW w:w="1984" w:type="dxa"/>
            <w:tcBorders>
              <w:top w:val="nil"/>
              <w:bottom w:val="nil"/>
            </w:tcBorders>
            <w:shd w:val="clear" w:color="auto" w:fill="auto"/>
          </w:tcPr>
          <w:p w14:paraId="6521E104" w14:textId="77777777" w:rsidR="003C25E1" w:rsidRPr="00F95EFB" w:rsidRDefault="003C25E1" w:rsidP="00C254EA">
            <w:pPr>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t>אחר</w:t>
            </w:r>
          </w:p>
        </w:tc>
        <w:tc>
          <w:tcPr>
            <w:tcW w:w="1191" w:type="dxa"/>
            <w:tcBorders>
              <w:top w:val="nil"/>
              <w:bottom w:val="nil"/>
            </w:tcBorders>
            <w:shd w:val="clear" w:color="auto" w:fill="auto"/>
          </w:tcPr>
          <w:p w14:paraId="5FC24EDC"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4</w:t>
            </w:r>
          </w:p>
        </w:tc>
        <w:tc>
          <w:tcPr>
            <w:tcW w:w="1247" w:type="dxa"/>
            <w:tcBorders>
              <w:top w:val="nil"/>
              <w:bottom w:val="nil"/>
            </w:tcBorders>
            <w:shd w:val="clear" w:color="auto" w:fill="auto"/>
          </w:tcPr>
          <w:p w14:paraId="3C584A27"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1</w:t>
            </w:r>
          </w:p>
        </w:tc>
        <w:tc>
          <w:tcPr>
            <w:tcW w:w="1064" w:type="dxa"/>
            <w:tcBorders>
              <w:top w:val="nil"/>
              <w:bottom w:val="nil"/>
            </w:tcBorders>
            <w:shd w:val="clear" w:color="auto" w:fill="auto"/>
          </w:tcPr>
          <w:p w14:paraId="22219A27"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7E2397CA"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02E46804" w14:textId="77777777" w:rsidTr="00C254EA">
        <w:tc>
          <w:tcPr>
            <w:tcW w:w="1984" w:type="dxa"/>
            <w:tcBorders>
              <w:top w:val="nil"/>
              <w:bottom w:val="nil"/>
            </w:tcBorders>
            <w:shd w:val="clear" w:color="auto" w:fill="auto"/>
          </w:tcPr>
          <w:p w14:paraId="608E6057" w14:textId="77777777" w:rsidR="003C25E1" w:rsidRPr="00F95EFB" w:rsidRDefault="003C25E1" w:rsidP="00F95EFB">
            <w:pPr>
              <w:spacing w:before="60" w:after="60" w:line="220" w:lineRule="exact"/>
              <w:rPr>
                <w:rFonts w:ascii="Georgia" w:eastAsia="Calibri" w:hAnsi="Georgia"/>
                <w:b/>
                <w:bCs/>
                <w:sz w:val="16"/>
                <w:szCs w:val="18"/>
                <w:rtl/>
              </w:rPr>
            </w:pPr>
            <w:r w:rsidRPr="00F95EFB">
              <w:rPr>
                <w:rFonts w:ascii="Georgia" w:eastAsia="Calibri" w:hAnsi="Georgia" w:hint="cs"/>
                <w:b/>
                <w:bCs/>
                <w:sz w:val="16"/>
                <w:szCs w:val="18"/>
                <w:rtl/>
              </w:rPr>
              <w:t>יישוב מגורים</w:t>
            </w:r>
          </w:p>
        </w:tc>
        <w:tc>
          <w:tcPr>
            <w:tcW w:w="1191" w:type="dxa"/>
            <w:tcBorders>
              <w:top w:val="nil"/>
              <w:bottom w:val="nil"/>
            </w:tcBorders>
            <w:shd w:val="clear" w:color="auto" w:fill="auto"/>
          </w:tcPr>
          <w:p w14:paraId="5112CE75" w14:textId="77777777" w:rsidR="003C25E1" w:rsidRPr="00F95EFB" w:rsidRDefault="003C25E1" w:rsidP="00F95EFB">
            <w:pPr>
              <w:spacing w:before="60" w:after="60" w:line="220" w:lineRule="exact"/>
              <w:rPr>
                <w:rFonts w:ascii="Georgia" w:eastAsia="Calibri" w:hAnsi="Georgia"/>
                <w:sz w:val="16"/>
                <w:szCs w:val="18"/>
                <w:rtl/>
              </w:rPr>
            </w:pPr>
          </w:p>
        </w:tc>
        <w:tc>
          <w:tcPr>
            <w:tcW w:w="1247" w:type="dxa"/>
            <w:tcBorders>
              <w:top w:val="nil"/>
              <w:bottom w:val="nil"/>
            </w:tcBorders>
            <w:shd w:val="clear" w:color="auto" w:fill="auto"/>
          </w:tcPr>
          <w:p w14:paraId="59874B13" w14:textId="77777777" w:rsidR="003C25E1" w:rsidRPr="00F95EFB" w:rsidRDefault="003C25E1" w:rsidP="00F95EFB">
            <w:pPr>
              <w:spacing w:before="60" w:after="60" w:line="220" w:lineRule="exact"/>
              <w:rPr>
                <w:rFonts w:ascii="Georgia" w:eastAsia="Calibri" w:hAnsi="Georgia"/>
                <w:sz w:val="16"/>
                <w:szCs w:val="18"/>
                <w:rtl/>
              </w:rPr>
            </w:pPr>
          </w:p>
        </w:tc>
        <w:tc>
          <w:tcPr>
            <w:tcW w:w="1064" w:type="dxa"/>
            <w:tcBorders>
              <w:top w:val="nil"/>
              <w:bottom w:val="nil"/>
            </w:tcBorders>
            <w:shd w:val="clear" w:color="auto" w:fill="auto"/>
          </w:tcPr>
          <w:p w14:paraId="3657F94F"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68042AA2"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6D8AF4BF" w14:textId="77777777" w:rsidTr="00F95EFB">
        <w:tc>
          <w:tcPr>
            <w:tcW w:w="1984" w:type="dxa"/>
            <w:tcBorders>
              <w:top w:val="nil"/>
              <w:bottom w:val="nil"/>
            </w:tcBorders>
            <w:shd w:val="clear" w:color="auto" w:fill="auto"/>
          </w:tcPr>
          <w:p w14:paraId="0F7708CB" w14:textId="77777777" w:rsidR="003C25E1" w:rsidRPr="00F95EFB" w:rsidRDefault="003C25E1" w:rsidP="00C254EA">
            <w:pPr>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t>נצרת</w:t>
            </w:r>
          </w:p>
        </w:tc>
        <w:tc>
          <w:tcPr>
            <w:tcW w:w="1191" w:type="dxa"/>
            <w:tcBorders>
              <w:top w:val="nil"/>
              <w:bottom w:val="nil"/>
            </w:tcBorders>
            <w:shd w:val="clear" w:color="auto" w:fill="auto"/>
          </w:tcPr>
          <w:p w14:paraId="64991516"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121</w:t>
            </w:r>
          </w:p>
        </w:tc>
        <w:tc>
          <w:tcPr>
            <w:tcW w:w="1247" w:type="dxa"/>
            <w:tcBorders>
              <w:top w:val="nil"/>
              <w:bottom w:val="nil"/>
            </w:tcBorders>
            <w:shd w:val="clear" w:color="auto" w:fill="auto"/>
          </w:tcPr>
          <w:p w14:paraId="5FCAC674"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31.2</w:t>
            </w:r>
          </w:p>
        </w:tc>
        <w:tc>
          <w:tcPr>
            <w:tcW w:w="1064" w:type="dxa"/>
            <w:tcBorders>
              <w:top w:val="nil"/>
              <w:bottom w:val="nil"/>
            </w:tcBorders>
            <w:shd w:val="clear" w:color="auto" w:fill="auto"/>
          </w:tcPr>
          <w:p w14:paraId="012C4BB4"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1B60D9A9"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2B6D6E21" w14:textId="77777777" w:rsidTr="00F95EFB">
        <w:tc>
          <w:tcPr>
            <w:tcW w:w="1984" w:type="dxa"/>
            <w:tcBorders>
              <w:top w:val="nil"/>
              <w:bottom w:val="nil"/>
            </w:tcBorders>
            <w:shd w:val="clear" w:color="auto" w:fill="auto"/>
          </w:tcPr>
          <w:p w14:paraId="06DC2C41" w14:textId="77777777" w:rsidR="003C25E1" w:rsidRPr="00F95EFB" w:rsidRDefault="003C25E1" w:rsidP="00C254EA">
            <w:pPr>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t>ערים</w:t>
            </w:r>
            <w:r w:rsidRPr="00F95EFB">
              <w:rPr>
                <w:rFonts w:ascii="Georgia" w:eastAsia="Calibri" w:hAnsi="Georgia"/>
                <w:sz w:val="16"/>
                <w:szCs w:val="18"/>
              </w:rPr>
              <w:t xml:space="preserve"> </w:t>
            </w:r>
            <w:r w:rsidRPr="00F95EFB">
              <w:rPr>
                <w:rFonts w:ascii="Georgia" w:eastAsia="Calibri" w:hAnsi="Georgia" w:hint="cs"/>
                <w:sz w:val="16"/>
                <w:szCs w:val="18"/>
                <w:rtl/>
              </w:rPr>
              <w:t>וכפרים סמוכים</w:t>
            </w:r>
          </w:p>
        </w:tc>
        <w:tc>
          <w:tcPr>
            <w:tcW w:w="1191" w:type="dxa"/>
            <w:tcBorders>
              <w:top w:val="nil"/>
              <w:bottom w:val="nil"/>
            </w:tcBorders>
            <w:shd w:val="clear" w:color="auto" w:fill="auto"/>
          </w:tcPr>
          <w:p w14:paraId="479A61DA"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85</w:t>
            </w:r>
          </w:p>
        </w:tc>
        <w:tc>
          <w:tcPr>
            <w:tcW w:w="1247" w:type="dxa"/>
            <w:tcBorders>
              <w:top w:val="nil"/>
              <w:bottom w:val="nil"/>
            </w:tcBorders>
            <w:shd w:val="clear" w:color="auto" w:fill="auto"/>
          </w:tcPr>
          <w:p w14:paraId="08A8B06E"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21.9</w:t>
            </w:r>
          </w:p>
        </w:tc>
        <w:tc>
          <w:tcPr>
            <w:tcW w:w="1064" w:type="dxa"/>
            <w:tcBorders>
              <w:top w:val="nil"/>
              <w:bottom w:val="nil"/>
            </w:tcBorders>
            <w:shd w:val="clear" w:color="auto" w:fill="auto"/>
          </w:tcPr>
          <w:p w14:paraId="4A852355"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70A956A2"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577EFA41" w14:textId="77777777" w:rsidTr="00C254EA">
        <w:tc>
          <w:tcPr>
            <w:tcW w:w="1984" w:type="dxa"/>
            <w:tcBorders>
              <w:top w:val="nil"/>
              <w:bottom w:val="nil"/>
            </w:tcBorders>
            <w:shd w:val="clear" w:color="auto" w:fill="auto"/>
          </w:tcPr>
          <w:p w14:paraId="2026A369" w14:textId="77777777" w:rsidR="003C25E1" w:rsidRPr="00F95EFB" w:rsidRDefault="003C25E1" w:rsidP="00C254EA">
            <w:pPr>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t>ערים וכפרים מרוחקים</w:t>
            </w:r>
          </w:p>
        </w:tc>
        <w:tc>
          <w:tcPr>
            <w:tcW w:w="1191" w:type="dxa"/>
            <w:tcBorders>
              <w:top w:val="nil"/>
              <w:bottom w:val="nil"/>
            </w:tcBorders>
            <w:shd w:val="clear" w:color="auto" w:fill="auto"/>
          </w:tcPr>
          <w:p w14:paraId="0557A833"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182</w:t>
            </w:r>
          </w:p>
        </w:tc>
        <w:tc>
          <w:tcPr>
            <w:tcW w:w="1247" w:type="dxa"/>
            <w:tcBorders>
              <w:top w:val="nil"/>
              <w:bottom w:val="nil"/>
            </w:tcBorders>
            <w:shd w:val="clear" w:color="auto" w:fill="auto"/>
          </w:tcPr>
          <w:p w14:paraId="0EDC50B9"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46.9</w:t>
            </w:r>
          </w:p>
        </w:tc>
        <w:tc>
          <w:tcPr>
            <w:tcW w:w="1064" w:type="dxa"/>
            <w:tcBorders>
              <w:top w:val="nil"/>
              <w:bottom w:val="nil"/>
            </w:tcBorders>
            <w:shd w:val="clear" w:color="auto" w:fill="auto"/>
          </w:tcPr>
          <w:p w14:paraId="3511726B"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795F48F6"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0F5DDC42" w14:textId="77777777" w:rsidTr="00C254EA">
        <w:tc>
          <w:tcPr>
            <w:tcW w:w="1984" w:type="dxa"/>
            <w:tcBorders>
              <w:top w:val="nil"/>
              <w:bottom w:val="nil"/>
            </w:tcBorders>
            <w:shd w:val="clear" w:color="auto" w:fill="auto"/>
          </w:tcPr>
          <w:p w14:paraId="3D53773D" w14:textId="77777777" w:rsidR="003C25E1" w:rsidRPr="00F95EFB" w:rsidRDefault="003C25E1" w:rsidP="00F95EFB">
            <w:pPr>
              <w:spacing w:before="60" w:after="60" w:line="220" w:lineRule="exact"/>
              <w:rPr>
                <w:rFonts w:ascii="Georgia" w:eastAsia="Calibri" w:hAnsi="Georgia"/>
                <w:b/>
                <w:bCs/>
                <w:sz w:val="16"/>
                <w:szCs w:val="18"/>
                <w:rtl/>
              </w:rPr>
            </w:pPr>
            <w:r w:rsidRPr="00F95EFB">
              <w:rPr>
                <w:rFonts w:ascii="Georgia" w:eastAsia="Calibri" w:hAnsi="Georgia" w:hint="cs"/>
                <w:b/>
                <w:bCs/>
                <w:sz w:val="16"/>
                <w:szCs w:val="18"/>
                <w:rtl/>
              </w:rPr>
              <w:t>מספר אחים במשפחת האם</w:t>
            </w:r>
          </w:p>
        </w:tc>
        <w:tc>
          <w:tcPr>
            <w:tcW w:w="1191" w:type="dxa"/>
            <w:tcBorders>
              <w:top w:val="nil"/>
              <w:bottom w:val="nil"/>
            </w:tcBorders>
            <w:shd w:val="clear" w:color="auto" w:fill="auto"/>
          </w:tcPr>
          <w:p w14:paraId="46124104" w14:textId="77777777" w:rsidR="003C25E1" w:rsidRPr="00F95EFB" w:rsidRDefault="003C25E1" w:rsidP="00F95EFB">
            <w:pPr>
              <w:spacing w:before="60" w:after="60" w:line="220" w:lineRule="exact"/>
              <w:rPr>
                <w:rFonts w:ascii="Georgia" w:eastAsia="Calibri" w:hAnsi="Georgia"/>
                <w:sz w:val="16"/>
                <w:szCs w:val="18"/>
                <w:rtl/>
              </w:rPr>
            </w:pPr>
          </w:p>
        </w:tc>
        <w:tc>
          <w:tcPr>
            <w:tcW w:w="1247" w:type="dxa"/>
            <w:tcBorders>
              <w:top w:val="nil"/>
              <w:bottom w:val="nil"/>
            </w:tcBorders>
            <w:shd w:val="clear" w:color="auto" w:fill="auto"/>
          </w:tcPr>
          <w:p w14:paraId="455518D5" w14:textId="77777777" w:rsidR="003C25E1" w:rsidRPr="00F95EFB" w:rsidRDefault="003C25E1" w:rsidP="00F95EFB">
            <w:pPr>
              <w:spacing w:before="60" w:after="60" w:line="220" w:lineRule="exact"/>
              <w:rPr>
                <w:rFonts w:ascii="Georgia" w:eastAsia="Calibri" w:hAnsi="Georgia"/>
                <w:sz w:val="16"/>
                <w:szCs w:val="18"/>
                <w:rtl/>
              </w:rPr>
            </w:pPr>
          </w:p>
        </w:tc>
        <w:tc>
          <w:tcPr>
            <w:tcW w:w="1064" w:type="dxa"/>
            <w:tcBorders>
              <w:top w:val="nil"/>
              <w:bottom w:val="nil"/>
            </w:tcBorders>
            <w:shd w:val="clear" w:color="auto" w:fill="auto"/>
          </w:tcPr>
          <w:p w14:paraId="6CA6902C"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4CF5DE4C"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1BC29FA7" w14:textId="77777777" w:rsidTr="00F95EFB">
        <w:tc>
          <w:tcPr>
            <w:tcW w:w="1984" w:type="dxa"/>
            <w:tcBorders>
              <w:top w:val="nil"/>
              <w:bottom w:val="nil"/>
            </w:tcBorders>
            <w:shd w:val="clear" w:color="auto" w:fill="auto"/>
          </w:tcPr>
          <w:p w14:paraId="1ED790DE" w14:textId="77777777" w:rsidR="003C25E1" w:rsidRPr="00F95EFB" w:rsidRDefault="003C25E1" w:rsidP="00C254EA">
            <w:pPr>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t>0</w:t>
            </w:r>
            <w:r w:rsidRPr="00F95EFB">
              <w:rPr>
                <w:rFonts w:ascii="Georgia" w:eastAsia="Calibri" w:hAnsi="Georgia"/>
                <w:sz w:val="16"/>
                <w:szCs w:val="18"/>
                <w:rtl/>
              </w:rPr>
              <w:t>–</w:t>
            </w:r>
            <w:r w:rsidRPr="00F95EFB">
              <w:rPr>
                <w:rFonts w:ascii="Georgia" w:eastAsia="Calibri" w:hAnsi="Georgia" w:hint="cs"/>
                <w:sz w:val="16"/>
                <w:szCs w:val="18"/>
                <w:rtl/>
              </w:rPr>
              <w:t>3</w:t>
            </w:r>
          </w:p>
        </w:tc>
        <w:tc>
          <w:tcPr>
            <w:tcW w:w="1191" w:type="dxa"/>
            <w:tcBorders>
              <w:top w:val="nil"/>
              <w:bottom w:val="nil"/>
            </w:tcBorders>
            <w:shd w:val="clear" w:color="auto" w:fill="auto"/>
          </w:tcPr>
          <w:p w14:paraId="4EDD53AA"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52</w:t>
            </w:r>
          </w:p>
        </w:tc>
        <w:tc>
          <w:tcPr>
            <w:tcW w:w="1247" w:type="dxa"/>
            <w:tcBorders>
              <w:top w:val="nil"/>
              <w:bottom w:val="nil"/>
            </w:tcBorders>
            <w:shd w:val="clear" w:color="auto" w:fill="auto"/>
          </w:tcPr>
          <w:p w14:paraId="1BDF7162"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13.5</w:t>
            </w:r>
          </w:p>
        </w:tc>
        <w:tc>
          <w:tcPr>
            <w:tcW w:w="1064" w:type="dxa"/>
            <w:tcBorders>
              <w:top w:val="nil"/>
              <w:bottom w:val="nil"/>
            </w:tcBorders>
            <w:shd w:val="clear" w:color="auto" w:fill="auto"/>
          </w:tcPr>
          <w:p w14:paraId="660D8129"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2F20E374"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08C2AAC8" w14:textId="77777777" w:rsidTr="00F95EFB">
        <w:tc>
          <w:tcPr>
            <w:tcW w:w="1984" w:type="dxa"/>
            <w:tcBorders>
              <w:top w:val="nil"/>
              <w:bottom w:val="nil"/>
            </w:tcBorders>
            <w:shd w:val="clear" w:color="auto" w:fill="auto"/>
          </w:tcPr>
          <w:p w14:paraId="14737A39" w14:textId="77777777" w:rsidR="003C25E1" w:rsidRPr="00F95EFB" w:rsidRDefault="003C25E1" w:rsidP="00C254EA">
            <w:pPr>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t>4</w:t>
            </w:r>
            <w:r w:rsidRPr="00F95EFB">
              <w:rPr>
                <w:rFonts w:ascii="Georgia" w:eastAsia="Calibri" w:hAnsi="Georgia"/>
                <w:sz w:val="16"/>
                <w:szCs w:val="18"/>
                <w:rtl/>
              </w:rPr>
              <w:t>–</w:t>
            </w:r>
            <w:r w:rsidRPr="00F95EFB">
              <w:rPr>
                <w:rFonts w:ascii="Georgia" w:eastAsia="Calibri" w:hAnsi="Georgia" w:hint="cs"/>
                <w:sz w:val="16"/>
                <w:szCs w:val="18"/>
                <w:rtl/>
              </w:rPr>
              <w:t>7</w:t>
            </w:r>
          </w:p>
        </w:tc>
        <w:tc>
          <w:tcPr>
            <w:tcW w:w="1191" w:type="dxa"/>
            <w:tcBorders>
              <w:top w:val="nil"/>
              <w:bottom w:val="nil"/>
            </w:tcBorders>
            <w:shd w:val="clear" w:color="auto" w:fill="auto"/>
          </w:tcPr>
          <w:p w14:paraId="2D24AB29"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242</w:t>
            </w:r>
          </w:p>
        </w:tc>
        <w:tc>
          <w:tcPr>
            <w:tcW w:w="1247" w:type="dxa"/>
            <w:tcBorders>
              <w:top w:val="nil"/>
              <w:bottom w:val="nil"/>
            </w:tcBorders>
            <w:shd w:val="clear" w:color="auto" w:fill="auto"/>
          </w:tcPr>
          <w:p w14:paraId="72C6FE30"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62.4</w:t>
            </w:r>
          </w:p>
        </w:tc>
        <w:tc>
          <w:tcPr>
            <w:tcW w:w="1064" w:type="dxa"/>
            <w:tcBorders>
              <w:top w:val="nil"/>
              <w:bottom w:val="nil"/>
            </w:tcBorders>
            <w:shd w:val="clear" w:color="auto" w:fill="auto"/>
          </w:tcPr>
          <w:p w14:paraId="57125D6A"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76968D96"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35ABE240" w14:textId="77777777" w:rsidTr="00C254EA">
        <w:tc>
          <w:tcPr>
            <w:tcW w:w="1984" w:type="dxa"/>
            <w:tcBorders>
              <w:top w:val="nil"/>
              <w:bottom w:val="nil"/>
            </w:tcBorders>
            <w:shd w:val="clear" w:color="auto" w:fill="auto"/>
          </w:tcPr>
          <w:p w14:paraId="2F1E74BA" w14:textId="77777777" w:rsidR="003C25E1" w:rsidRPr="00F95EFB" w:rsidRDefault="003C25E1" w:rsidP="00C254EA">
            <w:pPr>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t>8 ומעלה</w:t>
            </w:r>
          </w:p>
        </w:tc>
        <w:tc>
          <w:tcPr>
            <w:tcW w:w="1191" w:type="dxa"/>
            <w:tcBorders>
              <w:top w:val="nil"/>
              <w:bottom w:val="nil"/>
            </w:tcBorders>
            <w:shd w:val="clear" w:color="auto" w:fill="auto"/>
          </w:tcPr>
          <w:p w14:paraId="3E70D4A5"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49</w:t>
            </w:r>
          </w:p>
        </w:tc>
        <w:tc>
          <w:tcPr>
            <w:tcW w:w="1247" w:type="dxa"/>
            <w:tcBorders>
              <w:top w:val="nil"/>
              <w:bottom w:val="nil"/>
            </w:tcBorders>
            <w:shd w:val="clear" w:color="auto" w:fill="auto"/>
          </w:tcPr>
          <w:p w14:paraId="099A85F3"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19</w:t>
            </w:r>
          </w:p>
        </w:tc>
        <w:tc>
          <w:tcPr>
            <w:tcW w:w="1064" w:type="dxa"/>
            <w:tcBorders>
              <w:top w:val="nil"/>
              <w:bottom w:val="nil"/>
            </w:tcBorders>
            <w:shd w:val="clear" w:color="auto" w:fill="auto"/>
          </w:tcPr>
          <w:p w14:paraId="0811841D"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2305EEEE"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243F823A" w14:textId="77777777" w:rsidTr="00C254EA">
        <w:tc>
          <w:tcPr>
            <w:tcW w:w="1984" w:type="dxa"/>
            <w:tcBorders>
              <w:top w:val="nil"/>
              <w:bottom w:val="nil"/>
            </w:tcBorders>
            <w:shd w:val="clear" w:color="auto" w:fill="auto"/>
          </w:tcPr>
          <w:p w14:paraId="1E137729" w14:textId="77777777" w:rsidR="003C25E1" w:rsidRPr="00F95EFB" w:rsidRDefault="003C25E1" w:rsidP="003C770A">
            <w:pPr>
              <w:keepNext/>
              <w:keepLines/>
              <w:spacing w:before="60" w:after="60" w:line="220" w:lineRule="exact"/>
              <w:rPr>
                <w:rFonts w:ascii="Georgia" w:eastAsia="Calibri" w:hAnsi="Georgia"/>
                <w:b/>
                <w:bCs/>
                <w:sz w:val="16"/>
                <w:szCs w:val="18"/>
                <w:rtl/>
              </w:rPr>
            </w:pPr>
            <w:r w:rsidRPr="00F95EFB">
              <w:rPr>
                <w:rFonts w:ascii="Georgia" w:eastAsia="Calibri" w:hAnsi="Georgia" w:hint="cs"/>
                <w:b/>
                <w:bCs/>
                <w:sz w:val="16"/>
                <w:szCs w:val="18"/>
                <w:rtl/>
              </w:rPr>
              <w:t>רמת ההשכלה</w:t>
            </w:r>
          </w:p>
        </w:tc>
        <w:tc>
          <w:tcPr>
            <w:tcW w:w="1191" w:type="dxa"/>
            <w:tcBorders>
              <w:top w:val="nil"/>
              <w:bottom w:val="nil"/>
            </w:tcBorders>
            <w:shd w:val="clear" w:color="auto" w:fill="auto"/>
          </w:tcPr>
          <w:p w14:paraId="6BCF256D" w14:textId="77777777" w:rsidR="003C25E1" w:rsidRPr="00F95EFB" w:rsidRDefault="003C25E1" w:rsidP="003C770A">
            <w:pPr>
              <w:keepNext/>
              <w:keepLines/>
              <w:spacing w:before="60" w:after="60" w:line="220" w:lineRule="exact"/>
              <w:rPr>
                <w:rFonts w:ascii="Georgia" w:eastAsia="Calibri" w:hAnsi="Georgia"/>
                <w:b/>
                <w:bCs/>
                <w:sz w:val="16"/>
                <w:szCs w:val="18"/>
                <w:rtl/>
              </w:rPr>
            </w:pPr>
          </w:p>
        </w:tc>
        <w:tc>
          <w:tcPr>
            <w:tcW w:w="1247" w:type="dxa"/>
            <w:tcBorders>
              <w:top w:val="nil"/>
              <w:bottom w:val="nil"/>
            </w:tcBorders>
            <w:shd w:val="clear" w:color="auto" w:fill="auto"/>
          </w:tcPr>
          <w:p w14:paraId="04DBB605" w14:textId="77777777" w:rsidR="003C25E1" w:rsidRPr="00F95EFB" w:rsidRDefault="003C25E1" w:rsidP="003C770A">
            <w:pPr>
              <w:keepNext/>
              <w:keepLines/>
              <w:spacing w:before="60" w:after="60" w:line="220" w:lineRule="exact"/>
              <w:rPr>
                <w:rFonts w:ascii="Georgia" w:eastAsia="Calibri" w:hAnsi="Georgia"/>
                <w:b/>
                <w:bCs/>
                <w:sz w:val="16"/>
                <w:szCs w:val="18"/>
                <w:rtl/>
              </w:rPr>
            </w:pPr>
          </w:p>
        </w:tc>
        <w:tc>
          <w:tcPr>
            <w:tcW w:w="1064" w:type="dxa"/>
            <w:tcBorders>
              <w:top w:val="nil"/>
              <w:bottom w:val="nil"/>
            </w:tcBorders>
            <w:shd w:val="clear" w:color="auto" w:fill="auto"/>
          </w:tcPr>
          <w:p w14:paraId="7BE2952F" w14:textId="77777777" w:rsidR="003C25E1" w:rsidRPr="00F95EFB" w:rsidRDefault="003C25E1" w:rsidP="003C770A">
            <w:pPr>
              <w:keepNext/>
              <w:keepLines/>
              <w:spacing w:before="60" w:after="60" w:line="220" w:lineRule="exact"/>
              <w:rPr>
                <w:rFonts w:ascii="Georgia" w:eastAsia="Calibri" w:hAnsi="Georgia"/>
                <w:b/>
                <w:bCs/>
                <w:sz w:val="16"/>
                <w:szCs w:val="18"/>
                <w:rtl/>
              </w:rPr>
            </w:pPr>
          </w:p>
        </w:tc>
        <w:tc>
          <w:tcPr>
            <w:tcW w:w="1052" w:type="dxa"/>
            <w:tcBorders>
              <w:top w:val="nil"/>
              <w:bottom w:val="nil"/>
            </w:tcBorders>
            <w:shd w:val="clear" w:color="auto" w:fill="auto"/>
          </w:tcPr>
          <w:p w14:paraId="3E823532" w14:textId="77777777" w:rsidR="003C25E1" w:rsidRPr="00F95EFB" w:rsidRDefault="003C25E1" w:rsidP="003C770A">
            <w:pPr>
              <w:keepNext/>
              <w:keepLines/>
              <w:spacing w:before="60" w:after="60" w:line="220" w:lineRule="exact"/>
              <w:rPr>
                <w:rFonts w:ascii="Georgia" w:eastAsia="Calibri" w:hAnsi="Georgia"/>
                <w:b/>
                <w:bCs/>
                <w:sz w:val="16"/>
                <w:szCs w:val="18"/>
                <w:rtl/>
              </w:rPr>
            </w:pPr>
          </w:p>
        </w:tc>
      </w:tr>
      <w:tr w:rsidR="00E92FC8" w14:paraId="033D7A43" w14:textId="77777777" w:rsidTr="003C770A">
        <w:tc>
          <w:tcPr>
            <w:tcW w:w="1984" w:type="dxa"/>
            <w:tcBorders>
              <w:top w:val="nil"/>
              <w:bottom w:val="nil"/>
            </w:tcBorders>
            <w:shd w:val="clear" w:color="auto" w:fill="auto"/>
          </w:tcPr>
          <w:p w14:paraId="3373B45A" w14:textId="77777777" w:rsidR="003C25E1" w:rsidRPr="00F95EFB" w:rsidRDefault="003C25E1" w:rsidP="00C254EA">
            <w:pPr>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t>תיכונית, ללא בגרות</w:t>
            </w:r>
          </w:p>
        </w:tc>
        <w:tc>
          <w:tcPr>
            <w:tcW w:w="1191" w:type="dxa"/>
            <w:tcBorders>
              <w:top w:val="nil"/>
              <w:bottom w:val="nil"/>
            </w:tcBorders>
            <w:shd w:val="clear" w:color="auto" w:fill="auto"/>
          </w:tcPr>
          <w:p w14:paraId="78DAACE5" w14:textId="77777777" w:rsidR="003C25E1" w:rsidRPr="00F95EFB" w:rsidRDefault="003C25E1" w:rsidP="003C770A">
            <w:pPr>
              <w:keepNext/>
              <w:keepLines/>
              <w:spacing w:before="60" w:after="60" w:line="220" w:lineRule="exact"/>
              <w:rPr>
                <w:rFonts w:ascii="Georgia" w:eastAsia="Calibri" w:hAnsi="Georgia"/>
                <w:sz w:val="16"/>
                <w:szCs w:val="18"/>
                <w:rtl/>
              </w:rPr>
            </w:pPr>
            <w:r w:rsidRPr="00F95EFB">
              <w:rPr>
                <w:rFonts w:ascii="Georgia" w:eastAsia="Calibri" w:hAnsi="Georgia" w:hint="cs"/>
                <w:sz w:val="16"/>
                <w:szCs w:val="18"/>
                <w:rtl/>
              </w:rPr>
              <w:t>27</w:t>
            </w:r>
          </w:p>
        </w:tc>
        <w:tc>
          <w:tcPr>
            <w:tcW w:w="1247" w:type="dxa"/>
            <w:tcBorders>
              <w:top w:val="nil"/>
              <w:bottom w:val="nil"/>
            </w:tcBorders>
            <w:shd w:val="clear" w:color="auto" w:fill="auto"/>
          </w:tcPr>
          <w:p w14:paraId="7827C2FA" w14:textId="77777777" w:rsidR="003C25E1" w:rsidRPr="00F95EFB" w:rsidRDefault="003C25E1" w:rsidP="003C770A">
            <w:pPr>
              <w:keepNext/>
              <w:keepLines/>
              <w:spacing w:before="60" w:after="60" w:line="220" w:lineRule="exact"/>
              <w:rPr>
                <w:rFonts w:ascii="Georgia" w:eastAsia="Calibri" w:hAnsi="Georgia"/>
                <w:sz w:val="16"/>
                <w:szCs w:val="18"/>
                <w:rtl/>
              </w:rPr>
            </w:pPr>
            <w:r w:rsidRPr="00F95EFB">
              <w:rPr>
                <w:rFonts w:ascii="Georgia" w:eastAsia="Calibri" w:hAnsi="Georgia" w:hint="cs"/>
                <w:sz w:val="16"/>
                <w:szCs w:val="18"/>
                <w:rtl/>
              </w:rPr>
              <w:t>7</w:t>
            </w:r>
          </w:p>
        </w:tc>
        <w:tc>
          <w:tcPr>
            <w:tcW w:w="1064" w:type="dxa"/>
            <w:tcBorders>
              <w:top w:val="nil"/>
              <w:bottom w:val="nil"/>
            </w:tcBorders>
            <w:shd w:val="clear" w:color="auto" w:fill="auto"/>
          </w:tcPr>
          <w:p w14:paraId="286FDF57" w14:textId="77777777" w:rsidR="003C25E1" w:rsidRPr="00F95EFB" w:rsidRDefault="003C25E1" w:rsidP="003C770A">
            <w:pPr>
              <w:keepNext/>
              <w:keepLines/>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66D7E372" w14:textId="77777777" w:rsidR="003C25E1" w:rsidRPr="00F95EFB" w:rsidRDefault="003C25E1" w:rsidP="003C770A">
            <w:pPr>
              <w:keepNext/>
              <w:keepLines/>
              <w:spacing w:before="60" w:after="60" w:line="220" w:lineRule="exact"/>
              <w:rPr>
                <w:rFonts w:ascii="Georgia" w:eastAsia="Calibri" w:hAnsi="Georgia"/>
                <w:sz w:val="16"/>
                <w:szCs w:val="18"/>
                <w:rtl/>
              </w:rPr>
            </w:pPr>
          </w:p>
        </w:tc>
      </w:tr>
      <w:tr w:rsidR="00E92FC8" w14:paraId="1ED46C16" w14:textId="77777777" w:rsidTr="003C770A">
        <w:tc>
          <w:tcPr>
            <w:tcW w:w="1984" w:type="dxa"/>
            <w:tcBorders>
              <w:top w:val="nil"/>
              <w:bottom w:val="nil"/>
            </w:tcBorders>
            <w:shd w:val="clear" w:color="auto" w:fill="auto"/>
          </w:tcPr>
          <w:p w14:paraId="68881AC1" w14:textId="77777777" w:rsidR="003C25E1" w:rsidRPr="00F95EFB" w:rsidRDefault="003C25E1" w:rsidP="00C254EA">
            <w:pPr>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t>תיכונית, עם בגרות</w:t>
            </w:r>
          </w:p>
        </w:tc>
        <w:tc>
          <w:tcPr>
            <w:tcW w:w="1191" w:type="dxa"/>
            <w:tcBorders>
              <w:top w:val="nil"/>
              <w:bottom w:val="nil"/>
            </w:tcBorders>
            <w:shd w:val="clear" w:color="auto" w:fill="auto"/>
          </w:tcPr>
          <w:p w14:paraId="487743B8" w14:textId="77777777" w:rsidR="003C25E1" w:rsidRPr="00F95EFB" w:rsidRDefault="003C25E1" w:rsidP="003C770A">
            <w:pPr>
              <w:keepNext/>
              <w:keepLines/>
              <w:spacing w:before="60" w:after="60" w:line="220" w:lineRule="exact"/>
              <w:rPr>
                <w:rFonts w:ascii="Georgia" w:eastAsia="Calibri" w:hAnsi="Georgia"/>
                <w:sz w:val="16"/>
                <w:szCs w:val="18"/>
                <w:rtl/>
              </w:rPr>
            </w:pPr>
            <w:r w:rsidRPr="00F95EFB">
              <w:rPr>
                <w:rFonts w:ascii="Georgia" w:eastAsia="Calibri" w:hAnsi="Georgia" w:hint="cs"/>
                <w:sz w:val="16"/>
                <w:szCs w:val="18"/>
                <w:rtl/>
              </w:rPr>
              <w:t>74</w:t>
            </w:r>
          </w:p>
        </w:tc>
        <w:tc>
          <w:tcPr>
            <w:tcW w:w="1247" w:type="dxa"/>
            <w:tcBorders>
              <w:top w:val="nil"/>
              <w:bottom w:val="nil"/>
            </w:tcBorders>
            <w:shd w:val="clear" w:color="auto" w:fill="auto"/>
          </w:tcPr>
          <w:p w14:paraId="226DC003" w14:textId="77777777" w:rsidR="003C25E1" w:rsidRPr="00F95EFB" w:rsidRDefault="003C25E1" w:rsidP="003C770A">
            <w:pPr>
              <w:keepNext/>
              <w:keepLines/>
              <w:spacing w:before="60" w:after="60" w:line="220" w:lineRule="exact"/>
              <w:rPr>
                <w:rFonts w:ascii="Georgia" w:eastAsia="Calibri" w:hAnsi="Georgia"/>
                <w:sz w:val="16"/>
                <w:szCs w:val="18"/>
                <w:rtl/>
              </w:rPr>
            </w:pPr>
            <w:r w:rsidRPr="00F95EFB">
              <w:rPr>
                <w:rFonts w:ascii="Georgia" w:eastAsia="Calibri" w:hAnsi="Georgia" w:hint="cs"/>
                <w:sz w:val="16"/>
                <w:szCs w:val="18"/>
                <w:rtl/>
              </w:rPr>
              <w:t>19.1</w:t>
            </w:r>
          </w:p>
        </w:tc>
        <w:tc>
          <w:tcPr>
            <w:tcW w:w="1064" w:type="dxa"/>
            <w:tcBorders>
              <w:top w:val="nil"/>
              <w:bottom w:val="nil"/>
            </w:tcBorders>
            <w:shd w:val="clear" w:color="auto" w:fill="auto"/>
          </w:tcPr>
          <w:p w14:paraId="676C0895" w14:textId="77777777" w:rsidR="003C25E1" w:rsidRPr="00F95EFB" w:rsidRDefault="003C25E1" w:rsidP="003C770A">
            <w:pPr>
              <w:keepNext/>
              <w:keepLines/>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36921FA2" w14:textId="77777777" w:rsidR="003C25E1" w:rsidRPr="00F95EFB" w:rsidRDefault="003C25E1" w:rsidP="003C770A">
            <w:pPr>
              <w:keepNext/>
              <w:keepLines/>
              <w:spacing w:before="60" w:after="60" w:line="220" w:lineRule="exact"/>
              <w:rPr>
                <w:rFonts w:ascii="Georgia" w:eastAsia="Calibri" w:hAnsi="Georgia"/>
                <w:sz w:val="16"/>
                <w:szCs w:val="18"/>
                <w:rtl/>
              </w:rPr>
            </w:pPr>
          </w:p>
        </w:tc>
      </w:tr>
      <w:tr w:rsidR="00E92FC8" w14:paraId="6F99A5D4" w14:textId="77777777" w:rsidTr="003C770A">
        <w:tc>
          <w:tcPr>
            <w:tcW w:w="1984" w:type="dxa"/>
            <w:tcBorders>
              <w:top w:val="nil"/>
              <w:bottom w:val="nil"/>
            </w:tcBorders>
            <w:shd w:val="clear" w:color="auto" w:fill="auto"/>
          </w:tcPr>
          <w:p w14:paraId="5643407D" w14:textId="77777777" w:rsidR="003C25E1" w:rsidRPr="00F95EFB" w:rsidRDefault="003C25E1" w:rsidP="009D3A12">
            <w:pPr>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lastRenderedPageBreak/>
              <w:t>על-תיכונית</w:t>
            </w:r>
          </w:p>
        </w:tc>
        <w:tc>
          <w:tcPr>
            <w:tcW w:w="1191" w:type="dxa"/>
            <w:tcBorders>
              <w:top w:val="nil"/>
              <w:bottom w:val="nil"/>
            </w:tcBorders>
            <w:shd w:val="clear" w:color="auto" w:fill="auto"/>
          </w:tcPr>
          <w:p w14:paraId="6D0DD399"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124</w:t>
            </w:r>
          </w:p>
        </w:tc>
        <w:tc>
          <w:tcPr>
            <w:tcW w:w="1247" w:type="dxa"/>
            <w:tcBorders>
              <w:top w:val="nil"/>
              <w:bottom w:val="nil"/>
            </w:tcBorders>
            <w:shd w:val="clear" w:color="auto" w:fill="auto"/>
          </w:tcPr>
          <w:p w14:paraId="467B8CC4"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32</w:t>
            </w:r>
          </w:p>
        </w:tc>
        <w:tc>
          <w:tcPr>
            <w:tcW w:w="1064" w:type="dxa"/>
            <w:tcBorders>
              <w:top w:val="nil"/>
              <w:bottom w:val="nil"/>
            </w:tcBorders>
            <w:shd w:val="clear" w:color="auto" w:fill="auto"/>
          </w:tcPr>
          <w:p w14:paraId="0CD42288"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413D8164"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3BA3EBF9" w14:textId="77777777" w:rsidTr="003C770A">
        <w:tc>
          <w:tcPr>
            <w:tcW w:w="1984" w:type="dxa"/>
            <w:tcBorders>
              <w:top w:val="nil"/>
              <w:bottom w:val="nil"/>
            </w:tcBorders>
            <w:shd w:val="clear" w:color="auto" w:fill="auto"/>
          </w:tcPr>
          <w:p w14:paraId="747BA14F" w14:textId="77777777" w:rsidR="003C25E1" w:rsidRPr="00F95EFB" w:rsidRDefault="003C25E1" w:rsidP="009D3A12">
            <w:pPr>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t>אקדמית</w:t>
            </w:r>
          </w:p>
        </w:tc>
        <w:tc>
          <w:tcPr>
            <w:tcW w:w="1191" w:type="dxa"/>
            <w:tcBorders>
              <w:top w:val="nil"/>
              <w:bottom w:val="nil"/>
            </w:tcBorders>
            <w:shd w:val="clear" w:color="auto" w:fill="auto"/>
          </w:tcPr>
          <w:p w14:paraId="45E85819"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138</w:t>
            </w:r>
          </w:p>
        </w:tc>
        <w:tc>
          <w:tcPr>
            <w:tcW w:w="1247" w:type="dxa"/>
            <w:tcBorders>
              <w:top w:val="nil"/>
              <w:bottom w:val="nil"/>
            </w:tcBorders>
            <w:shd w:val="clear" w:color="auto" w:fill="auto"/>
          </w:tcPr>
          <w:p w14:paraId="7D888F6B"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35.6</w:t>
            </w:r>
          </w:p>
        </w:tc>
        <w:tc>
          <w:tcPr>
            <w:tcW w:w="1064" w:type="dxa"/>
            <w:tcBorders>
              <w:top w:val="nil"/>
              <w:bottom w:val="nil"/>
            </w:tcBorders>
            <w:shd w:val="clear" w:color="auto" w:fill="auto"/>
          </w:tcPr>
          <w:p w14:paraId="7AF301FD"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57A04C82"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4B055867" w14:textId="77777777" w:rsidTr="009D3A12">
        <w:tc>
          <w:tcPr>
            <w:tcW w:w="1984" w:type="dxa"/>
            <w:tcBorders>
              <w:top w:val="nil"/>
              <w:bottom w:val="nil"/>
            </w:tcBorders>
            <w:shd w:val="clear" w:color="auto" w:fill="auto"/>
          </w:tcPr>
          <w:p w14:paraId="1AA073A5" w14:textId="77777777" w:rsidR="003C25E1" w:rsidRPr="00F95EFB" w:rsidRDefault="003C25E1" w:rsidP="009D3A12">
            <w:pPr>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t>תואר מתקדם</w:t>
            </w:r>
          </w:p>
        </w:tc>
        <w:tc>
          <w:tcPr>
            <w:tcW w:w="1191" w:type="dxa"/>
            <w:tcBorders>
              <w:top w:val="nil"/>
              <w:bottom w:val="nil"/>
            </w:tcBorders>
            <w:shd w:val="clear" w:color="auto" w:fill="auto"/>
          </w:tcPr>
          <w:p w14:paraId="18813FA9"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25</w:t>
            </w:r>
          </w:p>
        </w:tc>
        <w:tc>
          <w:tcPr>
            <w:tcW w:w="1247" w:type="dxa"/>
            <w:tcBorders>
              <w:top w:val="nil"/>
              <w:bottom w:val="nil"/>
            </w:tcBorders>
            <w:shd w:val="clear" w:color="auto" w:fill="auto"/>
          </w:tcPr>
          <w:p w14:paraId="3173EB25"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6.4</w:t>
            </w:r>
          </w:p>
        </w:tc>
        <w:tc>
          <w:tcPr>
            <w:tcW w:w="1064" w:type="dxa"/>
            <w:tcBorders>
              <w:top w:val="nil"/>
              <w:bottom w:val="nil"/>
            </w:tcBorders>
            <w:shd w:val="clear" w:color="auto" w:fill="auto"/>
          </w:tcPr>
          <w:p w14:paraId="4710BF7C"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688ED81A"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230182A6" w14:textId="77777777" w:rsidTr="009D3A12">
        <w:tc>
          <w:tcPr>
            <w:tcW w:w="1984" w:type="dxa"/>
            <w:tcBorders>
              <w:top w:val="nil"/>
              <w:bottom w:val="nil"/>
            </w:tcBorders>
            <w:shd w:val="clear" w:color="auto" w:fill="auto"/>
          </w:tcPr>
          <w:p w14:paraId="271D4408" w14:textId="77777777" w:rsidR="003C25E1" w:rsidRPr="003C770A" w:rsidRDefault="003C25E1" w:rsidP="00F95EFB">
            <w:pPr>
              <w:spacing w:before="60" w:after="60" w:line="220" w:lineRule="exact"/>
              <w:rPr>
                <w:rFonts w:ascii="Georgia" w:eastAsia="Calibri" w:hAnsi="Georgia"/>
                <w:b/>
                <w:bCs/>
                <w:sz w:val="16"/>
                <w:szCs w:val="18"/>
                <w:rtl/>
              </w:rPr>
            </w:pPr>
            <w:r w:rsidRPr="003C770A">
              <w:rPr>
                <w:rFonts w:ascii="Georgia" w:eastAsia="Calibri" w:hAnsi="Georgia" w:hint="cs"/>
                <w:b/>
                <w:bCs/>
                <w:sz w:val="16"/>
                <w:szCs w:val="18"/>
                <w:rtl/>
              </w:rPr>
              <w:t>תעסוקה מחוץ לבית</w:t>
            </w:r>
          </w:p>
        </w:tc>
        <w:tc>
          <w:tcPr>
            <w:tcW w:w="1191" w:type="dxa"/>
            <w:tcBorders>
              <w:top w:val="nil"/>
              <w:bottom w:val="nil"/>
            </w:tcBorders>
            <w:shd w:val="clear" w:color="auto" w:fill="auto"/>
          </w:tcPr>
          <w:p w14:paraId="28C7ADDD" w14:textId="77777777" w:rsidR="003C25E1" w:rsidRPr="003C770A" w:rsidRDefault="003C25E1" w:rsidP="00F95EFB">
            <w:pPr>
              <w:spacing w:before="60" w:after="60" w:line="220" w:lineRule="exact"/>
              <w:rPr>
                <w:rFonts w:ascii="Georgia" w:eastAsia="Calibri" w:hAnsi="Georgia"/>
                <w:b/>
                <w:bCs/>
                <w:sz w:val="16"/>
                <w:szCs w:val="18"/>
                <w:rtl/>
              </w:rPr>
            </w:pPr>
          </w:p>
        </w:tc>
        <w:tc>
          <w:tcPr>
            <w:tcW w:w="1247" w:type="dxa"/>
            <w:tcBorders>
              <w:top w:val="nil"/>
              <w:bottom w:val="nil"/>
            </w:tcBorders>
            <w:shd w:val="clear" w:color="auto" w:fill="auto"/>
          </w:tcPr>
          <w:p w14:paraId="0F65D1A7" w14:textId="77777777" w:rsidR="003C25E1" w:rsidRPr="003C770A" w:rsidRDefault="003C25E1" w:rsidP="00F95EFB">
            <w:pPr>
              <w:spacing w:before="60" w:after="60" w:line="220" w:lineRule="exact"/>
              <w:rPr>
                <w:rFonts w:ascii="Georgia" w:eastAsia="Calibri" w:hAnsi="Georgia"/>
                <w:b/>
                <w:bCs/>
                <w:sz w:val="16"/>
                <w:szCs w:val="18"/>
                <w:rtl/>
              </w:rPr>
            </w:pPr>
          </w:p>
        </w:tc>
        <w:tc>
          <w:tcPr>
            <w:tcW w:w="1064" w:type="dxa"/>
            <w:tcBorders>
              <w:top w:val="nil"/>
              <w:bottom w:val="nil"/>
            </w:tcBorders>
            <w:shd w:val="clear" w:color="auto" w:fill="auto"/>
          </w:tcPr>
          <w:p w14:paraId="5028A964" w14:textId="77777777" w:rsidR="003C25E1" w:rsidRPr="003C770A" w:rsidRDefault="003C25E1" w:rsidP="00F95EFB">
            <w:pPr>
              <w:spacing w:before="60" w:after="60" w:line="220" w:lineRule="exact"/>
              <w:rPr>
                <w:rFonts w:ascii="Georgia" w:eastAsia="Calibri" w:hAnsi="Georgia"/>
                <w:b/>
                <w:bCs/>
                <w:sz w:val="16"/>
                <w:szCs w:val="18"/>
                <w:rtl/>
              </w:rPr>
            </w:pPr>
          </w:p>
        </w:tc>
        <w:tc>
          <w:tcPr>
            <w:tcW w:w="1052" w:type="dxa"/>
            <w:tcBorders>
              <w:top w:val="nil"/>
              <w:bottom w:val="nil"/>
            </w:tcBorders>
            <w:shd w:val="clear" w:color="auto" w:fill="auto"/>
          </w:tcPr>
          <w:p w14:paraId="42F7443C" w14:textId="77777777" w:rsidR="003C25E1" w:rsidRPr="003C770A" w:rsidRDefault="003C25E1" w:rsidP="00F95EFB">
            <w:pPr>
              <w:spacing w:before="60" w:after="60" w:line="220" w:lineRule="exact"/>
              <w:rPr>
                <w:rFonts w:ascii="Georgia" w:eastAsia="Calibri" w:hAnsi="Georgia"/>
                <w:b/>
                <w:bCs/>
                <w:sz w:val="16"/>
                <w:szCs w:val="18"/>
                <w:rtl/>
              </w:rPr>
            </w:pPr>
          </w:p>
        </w:tc>
      </w:tr>
      <w:tr w:rsidR="00E92FC8" w14:paraId="166308A2" w14:textId="77777777" w:rsidTr="003C770A">
        <w:tc>
          <w:tcPr>
            <w:tcW w:w="1984" w:type="dxa"/>
            <w:tcBorders>
              <w:top w:val="nil"/>
              <w:bottom w:val="nil"/>
            </w:tcBorders>
            <w:shd w:val="clear" w:color="auto" w:fill="auto"/>
          </w:tcPr>
          <w:p w14:paraId="0BFDCD69" w14:textId="77777777" w:rsidR="003C25E1" w:rsidRPr="00F95EFB" w:rsidRDefault="003C25E1" w:rsidP="009D3A12">
            <w:pPr>
              <w:keepNext/>
              <w:keepLines/>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t>לא עובדת</w:t>
            </w:r>
          </w:p>
        </w:tc>
        <w:tc>
          <w:tcPr>
            <w:tcW w:w="1191" w:type="dxa"/>
            <w:tcBorders>
              <w:top w:val="nil"/>
              <w:bottom w:val="nil"/>
            </w:tcBorders>
            <w:shd w:val="clear" w:color="auto" w:fill="auto"/>
          </w:tcPr>
          <w:p w14:paraId="22BDE3FA"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207</w:t>
            </w:r>
          </w:p>
        </w:tc>
        <w:tc>
          <w:tcPr>
            <w:tcW w:w="1247" w:type="dxa"/>
            <w:tcBorders>
              <w:top w:val="nil"/>
              <w:bottom w:val="nil"/>
            </w:tcBorders>
            <w:shd w:val="clear" w:color="auto" w:fill="auto"/>
          </w:tcPr>
          <w:p w14:paraId="69DFB573"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53.4</w:t>
            </w:r>
          </w:p>
        </w:tc>
        <w:tc>
          <w:tcPr>
            <w:tcW w:w="1064" w:type="dxa"/>
            <w:tcBorders>
              <w:top w:val="nil"/>
              <w:bottom w:val="nil"/>
            </w:tcBorders>
            <w:shd w:val="clear" w:color="auto" w:fill="auto"/>
          </w:tcPr>
          <w:p w14:paraId="4640EF7E"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44309222"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2C9B62E0" w14:textId="77777777" w:rsidTr="003C770A">
        <w:tc>
          <w:tcPr>
            <w:tcW w:w="1984" w:type="dxa"/>
            <w:tcBorders>
              <w:top w:val="nil"/>
              <w:bottom w:val="nil"/>
            </w:tcBorders>
            <w:shd w:val="clear" w:color="auto" w:fill="auto"/>
          </w:tcPr>
          <w:p w14:paraId="704EE000" w14:textId="77777777" w:rsidR="003C25E1" w:rsidRPr="00F95EFB" w:rsidRDefault="003C25E1" w:rsidP="009D3A12">
            <w:pPr>
              <w:keepNext/>
              <w:keepLines/>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t>כן עובדת</w:t>
            </w:r>
          </w:p>
        </w:tc>
        <w:tc>
          <w:tcPr>
            <w:tcW w:w="1191" w:type="dxa"/>
            <w:tcBorders>
              <w:top w:val="nil"/>
              <w:bottom w:val="nil"/>
            </w:tcBorders>
            <w:shd w:val="clear" w:color="auto" w:fill="auto"/>
          </w:tcPr>
          <w:p w14:paraId="1CF46633"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181</w:t>
            </w:r>
          </w:p>
        </w:tc>
        <w:tc>
          <w:tcPr>
            <w:tcW w:w="1247" w:type="dxa"/>
            <w:tcBorders>
              <w:top w:val="nil"/>
              <w:bottom w:val="nil"/>
            </w:tcBorders>
            <w:shd w:val="clear" w:color="auto" w:fill="auto"/>
          </w:tcPr>
          <w:p w14:paraId="6701724A"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46.6</w:t>
            </w:r>
          </w:p>
        </w:tc>
        <w:tc>
          <w:tcPr>
            <w:tcW w:w="1064" w:type="dxa"/>
            <w:tcBorders>
              <w:top w:val="nil"/>
              <w:bottom w:val="nil"/>
            </w:tcBorders>
            <w:shd w:val="clear" w:color="auto" w:fill="auto"/>
          </w:tcPr>
          <w:p w14:paraId="3D8A70D3"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031736BB"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55D9FF69" w14:textId="77777777" w:rsidTr="009D3A12">
        <w:tc>
          <w:tcPr>
            <w:tcW w:w="1984" w:type="dxa"/>
            <w:tcBorders>
              <w:top w:val="nil"/>
              <w:bottom w:val="nil"/>
            </w:tcBorders>
            <w:shd w:val="clear" w:color="auto" w:fill="auto"/>
          </w:tcPr>
          <w:p w14:paraId="602CF508" w14:textId="77777777" w:rsidR="003C25E1" w:rsidRPr="00F95EFB" w:rsidRDefault="003C25E1" w:rsidP="009D3A12">
            <w:pPr>
              <w:keepNext/>
              <w:keepLines/>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t>שעות עבודה שבועיות</w:t>
            </w:r>
          </w:p>
        </w:tc>
        <w:tc>
          <w:tcPr>
            <w:tcW w:w="1191" w:type="dxa"/>
            <w:tcBorders>
              <w:top w:val="nil"/>
              <w:bottom w:val="nil"/>
            </w:tcBorders>
            <w:shd w:val="clear" w:color="auto" w:fill="auto"/>
          </w:tcPr>
          <w:p w14:paraId="37C11397" w14:textId="77777777" w:rsidR="003C25E1" w:rsidRPr="00F95EFB" w:rsidRDefault="003C25E1" w:rsidP="00F95EFB">
            <w:pPr>
              <w:spacing w:before="60" w:after="60" w:line="220" w:lineRule="exact"/>
              <w:rPr>
                <w:rFonts w:ascii="Georgia" w:eastAsia="Calibri" w:hAnsi="Georgia"/>
                <w:sz w:val="16"/>
                <w:szCs w:val="18"/>
                <w:rtl/>
              </w:rPr>
            </w:pPr>
          </w:p>
        </w:tc>
        <w:tc>
          <w:tcPr>
            <w:tcW w:w="1247" w:type="dxa"/>
            <w:tcBorders>
              <w:top w:val="nil"/>
              <w:bottom w:val="nil"/>
            </w:tcBorders>
            <w:shd w:val="clear" w:color="auto" w:fill="auto"/>
          </w:tcPr>
          <w:p w14:paraId="05195FFA" w14:textId="77777777" w:rsidR="003C25E1" w:rsidRPr="00F95EFB" w:rsidRDefault="003C25E1" w:rsidP="00F95EFB">
            <w:pPr>
              <w:spacing w:before="60" w:after="60" w:line="220" w:lineRule="exact"/>
              <w:rPr>
                <w:rFonts w:ascii="Georgia" w:eastAsia="Calibri" w:hAnsi="Georgia"/>
                <w:sz w:val="16"/>
                <w:szCs w:val="18"/>
                <w:rtl/>
              </w:rPr>
            </w:pPr>
          </w:p>
        </w:tc>
        <w:tc>
          <w:tcPr>
            <w:tcW w:w="1064" w:type="dxa"/>
            <w:tcBorders>
              <w:top w:val="nil"/>
              <w:bottom w:val="nil"/>
            </w:tcBorders>
            <w:shd w:val="clear" w:color="auto" w:fill="auto"/>
          </w:tcPr>
          <w:p w14:paraId="39839E50"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28.06</w:t>
            </w:r>
          </w:p>
        </w:tc>
        <w:tc>
          <w:tcPr>
            <w:tcW w:w="1052" w:type="dxa"/>
            <w:tcBorders>
              <w:top w:val="nil"/>
              <w:bottom w:val="nil"/>
            </w:tcBorders>
            <w:shd w:val="clear" w:color="auto" w:fill="auto"/>
          </w:tcPr>
          <w:p w14:paraId="095D2826"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11.02</w:t>
            </w:r>
          </w:p>
        </w:tc>
      </w:tr>
      <w:tr w:rsidR="00E92FC8" w14:paraId="1EEB59A8" w14:textId="77777777" w:rsidTr="009D3A12">
        <w:tc>
          <w:tcPr>
            <w:tcW w:w="1984" w:type="dxa"/>
            <w:tcBorders>
              <w:top w:val="nil"/>
              <w:bottom w:val="nil"/>
            </w:tcBorders>
            <w:shd w:val="clear" w:color="auto" w:fill="auto"/>
          </w:tcPr>
          <w:p w14:paraId="27285588" w14:textId="77777777" w:rsidR="003C25E1" w:rsidRPr="003C770A" w:rsidRDefault="003C25E1" w:rsidP="00F95EFB">
            <w:pPr>
              <w:spacing w:before="60" w:after="60" w:line="220" w:lineRule="exact"/>
              <w:rPr>
                <w:rFonts w:ascii="Georgia" w:eastAsia="Calibri" w:hAnsi="Georgia"/>
                <w:b/>
                <w:bCs/>
                <w:sz w:val="16"/>
                <w:szCs w:val="18"/>
                <w:rtl/>
              </w:rPr>
            </w:pPr>
            <w:r w:rsidRPr="003C770A">
              <w:rPr>
                <w:rFonts w:ascii="Georgia" w:eastAsia="Calibri" w:hAnsi="Georgia" w:hint="cs"/>
                <w:b/>
                <w:bCs/>
                <w:sz w:val="16"/>
                <w:szCs w:val="18"/>
                <w:rtl/>
              </w:rPr>
              <w:t>הפלות טבעיות קודמות</w:t>
            </w:r>
          </w:p>
        </w:tc>
        <w:tc>
          <w:tcPr>
            <w:tcW w:w="1191" w:type="dxa"/>
            <w:tcBorders>
              <w:top w:val="nil"/>
              <w:bottom w:val="nil"/>
            </w:tcBorders>
            <w:shd w:val="clear" w:color="auto" w:fill="auto"/>
          </w:tcPr>
          <w:p w14:paraId="51661BF2" w14:textId="77777777" w:rsidR="003C25E1" w:rsidRPr="00F95EFB" w:rsidRDefault="003C25E1" w:rsidP="00F95EFB">
            <w:pPr>
              <w:spacing w:before="60" w:after="60" w:line="220" w:lineRule="exact"/>
              <w:rPr>
                <w:rFonts w:ascii="Georgia" w:eastAsia="Calibri" w:hAnsi="Georgia"/>
                <w:sz w:val="16"/>
                <w:szCs w:val="18"/>
                <w:rtl/>
              </w:rPr>
            </w:pPr>
          </w:p>
        </w:tc>
        <w:tc>
          <w:tcPr>
            <w:tcW w:w="1247" w:type="dxa"/>
            <w:tcBorders>
              <w:top w:val="nil"/>
              <w:bottom w:val="nil"/>
            </w:tcBorders>
            <w:shd w:val="clear" w:color="auto" w:fill="auto"/>
          </w:tcPr>
          <w:p w14:paraId="554AEF13" w14:textId="77777777" w:rsidR="003C25E1" w:rsidRPr="00F95EFB" w:rsidRDefault="003C25E1" w:rsidP="00F95EFB">
            <w:pPr>
              <w:spacing w:before="60" w:after="60" w:line="220" w:lineRule="exact"/>
              <w:rPr>
                <w:rFonts w:ascii="Georgia" w:eastAsia="Calibri" w:hAnsi="Georgia"/>
                <w:sz w:val="16"/>
                <w:szCs w:val="18"/>
                <w:rtl/>
              </w:rPr>
            </w:pPr>
          </w:p>
        </w:tc>
        <w:tc>
          <w:tcPr>
            <w:tcW w:w="1064" w:type="dxa"/>
            <w:tcBorders>
              <w:top w:val="nil"/>
              <w:bottom w:val="nil"/>
            </w:tcBorders>
            <w:shd w:val="clear" w:color="auto" w:fill="auto"/>
          </w:tcPr>
          <w:p w14:paraId="36C295C7"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61F8C005"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5DEF49A6" w14:textId="77777777" w:rsidTr="003C770A">
        <w:tc>
          <w:tcPr>
            <w:tcW w:w="1984" w:type="dxa"/>
            <w:tcBorders>
              <w:top w:val="nil"/>
              <w:bottom w:val="nil"/>
            </w:tcBorders>
            <w:shd w:val="clear" w:color="auto" w:fill="auto"/>
          </w:tcPr>
          <w:p w14:paraId="45DB53B4" w14:textId="77777777" w:rsidR="003C25E1" w:rsidRPr="00F95EFB" w:rsidRDefault="003C25E1" w:rsidP="009D3A12">
            <w:pPr>
              <w:keepNext/>
              <w:keepLines/>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t>לא היו</w:t>
            </w:r>
          </w:p>
        </w:tc>
        <w:tc>
          <w:tcPr>
            <w:tcW w:w="1191" w:type="dxa"/>
            <w:tcBorders>
              <w:top w:val="nil"/>
              <w:bottom w:val="nil"/>
            </w:tcBorders>
            <w:shd w:val="clear" w:color="auto" w:fill="auto"/>
          </w:tcPr>
          <w:p w14:paraId="0A26F9C9"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319</w:t>
            </w:r>
          </w:p>
        </w:tc>
        <w:tc>
          <w:tcPr>
            <w:tcW w:w="1247" w:type="dxa"/>
            <w:tcBorders>
              <w:top w:val="nil"/>
              <w:bottom w:val="nil"/>
            </w:tcBorders>
            <w:shd w:val="clear" w:color="auto" w:fill="auto"/>
          </w:tcPr>
          <w:p w14:paraId="14493BE2"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82.2</w:t>
            </w:r>
          </w:p>
        </w:tc>
        <w:tc>
          <w:tcPr>
            <w:tcW w:w="1064" w:type="dxa"/>
            <w:tcBorders>
              <w:top w:val="nil"/>
              <w:bottom w:val="nil"/>
            </w:tcBorders>
            <w:shd w:val="clear" w:color="auto" w:fill="auto"/>
          </w:tcPr>
          <w:p w14:paraId="588B18DA"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6B455589"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11A964AB" w14:textId="77777777" w:rsidTr="003C770A">
        <w:tc>
          <w:tcPr>
            <w:tcW w:w="1984" w:type="dxa"/>
            <w:tcBorders>
              <w:top w:val="nil"/>
              <w:bottom w:val="nil"/>
            </w:tcBorders>
            <w:shd w:val="clear" w:color="auto" w:fill="auto"/>
          </w:tcPr>
          <w:p w14:paraId="3FE96043" w14:textId="77777777" w:rsidR="003C25E1" w:rsidRPr="00F95EFB" w:rsidRDefault="003C25E1" w:rsidP="009D3A12">
            <w:pPr>
              <w:keepNext/>
              <w:keepLines/>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t>הפלה אחת</w:t>
            </w:r>
          </w:p>
        </w:tc>
        <w:tc>
          <w:tcPr>
            <w:tcW w:w="1191" w:type="dxa"/>
            <w:tcBorders>
              <w:top w:val="nil"/>
              <w:bottom w:val="nil"/>
            </w:tcBorders>
            <w:shd w:val="clear" w:color="auto" w:fill="auto"/>
          </w:tcPr>
          <w:p w14:paraId="771EC6F3"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54</w:t>
            </w:r>
          </w:p>
        </w:tc>
        <w:tc>
          <w:tcPr>
            <w:tcW w:w="1247" w:type="dxa"/>
            <w:tcBorders>
              <w:top w:val="nil"/>
              <w:bottom w:val="nil"/>
            </w:tcBorders>
            <w:shd w:val="clear" w:color="auto" w:fill="auto"/>
          </w:tcPr>
          <w:p w14:paraId="72C34598"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13.9</w:t>
            </w:r>
          </w:p>
        </w:tc>
        <w:tc>
          <w:tcPr>
            <w:tcW w:w="1064" w:type="dxa"/>
            <w:tcBorders>
              <w:top w:val="nil"/>
              <w:bottom w:val="nil"/>
            </w:tcBorders>
            <w:shd w:val="clear" w:color="auto" w:fill="auto"/>
          </w:tcPr>
          <w:p w14:paraId="4851D905"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06FF77F3"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57A1DBA7" w14:textId="77777777" w:rsidTr="009D3A12">
        <w:tc>
          <w:tcPr>
            <w:tcW w:w="1984" w:type="dxa"/>
            <w:tcBorders>
              <w:top w:val="nil"/>
              <w:bottom w:val="nil"/>
            </w:tcBorders>
            <w:shd w:val="clear" w:color="auto" w:fill="auto"/>
          </w:tcPr>
          <w:p w14:paraId="2A87C139" w14:textId="77777777" w:rsidR="003C25E1" w:rsidRPr="00F95EFB" w:rsidRDefault="003C25E1" w:rsidP="009D3A12">
            <w:pPr>
              <w:keepNext/>
              <w:keepLines/>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t>שתי הפלות או יותר</w:t>
            </w:r>
          </w:p>
        </w:tc>
        <w:tc>
          <w:tcPr>
            <w:tcW w:w="1191" w:type="dxa"/>
            <w:tcBorders>
              <w:top w:val="nil"/>
              <w:bottom w:val="nil"/>
            </w:tcBorders>
            <w:shd w:val="clear" w:color="auto" w:fill="auto"/>
          </w:tcPr>
          <w:p w14:paraId="350C7E07"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15</w:t>
            </w:r>
          </w:p>
        </w:tc>
        <w:tc>
          <w:tcPr>
            <w:tcW w:w="1247" w:type="dxa"/>
            <w:tcBorders>
              <w:top w:val="nil"/>
              <w:bottom w:val="nil"/>
            </w:tcBorders>
            <w:shd w:val="clear" w:color="auto" w:fill="auto"/>
          </w:tcPr>
          <w:p w14:paraId="3B4B8F9C"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3.9</w:t>
            </w:r>
          </w:p>
        </w:tc>
        <w:tc>
          <w:tcPr>
            <w:tcW w:w="1064" w:type="dxa"/>
            <w:tcBorders>
              <w:top w:val="nil"/>
              <w:bottom w:val="nil"/>
            </w:tcBorders>
            <w:shd w:val="clear" w:color="auto" w:fill="auto"/>
          </w:tcPr>
          <w:p w14:paraId="5CD12EEF"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600269CE"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510D5A1E" w14:textId="77777777" w:rsidTr="009D3A12">
        <w:tc>
          <w:tcPr>
            <w:tcW w:w="1984" w:type="dxa"/>
            <w:tcBorders>
              <w:top w:val="nil"/>
              <w:bottom w:val="nil"/>
            </w:tcBorders>
            <w:shd w:val="clear" w:color="auto" w:fill="auto"/>
          </w:tcPr>
          <w:p w14:paraId="77746B02" w14:textId="77777777" w:rsidR="003C25E1" w:rsidRPr="003C770A" w:rsidRDefault="003C25E1" w:rsidP="00F95EFB">
            <w:pPr>
              <w:spacing w:before="60" w:after="60" w:line="220" w:lineRule="exact"/>
              <w:rPr>
                <w:rFonts w:ascii="Georgia" w:eastAsia="Calibri" w:hAnsi="Georgia"/>
                <w:b/>
                <w:bCs/>
                <w:sz w:val="16"/>
                <w:szCs w:val="18"/>
                <w:rtl/>
              </w:rPr>
            </w:pPr>
            <w:r w:rsidRPr="003C770A">
              <w:rPr>
                <w:rFonts w:ascii="Georgia" w:eastAsia="Calibri" w:hAnsi="Georgia"/>
                <w:b/>
                <w:bCs/>
                <w:sz w:val="16"/>
                <w:szCs w:val="18"/>
                <w:rtl/>
              </w:rPr>
              <w:t>בעיה רפואית</w:t>
            </w:r>
          </w:p>
        </w:tc>
        <w:tc>
          <w:tcPr>
            <w:tcW w:w="1191" w:type="dxa"/>
            <w:tcBorders>
              <w:top w:val="nil"/>
              <w:bottom w:val="nil"/>
            </w:tcBorders>
            <w:shd w:val="clear" w:color="auto" w:fill="auto"/>
          </w:tcPr>
          <w:p w14:paraId="483A27A8" w14:textId="77777777" w:rsidR="003C25E1" w:rsidRPr="00F95EFB" w:rsidRDefault="003C25E1" w:rsidP="00F95EFB">
            <w:pPr>
              <w:pStyle w:val="af5"/>
              <w:spacing w:before="60" w:after="60" w:line="220" w:lineRule="exact"/>
              <w:ind w:left="0"/>
              <w:rPr>
                <w:rFonts w:ascii="Georgia" w:hAnsi="Georgia" w:cs="David"/>
                <w:sz w:val="16"/>
                <w:szCs w:val="18"/>
                <w:rtl/>
              </w:rPr>
            </w:pPr>
          </w:p>
        </w:tc>
        <w:tc>
          <w:tcPr>
            <w:tcW w:w="1247" w:type="dxa"/>
            <w:tcBorders>
              <w:top w:val="nil"/>
              <w:bottom w:val="nil"/>
            </w:tcBorders>
            <w:shd w:val="clear" w:color="auto" w:fill="auto"/>
          </w:tcPr>
          <w:p w14:paraId="7A1042A7" w14:textId="77777777" w:rsidR="003C25E1" w:rsidRPr="00F95EFB" w:rsidRDefault="003C25E1" w:rsidP="00F95EFB">
            <w:pPr>
              <w:pStyle w:val="af5"/>
              <w:spacing w:before="60" w:after="60" w:line="220" w:lineRule="exact"/>
              <w:ind w:left="0"/>
              <w:rPr>
                <w:rFonts w:ascii="Georgia" w:hAnsi="Georgia" w:cs="David"/>
                <w:sz w:val="16"/>
                <w:szCs w:val="18"/>
                <w:rtl/>
              </w:rPr>
            </w:pPr>
          </w:p>
        </w:tc>
        <w:tc>
          <w:tcPr>
            <w:tcW w:w="1064" w:type="dxa"/>
            <w:tcBorders>
              <w:top w:val="nil"/>
              <w:bottom w:val="nil"/>
            </w:tcBorders>
            <w:shd w:val="clear" w:color="auto" w:fill="auto"/>
          </w:tcPr>
          <w:p w14:paraId="5CD9ECB7" w14:textId="77777777" w:rsidR="003C25E1" w:rsidRPr="00F95EFB" w:rsidRDefault="003C25E1" w:rsidP="00F95EFB">
            <w:pPr>
              <w:pStyle w:val="af5"/>
              <w:spacing w:before="60" w:after="60" w:line="220" w:lineRule="exact"/>
              <w:ind w:left="0"/>
              <w:rPr>
                <w:rFonts w:ascii="Georgia" w:hAnsi="Georgia" w:cs="David"/>
                <w:sz w:val="16"/>
                <w:szCs w:val="18"/>
                <w:rtl/>
              </w:rPr>
            </w:pPr>
          </w:p>
        </w:tc>
        <w:tc>
          <w:tcPr>
            <w:tcW w:w="1052" w:type="dxa"/>
            <w:tcBorders>
              <w:top w:val="nil"/>
              <w:bottom w:val="nil"/>
            </w:tcBorders>
            <w:shd w:val="clear" w:color="auto" w:fill="auto"/>
          </w:tcPr>
          <w:p w14:paraId="2F5AFFA0" w14:textId="77777777" w:rsidR="003C25E1" w:rsidRPr="00F95EFB" w:rsidRDefault="003C25E1" w:rsidP="00F95EFB">
            <w:pPr>
              <w:pStyle w:val="af5"/>
              <w:spacing w:before="60" w:after="60" w:line="220" w:lineRule="exact"/>
              <w:ind w:left="0"/>
              <w:rPr>
                <w:rFonts w:ascii="Georgia" w:hAnsi="Georgia" w:cs="David"/>
                <w:sz w:val="16"/>
                <w:szCs w:val="18"/>
                <w:rtl/>
              </w:rPr>
            </w:pPr>
          </w:p>
        </w:tc>
      </w:tr>
      <w:tr w:rsidR="00E92FC8" w14:paraId="0EEA5AE7" w14:textId="77777777" w:rsidTr="003C770A">
        <w:tc>
          <w:tcPr>
            <w:tcW w:w="1984" w:type="dxa"/>
            <w:tcBorders>
              <w:top w:val="nil"/>
              <w:bottom w:val="nil"/>
            </w:tcBorders>
            <w:shd w:val="clear" w:color="auto" w:fill="auto"/>
          </w:tcPr>
          <w:p w14:paraId="08470532" w14:textId="77777777" w:rsidR="003C25E1" w:rsidRPr="00F95EFB" w:rsidRDefault="003C25E1" w:rsidP="009D3A12">
            <w:pPr>
              <w:keepNext/>
              <w:keepLines/>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t>לא</w:t>
            </w:r>
          </w:p>
        </w:tc>
        <w:tc>
          <w:tcPr>
            <w:tcW w:w="1191" w:type="dxa"/>
            <w:tcBorders>
              <w:top w:val="nil"/>
              <w:bottom w:val="nil"/>
            </w:tcBorders>
            <w:shd w:val="clear" w:color="auto" w:fill="auto"/>
          </w:tcPr>
          <w:p w14:paraId="279F0FE7"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370</w:t>
            </w:r>
          </w:p>
        </w:tc>
        <w:tc>
          <w:tcPr>
            <w:tcW w:w="1247" w:type="dxa"/>
            <w:tcBorders>
              <w:top w:val="nil"/>
              <w:bottom w:val="nil"/>
            </w:tcBorders>
            <w:shd w:val="clear" w:color="auto" w:fill="auto"/>
          </w:tcPr>
          <w:p w14:paraId="1C31E85D"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95.4</w:t>
            </w:r>
          </w:p>
        </w:tc>
        <w:tc>
          <w:tcPr>
            <w:tcW w:w="1064" w:type="dxa"/>
            <w:tcBorders>
              <w:top w:val="nil"/>
              <w:bottom w:val="nil"/>
            </w:tcBorders>
            <w:shd w:val="clear" w:color="auto" w:fill="auto"/>
          </w:tcPr>
          <w:p w14:paraId="41ABEA49"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7B47DCB1"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743D9630" w14:textId="77777777" w:rsidTr="009D3A12">
        <w:tc>
          <w:tcPr>
            <w:tcW w:w="1984" w:type="dxa"/>
            <w:tcBorders>
              <w:top w:val="nil"/>
              <w:bottom w:val="nil"/>
            </w:tcBorders>
            <w:shd w:val="clear" w:color="auto" w:fill="auto"/>
          </w:tcPr>
          <w:p w14:paraId="4FAE1946" w14:textId="77777777" w:rsidR="003C25E1" w:rsidRPr="00F95EFB" w:rsidRDefault="003C25E1" w:rsidP="009D3A12">
            <w:pPr>
              <w:keepNext/>
              <w:keepLines/>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t>כן</w:t>
            </w:r>
          </w:p>
        </w:tc>
        <w:tc>
          <w:tcPr>
            <w:tcW w:w="1191" w:type="dxa"/>
            <w:tcBorders>
              <w:top w:val="nil"/>
              <w:bottom w:val="nil"/>
            </w:tcBorders>
            <w:shd w:val="clear" w:color="auto" w:fill="auto"/>
          </w:tcPr>
          <w:p w14:paraId="650C6599"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18</w:t>
            </w:r>
          </w:p>
        </w:tc>
        <w:tc>
          <w:tcPr>
            <w:tcW w:w="1247" w:type="dxa"/>
            <w:tcBorders>
              <w:top w:val="nil"/>
              <w:bottom w:val="nil"/>
            </w:tcBorders>
            <w:shd w:val="clear" w:color="auto" w:fill="auto"/>
          </w:tcPr>
          <w:p w14:paraId="27A29040"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4.6</w:t>
            </w:r>
          </w:p>
        </w:tc>
        <w:tc>
          <w:tcPr>
            <w:tcW w:w="1064" w:type="dxa"/>
            <w:tcBorders>
              <w:top w:val="nil"/>
              <w:bottom w:val="nil"/>
            </w:tcBorders>
            <w:shd w:val="clear" w:color="auto" w:fill="auto"/>
          </w:tcPr>
          <w:p w14:paraId="2284AFC8"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57585EE7"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1E8C683D" w14:textId="77777777" w:rsidTr="009D3A12">
        <w:tc>
          <w:tcPr>
            <w:tcW w:w="1984" w:type="dxa"/>
            <w:tcBorders>
              <w:top w:val="nil"/>
              <w:bottom w:val="nil"/>
            </w:tcBorders>
            <w:shd w:val="clear" w:color="auto" w:fill="auto"/>
          </w:tcPr>
          <w:p w14:paraId="79B79A35" w14:textId="77777777" w:rsidR="003C25E1" w:rsidRPr="003C770A" w:rsidRDefault="003C25E1" w:rsidP="00F95EFB">
            <w:pPr>
              <w:spacing w:before="60" w:after="60" w:line="220" w:lineRule="exact"/>
              <w:rPr>
                <w:rFonts w:ascii="Georgia" w:eastAsia="Calibri" w:hAnsi="Georgia"/>
                <w:b/>
                <w:bCs/>
                <w:sz w:val="16"/>
                <w:szCs w:val="18"/>
                <w:rtl/>
              </w:rPr>
            </w:pPr>
            <w:r w:rsidRPr="003C770A">
              <w:rPr>
                <w:rFonts w:ascii="Georgia" w:eastAsia="Calibri" w:hAnsi="Georgia" w:hint="cs"/>
                <w:b/>
                <w:bCs/>
                <w:sz w:val="16"/>
                <w:szCs w:val="18"/>
                <w:rtl/>
              </w:rPr>
              <w:t>היריון בסיכון</w:t>
            </w:r>
          </w:p>
        </w:tc>
        <w:tc>
          <w:tcPr>
            <w:tcW w:w="1191" w:type="dxa"/>
            <w:tcBorders>
              <w:top w:val="nil"/>
              <w:bottom w:val="nil"/>
            </w:tcBorders>
            <w:shd w:val="clear" w:color="auto" w:fill="auto"/>
          </w:tcPr>
          <w:p w14:paraId="13A3DD51" w14:textId="77777777" w:rsidR="003C25E1" w:rsidRPr="00F95EFB" w:rsidRDefault="003C25E1" w:rsidP="00F95EFB">
            <w:pPr>
              <w:spacing w:before="60" w:after="60" w:line="220" w:lineRule="exact"/>
              <w:rPr>
                <w:rFonts w:ascii="Georgia" w:eastAsia="Calibri" w:hAnsi="Georgia"/>
                <w:sz w:val="16"/>
                <w:szCs w:val="18"/>
                <w:rtl/>
              </w:rPr>
            </w:pPr>
          </w:p>
        </w:tc>
        <w:tc>
          <w:tcPr>
            <w:tcW w:w="1247" w:type="dxa"/>
            <w:tcBorders>
              <w:top w:val="nil"/>
              <w:bottom w:val="nil"/>
            </w:tcBorders>
            <w:shd w:val="clear" w:color="auto" w:fill="auto"/>
          </w:tcPr>
          <w:p w14:paraId="106E1BDC" w14:textId="77777777" w:rsidR="003C25E1" w:rsidRPr="00F95EFB" w:rsidRDefault="003C25E1" w:rsidP="00F95EFB">
            <w:pPr>
              <w:spacing w:before="60" w:after="60" w:line="220" w:lineRule="exact"/>
              <w:rPr>
                <w:rFonts w:ascii="Georgia" w:eastAsia="Calibri" w:hAnsi="Georgia"/>
                <w:sz w:val="16"/>
                <w:szCs w:val="18"/>
                <w:rtl/>
              </w:rPr>
            </w:pPr>
          </w:p>
        </w:tc>
        <w:tc>
          <w:tcPr>
            <w:tcW w:w="1064" w:type="dxa"/>
            <w:tcBorders>
              <w:top w:val="nil"/>
              <w:bottom w:val="nil"/>
            </w:tcBorders>
            <w:shd w:val="clear" w:color="auto" w:fill="auto"/>
          </w:tcPr>
          <w:p w14:paraId="6B2F7992"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1757CE27"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3CBC8ED3" w14:textId="77777777" w:rsidTr="003C770A">
        <w:tc>
          <w:tcPr>
            <w:tcW w:w="1984" w:type="dxa"/>
            <w:tcBorders>
              <w:top w:val="nil"/>
              <w:bottom w:val="nil"/>
            </w:tcBorders>
            <w:shd w:val="clear" w:color="auto" w:fill="auto"/>
          </w:tcPr>
          <w:p w14:paraId="0B87BD3C" w14:textId="77777777" w:rsidR="003C25E1" w:rsidRPr="00F95EFB" w:rsidRDefault="003C25E1" w:rsidP="009D3A12">
            <w:pPr>
              <w:keepNext/>
              <w:keepLines/>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t>לא</w:t>
            </w:r>
          </w:p>
        </w:tc>
        <w:tc>
          <w:tcPr>
            <w:tcW w:w="1191" w:type="dxa"/>
            <w:tcBorders>
              <w:top w:val="nil"/>
              <w:bottom w:val="nil"/>
            </w:tcBorders>
            <w:shd w:val="clear" w:color="auto" w:fill="auto"/>
          </w:tcPr>
          <w:p w14:paraId="71736ECD"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sz w:val="16"/>
                <w:szCs w:val="18"/>
                <w:rtl/>
              </w:rPr>
              <w:t>3</w:t>
            </w:r>
            <w:r w:rsidRPr="00F95EFB">
              <w:rPr>
                <w:rFonts w:ascii="Georgia" w:eastAsia="Calibri" w:hAnsi="Georgia" w:hint="cs"/>
                <w:sz w:val="16"/>
                <w:szCs w:val="18"/>
                <w:rtl/>
              </w:rPr>
              <w:t>16</w:t>
            </w:r>
          </w:p>
        </w:tc>
        <w:tc>
          <w:tcPr>
            <w:tcW w:w="1247" w:type="dxa"/>
            <w:tcBorders>
              <w:top w:val="nil"/>
              <w:bottom w:val="nil"/>
            </w:tcBorders>
            <w:shd w:val="clear" w:color="auto" w:fill="auto"/>
          </w:tcPr>
          <w:p w14:paraId="746E9DAA"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sz w:val="16"/>
                <w:szCs w:val="18"/>
                <w:rtl/>
              </w:rPr>
              <w:t>8</w:t>
            </w:r>
            <w:r w:rsidRPr="00F95EFB">
              <w:rPr>
                <w:rFonts w:ascii="Georgia" w:eastAsia="Calibri" w:hAnsi="Georgia" w:hint="cs"/>
                <w:sz w:val="16"/>
                <w:szCs w:val="18"/>
                <w:rtl/>
              </w:rPr>
              <w:t>1.4</w:t>
            </w:r>
          </w:p>
        </w:tc>
        <w:tc>
          <w:tcPr>
            <w:tcW w:w="1064" w:type="dxa"/>
            <w:tcBorders>
              <w:top w:val="nil"/>
              <w:bottom w:val="nil"/>
            </w:tcBorders>
            <w:shd w:val="clear" w:color="auto" w:fill="auto"/>
          </w:tcPr>
          <w:p w14:paraId="52A371E0"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nil"/>
            </w:tcBorders>
            <w:shd w:val="clear" w:color="auto" w:fill="auto"/>
          </w:tcPr>
          <w:p w14:paraId="63548699" w14:textId="77777777" w:rsidR="003C25E1" w:rsidRPr="00F95EFB" w:rsidRDefault="003C25E1" w:rsidP="00F95EFB">
            <w:pPr>
              <w:spacing w:before="60" w:after="60" w:line="220" w:lineRule="exact"/>
              <w:rPr>
                <w:rFonts w:ascii="Georgia" w:eastAsia="Calibri" w:hAnsi="Georgia"/>
                <w:sz w:val="16"/>
                <w:szCs w:val="18"/>
                <w:rtl/>
              </w:rPr>
            </w:pPr>
          </w:p>
        </w:tc>
      </w:tr>
      <w:tr w:rsidR="00E92FC8" w14:paraId="473E73E5" w14:textId="77777777" w:rsidTr="003C770A">
        <w:tc>
          <w:tcPr>
            <w:tcW w:w="1984" w:type="dxa"/>
            <w:tcBorders>
              <w:top w:val="nil"/>
              <w:bottom w:val="single" w:sz="8" w:space="0" w:color="auto"/>
            </w:tcBorders>
            <w:shd w:val="clear" w:color="auto" w:fill="auto"/>
          </w:tcPr>
          <w:p w14:paraId="28BFF611" w14:textId="77777777" w:rsidR="003C25E1" w:rsidRPr="00F95EFB" w:rsidRDefault="003C25E1" w:rsidP="009D3A12">
            <w:pPr>
              <w:keepNext/>
              <w:keepLines/>
              <w:spacing w:before="60" w:after="60" w:line="220" w:lineRule="exact"/>
              <w:ind w:left="170"/>
              <w:rPr>
                <w:rFonts w:ascii="Georgia" w:eastAsia="Calibri" w:hAnsi="Georgia"/>
                <w:sz w:val="16"/>
                <w:szCs w:val="18"/>
                <w:rtl/>
              </w:rPr>
            </w:pPr>
            <w:r w:rsidRPr="00F95EFB">
              <w:rPr>
                <w:rFonts w:ascii="Georgia" w:eastAsia="Calibri" w:hAnsi="Georgia" w:hint="cs"/>
                <w:sz w:val="16"/>
                <w:szCs w:val="18"/>
                <w:rtl/>
              </w:rPr>
              <w:t>כן</w:t>
            </w:r>
          </w:p>
        </w:tc>
        <w:tc>
          <w:tcPr>
            <w:tcW w:w="1191" w:type="dxa"/>
            <w:tcBorders>
              <w:top w:val="nil"/>
              <w:bottom w:val="single" w:sz="8" w:space="0" w:color="auto"/>
            </w:tcBorders>
            <w:shd w:val="clear" w:color="auto" w:fill="auto"/>
          </w:tcPr>
          <w:p w14:paraId="674FB39A"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72</w:t>
            </w:r>
          </w:p>
        </w:tc>
        <w:tc>
          <w:tcPr>
            <w:tcW w:w="1247" w:type="dxa"/>
            <w:tcBorders>
              <w:top w:val="nil"/>
              <w:bottom w:val="single" w:sz="8" w:space="0" w:color="auto"/>
            </w:tcBorders>
            <w:shd w:val="clear" w:color="auto" w:fill="auto"/>
          </w:tcPr>
          <w:p w14:paraId="77AA1B72" w14:textId="77777777" w:rsidR="003C25E1" w:rsidRPr="00F95EFB" w:rsidRDefault="003C25E1" w:rsidP="00F95EFB">
            <w:pPr>
              <w:spacing w:before="60" w:after="60" w:line="220" w:lineRule="exact"/>
              <w:rPr>
                <w:rFonts w:ascii="Georgia" w:eastAsia="Calibri" w:hAnsi="Georgia"/>
                <w:sz w:val="16"/>
                <w:szCs w:val="18"/>
                <w:rtl/>
              </w:rPr>
            </w:pPr>
            <w:r w:rsidRPr="00F95EFB">
              <w:rPr>
                <w:rFonts w:ascii="Georgia" w:eastAsia="Calibri" w:hAnsi="Georgia" w:hint="cs"/>
                <w:sz w:val="16"/>
                <w:szCs w:val="18"/>
                <w:rtl/>
              </w:rPr>
              <w:t>18.6</w:t>
            </w:r>
          </w:p>
        </w:tc>
        <w:tc>
          <w:tcPr>
            <w:tcW w:w="1064" w:type="dxa"/>
            <w:tcBorders>
              <w:top w:val="nil"/>
              <w:bottom w:val="single" w:sz="8" w:space="0" w:color="auto"/>
            </w:tcBorders>
            <w:shd w:val="clear" w:color="auto" w:fill="auto"/>
          </w:tcPr>
          <w:p w14:paraId="53EBD1F5" w14:textId="77777777" w:rsidR="003C25E1" w:rsidRPr="00F95EFB" w:rsidRDefault="003C25E1" w:rsidP="00F95EFB">
            <w:pPr>
              <w:spacing w:before="60" w:after="60" w:line="220" w:lineRule="exact"/>
              <w:rPr>
                <w:rFonts w:ascii="Georgia" w:eastAsia="Calibri" w:hAnsi="Georgia"/>
                <w:sz w:val="16"/>
                <w:szCs w:val="18"/>
                <w:rtl/>
              </w:rPr>
            </w:pPr>
          </w:p>
        </w:tc>
        <w:tc>
          <w:tcPr>
            <w:tcW w:w="1052" w:type="dxa"/>
            <w:tcBorders>
              <w:top w:val="nil"/>
              <w:bottom w:val="single" w:sz="8" w:space="0" w:color="auto"/>
            </w:tcBorders>
            <w:shd w:val="clear" w:color="auto" w:fill="auto"/>
          </w:tcPr>
          <w:p w14:paraId="18E2936D" w14:textId="77777777" w:rsidR="003C25E1" w:rsidRPr="00F95EFB" w:rsidRDefault="003C25E1" w:rsidP="00F95EFB">
            <w:pPr>
              <w:spacing w:before="60" w:after="60" w:line="220" w:lineRule="exact"/>
              <w:rPr>
                <w:rFonts w:ascii="Georgia" w:eastAsia="Calibri" w:hAnsi="Georgia"/>
                <w:sz w:val="16"/>
                <w:szCs w:val="18"/>
                <w:rtl/>
              </w:rPr>
            </w:pPr>
          </w:p>
        </w:tc>
      </w:tr>
    </w:tbl>
    <w:p w14:paraId="41F0F3FB" w14:textId="77777777" w:rsidR="003C25E1" w:rsidRPr="009D3A12" w:rsidRDefault="003C25E1" w:rsidP="009D3A12">
      <w:pPr>
        <w:autoSpaceDE w:val="0"/>
        <w:autoSpaceDN w:val="0"/>
        <w:adjustRightInd w:val="0"/>
        <w:spacing w:after="180" w:line="280" w:lineRule="exact"/>
        <w:jc w:val="both"/>
        <w:rPr>
          <w:rFonts w:ascii="Georgia" w:eastAsia="SimSun" w:hAnsi="Georgia"/>
          <w:sz w:val="18"/>
          <w:szCs w:val="20"/>
          <w:shd w:val="clear" w:color="auto" w:fill="FFFFFF"/>
          <w:rtl/>
        </w:rPr>
      </w:pPr>
    </w:p>
    <w:p w14:paraId="53CCAB37" w14:textId="1128A523" w:rsidR="003C25E1" w:rsidRPr="007F5856" w:rsidRDefault="003C25E1" w:rsidP="007F5856">
      <w:pPr>
        <w:pStyle w:val="KOT5"/>
        <w:spacing w:after="0"/>
        <w:ind w:right="0"/>
        <w:outlineLvl w:val="2"/>
        <w:rPr>
          <w:rFonts w:cs="Guttman Aharoni"/>
          <w:color w:val="BA2A16"/>
          <w:rtl/>
        </w:rPr>
      </w:pPr>
      <w:r w:rsidRPr="007F5856">
        <w:rPr>
          <w:rFonts w:cs="Guttman Aharoni" w:hint="cs"/>
          <w:color w:val="BA2A16"/>
          <w:rtl/>
        </w:rPr>
        <w:t xml:space="preserve">נתוני התינוק </w:t>
      </w:r>
    </w:p>
    <w:p w14:paraId="6DD13E4F" w14:textId="77777777" w:rsidR="003C25E1" w:rsidRPr="00AB633D" w:rsidRDefault="003C25E1" w:rsidP="007C705F">
      <w:pPr>
        <w:autoSpaceDE w:val="0"/>
        <w:autoSpaceDN w:val="0"/>
        <w:adjustRightInd w:val="0"/>
        <w:spacing w:after="180" w:line="280" w:lineRule="exact"/>
        <w:jc w:val="both"/>
        <w:rPr>
          <w:rFonts w:ascii="Georgia" w:eastAsia="SimSun" w:hAnsi="Georgia"/>
          <w:sz w:val="18"/>
          <w:szCs w:val="20"/>
          <w:shd w:val="clear" w:color="auto" w:fill="FFFFFF"/>
          <w:rtl/>
        </w:rPr>
      </w:pPr>
      <w:r w:rsidRPr="00AB633D">
        <w:rPr>
          <w:rFonts w:ascii="Georgia" w:eastAsia="SimSun" w:hAnsi="Georgia"/>
          <w:sz w:val="18"/>
          <w:szCs w:val="20"/>
          <w:shd w:val="clear" w:color="auto" w:fill="FFFFFF"/>
          <w:rtl/>
        </w:rPr>
        <w:t xml:space="preserve">הגיל הממוצע של התינוקות בעת המעקב היה 11.79 חודשים (157 בני 11 חודשים, 156 בני 12 חודשים, 75 בני 13 חודשים). 201 מהתינוקות היו ממין נקבה (51.8%) ו-187 תינוקות היו ממין זכר (48.2%). </w:t>
      </w:r>
      <w:r w:rsidRPr="00AB633D">
        <w:rPr>
          <w:rFonts w:ascii="Georgia" w:eastAsia="SimSun" w:hAnsi="Georgia" w:hint="cs"/>
          <w:sz w:val="18"/>
          <w:szCs w:val="20"/>
          <w:shd w:val="clear" w:color="auto" w:fill="FFFFFF"/>
          <w:rtl/>
        </w:rPr>
        <w:t xml:space="preserve">אף שמספרן של הבנות היה גבוה יותר, </w:t>
      </w:r>
      <w:r w:rsidRPr="00AB633D">
        <w:rPr>
          <w:rFonts w:ascii="Georgia" w:eastAsia="SimSun" w:hAnsi="Georgia"/>
          <w:sz w:val="18"/>
          <w:szCs w:val="20"/>
          <w:shd w:val="clear" w:color="auto" w:fill="FFFFFF"/>
          <w:rtl/>
        </w:rPr>
        <w:t>יחס זה אינו שונה באופן מובהק מהממוצע הארצי</w:t>
      </w:r>
      <w:r w:rsidRPr="00AB633D">
        <w:rPr>
          <w:rFonts w:ascii="Georgia" w:eastAsia="SimSun" w:hAnsi="Georgia" w:hint="cs"/>
          <w:sz w:val="18"/>
          <w:szCs w:val="20"/>
          <w:shd w:val="clear" w:color="auto" w:fill="FFFFFF"/>
          <w:rtl/>
        </w:rPr>
        <w:t xml:space="preserve">, העומד על </w:t>
      </w:r>
      <w:r w:rsidRPr="00AB633D">
        <w:rPr>
          <w:rFonts w:ascii="Georgia" w:eastAsia="SimSun" w:hAnsi="Georgia"/>
          <w:sz w:val="18"/>
          <w:szCs w:val="20"/>
          <w:shd w:val="clear" w:color="auto" w:fill="FFFFFF"/>
          <w:rtl/>
        </w:rPr>
        <w:t>51.5% בנים (</w:t>
      </w:r>
      <w:r w:rsidRPr="00AB633D">
        <w:rPr>
          <w:rFonts w:ascii="Georgia" w:eastAsia="SimSun" w:hAnsi="Georgia"/>
          <w:sz w:val="18"/>
          <w:szCs w:val="20"/>
          <w:shd w:val="clear" w:color="auto" w:fill="FFFFFF"/>
        </w:rPr>
        <w:t>ns</w:t>
      </w:r>
      <w:r w:rsidRPr="00AB633D">
        <w:rPr>
          <w:rFonts w:ascii="Georgia" w:eastAsia="SimSun" w:hAnsi="Georgia"/>
          <w:sz w:val="18"/>
          <w:szCs w:val="20"/>
          <w:shd w:val="clear" w:color="auto" w:fill="FFFFFF"/>
          <w:rtl/>
        </w:rPr>
        <w:t>, 1.67=</w:t>
      </w:r>
      <w:r w:rsidRPr="00AB633D">
        <w:rPr>
          <w:rFonts w:ascii="Georgia" w:eastAsia="SimSun" w:hAnsi="Georgia"/>
          <w:sz w:val="18"/>
          <w:szCs w:val="20"/>
        </w:rPr>
        <w:t>χ</w:t>
      </w:r>
      <w:r w:rsidRPr="00AB633D">
        <w:rPr>
          <w:rFonts w:ascii="Georgia" w:eastAsia="SimSun" w:hAnsi="Georgia"/>
          <w:sz w:val="18"/>
          <w:szCs w:val="20"/>
          <w:vertAlign w:val="superscript"/>
        </w:rPr>
        <w:t>2</w:t>
      </w:r>
      <w:r w:rsidRPr="00AB633D">
        <w:rPr>
          <w:rFonts w:ascii="Georgia" w:eastAsia="SimSun" w:hAnsi="Georgia"/>
          <w:sz w:val="18"/>
          <w:szCs w:val="20"/>
          <w:vertAlign w:val="subscript"/>
        </w:rPr>
        <w:t>(1)</w:t>
      </w:r>
      <w:r w:rsidRPr="00AB633D">
        <w:rPr>
          <w:rFonts w:ascii="Georgia" w:eastAsia="SimSun" w:hAnsi="Georgia"/>
          <w:sz w:val="18"/>
          <w:szCs w:val="20"/>
          <w:shd w:val="clear" w:color="auto" w:fill="FFFFFF"/>
          <w:rtl/>
        </w:rPr>
        <w:t>; משרד הבריאות, 2016). משקלם הממוצע של היילודים היה 3.151 ק"ג (</w:t>
      </w:r>
      <w:r w:rsidRPr="00AB633D">
        <w:rPr>
          <w:rFonts w:ascii="Georgia" w:eastAsia="SimSun" w:hAnsi="Georgia"/>
          <w:sz w:val="18"/>
          <w:szCs w:val="20"/>
          <w:shd w:val="clear" w:color="auto" w:fill="FFFFFF"/>
        </w:rPr>
        <w:t>SD</w:t>
      </w:r>
      <w:r w:rsidRPr="00AB633D">
        <w:rPr>
          <w:rFonts w:ascii="Georgia" w:eastAsia="SimSun" w:hAnsi="Georgia"/>
          <w:sz w:val="18"/>
          <w:szCs w:val="20"/>
          <w:shd w:val="clear" w:color="auto" w:fill="FFFFFF"/>
          <w:rtl/>
        </w:rPr>
        <w:t>=545.</w:t>
      </w:r>
      <w:r w:rsidRPr="00AB633D">
        <w:rPr>
          <w:rFonts w:ascii="Georgia" w:eastAsia="SimSun" w:hAnsi="Georgia" w:hint="cs"/>
          <w:sz w:val="18"/>
          <w:szCs w:val="20"/>
          <w:shd w:val="clear" w:color="auto" w:fill="FFFFFF"/>
          <w:rtl/>
        </w:rPr>
        <w:t>25</w:t>
      </w:r>
      <w:r w:rsidRPr="00AB633D">
        <w:rPr>
          <w:rFonts w:ascii="Georgia" w:eastAsia="SimSun" w:hAnsi="Georgia"/>
          <w:sz w:val="18"/>
          <w:szCs w:val="20"/>
          <w:shd w:val="clear" w:color="auto" w:fill="FFFFFF"/>
          <w:rtl/>
        </w:rPr>
        <w:t xml:space="preserve"> גרם). 9.8% (</w:t>
      </w:r>
      <w:r w:rsidRPr="00AB633D">
        <w:rPr>
          <w:rFonts w:ascii="Georgia" w:eastAsia="SimSun" w:hAnsi="Georgia" w:hint="cs"/>
          <w:sz w:val="18"/>
          <w:szCs w:val="20"/>
        </w:rPr>
        <w:t>N</w:t>
      </w:r>
      <w:r w:rsidRPr="00AB633D">
        <w:rPr>
          <w:rFonts w:ascii="Georgia" w:eastAsia="SimSun" w:hAnsi="Georgia"/>
          <w:sz w:val="18"/>
          <w:szCs w:val="20"/>
        </w:rPr>
        <w:t>=38</w:t>
      </w:r>
      <w:r w:rsidRPr="00AB633D">
        <w:rPr>
          <w:rFonts w:ascii="Georgia" w:eastAsia="SimSun" w:hAnsi="Georgia"/>
          <w:sz w:val="18"/>
          <w:szCs w:val="20"/>
          <w:shd w:val="clear" w:color="auto" w:fill="FFFFFF"/>
          <w:rtl/>
        </w:rPr>
        <w:t xml:space="preserve">) היו בעלי משקל נמוך, דהיינו </w:t>
      </w:r>
      <w:r w:rsidRPr="00AB633D">
        <w:rPr>
          <w:rFonts w:ascii="Georgia" w:eastAsia="SimSun" w:hAnsi="Georgia"/>
          <w:sz w:val="18"/>
          <w:szCs w:val="20"/>
          <w:shd w:val="clear" w:color="auto" w:fill="FFFFFF"/>
          <w:rtl/>
          <w:lang w:val="en-GB"/>
        </w:rPr>
        <w:t>פחות מ-</w:t>
      </w:r>
      <w:r w:rsidRPr="00AB633D">
        <w:rPr>
          <w:rFonts w:ascii="Georgia" w:eastAsia="SimSun" w:hAnsi="Georgia"/>
          <w:sz w:val="18"/>
          <w:szCs w:val="20"/>
          <w:shd w:val="clear" w:color="auto" w:fill="FFFFFF"/>
          <w:rtl/>
        </w:rPr>
        <w:t xml:space="preserve">2.5 ק"ג. נתונים אלו נמוכים מנתוני משקל הלידה הארציים </w:t>
      </w:r>
      <w:r w:rsidRPr="00AB633D">
        <w:rPr>
          <w:rFonts w:ascii="Georgia" w:eastAsia="SimSun" w:hAnsi="Georgia" w:hint="cs"/>
          <w:sz w:val="18"/>
          <w:szCs w:val="20"/>
          <w:shd w:val="clear" w:color="auto" w:fill="FFFFFF"/>
          <w:rtl/>
        </w:rPr>
        <w:t>שמפרסם</w:t>
      </w:r>
      <w:r w:rsidRPr="00AB633D">
        <w:rPr>
          <w:rFonts w:ascii="Georgia" w:eastAsia="SimSun" w:hAnsi="Georgia"/>
          <w:sz w:val="18"/>
          <w:szCs w:val="20"/>
          <w:shd w:val="clear" w:color="auto" w:fill="FFFFFF"/>
          <w:rtl/>
        </w:rPr>
        <w:t xml:space="preserve"> משרד הבריאות (משרד הבריאות, 2016</w:t>
      </w:r>
      <w:r w:rsidRPr="00AB633D">
        <w:rPr>
          <w:rFonts w:ascii="Georgia" w:eastAsia="SimSun" w:hAnsi="Georgia" w:hint="cs"/>
          <w:sz w:val="18"/>
          <w:szCs w:val="20"/>
          <w:shd w:val="clear" w:color="auto" w:fill="FFFFFF"/>
          <w:rtl/>
        </w:rPr>
        <w:t xml:space="preserve">; </w:t>
      </w:r>
      <w:r w:rsidRPr="00AB633D">
        <w:rPr>
          <w:rFonts w:ascii="Georgia" w:eastAsia="SimSun" w:hAnsi="Georgia"/>
          <w:sz w:val="18"/>
          <w:szCs w:val="20"/>
          <w:shd w:val="clear" w:color="auto" w:fill="FFFFFF"/>
          <w:rtl/>
        </w:rPr>
        <w:t>נעאמנה ו</w:t>
      </w:r>
      <w:r w:rsidRPr="00AB633D">
        <w:rPr>
          <w:rFonts w:ascii="Georgia" w:eastAsia="SimSun" w:hAnsi="Georgia" w:hint="cs"/>
          <w:sz w:val="18"/>
          <w:szCs w:val="20"/>
          <w:shd w:val="clear" w:color="auto" w:fill="FFFFFF"/>
          <w:rtl/>
        </w:rPr>
        <w:t>אח'</w:t>
      </w:r>
      <w:r w:rsidRPr="00AB633D">
        <w:rPr>
          <w:rFonts w:ascii="Georgia" w:eastAsia="SimSun" w:hAnsi="Georgia"/>
          <w:sz w:val="18"/>
          <w:szCs w:val="20"/>
          <w:shd w:val="clear" w:color="auto" w:fill="FFFFFF"/>
          <w:rtl/>
        </w:rPr>
        <w:t>, 2010)</w:t>
      </w:r>
      <w:r w:rsidRPr="00AB633D">
        <w:rPr>
          <w:rFonts w:ascii="Georgia" w:eastAsia="SimSun" w:hAnsi="Georgia" w:hint="cs"/>
          <w:sz w:val="18"/>
          <w:szCs w:val="20"/>
          <w:shd w:val="clear" w:color="auto" w:fill="FFFFFF"/>
          <w:rtl/>
        </w:rPr>
        <w:t xml:space="preserve">, ולפיהם </w:t>
      </w:r>
      <w:r w:rsidRPr="00AB633D">
        <w:rPr>
          <w:rFonts w:ascii="Georgia" w:eastAsia="SimSun" w:hAnsi="Georgia"/>
          <w:sz w:val="18"/>
          <w:szCs w:val="20"/>
          <w:shd w:val="clear" w:color="auto" w:fill="FFFFFF"/>
          <w:rtl/>
        </w:rPr>
        <w:t>משקל הלידה הממוצע הוא 3,400 ק"ג</w:t>
      </w:r>
      <w:r w:rsidRPr="00AB633D">
        <w:rPr>
          <w:rFonts w:ascii="Georgia" w:eastAsia="SimSun" w:hAnsi="Georgia" w:hint="cs"/>
          <w:sz w:val="18"/>
          <w:szCs w:val="20"/>
          <w:shd w:val="clear" w:color="auto" w:fill="FFFFFF"/>
          <w:rtl/>
        </w:rPr>
        <w:t>,</w:t>
      </w:r>
      <w:r w:rsidRPr="00AB633D">
        <w:rPr>
          <w:rFonts w:ascii="Georgia" w:eastAsia="SimSun" w:hAnsi="Georgia"/>
          <w:sz w:val="18"/>
          <w:szCs w:val="20"/>
          <w:shd w:val="clear" w:color="auto" w:fill="FFFFFF"/>
          <w:rtl/>
        </w:rPr>
        <w:t xml:space="preserve"> ורק 5% מכלל התינוקות נולדים במשקל נמוך. </w:t>
      </w:r>
    </w:p>
    <w:p w14:paraId="0F505B08" w14:textId="77777777" w:rsidR="003C25E1" w:rsidRPr="00AB633D" w:rsidRDefault="003C25E1" w:rsidP="007C705F">
      <w:pPr>
        <w:autoSpaceDE w:val="0"/>
        <w:autoSpaceDN w:val="0"/>
        <w:adjustRightInd w:val="0"/>
        <w:spacing w:after="180" w:line="280" w:lineRule="exact"/>
        <w:jc w:val="both"/>
        <w:rPr>
          <w:rFonts w:ascii="Georgia" w:eastAsia="SimSun" w:hAnsi="Georgia"/>
          <w:sz w:val="18"/>
          <w:szCs w:val="20"/>
          <w:shd w:val="clear" w:color="auto" w:fill="FFFFFF"/>
        </w:rPr>
      </w:pPr>
      <w:r w:rsidRPr="00AB633D">
        <w:rPr>
          <w:rFonts w:ascii="Georgia" w:eastAsia="SimSun" w:hAnsi="Georgia"/>
          <w:sz w:val="18"/>
          <w:szCs w:val="20"/>
          <w:shd w:val="clear" w:color="auto" w:fill="FFFFFF"/>
          <w:rtl/>
        </w:rPr>
        <w:t>ציון האפגר הממוצע של התינוקות היה 9.42 נקודות (</w:t>
      </w:r>
      <w:r w:rsidRPr="00AB633D">
        <w:rPr>
          <w:rFonts w:ascii="Georgia" w:eastAsia="SimSun" w:hAnsi="Georgia"/>
          <w:sz w:val="18"/>
          <w:szCs w:val="20"/>
          <w:shd w:val="clear" w:color="auto" w:fill="FFFFFF"/>
        </w:rPr>
        <w:t>SD</w:t>
      </w:r>
      <w:r w:rsidRPr="00AB633D">
        <w:rPr>
          <w:rFonts w:ascii="Georgia" w:eastAsia="SimSun" w:hAnsi="Georgia"/>
          <w:sz w:val="18"/>
          <w:szCs w:val="20"/>
          <w:shd w:val="clear" w:color="auto" w:fill="FFFFFF"/>
          <w:rtl/>
        </w:rPr>
        <w:t xml:space="preserve">=0.38 נקודות). </w:t>
      </w:r>
      <w:r w:rsidRPr="00AB633D">
        <w:rPr>
          <w:rFonts w:ascii="Georgia" w:eastAsia="SimSun" w:hAnsi="Georgia" w:hint="cs"/>
          <w:sz w:val="18"/>
          <w:szCs w:val="20"/>
          <w:shd w:val="clear" w:color="auto" w:fill="FFFFFF"/>
          <w:rtl/>
        </w:rPr>
        <w:t xml:space="preserve">מטרתו של </w:t>
      </w:r>
      <w:r w:rsidRPr="00AB633D">
        <w:rPr>
          <w:rFonts w:ascii="Georgia" w:eastAsia="SimSun" w:hAnsi="Georgia"/>
          <w:sz w:val="18"/>
          <w:szCs w:val="20"/>
          <w:shd w:val="clear" w:color="auto" w:fill="FFFFFF"/>
          <w:rtl/>
        </w:rPr>
        <w:t xml:space="preserve">ציון אפגר </w:t>
      </w:r>
      <w:r w:rsidRPr="00AB633D">
        <w:rPr>
          <w:rFonts w:ascii="Georgia" w:eastAsia="SimSun" w:hAnsi="Georgia" w:hint="cs"/>
          <w:sz w:val="18"/>
          <w:szCs w:val="20"/>
          <w:shd w:val="clear" w:color="auto" w:fill="FFFFFF"/>
          <w:rtl/>
        </w:rPr>
        <w:t>היא ל</w:t>
      </w:r>
      <w:r w:rsidRPr="00AB633D">
        <w:rPr>
          <w:rFonts w:ascii="Georgia" w:eastAsia="SimSun" w:hAnsi="Georgia"/>
          <w:sz w:val="18"/>
          <w:szCs w:val="20"/>
          <w:shd w:val="clear" w:color="auto" w:fill="FFFFFF"/>
          <w:rtl/>
        </w:rPr>
        <w:t>העריך את מצב בריאות</w:t>
      </w:r>
      <w:r w:rsidRPr="00AB633D">
        <w:rPr>
          <w:rFonts w:ascii="Georgia" w:eastAsia="SimSun" w:hAnsi="Georgia" w:hint="cs"/>
          <w:sz w:val="18"/>
          <w:szCs w:val="20"/>
          <w:shd w:val="clear" w:color="auto" w:fill="FFFFFF"/>
          <w:rtl/>
        </w:rPr>
        <w:t xml:space="preserve">ם </w:t>
      </w:r>
      <w:r w:rsidRPr="00AB633D">
        <w:rPr>
          <w:rFonts w:ascii="Georgia" w:eastAsia="SimSun" w:hAnsi="Georgia"/>
          <w:sz w:val="18"/>
          <w:szCs w:val="20"/>
          <w:shd w:val="clear" w:color="auto" w:fill="FFFFFF"/>
          <w:rtl/>
        </w:rPr>
        <w:t>של התינוקות מ</w:t>
      </w:r>
      <w:r w:rsidRPr="00AB633D">
        <w:rPr>
          <w:rFonts w:ascii="Georgia" w:eastAsia="SimSun" w:hAnsi="Georgia" w:hint="cs"/>
          <w:sz w:val="18"/>
          <w:szCs w:val="20"/>
          <w:shd w:val="clear" w:color="auto" w:fill="FFFFFF"/>
          <w:rtl/>
        </w:rPr>
        <w:t>י</w:t>
      </w:r>
      <w:r w:rsidRPr="00AB633D">
        <w:rPr>
          <w:rFonts w:ascii="Georgia" w:eastAsia="SimSun" w:hAnsi="Georgia"/>
          <w:sz w:val="18"/>
          <w:szCs w:val="20"/>
          <w:shd w:val="clear" w:color="auto" w:fill="FFFFFF"/>
          <w:rtl/>
        </w:rPr>
        <w:t>יד לאחר הלידה. למעשה</w:t>
      </w:r>
      <w:r w:rsidRPr="00AB633D">
        <w:rPr>
          <w:rFonts w:ascii="Georgia" w:eastAsia="SimSun" w:hAnsi="Georgia" w:hint="cs"/>
          <w:sz w:val="18"/>
          <w:szCs w:val="20"/>
          <w:shd w:val="clear" w:color="auto" w:fill="FFFFFF"/>
          <w:rtl/>
        </w:rPr>
        <w:t>,</w:t>
      </w:r>
      <w:r w:rsidRPr="00AB633D">
        <w:rPr>
          <w:rFonts w:ascii="Georgia" w:eastAsia="SimSun" w:hAnsi="Georgia"/>
          <w:sz w:val="18"/>
          <w:szCs w:val="20"/>
          <w:shd w:val="clear" w:color="auto" w:fill="FFFFFF"/>
          <w:rtl/>
        </w:rPr>
        <w:t xml:space="preserve"> זהו המבחן </w:t>
      </w:r>
      <w:r w:rsidRPr="00AB633D">
        <w:rPr>
          <w:rFonts w:ascii="Georgia" w:eastAsia="SimSun" w:hAnsi="Georgia"/>
          <w:sz w:val="18"/>
          <w:szCs w:val="20"/>
          <w:shd w:val="clear" w:color="auto" w:fill="FFFFFF"/>
          <w:rtl/>
        </w:rPr>
        <w:lastRenderedPageBreak/>
        <w:t>הראשון שהתינוק עובר בחייו</w:t>
      </w:r>
      <w:r w:rsidRPr="00AB633D">
        <w:rPr>
          <w:rFonts w:ascii="Georgia" w:eastAsia="SimSun" w:hAnsi="Georgia" w:hint="cs"/>
          <w:sz w:val="18"/>
          <w:szCs w:val="20"/>
          <w:shd w:val="clear" w:color="auto" w:fill="FFFFFF"/>
          <w:rtl/>
        </w:rPr>
        <w:t>.</w:t>
      </w:r>
      <w:r w:rsidRPr="00AB633D">
        <w:rPr>
          <w:rFonts w:ascii="Georgia" w:eastAsia="SimSun" w:hAnsi="Georgia"/>
          <w:sz w:val="18"/>
          <w:szCs w:val="20"/>
          <w:shd w:val="clear" w:color="auto" w:fill="FFFFFF"/>
          <w:rtl/>
        </w:rPr>
        <w:t xml:space="preserve"> ככלל, ציון 7 ומעלה מעיד על מצב תקין של היילוד לאחר הלידה. ציון 3 ומטה דורש התערבות רפואית מיידית (משרד הבריאות, 2014). </w:t>
      </w:r>
    </w:p>
    <w:p w14:paraId="18C0FEFA" w14:textId="14D52263" w:rsidR="003C25E1" w:rsidRPr="007C705F" w:rsidRDefault="003C25E1" w:rsidP="00571AB7">
      <w:pPr>
        <w:autoSpaceDE w:val="0"/>
        <w:autoSpaceDN w:val="0"/>
        <w:adjustRightInd w:val="0"/>
        <w:spacing w:after="180" w:line="280" w:lineRule="exact"/>
        <w:jc w:val="both"/>
        <w:rPr>
          <w:rFonts w:ascii="Georgia" w:eastAsia="Calibri" w:hAnsi="Georgia"/>
          <w:sz w:val="18"/>
          <w:szCs w:val="20"/>
          <w:rtl/>
        </w:rPr>
      </w:pPr>
      <w:r w:rsidRPr="007C705F">
        <w:rPr>
          <w:rFonts w:ascii="Georgia" w:eastAsia="SimSun" w:hAnsi="Georgia"/>
          <w:sz w:val="18"/>
          <w:szCs w:val="20"/>
          <w:rtl/>
        </w:rPr>
        <w:t>לאור שאלת המחקר, בחנו את זהות המטפל/ת הנוסף/ת. כצפוי, רוב הא</w:t>
      </w:r>
      <w:r w:rsidRPr="007C705F">
        <w:rPr>
          <w:rFonts w:ascii="Georgia" w:eastAsia="SimSun" w:hAnsi="Georgia" w:hint="cs"/>
          <w:sz w:val="18"/>
          <w:szCs w:val="20"/>
          <w:rtl/>
        </w:rPr>
        <w:t>י</w:t>
      </w:r>
      <w:r w:rsidRPr="007C705F">
        <w:rPr>
          <w:rFonts w:ascii="Georgia" w:eastAsia="SimSun" w:hAnsi="Georgia"/>
          <w:sz w:val="18"/>
          <w:szCs w:val="20"/>
          <w:rtl/>
        </w:rPr>
        <w:t xml:space="preserve">מהות נעזרו בבני משפחה (כ-80%). הסבתא מצד האם </w:t>
      </w:r>
      <w:r w:rsidRPr="007C705F">
        <w:rPr>
          <w:rFonts w:ascii="Georgia" w:eastAsia="SimSun" w:hAnsi="Georgia" w:hint="cs"/>
          <w:sz w:val="18"/>
          <w:szCs w:val="20"/>
          <w:rtl/>
        </w:rPr>
        <w:t>הית</w:t>
      </w:r>
      <w:r w:rsidRPr="007C705F">
        <w:rPr>
          <w:rFonts w:ascii="Georgia" w:eastAsia="SimSun" w:hAnsi="Georgia"/>
          <w:sz w:val="18"/>
          <w:szCs w:val="20"/>
          <w:rtl/>
        </w:rPr>
        <w:t>ה מקור העזרה השכיח (43%), ולאחר</w:t>
      </w:r>
      <w:r w:rsidRPr="007C705F">
        <w:rPr>
          <w:rFonts w:ascii="Georgia" w:eastAsia="SimSun" w:hAnsi="Georgia" w:hint="cs"/>
          <w:sz w:val="18"/>
          <w:szCs w:val="20"/>
          <w:rtl/>
        </w:rPr>
        <w:t>יה</w:t>
      </w:r>
      <w:r w:rsidRPr="007C705F">
        <w:rPr>
          <w:rFonts w:ascii="Georgia" w:eastAsia="SimSun" w:hAnsi="Georgia"/>
          <w:sz w:val="18"/>
          <w:szCs w:val="20"/>
          <w:rtl/>
        </w:rPr>
        <w:t xml:space="preserve"> הסבתא מצד האב </w:t>
      </w:r>
      <w:r w:rsidR="00571AB7">
        <w:rPr>
          <w:rFonts w:ascii="Georgia" w:eastAsia="SimSun" w:hAnsi="Georgia" w:hint="cs"/>
          <w:sz w:val="18"/>
          <w:szCs w:val="20"/>
          <w:rtl/>
        </w:rPr>
        <w:t>(</w:t>
      </w:r>
      <w:r w:rsidRPr="007C705F">
        <w:rPr>
          <w:rFonts w:ascii="Georgia" w:eastAsia="SimSun" w:hAnsi="Georgia"/>
          <w:sz w:val="18"/>
          <w:szCs w:val="20"/>
          <w:rtl/>
        </w:rPr>
        <w:t>25%). דמויות מטפלות נוספות היו מטפלות במעון (21.5%), ובשכיחות נמוכה יותר דודה מצד האם (5.7%) ודודה מצד האב</w:t>
      </w:r>
      <w:r w:rsidRPr="007C705F">
        <w:rPr>
          <w:rFonts w:ascii="Georgia" w:eastAsia="SimSun" w:hAnsi="Georgia" w:hint="cs"/>
          <w:sz w:val="18"/>
          <w:szCs w:val="20"/>
          <w:rtl/>
        </w:rPr>
        <w:t xml:space="preserve"> או האב עצמו</w:t>
      </w:r>
      <w:r w:rsidRPr="007C705F">
        <w:rPr>
          <w:rFonts w:ascii="Georgia" w:eastAsia="SimSun" w:hAnsi="Georgia"/>
          <w:sz w:val="18"/>
          <w:szCs w:val="20"/>
          <w:rtl/>
        </w:rPr>
        <w:t xml:space="preserve"> (2.3%</w:t>
      </w:r>
      <w:r w:rsidRPr="007C705F">
        <w:rPr>
          <w:rFonts w:ascii="Georgia" w:eastAsia="SimSun" w:hAnsi="Georgia" w:hint="cs"/>
          <w:sz w:val="18"/>
          <w:szCs w:val="20"/>
          <w:rtl/>
        </w:rPr>
        <w:t xml:space="preserve"> כל אחד</w:t>
      </w:r>
      <w:r w:rsidRPr="007C705F">
        <w:rPr>
          <w:rFonts w:ascii="Georgia" w:eastAsia="SimSun" w:hAnsi="Georgia"/>
          <w:sz w:val="18"/>
          <w:szCs w:val="20"/>
          <w:rtl/>
        </w:rPr>
        <w:t xml:space="preserve">). </w:t>
      </w:r>
      <w:r w:rsidRPr="007C705F">
        <w:rPr>
          <w:rFonts w:ascii="Georgia" w:eastAsia="Calibri" w:hAnsi="Georgia"/>
          <w:sz w:val="18"/>
          <w:szCs w:val="20"/>
          <w:rtl/>
        </w:rPr>
        <w:t>לפיכך ה</w:t>
      </w:r>
      <w:r w:rsidRPr="007C705F">
        <w:rPr>
          <w:rFonts w:ascii="Georgia" w:eastAsia="Calibri" w:hAnsi="Georgia" w:hint="cs"/>
          <w:sz w:val="18"/>
          <w:szCs w:val="20"/>
          <w:rtl/>
        </w:rPr>
        <w:t>ו</w:t>
      </w:r>
      <w:r w:rsidRPr="007C705F">
        <w:rPr>
          <w:rFonts w:ascii="Georgia" w:eastAsia="Calibri" w:hAnsi="Georgia"/>
          <w:sz w:val="18"/>
          <w:szCs w:val="20"/>
          <w:rtl/>
        </w:rPr>
        <w:t xml:space="preserve">חלט לבחון </w:t>
      </w:r>
      <w:r w:rsidRPr="007C705F">
        <w:rPr>
          <w:rFonts w:ascii="Georgia" w:eastAsia="SimSun" w:hAnsi="Georgia"/>
          <w:sz w:val="18"/>
          <w:szCs w:val="20"/>
          <w:rtl/>
        </w:rPr>
        <w:t>את ההבדל בין מטפל מתוך המשפחה לב</w:t>
      </w:r>
      <w:r w:rsidRPr="007C705F">
        <w:rPr>
          <w:rFonts w:ascii="Georgia" w:eastAsia="SimSun" w:hAnsi="Georgia" w:hint="cs"/>
          <w:sz w:val="18"/>
          <w:szCs w:val="20"/>
          <w:rtl/>
        </w:rPr>
        <w:t>י</w:t>
      </w:r>
      <w:r w:rsidRPr="007C705F">
        <w:rPr>
          <w:rFonts w:ascii="Georgia" w:eastAsia="SimSun" w:hAnsi="Georgia"/>
          <w:sz w:val="18"/>
          <w:szCs w:val="20"/>
          <w:rtl/>
        </w:rPr>
        <w:t>ן מטפל מחוץ למשפחה</w:t>
      </w:r>
      <w:r w:rsidRPr="007C705F">
        <w:rPr>
          <w:rFonts w:ascii="Georgia" w:eastAsia="SimSun" w:hAnsi="Georgia" w:hint="cs"/>
          <w:sz w:val="18"/>
          <w:szCs w:val="20"/>
          <w:rtl/>
        </w:rPr>
        <w:t xml:space="preserve"> (</w:t>
      </w:r>
      <w:r w:rsidRPr="007C705F">
        <w:rPr>
          <w:rFonts w:ascii="Georgia" w:eastAsia="SimSun" w:hAnsi="Georgia"/>
          <w:sz w:val="18"/>
          <w:szCs w:val="20"/>
          <w:rtl/>
        </w:rPr>
        <w:t>פעוטון</w:t>
      </w:r>
      <w:r w:rsidRPr="007C705F">
        <w:rPr>
          <w:rFonts w:ascii="Georgia" w:eastAsia="SimSun" w:hAnsi="Georgia" w:hint="cs"/>
          <w:sz w:val="18"/>
          <w:szCs w:val="20"/>
          <w:rtl/>
        </w:rPr>
        <w:t>)</w:t>
      </w:r>
      <w:r w:rsidRPr="007C705F">
        <w:rPr>
          <w:rFonts w:ascii="Georgia" w:eastAsia="SimSun" w:hAnsi="Georgia"/>
          <w:sz w:val="18"/>
          <w:szCs w:val="20"/>
          <w:rtl/>
        </w:rPr>
        <w:t>.</w:t>
      </w:r>
    </w:p>
    <w:p w14:paraId="3F0271B8" w14:textId="4DF71668" w:rsidR="003C25E1" w:rsidRPr="00AB633D" w:rsidRDefault="003C25E1" w:rsidP="007C705F">
      <w:pPr>
        <w:spacing w:after="180" w:line="280" w:lineRule="exact"/>
        <w:contextualSpacing/>
        <w:jc w:val="both"/>
        <w:rPr>
          <w:rFonts w:ascii="Georgia" w:hAnsi="Georgia"/>
          <w:sz w:val="18"/>
          <w:szCs w:val="20"/>
          <w:rtl/>
        </w:rPr>
      </w:pPr>
      <w:r w:rsidRPr="00AB633D">
        <w:rPr>
          <w:rFonts w:ascii="Georgia" w:eastAsia="SimSun" w:hAnsi="Georgia"/>
          <w:sz w:val="18"/>
          <w:szCs w:val="20"/>
          <w:rtl/>
        </w:rPr>
        <w:t xml:space="preserve">לבסוף, שאלנו את האימהות </w:t>
      </w:r>
      <w:r w:rsidRPr="00AB633D">
        <w:rPr>
          <w:rFonts w:ascii="Georgia" w:eastAsia="SimSun" w:hAnsi="Georgia" w:hint="cs"/>
          <w:sz w:val="18"/>
          <w:szCs w:val="20"/>
          <w:rtl/>
        </w:rPr>
        <w:t xml:space="preserve">על </w:t>
      </w:r>
      <w:r w:rsidRPr="00AB633D">
        <w:rPr>
          <w:rFonts w:ascii="Georgia" w:eastAsia="SimSun" w:hAnsi="Georgia"/>
          <w:sz w:val="18"/>
          <w:szCs w:val="20"/>
          <w:rtl/>
        </w:rPr>
        <w:t xml:space="preserve">משך </w:t>
      </w:r>
      <w:r w:rsidRPr="00AB633D">
        <w:rPr>
          <w:rFonts w:ascii="Georgia" w:eastAsia="SimSun" w:hAnsi="Georgia" w:hint="cs"/>
          <w:sz w:val="18"/>
          <w:szCs w:val="20"/>
          <w:rtl/>
        </w:rPr>
        <w:t xml:space="preserve">תקופת </w:t>
      </w:r>
      <w:r w:rsidRPr="00AB633D">
        <w:rPr>
          <w:rFonts w:ascii="Georgia" w:eastAsia="SimSun" w:hAnsi="Georgia"/>
          <w:sz w:val="18"/>
          <w:szCs w:val="20"/>
          <w:rtl/>
        </w:rPr>
        <w:t>ההנקה. כמחצית מהנשים (46.4%) הניקו פחות מחצי שנה, כשליש (31.2%) הניקו חצי שנה עד שנה, וכעשירית (13.2%) לא הניקו כלל.</w:t>
      </w:r>
      <w:r w:rsidRPr="00AB633D">
        <w:rPr>
          <w:rFonts w:ascii="Georgia" w:hAnsi="Georgia"/>
          <w:sz w:val="18"/>
          <w:szCs w:val="20"/>
          <w:rtl/>
        </w:rPr>
        <w:t xml:space="preserve"> ניתן היה לשער כי אימהות השולחות את ילדיהן לטיפול בפעוטון יניקו </w:t>
      </w:r>
      <w:r w:rsidRPr="00AB633D">
        <w:rPr>
          <w:rFonts w:ascii="Georgia" w:hAnsi="Georgia" w:hint="cs"/>
          <w:sz w:val="18"/>
          <w:szCs w:val="20"/>
          <w:rtl/>
        </w:rPr>
        <w:t xml:space="preserve">תקופה קצרה יותר </w:t>
      </w:r>
      <w:r w:rsidRPr="00AB633D">
        <w:rPr>
          <w:rFonts w:ascii="Georgia" w:hAnsi="Georgia"/>
          <w:sz w:val="18"/>
          <w:szCs w:val="20"/>
          <w:rtl/>
        </w:rPr>
        <w:t xml:space="preserve">מאימהות אשר משאירות את הטיפול במשפחה, אולם נמצא כי </w:t>
      </w:r>
      <w:r w:rsidRPr="00AB633D">
        <w:rPr>
          <w:rFonts w:ascii="Georgia" w:hAnsi="Georgia" w:hint="cs"/>
          <w:sz w:val="18"/>
          <w:szCs w:val="20"/>
          <w:rtl/>
        </w:rPr>
        <w:t xml:space="preserve">אין </w:t>
      </w:r>
      <w:r w:rsidRPr="00AB633D">
        <w:rPr>
          <w:rFonts w:ascii="Georgia" w:hAnsi="Georgia"/>
          <w:sz w:val="18"/>
          <w:szCs w:val="20"/>
          <w:rtl/>
        </w:rPr>
        <w:t xml:space="preserve">קשר בין משך </w:t>
      </w:r>
      <w:r w:rsidRPr="00AB633D">
        <w:rPr>
          <w:rFonts w:ascii="Georgia" w:hAnsi="Georgia" w:hint="cs"/>
          <w:sz w:val="18"/>
          <w:szCs w:val="20"/>
          <w:rtl/>
        </w:rPr>
        <w:t xml:space="preserve">תקופת </w:t>
      </w:r>
      <w:r w:rsidRPr="00AB633D">
        <w:rPr>
          <w:rFonts w:ascii="Georgia" w:hAnsi="Georgia"/>
          <w:sz w:val="18"/>
          <w:szCs w:val="20"/>
          <w:rtl/>
        </w:rPr>
        <w:t xml:space="preserve">ההנקה (עד חצי שנה או יותר מחצי שנה) לבין הגורם המטפל בתינוק (משפחה או פעוטון) </w:t>
      </w:r>
      <w:r w:rsidR="00571AB7">
        <w:rPr>
          <w:rFonts w:ascii="Georgia" w:hAnsi="Georgia"/>
          <w:sz w:val="18"/>
          <w:szCs w:val="20"/>
          <w:rtl/>
        </w:rPr>
        <w:br/>
      </w:r>
      <w:r w:rsidRPr="00AB633D">
        <w:rPr>
          <w:rFonts w:ascii="Georgia" w:hAnsi="Georgia"/>
          <w:sz w:val="18"/>
          <w:szCs w:val="20"/>
          <w:rtl/>
        </w:rPr>
        <w:t>(</w:t>
      </w:r>
      <w:r w:rsidRPr="00AB633D">
        <w:rPr>
          <w:rFonts w:ascii="Georgia" w:eastAsia="SimSun" w:hAnsi="Georgia"/>
          <w:sz w:val="18"/>
          <w:szCs w:val="20"/>
        </w:rPr>
        <w:t>χ</w:t>
      </w:r>
      <w:r w:rsidRPr="00AB633D">
        <w:rPr>
          <w:rFonts w:ascii="Georgia" w:eastAsia="SimSun" w:hAnsi="Georgia"/>
          <w:sz w:val="18"/>
          <w:szCs w:val="20"/>
          <w:vertAlign w:val="superscript"/>
        </w:rPr>
        <w:t>2</w:t>
      </w:r>
      <w:r w:rsidRPr="00AB633D">
        <w:rPr>
          <w:rFonts w:ascii="Georgia" w:hAnsi="Georgia"/>
          <w:sz w:val="18"/>
          <w:szCs w:val="20"/>
          <w:vertAlign w:val="subscript"/>
        </w:rPr>
        <w:t xml:space="preserve"> (1)</w:t>
      </w:r>
      <w:r w:rsidRPr="00AB633D">
        <w:rPr>
          <w:rFonts w:ascii="Georgia" w:hAnsi="Georgia"/>
          <w:sz w:val="18"/>
          <w:szCs w:val="20"/>
        </w:rPr>
        <w:t>=0.37, p=.54</w:t>
      </w:r>
      <w:r w:rsidRPr="00AB633D">
        <w:rPr>
          <w:rFonts w:ascii="Georgia" w:hAnsi="Georgia"/>
          <w:sz w:val="18"/>
          <w:szCs w:val="20"/>
          <w:rtl/>
        </w:rPr>
        <w:t xml:space="preserve">). </w:t>
      </w:r>
    </w:p>
    <w:p w14:paraId="0F94B079" w14:textId="1058ABE1" w:rsidR="003C25E1" w:rsidRPr="003C770A" w:rsidRDefault="003C25E1" w:rsidP="003C770A">
      <w:pPr>
        <w:pStyle w:val="tab-name"/>
        <w:spacing w:before="300" w:line="260" w:lineRule="exact"/>
        <w:ind w:right="0"/>
        <w:rPr>
          <w:rFonts w:cs="Guttman Aharoni"/>
          <w:color w:val="BA2A16"/>
          <w:sz w:val="20"/>
          <w:szCs w:val="20"/>
          <w:rtl/>
        </w:rPr>
      </w:pPr>
      <w:r w:rsidRPr="003C770A">
        <w:rPr>
          <w:rFonts w:cs="Guttman Aharoni"/>
          <w:color w:val="BA2A16"/>
          <w:sz w:val="20"/>
          <w:szCs w:val="20"/>
          <w:rtl/>
        </w:rPr>
        <w:t xml:space="preserve">לוח </w:t>
      </w:r>
      <w:r w:rsidR="003C770A">
        <w:rPr>
          <w:rFonts w:cs="Guttman Aharoni" w:hint="cs"/>
          <w:color w:val="BA2A16"/>
          <w:sz w:val="20"/>
          <w:szCs w:val="20"/>
          <w:rtl/>
        </w:rPr>
        <w:t>2</w:t>
      </w:r>
      <w:r w:rsidRPr="003C770A">
        <w:rPr>
          <w:rFonts w:cs="Guttman Aharoni"/>
          <w:color w:val="BA2A16"/>
          <w:sz w:val="20"/>
          <w:szCs w:val="20"/>
          <w:rtl/>
        </w:rPr>
        <w:t xml:space="preserve">: סטטיסטיקה תיאורית של </w:t>
      </w:r>
      <w:r w:rsidRPr="003C770A">
        <w:rPr>
          <w:rFonts w:cs="Guttman Aharoni" w:hint="cs"/>
          <w:color w:val="BA2A16"/>
          <w:sz w:val="20"/>
          <w:szCs w:val="20"/>
          <w:rtl/>
        </w:rPr>
        <w:t>ה</w:t>
      </w:r>
      <w:r w:rsidRPr="003C770A">
        <w:rPr>
          <w:rFonts w:cs="Guttman Aharoni"/>
          <w:color w:val="BA2A16"/>
          <w:sz w:val="20"/>
          <w:szCs w:val="20"/>
          <w:rtl/>
        </w:rPr>
        <w:t>יילודים</w:t>
      </w:r>
      <w:r w:rsidRPr="003C770A">
        <w:rPr>
          <w:rFonts w:cs="Guttman Aharoni" w:hint="cs"/>
          <w:color w:val="BA2A16"/>
          <w:sz w:val="20"/>
          <w:szCs w:val="20"/>
          <w:rtl/>
        </w:rPr>
        <w:t xml:space="preserve"> </w:t>
      </w:r>
      <w:r w:rsidRPr="003C770A">
        <w:rPr>
          <w:rFonts w:cs="Guttman Aharoni"/>
          <w:color w:val="BA2A16"/>
          <w:sz w:val="20"/>
          <w:szCs w:val="20"/>
          <w:rtl/>
        </w:rPr>
        <w:t>(</w:t>
      </w:r>
      <w:r w:rsidRPr="003C770A">
        <w:rPr>
          <w:rFonts w:cs="Guttman Aharoni" w:hint="cs"/>
          <w:color w:val="BA2A16"/>
          <w:sz w:val="20"/>
          <w:szCs w:val="20"/>
        </w:rPr>
        <w:t>N</w:t>
      </w:r>
      <w:r w:rsidRPr="003C770A">
        <w:rPr>
          <w:rFonts w:cs="Guttman Aharoni"/>
          <w:color w:val="BA2A16"/>
          <w:sz w:val="20"/>
          <w:szCs w:val="20"/>
        </w:rPr>
        <w:t>=388</w:t>
      </w:r>
      <w:r w:rsidRPr="003C770A">
        <w:rPr>
          <w:rFonts w:cs="Guttman Aharoni"/>
          <w:color w:val="BA2A16"/>
          <w:sz w:val="20"/>
          <w:szCs w:val="20"/>
          <w:rtl/>
        </w:rPr>
        <w:t>)</w:t>
      </w:r>
    </w:p>
    <w:tbl>
      <w:tblPr>
        <w:bidiVisual/>
        <w:tblW w:w="5000" w:type="pct"/>
        <w:jc w:val="center"/>
        <w:tblLook w:val="04A0" w:firstRow="1" w:lastRow="0" w:firstColumn="1" w:lastColumn="0" w:noHBand="0" w:noVBand="1"/>
      </w:tblPr>
      <w:tblGrid>
        <w:gridCol w:w="2893"/>
        <w:gridCol w:w="940"/>
        <w:gridCol w:w="853"/>
        <w:gridCol w:w="706"/>
        <w:gridCol w:w="1050"/>
      </w:tblGrid>
      <w:tr w:rsidR="003C25E1" w:rsidRPr="003C770A" w14:paraId="2AA49262" w14:textId="77777777" w:rsidTr="009D3A12">
        <w:trPr>
          <w:tblHeader/>
          <w:jc w:val="center"/>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tcPr>
          <w:p w14:paraId="5642C0F0" w14:textId="77777777" w:rsidR="003C25E1" w:rsidRPr="003C770A" w:rsidRDefault="003C25E1" w:rsidP="003C770A">
            <w:pPr>
              <w:spacing w:before="60" w:after="60" w:line="220" w:lineRule="exact"/>
              <w:rPr>
                <w:rFonts w:ascii="Georgia" w:eastAsia="Calibri" w:hAnsi="Georgia"/>
                <w:b/>
                <w:bCs/>
                <w:sz w:val="16"/>
                <w:szCs w:val="18"/>
                <w:rtl/>
              </w:rPr>
            </w:pPr>
            <w:r w:rsidRPr="003C770A">
              <w:rPr>
                <w:rFonts w:ascii="Georgia" w:eastAsia="Calibri" w:hAnsi="Georgia"/>
                <w:b/>
                <w:bCs/>
                <w:sz w:val="16"/>
                <w:szCs w:val="18"/>
                <w:rtl/>
              </w:rPr>
              <w:t>נתונים להשוואה</w:t>
            </w:r>
          </w:p>
        </w:tc>
        <w:tc>
          <w:tcPr>
            <w:tcW w:w="0" w:type="auto"/>
            <w:tcBorders>
              <w:top w:val="single" w:sz="8" w:space="0" w:color="auto"/>
              <w:left w:val="single" w:sz="4" w:space="0" w:color="auto"/>
              <w:bottom w:val="single" w:sz="8" w:space="0" w:color="auto"/>
              <w:right w:val="single" w:sz="4" w:space="0" w:color="auto"/>
            </w:tcBorders>
            <w:shd w:val="clear" w:color="auto" w:fill="auto"/>
            <w:vAlign w:val="center"/>
          </w:tcPr>
          <w:p w14:paraId="59F08CC1" w14:textId="77777777" w:rsidR="003C25E1" w:rsidRPr="003C770A" w:rsidRDefault="003C25E1" w:rsidP="003C770A">
            <w:pPr>
              <w:spacing w:before="60" w:after="60" w:line="220" w:lineRule="exact"/>
              <w:rPr>
                <w:rFonts w:ascii="Georgia" w:eastAsia="Calibri" w:hAnsi="Georgia"/>
                <w:b/>
                <w:bCs/>
                <w:sz w:val="16"/>
                <w:szCs w:val="18"/>
                <w:rtl/>
              </w:rPr>
            </w:pPr>
            <w:r w:rsidRPr="003C770A">
              <w:rPr>
                <w:rFonts w:ascii="Georgia" w:eastAsia="Calibri" w:hAnsi="Georgia"/>
                <w:b/>
                <w:bCs/>
                <w:sz w:val="16"/>
                <w:szCs w:val="18"/>
                <w:rtl/>
              </w:rPr>
              <w:t>במספרים</w:t>
            </w:r>
          </w:p>
        </w:tc>
        <w:tc>
          <w:tcPr>
            <w:tcW w:w="0" w:type="auto"/>
            <w:tcBorders>
              <w:top w:val="single" w:sz="8" w:space="0" w:color="auto"/>
              <w:left w:val="single" w:sz="4" w:space="0" w:color="auto"/>
              <w:bottom w:val="single" w:sz="8" w:space="0" w:color="auto"/>
              <w:right w:val="single" w:sz="4" w:space="0" w:color="auto"/>
            </w:tcBorders>
            <w:shd w:val="clear" w:color="auto" w:fill="auto"/>
            <w:vAlign w:val="center"/>
          </w:tcPr>
          <w:p w14:paraId="7C54B295" w14:textId="77777777" w:rsidR="003C25E1" w:rsidRPr="003C770A" w:rsidRDefault="003C25E1" w:rsidP="003C770A">
            <w:pPr>
              <w:spacing w:before="60" w:after="60" w:line="220" w:lineRule="exact"/>
              <w:rPr>
                <w:rFonts w:ascii="Georgia" w:eastAsia="Calibri" w:hAnsi="Georgia"/>
                <w:b/>
                <w:bCs/>
                <w:sz w:val="16"/>
                <w:szCs w:val="18"/>
                <w:rtl/>
              </w:rPr>
            </w:pPr>
            <w:r w:rsidRPr="003C770A">
              <w:rPr>
                <w:rFonts w:ascii="Georgia" w:eastAsia="Calibri" w:hAnsi="Georgia"/>
                <w:b/>
                <w:bCs/>
                <w:sz w:val="16"/>
                <w:szCs w:val="18"/>
                <w:rtl/>
              </w:rPr>
              <w:t>באחוזים</w:t>
            </w:r>
          </w:p>
        </w:tc>
        <w:tc>
          <w:tcPr>
            <w:tcW w:w="0" w:type="auto"/>
            <w:tcBorders>
              <w:top w:val="single" w:sz="8" w:space="0" w:color="auto"/>
              <w:left w:val="single" w:sz="4" w:space="0" w:color="auto"/>
              <w:bottom w:val="single" w:sz="8" w:space="0" w:color="auto"/>
              <w:right w:val="single" w:sz="4" w:space="0" w:color="auto"/>
            </w:tcBorders>
            <w:shd w:val="clear" w:color="auto" w:fill="auto"/>
            <w:vAlign w:val="center"/>
          </w:tcPr>
          <w:p w14:paraId="5854029A" w14:textId="77777777" w:rsidR="003C25E1" w:rsidRPr="003C770A" w:rsidRDefault="003C25E1" w:rsidP="003C770A">
            <w:pPr>
              <w:spacing w:before="60" w:after="60" w:line="220" w:lineRule="exact"/>
              <w:rPr>
                <w:rFonts w:ascii="Georgia" w:eastAsia="Calibri" w:hAnsi="Georgia"/>
                <w:b/>
                <w:bCs/>
                <w:sz w:val="16"/>
                <w:szCs w:val="18"/>
                <w:rtl/>
              </w:rPr>
            </w:pPr>
            <w:r w:rsidRPr="003C770A">
              <w:rPr>
                <w:rFonts w:ascii="Georgia" w:eastAsia="Calibri" w:hAnsi="Georgia"/>
                <w:b/>
                <w:bCs/>
                <w:sz w:val="16"/>
                <w:szCs w:val="18"/>
                <w:rtl/>
              </w:rPr>
              <w:t>ממוצע</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tcPr>
          <w:p w14:paraId="29F4AD2E" w14:textId="77777777" w:rsidR="003C25E1" w:rsidRPr="003C770A" w:rsidRDefault="003C25E1" w:rsidP="003C770A">
            <w:pPr>
              <w:spacing w:before="60" w:after="60" w:line="220" w:lineRule="exact"/>
              <w:rPr>
                <w:rFonts w:ascii="Georgia" w:eastAsia="Calibri" w:hAnsi="Georgia"/>
                <w:b/>
                <w:bCs/>
                <w:sz w:val="16"/>
                <w:szCs w:val="18"/>
                <w:rtl/>
              </w:rPr>
            </w:pPr>
            <w:r w:rsidRPr="003C770A">
              <w:rPr>
                <w:rFonts w:ascii="Georgia" w:eastAsia="Calibri" w:hAnsi="Georgia"/>
                <w:b/>
                <w:bCs/>
                <w:sz w:val="16"/>
                <w:szCs w:val="18"/>
                <w:rtl/>
              </w:rPr>
              <w:t>סטיית תקן</w:t>
            </w:r>
          </w:p>
        </w:tc>
      </w:tr>
      <w:tr w:rsidR="003C25E1" w:rsidRPr="003C770A" w14:paraId="6AF8043F" w14:textId="77777777" w:rsidTr="00C254EA">
        <w:trPr>
          <w:trHeight w:val="54"/>
          <w:jc w:val="center"/>
        </w:trPr>
        <w:tc>
          <w:tcPr>
            <w:tcW w:w="0" w:type="auto"/>
            <w:tcBorders>
              <w:top w:val="single" w:sz="8" w:space="0" w:color="auto"/>
              <w:left w:val="single" w:sz="8" w:space="0" w:color="auto"/>
              <w:bottom w:val="single" w:sz="4" w:space="0" w:color="auto"/>
              <w:right w:val="single" w:sz="4" w:space="0" w:color="auto"/>
            </w:tcBorders>
            <w:shd w:val="clear" w:color="auto" w:fill="auto"/>
            <w:vAlign w:val="center"/>
          </w:tcPr>
          <w:p w14:paraId="069076D2" w14:textId="77777777" w:rsidR="003C25E1" w:rsidRPr="003C770A" w:rsidRDefault="003C25E1" w:rsidP="003C770A">
            <w:pPr>
              <w:spacing w:before="60" w:after="60" w:line="220" w:lineRule="exact"/>
              <w:rPr>
                <w:rFonts w:ascii="Georgia" w:eastAsia="Calibri" w:hAnsi="Georgia"/>
                <w:b/>
                <w:bCs/>
                <w:sz w:val="16"/>
                <w:szCs w:val="18"/>
                <w:rtl/>
              </w:rPr>
            </w:pPr>
            <w:r w:rsidRPr="003C770A">
              <w:rPr>
                <w:rFonts w:ascii="Georgia" w:eastAsia="Calibri" w:hAnsi="Georgia" w:hint="cs"/>
                <w:b/>
                <w:bCs/>
                <w:sz w:val="16"/>
                <w:szCs w:val="18"/>
                <w:rtl/>
              </w:rPr>
              <w:t>גיל התינוק</w:t>
            </w:r>
          </w:p>
        </w:tc>
        <w:tc>
          <w:tcPr>
            <w:tcW w:w="0" w:type="auto"/>
            <w:tcBorders>
              <w:top w:val="single" w:sz="8" w:space="0" w:color="auto"/>
              <w:left w:val="single" w:sz="4" w:space="0" w:color="auto"/>
              <w:bottom w:val="single" w:sz="4" w:space="0" w:color="auto"/>
              <w:right w:val="single" w:sz="4" w:space="0" w:color="auto"/>
            </w:tcBorders>
            <w:shd w:val="clear" w:color="auto" w:fill="auto"/>
            <w:vAlign w:val="center"/>
          </w:tcPr>
          <w:p w14:paraId="6F2B191F"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top w:val="single" w:sz="8" w:space="0" w:color="auto"/>
              <w:left w:val="single" w:sz="4" w:space="0" w:color="auto"/>
              <w:bottom w:val="single" w:sz="4" w:space="0" w:color="auto"/>
              <w:right w:val="single" w:sz="4" w:space="0" w:color="auto"/>
            </w:tcBorders>
            <w:shd w:val="clear" w:color="auto" w:fill="auto"/>
            <w:vAlign w:val="center"/>
          </w:tcPr>
          <w:p w14:paraId="636FBB5D"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top w:val="single" w:sz="8" w:space="0" w:color="auto"/>
              <w:left w:val="single" w:sz="4" w:space="0" w:color="auto"/>
              <w:bottom w:val="single" w:sz="4" w:space="0" w:color="auto"/>
              <w:right w:val="single" w:sz="4" w:space="0" w:color="auto"/>
            </w:tcBorders>
            <w:shd w:val="clear" w:color="auto" w:fill="auto"/>
            <w:vAlign w:val="center"/>
          </w:tcPr>
          <w:p w14:paraId="5073B76D"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hint="cs"/>
                <w:sz w:val="16"/>
                <w:szCs w:val="18"/>
                <w:rtl/>
              </w:rPr>
              <w:t>11.79</w:t>
            </w:r>
          </w:p>
        </w:tc>
        <w:tc>
          <w:tcPr>
            <w:tcW w:w="0" w:type="auto"/>
            <w:tcBorders>
              <w:top w:val="single" w:sz="8" w:space="0" w:color="auto"/>
              <w:left w:val="single" w:sz="4" w:space="0" w:color="auto"/>
              <w:bottom w:val="single" w:sz="4" w:space="0" w:color="auto"/>
              <w:right w:val="single" w:sz="8" w:space="0" w:color="auto"/>
            </w:tcBorders>
            <w:shd w:val="clear" w:color="auto" w:fill="auto"/>
            <w:vAlign w:val="center"/>
          </w:tcPr>
          <w:p w14:paraId="0250A5DF"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hint="cs"/>
                <w:sz w:val="16"/>
                <w:szCs w:val="18"/>
                <w:rtl/>
              </w:rPr>
              <w:t>0.75</w:t>
            </w:r>
          </w:p>
        </w:tc>
      </w:tr>
      <w:tr w:rsidR="003C25E1" w:rsidRPr="003C770A" w14:paraId="2DF081E2" w14:textId="77777777" w:rsidTr="00C254EA">
        <w:trPr>
          <w:trHeight w:val="54"/>
          <w:jc w:val="center"/>
        </w:trPr>
        <w:tc>
          <w:tcPr>
            <w:tcW w:w="0" w:type="auto"/>
            <w:tcBorders>
              <w:top w:val="single" w:sz="4" w:space="0" w:color="auto"/>
              <w:left w:val="single" w:sz="8" w:space="0" w:color="auto"/>
              <w:right w:val="single" w:sz="4" w:space="0" w:color="auto"/>
            </w:tcBorders>
            <w:shd w:val="clear" w:color="auto" w:fill="auto"/>
            <w:vAlign w:val="center"/>
          </w:tcPr>
          <w:p w14:paraId="47C7D37C" w14:textId="66E171F7" w:rsidR="003C25E1" w:rsidRPr="003C770A" w:rsidRDefault="003C25E1" w:rsidP="003C770A">
            <w:pPr>
              <w:spacing w:before="60" w:after="60" w:line="220" w:lineRule="exact"/>
              <w:rPr>
                <w:rFonts w:ascii="Georgia" w:eastAsia="Calibri" w:hAnsi="Georgia"/>
                <w:b/>
                <w:bCs/>
                <w:sz w:val="16"/>
                <w:szCs w:val="18"/>
                <w:rtl/>
              </w:rPr>
            </w:pPr>
            <w:r w:rsidRPr="003C770A">
              <w:rPr>
                <w:rFonts w:ascii="Georgia" w:eastAsia="Calibri" w:hAnsi="Georgia" w:hint="cs"/>
                <w:b/>
                <w:bCs/>
                <w:sz w:val="16"/>
                <w:szCs w:val="18"/>
                <w:rtl/>
              </w:rPr>
              <w:t>מין</w:t>
            </w:r>
          </w:p>
        </w:tc>
        <w:tc>
          <w:tcPr>
            <w:tcW w:w="0" w:type="auto"/>
            <w:tcBorders>
              <w:top w:val="single" w:sz="4" w:space="0" w:color="auto"/>
              <w:left w:val="single" w:sz="4" w:space="0" w:color="auto"/>
              <w:right w:val="single" w:sz="4" w:space="0" w:color="auto"/>
            </w:tcBorders>
            <w:shd w:val="clear" w:color="auto" w:fill="auto"/>
            <w:vAlign w:val="center"/>
          </w:tcPr>
          <w:p w14:paraId="58090A7F"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top w:val="single" w:sz="4" w:space="0" w:color="auto"/>
              <w:left w:val="single" w:sz="4" w:space="0" w:color="auto"/>
              <w:right w:val="single" w:sz="4" w:space="0" w:color="auto"/>
            </w:tcBorders>
            <w:shd w:val="clear" w:color="auto" w:fill="auto"/>
            <w:vAlign w:val="center"/>
          </w:tcPr>
          <w:p w14:paraId="6DE48ACB"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top w:val="single" w:sz="4" w:space="0" w:color="auto"/>
              <w:left w:val="single" w:sz="4" w:space="0" w:color="auto"/>
              <w:right w:val="single" w:sz="4" w:space="0" w:color="auto"/>
            </w:tcBorders>
            <w:shd w:val="clear" w:color="auto" w:fill="auto"/>
            <w:vAlign w:val="center"/>
          </w:tcPr>
          <w:p w14:paraId="73AD73B8"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top w:val="single" w:sz="4" w:space="0" w:color="auto"/>
              <w:left w:val="single" w:sz="4" w:space="0" w:color="auto"/>
              <w:right w:val="single" w:sz="8" w:space="0" w:color="auto"/>
            </w:tcBorders>
            <w:shd w:val="clear" w:color="auto" w:fill="auto"/>
            <w:vAlign w:val="center"/>
          </w:tcPr>
          <w:p w14:paraId="603D6249" w14:textId="77777777" w:rsidR="003C25E1" w:rsidRPr="003C770A" w:rsidRDefault="003C25E1" w:rsidP="003C770A">
            <w:pPr>
              <w:spacing w:before="60" w:after="60" w:line="220" w:lineRule="exact"/>
              <w:rPr>
                <w:rFonts w:ascii="Georgia" w:eastAsia="Calibri" w:hAnsi="Georgia"/>
                <w:sz w:val="16"/>
                <w:szCs w:val="18"/>
                <w:rtl/>
              </w:rPr>
            </w:pPr>
          </w:p>
        </w:tc>
      </w:tr>
      <w:tr w:rsidR="003C25E1" w:rsidRPr="003C770A" w14:paraId="5EDFA24A" w14:textId="77777777" w:rsidTr="003C770A">
        <w:trPr>
          <w:trHeight w:val="54"/>
          <w:jc w:val="center"/>
        </w:trPr>
        <w:tc>
          <w:tcPr>
            <w:tcW w:w="0" w:type="auto"/>
            <w:tcBorders>
              <w:left w:val="single" w:sz="8" w:space="0" w:color="auto"/>
              <w:right w:val="single" w:sz="4" w:space="0" w:color="auto"/>
            </w:tcBorders>
            <w:shd w:val="clear" w:color="auto" w:fill="auto"/>
            <w:vAlign w:val="center"/>
          </w:tcPr>
          <w:p w14:paraId="7EB37C23" w14:textId="77777777" w:rsidR="003C25E1" w:rsidRPr="003C770A" w:rsidRDefault="003C25E1" w:rsidP="009D3A12">
            <w:pPr>
              <w:keepNext/>
              <w:keepLines/>
              <w:spacing w:before="60" w:after="60" w:line="220" w:lineRule="exact"/>
              <w:ind w:left="170"/>
              <w:rPr>
                <w:rFonts w:ascii="Georgia" w:eastAsia="Calibri" w:hAnsi="Georgia"/>
                <w:sz w:val="16"/>
                <w:szCs w:val="18"/>
                <w:rtl/>
              </w:rPr>
            </w:pPr>
            <w:r w:rsidRPr="003C770A">
              <w:rPr>
                <w:rFonts w:ascii="Georgia" w:eastAsia="Calibri" w:hAnsi="Georgia" w:hint="cs"/>
                <w:sz w:val="16"/>
                <w:szCs w:val="18"/>
                <w:rtl/>
              </w:rPr>
              <w:t>זכר</w:t>
            </w:r>
          </w:p>
        </w:tc>
        <w:tc>
          <w:tcPr>
            <w:tcW w:w="0" w:type="auto"/>
            <w:tcBorders>
              <w:left w:val="single" w:sz="4" w:space="0" w:color="auto"/>
              <w:right w:val="single" w:sz="4" w:space="0" w:color="auto"/>
            </w:tcBorders>
            <w:shd w:val="clear" w:color="auto" w:fill="auto"/>
            <w:vAlign w:val="center"/>
          </w:tcPr>
          <w:p w14:paraId="46AE3E08"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hint="cs"/>
                <w:sz w:val="16"/>
                <w:szCs w:val="18"/>
                <w:rtl/>
              </w:rPr>
              <w:t>187</w:t>
            </w:r>
          </w:p>
        </w:tc>
        <w:tc>
          <w:tcPr>
            <w:tcW w:w="0" w:type="auto"/>
            <w:tcBorders>
              <w:left w:val="single" w:sz="4" w:space="0" w:color="auto"/>
              <w:right w:val="single" w:sz="4" w:space="0" w:color="auto"/>
            </w:tcBorders>
            <w:shd w:val="clear" w:color="auto" w:fill="auto"/>
            <w:vAlign w:val="center"/>
          </w:tcPr>
          <w:p w14:paraId="258E815D"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left w:val="single" w:sz="4" w:space="0" w:color="auto"/>
              <w:right w:val="single" w:sz="4" w:space="0" w:color="auto"/>
            </w:tcBorders>
            <w:shd w:val="clear" w:color="auto" w:fill="auto"/>
            <w:vAlign w:val="center"/>
          </w:tcPr>
          <w:p w14:paraId="6705990F"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center"/>
          </w:tcPr>
          <w:p w14:paraId="5CCDD134" w14:textId="77777777" w:rsidR="003C25E1" w:rsidRPr="003C770A" w:rsidRDefault="003C25E1" w:rsidP="003C770A">
            <w:pPr>
              <w:spacing w:before="60" w:after="60" w:line="220" w:lineRule="exact"/>
              <w:rPr>
                <w:rFonts w:ascii="Georgia" w:eastAsia="Calibri" w:hAnsi="Georgia"/>
                <w:sz w:val="16"/>
                <w:szCs w:val="18"/>
                <w:rtl/>
              </w:rPr>
            </w:pPr>
          </w:p>
        </w:tc>
      </w:tr>
      <w:tr w:rsidR="003C25E1" w:rsidRPr="003C770A" w14:paraId="7F677F88" w14:textId="77777777" w:rsidTr="003C770A">
        <w:trPr>
          <w:trHeight w:val="54"/>
          <w:jc w:val="center"/>
        </w:trPr>
        <w:tc>
          <w:tcPr>
            <w:tcW w:w="0" w:type="auto"/>
            <w:tcBorders>
              <w:left w:val="single" w:sz="8" w:space="0" w:color="auto"/>
              <w:right w:val="single" w:sz="4" w:space="0" w:color="auto"/>
            </w:tcBorders>
            <w:shd w:val="clear" w:color="auto" w:fill="auto"/>
            <w:vAlign w:val="center"/>
          </w:tcPr>
          <w:p w14:paraId="4461C806" w14:textId="77777777" w:rsidR="003C25E1" w:rsidRPr="003C770A" w:rsidRDefault="003C25E1" w:rsidP="009D3A12">
            <w:pPr>
              <w:keepNext/>
              <w:keepLines/>
              <w:spacing w:before="60" w:after="60" w:line="220" w:lineRule="exact"/>
              <w:ind w:left="170"/>
              <w:rPr>
                <w:rFonts w:ascii="Georgia" w:eastAsia="Calibri" w:hAnsi="Georgia"/>
                <w:sz w:val="16"/>
                <w:szCs w:val="18"/>
                <w:rtl/>
              </w:rPr>
            </w:pPr>
            <w:r w:rsidRPr="003C770A">
              <w:rPr>
                <w:rFonts w:ascii="Georgia" w:eastAsia="Calibri" w:hAnsi="Georgia" w:hint="cs"/>
                <w:sz w:val="16"/>
                <w:szCs w:val="18"/>
                <w:rtl/>
              </w:rPr>
              <w:t>נקבה</w:t>
            </w:r>
          </w:p>
        </w:tc>
        <w:tc>
          <w:tcPr>
            <w:tcW w:w="0" w:type="auto"/>
            <w:tcBorders>
              <w:left w:val="single" w:sz="4" w:space="0" w:color="auto"/>
              <w:right w:val="single" w:sz="4" w:space="0" w:color="auto"/>
            </w:tcBorders>
            <w:shd w:val="clear" w:color="auto" w:fill="auto"/>
            <w:vAlign w:val="center"/>
          </w:tcPr>
          <w:p w14:paraId="76437188"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hint="cs"/>
                <w:sz w:val="16"/>
                <w:szCs w:val="18"/>
                <w:rtl/>
              </w:rPr>
              <w:t>201</w:t>
            </w:r>
          </w:p>
        </w:tc>
        <w:tc>
          <w:tcPr>
            <w:tcW w:w="0" w:type="auto"/>
            <w:tcBorders>
              <w:left w:val="single" w:sz="4" w:space="0" w:color="auto"/>
              <w:right w:val="single" w:sz="4" w:space="0" w:color="auto"/>
            </w:tcBorders>
            <w:shd w:val="clear" w:color="auto" w:fill="auto"/>
            <w:vAlign w:val="center"/>
          </w:tcPr>
          <w:p w14:paraId="14676911"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left w:val="single" w:sz="4" w:space="0" w:color="auto"/>
              <w:right w:val="single" w:sz="4" w:space="0" w:color="auto"/>
            </w:tcBorders>
            <w:shd w:val="clear" w:color="auto" w:fill="auto"/>
            <w:vAlign w:val="center"/>
          </w:tcPr>
          <w:p w14:paraId="5E3671FD"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center"/>
          </w:tcPr>
          <w:p w14:paraId="69BFD551" w14:textId="77777777" w:rsidR="003C25E1" w:rsidRPr="003C770A" w:rsidRDefault="003C25E1" w:rsidP="003C770A">
            <w:pPr>
              <w:spacing w:before="60" w:after="60" w:line="220" w:lineRule="exact"/>
              <w:rPr>
                <w:rFonts w:ascii="Georgia" w:eastAsia="Calibri" w:hAnsi="Georgia"/>
                <w:sz w:val="16"/>
                <w:szCs w:val="18"/>
                <w:rtl/>
              </w:rPr>
            </w:pPr>
          </w:p>
        </w:tc>
      </w:tr>
      <w:tr w:rsidR="003C25E1" w:rsidRPr="003C770A" w14:paraId="48157034" w14:textId="77777777" w:rsidTr="009D3A12">
        <w:trPr>
          <w:trHeight w:val="54"/>
          <w:jc w:val="center"/>
        </w:trPr>
        <w:tc>
          <w:tcPr>
            <w:tcW w:w="0" w:type="auto"/>
            <w:tcBorders>
              <w:left w:val="single" w:sz="8" w:space="0" w:color="auto"/>
              <w:right w:val="single" w:sz="4" w:space="0" w:color="auto"/>
            </w:tcBorders>
            <w:shd w:val="clear" w:color="auto" w:fill="auto"/>
            <w:vAlign w:val="center"/>
          </w:tcPr>
          <w:p w14:paraId="40946EF4" w14:textId="77777777" w:rsidR="003C25E1" w:rsidRPr="003C770A" w:rsidRDefault="003C25E1" w:rsidP="003C770A">
            <w:pPr>
              <w:spacing w:before="60" w:after="60" w:line="220" w:lineRule="exact"/>
              <w:rPr>
                <w:rFonts w:ascii="Georgia" w:eastAsia="Calibri" w:hAnsi="Georgia"/>
                <w:b/>
                <w:bCs/>
                <w:sz w:val="16"/>
                <w:szCs w:val="18"/>
                <w:rtl/>
              </w:rPr>
            </w:pPr>
            <w:r w:rsidRPr="003C770A">
              <w:rPr>
                <w:rFonts w:ascii="Georgia" w:eastAsia="Calibri" w:hAnsi="Georgia" w:hint="cs"/>
                <w:b/>
                <w:bCs/>
                <w:sz w:val="16"/>
                <w:szCs w:val="18"/>
                <w:rtl/>
              </w:rPr>
              <w:t>משקל הלידה</w:t>
            </w:r>
          </w:p>
        </w:tc>
        <w:tc>
          <w:tcPr>
            <w:tcW w:w="0" w:type="auto"/>
            <w:tcBorders>
              <w:left w:val="single" w:sz="4" w:space="0" w:color="auto"/>
              <w:right w:val="single" w:sz="4" w:space="0" w:color="auto"/>
            </w:tcBorders>
            <w:shd w:val="clear" w:color="auto" w:fill="auto"/>
            <w:vAlign w:val="center"/>
          </w:tcPr>
          <w:p w14:paraId="19716BDF"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left w:val="single" w:sz="4" w:space="0" w:color="auto"/>
              <w:right w:val="single" w:sz="4" w:space="0" w:color="auto"/>
            </w:tcBorders>
            <w:shd w:val="clear" w:color="auto" w:fill="auto"/>
            <w:vAlign w:val="center"/>
          </w:tcPr>
          <w:p w14:paraId="2F440CB3"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left w:val="single" w:sz="4" w:space="0" w:color="auto"/>
              <w:right w:val="single" w:sz="4" w:space="0" w:color="auto"/>
            </w:tcBorders>
            <w:shd w:val="clear" w:color="auto" w:fill="auto"/>
            <w:vAlign w:val="center"/>
          </w:tcPr>
          <w:p w14:paraId="60A7FBD4"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hint="cs"/>
                <w:sz w:val="16"/>
                <w:szCs w:val="18"/>
                <w:rtl/>
              </w:rPr>
              <w:t>3.151</w:t>
            </w:r>
          </w:p>
        </w:tc>
        <w:tc>
          <w:tcPr>
            <w:tcW w:w="0" w:type="auto"/>
            <w:tcBorders>
              <w:left w:val="single" w:sz="4" w:space="0" w:color="auto"/>
              <w:right w:val="single" w:sz="8" w:space="0" w:color="auto"/>
            </w:tcBorders>
            <w:shd w:val="clear" w:color="auto" w:fill="auto"/>
            <w:vAlign w:val="center"/>
          </w:tcPr>
          <w:p w14:paraId="2774D4D3"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hint="cs"/>
                <w:sz w:val="16"/>
                <w:szCs w:val="18"/>
                <w:rtl/>
              </w:rPr>
              <w:t>545.25</w:t>
            </w:r>
          </w:p>
        </w:tc>
      </w:tr>
      <w:tr w:rsidR="003C25E1" w:rsidRPr="003C770A" w14:paraId="58D31142" w14:textId="77777777" w:rsidTr="009D3A12">
        <w:trPr>
          <w:trHeight w:val="54"/>
          <w:jc w:val="center"/>
        </w:trPr>
        <w:tc>
          <w:tcPr>
            <w:tcW w:w="0" w:type="auto"/>
            <w:tcBorders>
              <w:left w:val="single" w:sz="8" w:space="0" w:color="auto"/>
              <w:right w:val="single" w:sz="4" w:space="0" w:color="auto"/>
            </w:tcBorders>
            <w:shd w:val="clear" w:color="auto" w:fill="auto"/>
            <w:vAlign w:val="center"/>
          </w:tcPr>
          <w:p w14:paraId="797E54A7" w14:textId="77777777" w:rsidR="003C25E1" w:rsidRPr="003C770A" w:rsidRDefault="003C25E1" w:rsidP="003C770A">
            <w:pPr>
              <w:spacing w:before="60" w:after="60" w:line="220" w:lineRule="exact"/>
              <w:rPr>
                <w:rFonts w:ascii="Georgia" w:eastAsia="Calibri" w:hAnsi="Georgia"/>
                <w:b/>
                <w:bCs/>
                <w:sz w:val="16"/>
                <w:szCs w:val="18"/>
                <w:rtl/>
              </w:rPr>
            </w:pPr>
            <w:r w:rsidRPr="003C770A">
              <w:rPr>
                <w:rFonts w:ascii="Georgia" w:eastAsia="Calibri" w:hAnsi="Georgia" w:hint="cs"/>
                <w:b/>
                <w:bCs/>
                <w:sz w:val="16"/>
                <w:szCs w:val="18"/>
                <w:rtl/>
              </w:rPr>
              <w:t>תינוקות עם משקל נמוך (עד 2.5 ק"ג)</w:t>
            </w:r>
          </w:p>
        </w:tc>
        <w:tc>
          <w:tcPr>
            <w:tcW w:w="0" w:type="auto"/>
            <w:tcBorders>
              <w:left w:val="single" w:sz="4" w:space="0" w:color="auto"/>
              <w:right w:val="single" w:sz="4" w:space="0" w:color="auto"/>
            </w:tcBorders>
            <w:shd w:val="clear" w:color="auto" w:fill="auto"/>
            <w:vAlign w:val="center"/>
          </w:tcPr>
          <w:p w14:paraId="7E827BBB"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hint="cs"/>
                <w:sz w:val="16"/>
                <w:szCs w:val="18"/>
                <w:rtl/>
              </w:rPr>
              <w:t>38</w:t>
            </w:r>
          </w:p>
        </w:tc>
        <w:tc>
          <w:tcPr>
            <w:tcW w:w="0" w:type="auto"/>
            <w:tcBorders>
              <w:left w:val="single" w:sz="4" w:space="0" w:color="auto"/>
              <w:right w:val="single" w:sz="4" w:space="0" w:color="auto"/>
            </w:tcBorders>
            <w:shd w:val="clear" w:color="auto" w:fill="auto"/>
            <w:vAlign w:val="center"/>
          </w:tcPr>
          <w:p w14:paraId="6ED1B8E1"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hint="cs"/>
                <w:sz w:val="16"/>
                <w:szCs w:val="18"/>
                <w:rtl/>
              </w:rPr>
              <w:t>9.8%</w:t>
            </w:r>
          </w:p>
        </w:tc>
        <w:tc>
          <w:tcPr>
            <w:tcW w:w="0" w:type="auto"/>
            <w:tcBorders>
              <w:left w:val="single" w:sz="4" w:space="0" w:color="auto"/>
              <w:right w:val="single" w:sz="4" w:space="0" w:color="auto"/>
            </w:tcBorders>
            <w:shd w:val="clear" w:color="auto" w:fill="auto"/>
            <w:vAlign w:val="center"/>
          </w:tcPr>
          <w:p w14:paraId="7EAE8AFE"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center"/>
          </w:tcPr>
          <w:p w14:paraId="09172AD6" w14:textId="77777777" w:rsidR="003C25E1" w:rsidRPr="003C770A" w:rsidRDefault="003C25E1" w:rsidP="003C770A">
            <w:pPr>
              <w:spacing w:before="60" w:after="60" w:line="220" w:lineRule="exact"/>
              <w:rPr>
                <w:rFonts w:ascii="Georgia" w:eastAsia="Calibri" w:hAnsi="Georgia"/>
                <w:sz w:val="16"/>
                <w:szCs w:val="18"/>
                <w:rtl/>
              </w:rPr>
            </w:pPr>
          </w:p>
        </w:tc>
      </w:tr>
      <w:tr w:rsidR="003C25E1" w:rsidRPr="003C770A" w14:paraId="1B40D16A" w14:textId="77777777" w:rsidTr="009D3A12">
        <w:trPr>
          <w:trHeight w:val="54"/>
          <w:jc w:val="center"/>
        </w:trPr>
        <w:tc>
          <w:tcPr>
            <w:tcW w:w="0" w:type="auto"/>
            <w:tcBorders>
              <w:left w:val="single" w:sz="8" w:space="0" w:color="auto"/>
              <w:right w:val="single" w:sz="4" w:space="0" w:color="auto"/>
            </w:tcBorders>
            <w:shd w:val="clear" w:color="auto" w:fill="auto"/>
            <w:vAlign w:val="center"/>
          </w:tcPr>
          <w:p w14:paraId="3449EFB0" w14:textId="77777777" w:rsidR="003C25E1" w:rsidRPr="003C770A" w:rsidRDefault="003C25E1" w:rsidP="003C770A">
            <w:pPr>
              <w:spacing w:before="60" w:after="60" w:line="220" w:lineRule="exact"/>
              <w:rPr>
                <w:rFonts w:ascii="Georgia" w:eastAsia="Calibri" w:hAnsi="Georgia"/>
                <w:b/>
                <w:bCs/>
                <w:sz w:val="16"/>
                <w:szCs w:val="18"/>
                <w:rtl/>
              </w:rPr>
            </w:pPr>
            <w:r w:rsidRPr="003C770A">
              <w:rPr>
                <w:rFonts w:ascii="Georgia" w:eastAsia="Calibri" w:hAnsi="Georgia" w:hint="cs"/>
                <w:b/>
                <w:bCs/>
                <w:sz w:val="16"/>
                <w:szCs w:val="18"/>
                <w:rtl/>
              </w:rPr>
              <w:t xml:space="preserve">ציון </w:t>
            </w:r>
            <w:r w:rsidRPr="003C770A">
              <w:rPr>
                <w:rFonts w:ascii="Georgia" w:eastAsia="Calibri" w:hAnsi="Georgia"/>
                <w:b/>
                <w:bCs/>
                <w:sz w:val="16"/>
                <w:szCs w:val="18"/>
              </w:rPr>
              <w:t>APGAR</w:t>
            </w:r>
            <w:r w:rsidRPr="003C770A">
              <w:rPr>
                <w:rFonts w:ascii="Georgia" w:eastAsia="Calibri" w:hAnsi="Georgia" w:hint="cs"/>
                <w:b/>
                <w:bCs/>
                <w:sz w:val="16"/>
                <w:szCs w:val="18"/>
                <w:rtl/>
              </w:rPr>
              <w:t xml:space="preserve"> בעת הלידה</w:t>
            </w:r>
          </w:p>
        </w:tc>
        <w:tc>
          <w:tcPr>
            <w:tcW w:w="0" w:type="auto"/>
            <w:tcBorders>
              <w:left w:val="single" w:sz="4" w:space="0" w:color="auto"/>
              <w:right w:val="single" w:sz="4" w:space="0" w:color="auto"/>
            </w:tcBorders>
            <w:shd w:val="clear" w:color="auto" w:fill="auto"/>
            <w:vAlign w:val="center"/>
          </w:tcPr>
          <w:p w14:paraId="137CFD32"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left w:val="single" w:sz="4" w:space="0" w:color="auto"/>
              <w:right w:val="single" w:sz="4" w:space="0" w:color="auto"/>
            </w:tcBorders>
            <w:shd w:val="clear" w:color="auto" w:fill="auto"/>
            <w:vAlign w:val="center"/>
          </w:tcPr>
          <w:p w14:paraId="3D0A1ADD"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left w:val="single" w:sz="4" w:space="0" w:color="auto"/>
              <w:right w:val="single" w:sz="4" w:space="0" w:color="auto"/>
            </w:tcBorders>
            <w:shd w:val="clear" w:color="auto" w:fill="auto"/>
            <w:vAlign w:val="center"/>
          </w:tcPr>
          <w:p w14:paraId="47B576DD"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hint="cs"/>
                <w:sz w:val="16"/>
                <w:szCs w:val="18"/>
                <w:rtl/>
              </w:rPr>
              <w:t>9.42</w:t>
            </w:r>
          </w:p>
        </w:tc>
        <w:tc>
          <w:tcPr>
            <w:tcW w:w="0" w:type="auto"/>
            <w:tcBorders>
              <w:left w:val="single" w:sz="4" w:space="0" w:color="auto"/>
              <w:right w:val="single" w:sz="8" w:space="0" w:color="auto"/>
            </w:tcBorders>
            <w:shd w:val="clear" w:color="auto" w:fill="auto"/>
            <w:vAlign w:val="center"/>
          </w:tcPr>
          <w:p w14:paraId="179DC950"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hint="cs"/>
                <w:sz w:val="16"/>
                <w:szCs w:val="18"/>
                <w:rtl/>
              </w:rPr>
              <w:t>0.38</w:t>
            </w:r>
          </w:p>
        </w:tc>
      </w:tr>
      <w:tr w:rsidR="003C25E1" w:rsidRPr="003C770A" w14:paraId="0B7E1C55" w14:textId="77777777" w:rsidTr="009D3A12">
        <w:trPr>
          <w:trHeight w:val="54"/>
          <w:jc w:val="center"/>
        </w:trPr>
        <w:tc>
          <w:tcPr>
            <w:tcW w:w="0" w:type="auto"/>
            <w:tcBorders>
              <w:left w:val="single" w:sz="8" w:space="0" w:color="auto"/>
              <w:right w:val="single" w:sz="4" w:space="0" w:color="auto"/>
            </w:tcBorders>
            <w:shd w:val="clear" w:color="auto" w:fill="auto"/>
            <w:vAlign w:val="center"/>
          </w:tcPr>
          <w:p w14:paraId="20AE90B3" w14:textId="77777777" w:rsidR="003C25E1" w:rsidRPr="003C770A" w:rsidRDefault="003C25E1" w:rsidP="009D3A12">
            <w:pPr>
              <w:keepNext/>
              <w:keepLines/>
              <w:spacing w:before="60" w:after="60" w:line="220" w:lineRule="exact"/>
              <w:rPr>
                <w:rFonts w:ascii="Georgia" w:eastAsia="Calibri" w:hAnsi="Georgia"/>
                <w:b/>
                <w:bCs/>
                <w:sz w:val="16"/>
                <w:szCs w:val="18"/>
                <w:rtl/>
              </w:rPr>
            </w:pPr>
            <w:r w:rsidRPr="003C770A">
              <w:rPr>
                <w:rFonts w:ascii="Georgia" w:eastAsia="Calibri" w:hAnsi="Georgia" w:hint="cs"/>
                <w:b/>
                <w:bCs/>
                <w:sz w:val="16"/>
                <w:szCs w:val="18"/>
                <w:rtl/>
              </w:rPr>
              <w:lastRenderedPageBreak/>
              <w:t>זהות מטפל/ ת נוסף/ ת</w:t>
            </w:r>
          </w:p>
        </w:tc>
        <w:tc>
          <w:tcPr>
            <w:tcW w:w="0" w:type="auto"/>
            <w:tcBorders>
              <w:left w:val="single" w:sz="4" w:space="0" w:color="auto"/>
              <w:right w:val="single" w:sz="4" w:space="0" w:color="auto"/>
            </w:tcBorders>
            <w:shd w:val="clear" w:color="auto" w:fill="auto"/>
            <w:vAlign w:val="center"/>
          </w:tcPr>
          <w:p w14:paraId="63F1D78D" w14:textId="77777777" w:rsidR="003C25E1" w:rsidRPr="003C770A" w:rsidRDefault="003C25E1" w:rsidP="009D3A12">
            <w:pPr>
              <w:keepNext/>
              <w:keepLines/>
              <w:spacing w:before="60" w:after="60" w:line="220" w:lineRule="exact"/>
              <w:rPr>
                <w:rFonts w:ascii="Georgia" w:eastAsia="Calibri" w:hAnsi="Georgia"/>
                <w:sz w:val="16"/>
                <w:szCs w:val="18"/>
                <w:rtl/>
              </w:rPr>
            </w:pPr>
          </w:p>
        </w:tc>
        <w:tc>
          <w:tcPr>
            <w:tcW w:w="0" w:type="auto"/>
            <w:tcBorders>
              <w:left w:val="single" w:sz="4" w:space="0" w:color="auto"/>
              <w:right w:val="single" w:sz="4" w:space="0" w:color="auto"/>
            </w:tcBorders>
            <w:shd w:val="clear" w:color="auto" w:fill="auto"/>
            <w:vAlign w:val="center"/>
          </w:tcPr>
          <w:p w14:paraId="4FE722B9" w14:textId="77777777" w:rsidR="003C25E1" w:rsidRPr="003C770A" w:rsidRDefault="003C25E1" w:rsidP="009D3A12">
            <w:pPr>
              <w:keepNext/>
              <w:keepLines/>
              <w:spacing w:before="60" w:after="60" w:line="220" w:lineRule="exact"/>
              <w:rPr>
                <w:rFonts w:ascii="Georgia" w:eastAsia="Calibri" w:hAnsi="Georgia"/>
                <w:sz w:val="16"/>
                <w:szCs w:val="18"/>
                <w:rtl/>
              </w:rPr>
            </w:pPr>
          </w:p>
        </w:tc>
        <w:tc>
          <w:tcPr>
            <w:tcW w:w="0" w:type="auto"/>
            <w:tcBorders>
              <w:left w:val="single" w:sz="4" w:space="0" w:color="auto"/>
              <w:right w:val="single" w:sz="4" w:space="0" w:color="auto"/>
            </w:tcBorders>
            <w:shd w:val="clear" w:color="auto" w:fill="auto"/>
            <w:vAlign w:val="center"/>
          </w:tcPr>
          <w:p w14:paraId="712BFFA0" w14:textId="77777777" w:rsidR="003C25E1" w:rsidRPr="003C770A" w:rsidRDefault="003C25E1" w:rsidP="009D3A12">
            <w:pPr>
              <w:keepNext/>
              <w:keepLines/>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center"/>
          </w:tcPr>
          <w:p w14:paraId="3FFA96F5" w14:textId="77777777" w:rsidR="003C25E1" w:rsidRPr="003C770A" w:rsidRDefault="003C25E1" w:rsidP="009D3A12">
            <w:pPr>
              <w:keepNext/>
              <w:keepLines/>
              <w:spacing w:before="60" w:after="60" w:line="220" w:lineRule="exact"/>
              <w:rPr>
                <w:rFonts w:ascii="Georgia" w:eastAsia="Calibri" w:hAnsi="Georgia"/>
                <w:sz w:val="16"/>
                <w:szCs w:val="18"/>
                <w:rtl/>
              </w:rPr>
            </w:pPr>
          </w:p>
        </w:tc>
      </w:tr>
      <w:tr w:rsidR="003C25E1" w:rsidRPr="003C770A" w14:paraId="7E105F3D" w14:textId="77777777" w:rsidTr="003C770A">
        <w:trPr>
          <w:trHeight w:val="54"/>
          <w:jc w:val="center"/>
        </w:trPr>
        <w:tc>
          <w:tcPr>
            <w:tcW w:w="0" w:type="auto"/>
            <w:tcBorders>
              <w:left w:val="single" w:sz="8" w:space="0" w:color="auto"/>
              <w:right w:val="single" w:sz="4" w:space="0" w:color="auto"/>
            </w:tcBorders>
            <w:shd w:val="clear" w:color="auto" w:fill="auto"/>
            <w:vAlign w:val="center"/>
          </w:tcPr>
          <w:p w14:paraId="0011AEDE" w14:textId="77777777" w:rsidR="003C25E1" w:rsidRPr="003C770A" w:rsidRDefault="003C25E1" w:rsidP="009D3A12">
            <w:pPr>
              <w:keepNext/>
              <w:keepLines/>
              <w:spacing w:before="60" w:after="60" w:line="220" w:lineRule="exact"/>
              <w:ind w:left="170"/>
              <w:rPr>
                <w:rFonts w:ascii="Georgia" w:eastAsia="Calibri" w:hAnsi="Georgia"/>
                <w:sz w:val="16"/>
                <w:szCs w:val="18"/>
                <w:rtl/>
              </w:rPr>
            </w:pPr>
            <w:r w:rsidRPr="003C770A">
              <w:rPr>
                <w:rFonts w:ascii="Georgia" w:eastAsia="Calibri" w:hAnsi="Georgia" w:hint="eastAsia"/>
                <w:sz w:val="16"/>
                <w:szCs w:val="18"/>
                <w:rtl/>
              </w:rPr>
              <w:t>סבתא</w:t>
            </w:r>
            <w:r w:rsidRPr="003C770A">
              <w:rPr>
                <w:rFonts w:ascii="Georgia" w:eastAsia="Calibri" w:hAnsi="Georgia"/>
                <w:sz w:val="16"/>
                <w:szCs w:val="18"/>
                <w:rtl/>
              </w:rPr>
              <w:t xml:space="preserve"> </w:t>
            </w:r>
            <w:r w:rsidRPr="003C770A">
              <w:rPr>
                <w:rFonts w:ascii="Georgia" w:eastAsia="Calibri" w:hAnsi="Georgia" w:hint="eastAsia"/>
                <w:sz w:val="16"/>
                <w:szCs w:val="18"/>
                <w:rtl/>
              </w:rPr>
              <w:t>מצד</w:t>
            </w:r>
            <w:r w:rsidRPr="003C770A">
              <w:rPr>
                <w:rFonts w:ascii="Georgia" w:eastAsia="Calibri" w:hAnsi="Georgia"/>
                <w:sz w:val="16"/>
                <w:szCs w:val="18"/>
                <w:rtl/>
              </w:rPr>
              <w:t xml:space="preserve"> </w:t>
            </w:r>
            <w:r w:rsidRPr="003C770A">
              <w:rPr>
                <w:rFonts w:ascii="Georgia" w:eastAsia="Calibri" w:hAnsi="Georgia" w:hint="eastAsia"/>
                <w:sz w:val="16"/>
                <w:szCs w:val="18"/>
                <w:rtl/>
              </w:rPr>
              <w:t>האם</w:t>
            </w:r>
          </w:p>
        </w:tc>
        <w:tc>
          <w:tcPr>
            <w:tcW w:w="0" w:type="auto"/>
            <w:tcBorders>
              <w:left w:val="single" w:sz="4" w:space="0" w:color="auto"/>
              <w:right w:val="single" w:sz="4" w:space="0" w:color="auto"/>
            </w:tcBorders>
            <w:shd w:val="clear" w:color="auto" w:fill="auto"/>
            <w:vAlign w:val="center"/>
          </w:tcPr>
          <w:p w14:paraId="416E20CA"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hint="cs"/>
                <w:sz w:val="16"/>
                <w:szCs w:val="18"/>
                <w:rtl/>
              </w:rPr>
              <w:t>167</w:t>
            </w:r>
          </w:p>
        </w:tc>
        <w:tc>
          <w:tcPr>
            <w:tcW w:w="0" w:type="auto"/>
            <w:tcBorders>
              <w:left w:val="single" w:sz="4" w:space="0" w:color="auto"/>
              <w:right w:val="single" w:sz="4" w:space="0" w:color="auto"/>
            </w:tcBorders>
            <w:shd w:val="clear" w:color="auto" w:fill="auto"/>
            <w:vAlign w:val="center"/>
          </w:tcPr>
          <w:p w14:paraId="38ECAA52"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sz w:val="16"/>
                <w:szCs w:val="18"/>
                <w:rtl/>
              </w:rPr>
              <w:t>43%</w:t>
            </w:r>
          </w:p>
        </w:tc>
        <w:tc>
          <w:tcPr>
            <w:tcW w:w="0" w:type="auto"/>
            <w:tcBorders>
              <w:left w:val="single" w:sz="4" w:space="0" w:color="auto"/>
              <w:right w:val="single" w:sz="4" w:space="0" w:color="auto"/>
            </w:tcBorders>
            <w:shd w:val="clear" w:color="auto" w:fill="auto"/>
            <w:vAlign w:val="center"/>
          </w:tcPr>
          <w:p w14:paraId="6A4ED118"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center"/>
          </w:tcPr>
          <w:p w14:paraId="6CB88698" w14:textId="77777777" w:rsidR="003C25E1" w:rsidRPr="003C770A" w:rsidRDefault="003C25E1" w:rsidP="003C770A">
            <w:pPr>
              <w:spacing w:before="60" w:after="60" w:line="220" w:lineRule="exact"/>
              <w:rPr>
                <w:rFonts w:ascii="Georgia" w:eastAsia="Calibri" w:hAnsi="Georgia"/>
                <w:sz w:val="16"/>
                <w:szCs w:val="18"/>
                <w:rtl/>
              </w:rPr>
            </w:pPr>
          </w:p>
        </w:tc>
      </w:tr>
      <w:tr w:rsidR="003C25E1" w:rsidRPr="003C770A" w14:paraId="6AFB2C59" w14:textId="77777777" w:rsidTr="009D3A12">
        <w:trPr>
          <w:trHeight w:val="54"/>
          <w:jc w:val="center"/>
        </w:trPr>
        <w:tc>
          <w:tcPr>
            <w:tcW w:w="0" w:type="auto"/>
            <w:tcBorders>
              <w:left w:val="single" w:sz="8" w:space="0" w:color="auto"/>
              <w:right w:val="single" w:sz="4" w:space="0" w:color="auto"/>
            </w:tcBorders>
            <w:shd w:val="clear" w:color="auto" w:fill="auto"/>
            <w:vAlign w:val="center"/>
          </w:tcPr>
          <w:p w14:paraId="5522A843" w14:textId="77777777" w:rsidR="003C25E1" w:rsidRPr="003C770A" w:rsidRDefault="003C25E1" w:rsidP="009D3A12">
            <w:pPr>
              <w:keepNext/>
              <w:keepLines/>
              <w:spacing w:before="60" w:after="60" w:line="220" w:lineRule="exact"/>
              <w:ind w:left="170"/>
              <w:rPr>
                <w:rFonts w:ascii="Georgia" w:eastAsia="Calibri" w:hAnsi="Georgia"/>
                <w:sz w:val="16"/>
                <w:szCs w:val="18"/>
                <w:rtl/>
              </w:rPr>
            </w:pPr>
            <w:r w:rsidRPr="003C770A">
              <w:rPr>
                <w:rFonts w:ascii="Georgia" w:eastAsia="Calibri" w:hAnsi="Georgia" w:hint="eastAsia"/>
                <w:sz w:val="16"/>
                <w:szCs w:val="18"/>
                <w:rtl/>
              </w:rPr>
              <w:t>סבתא</w:t>
            </w:r>
            <w:r w:rsidRPr="003C770A">
              <w:rPr>
                <w:rFonts w:ascii="Georgia" w:eastAsia="Calibri" w:hAnsi="Georgia"/>
                <w:sz w:val="16"/>
                <w:szCs w:val="18"/>
                <w:rtl/>
              </w:rPr>
              <w:t xml:space="preserve"> </w:t>
            </w:r>
            <w:r w:rsidRPr="003C770A">
              <w:rPr>
                <w:rFonts w:ascii="Georgia" w:eastAsia="Calibri" w:hAnsi="Georgia" w:hint="eastAsia"/>
                <w:sz w:val="16"/>
                <w:szCs w:val="18"/>
                <w:rtl/>
              </w:rPr>
              <w:t>מצד</w:t>
            </w:r>
            <w:r w:rsidRPr="003C770A">
              <w:rPr>
                <w:rFonts w:ascii="Georgia" w:eastAsia="Calibri" w:hAnsi="Georgia"/>
                <w:sz w:val="16"/>
                <w:szCs w:val="18"/>
                <w:rtl/>
              </w:rPr>
              <w:t xml:space="preserve"> </w:t>
            </w:r>
            <w:r w:rsidRPr="003C770A">
              <w:rPr>
                <w:rFonts w:ascii="Georgia" w:eastAsia="Calibri" w:hAnsi="Georgia" w:hint="eastAsia"/>
                <w:sz w:val="16"/>
                <w:szCs w:val="18"/>
                <w:rtl/>
              </w:rPr>
              <w:t>האב</w:t>
            </w:r>
          </w:p>
        </w:tc>
        <w:tc>
          <w:tcPr>
            <w:tcW w:w="0" w:type="auto"/>
            <w:tcBorders>
              <w:left w:val="single" w:sz="4" w:space="0" w:color="auto"/>
              <w:right w:val="single" w:sz="4" w:space="0" w:color="auto"/>
            </w:tcBorders>
            <w:shd w:val="clear" w:color="auto" w:fill="auto"/>
            <w:vAlign w:val="center"/>
          </w:tcPr>
          <w:p w14:paraId="2D9DEAFB"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sz w:val="16"/>
                <w:szCs w:val="18"/>
                <w:rtl/>
              </w:rPr>
              <w:t>9</w:t>
            </w:r>
            <w:r w:rsidRPr="003C770A">
              <w:rPr>
                <w:rFonts w:ascii="Georgia" w:eastAsia="Calibri" w:hAnsi="Georgia" w:hint="cs"/>
                <w:sz w:val="16"/>
                <w:szCs w:val="18"/>
                <w:rtl/>
              </w:rPr>
              <w:t>7</w:t>
            </w:r>
          </w:p>
        </w:tc>
        <w:tc>
          <w:tcPr>
            <w:tcW w:w="0" w:type="auto"/>
            <w:tcBorders>
              <w:left w:val="single" w:sz="4" w:space="0" w:color="auto"/>
              <w:right w:val="single" w:sz="4" w:space="0" w:color="auto"/>
            </w:tcBorders>
            <w:shd w:val="clear" w:color="auto" w:fill="auto"/>
            <w:vAlign w:val="center"/>
          </w:tcPr>
          <w:p w14:paraId="1E4C7474"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hint="cs"/>
                <w:sz w:val="16"/>
                <w:szCs w:val="18"/>
                <w:rtl/>
              </w:rPr>
              <w:t>25</w:t>
            </w:r>
            <w:r w:rsidRPr="003C770A">
              <w:rPr>
                <w:rFonts w:ascii="Georgia" w:eastAsia="Calibri" w:hAnsi="Georgia"/>
                <w:sz w:val="16"/>
                <w:szCs w:val="18"/>
                <w:rtl/>
              </w:rPr>
              <w:t>%</w:t>
            </w:r>
          </w:p>
        </w:tc>
        <w:tc>
          <w:tcPr>
            <w:tcW w:w="0" w:type="auto"/>
            <w:tcBorders>
              <w:left w:val="single" w:sz="4" w:space="0" w:color="auto"/>
              <w:right w:val="single" w:sz="4" w:space="0" w:color="auto"/>
            </w:tcBorders>
            <w:shd w:val="clear" w:color="auto" w:fill="auto"/>
            <w:vAlign w:val="center"/>
          </w:tcPr>
          <w:p w14:paraId="761C54BD"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center"/>
          </w:tcPr>
          <w:p w14:paraId="37EBC541" w14:textId="77777777" w:rsidR="003C25E1" w:rsidRPr="003C770A" w:rsidRDefault="003C25E1" w:rsidP="003C770A">
            <w:pPr>
              <w:spacing w:before="60" w:after="60" w:line="220" w:lineRule="exact"/>
              <w:rPr>
                <w:rFonts w:ascii="Georgia" w:eastAsia="Calibri" w:hAnsi="Georgia"/>
                <w:sz w:val="16"/>
                <w:szCs w:val="18"/>
                <w:rtl/>
              </w:rPr>
            </w:pPr>
          </w:p>
        </w:tc>
      </w:tr>
      <w:tr w:rsidR="003C25E1" w:rsidRPr="003C770A" w14:paraId="30F4F258" w14:textId="77777777" w:rsidTr="009D3A12">
        <w:trPr>
          <w:trHeight w:val="54"/>
          <w:jc w:val="center"/>
        </w:trPr>
        <w:tc>
          <w:tcPr>
            <w:tcW w:w="0" w:type="auto"/>
            <w:tcBorders>
              <w:left w:val="single" w:sz="8" w:space="0" w:color="auto"/>
              <w:right w:val="single" w:sz="4" w:space="0" w:color="auto"/>
            </w:tcBorders>
            <w:shd w:val="clear" w:color="auto" w:fill="auto"/>
            <w:vAlign w:val="center"/>
          </w:tcPr>
          <w:p w14:paraId="40E13516" w14:textId="77777777" w:rsidR="003C25E1" w:rsidRPr="003C770A" w:rsidRDefault="003C25E1" w:rsidP="003C770A">
            <w:pPr>
              <w:keepNext/>
              <w:keepLines/>
              <w:spacing w:before="60" w:after="60" w:line="220" w:lineRule="exact"/>
              <w:rPr>
                <w:rFonts w:ascii="Georgia" w:eastAsia="Calibri" w:hAnsi="Georgia"/>
                <w:b/>
                <w:bCs/>
                <w:sz w:val="16"/>
                <w:szCs w:val="18"/>
                <w:rtl/>
              </w:rPr>
            </w:pPr>
            <w:r w:rsidRPr="003C770A">
              <w:rPr>
                <w:rFonts w:ascii="Georgia" w:eastAsia="Calibri" w:hAnsi="Georgia" w:hint="eastAsia"/>
                <w:b/>
                <w:bCs/>
                <w:sz w:val="16"/>
                <w:szCs w:val="18"/>
                <w:rtl/>
              </w:rPr>
              <w:t>מעון</w:t>
            </w:r>
          </w:p>
        </w:tc>
        <w:tc>
          <w:tcPr>
            <w:tcW w:w="0" w:type="auto"/>
            <w:tcBorders>
              <w:left w:val="single" w:sz="4" w:space="0" w:color="auto"/>
              <w:right w:val="single" w:sz="4" w:space="0" w:color="auto"/>
            </w:tcBorders>
            <w:shd w:val="clear" w:color="auto" w:fill="auto"/>
            <w:vAlign w:val="center"/>
          </w:tcPr>
          <w:p w14:paraId="1ABE766B" w14:textId="77777777" w:rsidR="003C25E1" w:rsidRPr="003C770A" w:rsidRDefault="003C25E1" w:rsidP="003C770A">
            <w:pPr>
              <w:keepNext/>
              <w:keepLines/>
              <w:spacing w:before="60" w:after="60" w:line="220" w:lineRule="exact"/>
              <w:rPr>
                <w:rFonts w:ascii="Georgia" w:eastAsia="Calibri" w:hAnsi="Georgia"/>
                <w:sz w:val="16"/>
                <w:szCs w:val="18"/>
                <w:rtl/>
              </w:rPr>
            </w:pPr>
            <w:r w:rsidRPr="003C770A">
              <w:rPr>
                <w:rFonts w:ascii="Georgia" w:eastAsia="Calibri" w:hAnsi="Georgia"/>
                <w:sz w:val="16"/>
                <w:szCs w:val="18"/>
                <w:rtl/>
              </w:rPr>
              <w:t>8</w:t>
            </w:r>
            <w:r w:rsidRPr="003C770A">
              <w:rPr>
                <w:rFonts w:ascii="Georgia" w:eastAsia="Calibri" w:hAnsi="Georgia" w:hint="cs"/>
                <w:sz w:val="16"/>
                <w:szCs w:val="18"/>
                <w:rtl/>
              </w:rPr>
              <w:t>3</w:t>
            </w:r>
          </w:p>
        </w:tc>
        <w:tc>
          <w:tcPr>
            <w:tcW w:w="0" w:type="auto"/>
            <w:tcBorders>
              <w:left w:val="single" w:sz="4" w:space="0" w:color="auto"/>
              <w:right w:val="single" w:sz="4" w:space="0" w:color="auto"/>
            </w:tcBorders>
            <w:shd w:val="clear" w:color="auto" w:fill="auto"/>
            <w:vAlign w:val="center"/>
          </w:tcPr>
          <w:p w14:paraId="17D1B027" w14:textId="77777777" w:rsidR="003C25E1" w:rsidRPr="003C770A" w:rsidRDefault="003C25E1" w:rsidP="003C770A">
            <w:pPr>
              <w:keepNext/>
              <w:keepLines/>
              <w:spacing w:before="60" w:after="60" w:line="220" w:lineRule="exact"/>
              <w:rPr>
                <w:rFonts w:ascii="Georgia" w:eastAsia="Calibri" w:hAnsi="Georgia"/>
                <w:sz w:val="16"/>
                <w:szCs w:val="18"/>
                <w:rtl/>
              </w:rPr>
            </w:pPr>
            <w:r w:rsidRPr="003C770A">
              <w:rPr>
                <w:rFonts w:ascii="Georgia" w:eastAsia="Calibri" w:hAnsi="Georgia"/>
                <w:sz w:val="16"/>
                <w:szCs w:val="18"/>
                <w:rtl/>
              </w:rPr>
              <w:t>21.5%</w:t>
            </w:r>
          </w:p>
        </w:tc>
        <w:tc>
          <w:tcPr>
            <w:tcW w:w="0" w:type="auto"/>
            <w:tcBorders>
              <w:left w:val="single" w:sz="4" w:space="0" w:color="auto"/>
              <w:right w:val="single" w:sz="4" w:space="0" w:color="auto"/>
            </w:tcBorders>
            <w:shd w:val="clear" w:color="auto" w:fill="auto"/>
            <w:vAlign w:val="center"/>
          </w:tcPr>
          <w:p w14:paraId="625F945E" w14:textId="77777777" w:rsidR="003C25E1" w:rsidRPr="003C770A" w:rsidRDefault="003C25E1" w:rsidP="003C770A">
            <w:pPr>
              <w:keepNext/>
              <w:keepLines/>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center"/>
          </w:tcPr>
          <w:p w14:paraId="07CBCFF1" w14:textId="77777777" w:rsidR="003C25E1" w:rsidRPr="003C770A" w:rsidRDefault="003C25E1" w:rsidP="003C770A">
            <w:pPr>
              <w:keepNext/>
              <w:keepLines/>
              <w:spacing w:before="60" w:after="60" w:line="220" w:lineRule="exact"/>
              <w:rPr>
                <w:rFonts w:ascii="Georgia" w:eastAsia="Calibri" w:hAnsi="Georgia"/>
                <w:sz w:val="16"/>
                <w:szCs w:val="18"/>
                <w:rtl/>
              </w:rPr>
            </w:pPr>
          </w:p>
        </w:tc>
      </w:tr>
      <w:tr w:rsidR="003C25E1" w:rsidRPr="003C770A" w14:paraId="3B87F87A" w14:textId="77777777" w:rsidTr="003C770A">
        <w:trPr>
          <w:trHeight w:val="54"/>
          <w:jc w:val="center"/>
        </w:trPr>
        <w:tc>
          <w:tcPr>
            <w:tcW w:w="0" w:type="auto"/>
            <w:tcBorders>
              <w:left w:val="single" w:sz="8" w:space="0" w:color="auto"/>
              <w:right w:val="single" w:sz="4" w:space="0" w:color="auto"/>
            </w:tcBorders>
            <w:shd w:val="clear" w:color="auto" w:fill="auto"/>
            <w:vAlign w:val="center"/>
          </w:tcPr>
          <w:p w14:paraId="4001F0BC" w14:textId="77777777" w:rsidR="003C25E1" w:rsidRPr="003C770A" w:rsidRDefault="003C25E1" w:rsidP="009D3A12">
            <w:pPr>
              <w:keepNext/>
              <w:keepLines/>
              <w:spacing w:before="60" w:after="60" w:line="220" w:lineRule="exact"/>
              <w:ind w:left="170"/>
              <w:rPr>
                <w:rFonts w:ascii="Georgia" w:eastAsia="Calibri" w:hAnsi="Georgia"/>
                <w:sz w:val="16"/>
                <w:szCs w:val="18"/>
                <w:rtl/>
              </w:rPr>
            </w:pPr>
            <w:r w:rsidRPr="003C770A">
              <w:rPr>
                <w:rFonts w:ascii="Georgia" w:eastAsia="Calibri" w:hAnsi="Georgia" w:hint="eastAsia"/>
                <w:sz w:val="16"/>
                <w:szCs w:val="18"/>
                <w:rtl/>
              </w:rPr>
              <w:t>דודה</w:t>
            </w:r>
            <w:r w:rsidRPr="003C770A">
              <w:rPr>
                <w:rFonts w:ascii="Georgia" w:eastAsia="Calibri" w:hAnsi="Georgia"/>
                <w:sz w:val="16"/>
                <w:szCs w:val="18"/>
                <w:rtl/>
              </w:rPr>
              <w:t xml:space="preserve"> </w:t>
            </w:r>
            <w:r w:rsidRPr="003C770A">
              <w:rPr>
                <w:rFonts w:ascii="Georgia" w:eastAsia="Calibri" w:hAnsi="Georgia" w:hint="eastAsia"/>
                <w:sz w:val="16"/>
                <w:szCs w:val="18"/>
                <w:rtl/>
              </w:rPr>
              <w:t>מצד</w:t>
            </w:r>
            <w:r w:rsidRPr="003C770A">
              <w:rPr>
                <w:rFonts w:ascii="Georgia" w:eastAsia="Calibri" w:hAnsi="Georgia"/>
                <w:sz w:val="16"/>
                <w:szCs w:val="18"/>
                <w:rtl/>
              </w:rPr>
              <w:t xml:space="preserve"> </w:t>
            </w:r>
            <w:r w:rsidRPr="003C770A">
              <w:rPr>
                <w:rFonts w:ascii="Georgia" w:eastAsia="Calibri" w:hAnsi="Georgia" w:hint="eastAsia"/>
                <w:sz w:val="16"/>
                <w:szCs w:val="18"/>
                <w:rtl/>
              </w:rPr>
              <w:t>הא</w:t>
            </w:r>
            <w:r w:rsidRPr="003C770A">
              <w:rPr>
                <w:rFonts w:ascii="Georgia" w:eastAsia="Calibri" w:hAnsi="Georgia" w:hint="cs"/>
                <w:sz w:val="16"/>
                <w:szCs w:val="18"/>
                <w:rtl/>
              </w:rPr>
              <w:t>ם</w:t>
            </w:r>
          </w:p>
        </w:tc>
        <w:tc>
          <w:tcPr>
            <w:tcW w:w="0" w:type="auto"/>
            <w:tcBorders>
              <w:left w:val="single" w:sz="4" w:space="0" w:color="auto"/>
              <w:right w:val="single" w:sz="4" w:space="0" w:color="auto"/>
            </w:tcBorders>
            <w:shd w:val="clear" w:color="auto" w:fill="auto"/>
            <w:vAlign w:val="center"/>
          </w:tcPr>
          <w:p w14:paraId="257D432D" w14:textId="77777777" w:rsidR="003C25E1" w:rsidRPr="003C770A" w:rsidRDefault="003C25E1" w:rsidP="003C770A">
            <w:pPr>
              <w:keepNext/>
              <w:keepLines/>
              <w:spacing w:before="60" w:after="60" w:line="220" w:lineRule="exact"/>
              <w:rPr>
                <w:rFonts w:ascii="Georgia" w:eastAsia="Calibri" w:hAnsi="Georgia"/>
                <w:sz w:val="16"/>
                <w:szCs w:val="18"/>
                <w:rtl/>
              </w:rPr>
            </w:pPr>
            <w:r w:rsidRPr="003C770A">
              <w:rPr>
                <w:rFonts w:ascii="Georgia" w:eastAsia="Calibri" w:hAnsi="Georgia"/>
                <w:sz w:val="16"/>
                <w:szCs w:val="18"/>
                <w:rtl/>
              </w:rPr>
              <w:t>22</w:t>
            </w:r>
          </w:p>
        </w:tc>
        <w:tc>
          <w:tcPr>
            <w:tcW w:w="0" w:type="auto"/>
            <w:tcBorders>
              <w:left w:val="single" w:sz="4" w:space="0" w:color="auto"/>
              <w:right w:val="single" w:sz="4" w:space="0" w:color="auto"/>
            </w:tcBorders>
            <w:shd w:val="clear" w:color="auto" w:fill="auto"/>
            <w:vAlign w:val="center"/>
          </w:tcPr>
          <w:p w14:paraId="5186D7E2" w14:textId="77777777" w:rsidR="003C25E1" w:rsidRPr="003C770A" w:rsidRDefault="003C25E1" w:rsidP="003C770A">
            <w:pPr>
              <w:keepNext/>
              <w:keepLines/>
              <w:spacing w:before="60" w:after="60" w:line="220" w:lineRule="exact"/>
              <w:rPr>
                <w:rFonts w:ascii="Georgia" w:eastAsia="Calibri" w:hAnsi="Georgia"/>
                <w:sz w:val="16"/>
                <w:szCs w:val="18"/>
                <w:rtl/>
              </w:rPr>
            </w:pPr>
            <w:r w:rsidRPr="003C770A">
              <w:rPr>
                <w:rFonts w:ascii="Georgia" w:eastAsia="Calibri" w:hAnsi="Georgia" w:hint="cs"/>
                <w:sz w:val="16"/>
                <w:szCs w:val="18"/>
                <w:rtl/>
              </w:rPr>
              <w:t>5.7</w:t>
            </w:r>
            <w:r w:rsidRPr="003C770A">
              <w:rPr>
                <w:rFonts w:ascii="Georgia" w:eastAsia="Calibri" w:hAnsi="Georgia"/>
                <w:sz w:val="16"/>
                <w:szCs w:val="18"/>
                <w:rtl/>
              </w:rPr>
              <w:t>%</w:t>
            </w:r>
          </w:p>
        </w:tc>
        <w:tc>
          <w:tcPr>
            <w:tcW w:w="0" w:type="auto"/>
            <w:tcBorders>
              <w:left w:val="single" w:sz="4" w:space="0" w:color="auto"/>
              <w:right w:val="single" w:sz="4" w:space="0" w:color="auto"/>
            </w:tcBorders>
            <w:shd w:val="clear" w:color="auto" w:fill="auto"/>
            <w:vAlign w:val="center"/>
          </w:tcPr>
          <w:p w14:paraId="3D14DE55" w14:textId="77777777" w:rsidR="003C25E1" w:rsidRPr="003C770A" w:rsidRDefault="003C25E1" w:rsidP="003C770A">
            <w:pPr>
              <w:keepNext/>
              <w:keepLines/>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center"/>
          </w:tcPr>
          <w:p w14:paraId="64A22590" w14:textId="77777777" w:rsidR="003C25E1" w:rsidRPr="003C770A" w:rsidRDefault="003C25E1" w:rsidP="003C770A">
            <w:pPr>
              <w:keepNext/>
              <w:keepLines/>
              <w:spacing w:before="60" w:after="60" w:line="220" w:lineRule="exact"/>
              <w:rPr>
                <w:rFonts w:ascii="Georgia" w:eastAsia="Calibri" w:hAnsi="Georgia"/>
                <w:sz w:val="16"/>
                <w:szCs w:val="18"/>
                <w:rtl/>
              </w:rPr>
            </w:pPr>
          </w:p>
        </w:tc>
      </w:tr>
      <w:tr w:rsidR="003C25E1" w:rsidRPr="003C770A" w14:paraId="66103742" w14:textId="77777777" w:rsidTr="003C770A">
        <w:trPr>
          <w:trHeight w:val="54"/>
          <w:jc w:val="center"/>
        </w:trPr>
        <w:tc>
          <w:tcPr>
            <w:tcW w:w="0" w:type="auto"/>
            <w:tcBorders>
              <w:left w:val="single" w:sz="8" w:space="0" w:color="auto"/>
              <w:right w:val="single" w:sz="4" w:space="0" w:color="auto"/>
            </w:tcBorders>
            <w:shd w:val="clear" w:color="auto" w:fill="auto"/>
            <w:vAlign w:val="center"/>
          </w:tcPr>
          <w:p w14:paraId="6A544120" w14:textId="77777777" w:rsidR="003C25E1" w:rsidRPr="003C770A" w:rsidRDefault="003C25E1" w:rsidP="009D3A12">
            <w:pPr>
              <w:keepNext/>
              <w:keepLines/>
              <w:spacing w:before="60" w:after="60" w:line="220" w:lineRule="exact"/>
              <w:ind w:left="170"/>
              <w:rPr>
                <w:rFonts w:ascii="Georgia" w:eastAsia="Calibri" w:hAnsi="Georgia"/>
                <w:sz w:val="16"/>
                <w:szCs w:val="18"/>
                <w:rtl/>
              </w:rPr>
            </w:pPr>
            <w:r w:rsidRPr="003C770A">
              <w:rPr>
                <w:rFonts w:ascii="Georgia" w:eastAsia="Calibri" w:hAnsi="Georgia" w:hint="eastAsia"/>
                <w:sz w:val="16"/>
                <w:szCs w:val="18"/>
                <w:rtl/>
              </w:rPr>
              <w:t>דודה</w:t>
            </w:r>
            <w:r w:rsidRPr="003C770A">
              <w:rPr>
                <w:rFonts w:ascii="Georgia" w:eastAsia="Calibri" w:hAnsi="Georgia"/>
                <w:sz w:val="16"/>
                <w:szCs w:val="18"/>
                <w:rtl/>
              </w:rPr>
              <w:t xml:space="preserve"> </w:t>
            </w:r>
            <w:r w:rsidRPr="003C770A">
              <w:rPr>
                <w:rFonts w:ascii="Georgia" w:eastAsia="Calibri" w:hAnsi="Georgia" w:hint="eastAsia"/>
                <w:sz w:val="16"/>
                <w:szCs w:val="18"/>
                <w:rtl/>
              </w:rPr>
              <w:t>מצד</w:t>
            </w:r>
            <w:r w:rsidRPr="003C770A">
              <w:rPr>
                <w:rFonts w:ascii="Georgia" w:eastAsia="Calibri" w:hAnsi="Georgia"/>
                <w:sz w:val="16"/>
                <w:szCs w:val="18"/>
                <w:rtl/>
              </w:rPr>
              <w:t xml:space="preserve"> </w:t>
            </w:r>
            <w:r w:rsidRPr="003C770A">
              <w:rPr>
                <w:rFonts w:ascii="Georgia" w:eastAsia="Calibri" w:hAnsi="Georgia" w:hint="eastAsia"/>
                <w:sz w:val="16"/>
                <w:szCs w:val="18"/>
                <w:rtl/>
              </w:rPr>
              <w:t>האב</w:t>
            </w:r>
          </w:p>
        </w:tc>
        <w:tc>
          <w:tcPr>
            <w:tcW w:w="0" w:type="auto"/>
            <w:tcBorders>
              <w:left w:val="single" w:sz="4" w:space="0" w:color="auto"/>
              <w:right w:val="single" w:sz="4" w:space="0" w:color="auto"/>
            </w:tcBorders>
            <w:shd w:val="clear" w:color="auto" w:fill="auto"/>
            <w:vAlign w:val="center"/>
          </w:tcPr>
          <w:p w14:paraId="3D535C8A" w14:textId="77777777" w:rsidR="003C25E1" w:rsidRPr="003C770A" w:rsidRDefault="003C25E1" w:rsidP="003C770A">
            <w:pPr>
              <w:keepNext/>
              <w:keepLines/>
              <w:spacing w:before="60" w:after="60" w:line="220" w:lineRule="exact"/>
              <w:rPr>
                <w:rFonts w:ascii="Georgia" w:eastAsia="Calibri" w:hAnsi="Georgia"/>
                <w:sz w:val="16"/>
                <w:szCs w:val="18"/>
                <w:rtl/>
              </w:rPr>
            </w:pPr>
            <w:r w:rsidRPr="003C770A">
              <w:rPr>
                <w:rFonts w:ascii="Georgia" w:eastAsia="Calibri" w:hAnsi="Georgia" w:hint="cs"/>
                <w:sz w:val="16"/>
                <w:szCs w:val="18"/>
                <w:rtl/>
              </w:rPr>
              <w:t>9</w:t>
            </w:r>
          </w:p>
        </w:tc>
        <w:tc>
          <w:tcPr>
            <w:tcW w:w="0" w:type="auto"/>
            <w:tcBorders>
              <w:left w:val="single" w:sz="4" w:space="0" w:color="auto"/>
              <w:right w:val="single" w:sz="4" w:space="0" w:color="auto"/>
            </w:tcBorders>
            <w:shd w:val="clear" w:color="auto" w:fill="auto"/>
            <w:vAlign w:val="center"/>
          </w:tcPr>
          <w:p w14:paraId="4211F3E6" w14:textId="77777777" w:rsidR="003C25E1" w:rsidRPr="003C770A" w:rsidRDefault="003C25E1" w:rsidP="003C770A">
            <w:pPr>
              <w:keepNext/>
              <w:keepLines/>
              <w:spacing w:before="60" w:after="60" w:line="220" w:lineRule="exact"/>
              <w:rPr>
                <w:rFonts w:ascii="Georgia" w:eastAsia="Calibri" w:hAnsi="Georgia"/>
                <w:sz w:val="16"/>
                <w:szCs w:val="18"/>
                <w:rtl/>
              </w:rPr>
            </w:pPr>
            <w:r w:rsidRPr="003C770A">
              <w:rPr>
                <w:rFonts w:ascii="Georgia" w:eastAsia="Calibri" w:hAnsi="Georgia"/>
                <w:sz w:val="16"/>
                <w:szCs w:val="18"/>
                <w:rtl/>
              </w:rPr>
              <w:t>2.</w:t>
            </w:r>
            <w:r w:rsidRPr="003C770A">
              <w:rPr>
                <w:rFonts w:ascii="Georgia" w:eastAsia="Calibri" w:hAnsi="Georgia" w:hint="cs"/>
                <w:sz w:val="16"/>
                <w:szCs w:val="18"/>
                <w:rtl/>
              </w:rPr>
              <w:t>3</w:t>
            </w:r>
            <w:r w:rsidRPr="003C770A">
              <w:rPr>
                <w:rFonts w:ascii="Georgia" w:eastAsia="Calibri" w:hAnsi="Georgia"/>
                <w:sz w:val="16"/>
                <w:szCs w:val="18"/>
                <w:rtl/>
              </w:rPr>
              <w:t>%</w:t>
            </w:r>
          </w:p>
        </w:tc>
        <w:tc>
          <w:tcPr>
            <w:tcW w:w="0" w:type="auto"/>
            <w:tcBorders>
              <w:left w:val="single" w:sz="4" w:space="0" w:color="auto"/>
              <w:right w:val="single" w:sz="4" w:space="0" w:color="auto"/>
            </w:tcBorders>
            <w:shd w:val="clear" w:color="auto" w:fill="auto"/>
            <w:vAlign w:val="center"/>
          </w:tcPr>
          <w:p w14:paraId="45C68942" w14:textId="77777777" w:rsidR="003C25E1" w:rsidRPr="003C770A" w:rsidRDefault="003C25E1" w:rsidP="003C770A">
            <w:pPr>
              <w:keepNext/>
              <w:keepLines/>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center"/>
          </w:tcPr>
          <w:p w14:paraId="6C8C867C" w14:textId="77777777" w:rsidR="003C25E1" w:rsidRPr="003C770A" w:rsidRDefault="003C25E1" w:rsidP="003C770A">
            <w:pPr>
              <w:keepNext/>
              <w:keepLines/>
              <w:spacing w:before="60" w:after="60" w:line="220" w:lineRule="exact"/>
              <w:rPr>
                <w:rFonts w:ascii="Georgia" w:eastAsia="Calibri" w:hAnsi="Georgia"/>
                <w:sz w:val="16"/>
                <w:szCs w:val="18"/>
                <w:rtl/>
              </w:rPr>
            </w:pPr>
          </w:p>
        </w:tc>
      </w:tr>
      <w:tr w:rsidR="003C25E1" w:rsidRPr="003C770A" w14:paraId="14022D95" w14:textId="77777777" w:rsidTr="003C770A">
        <w:trPr>
          <w:trHeight w:val="54"/>
          <w:jc w:val="center"/>
        </w:trPr>
        <w:tc>
          <w:tcPr>
            <w:tcW w:w="0" w:type="auto"/>
            <w:tcBorders>
              <w:left w:val="single" w:sz="8" w:space="0" w:color="auto"/>
              <w:right w:val="single" w:sz="4" w:space="0" w:color="auto"/>
            </w:tcBorders>
            <w:shd w:val="clear" w:color="auto" w:fill="auto"/>
            <w:vAlign w:val="center"/>
          </w:tcPr>
          <w:p w14:paraId="1724D4B1" w14:textId="77777777" w:rsidR="003C25E1" w:rsidRPr="003C770A" w:rsidRDefault="003C25E1" w:rsidP="009D3A12">
            <w:pPr>
              <w:keepNext/>
              <w:keepLines/>
              <w:spacing w:before="60" w:after="60" w:line="220" w:lineRule="exact"/>
              <w:ind w:left="170"/>
              <w:rPr>
                <w:rFonts w:ascii="Georgia" w:eastAsia="Calibri" w:hAnsi="Georgia"/>
                <w:sz w:val="16"/>
                <w:szCs w:val="18"/>
                <w:rtl/>
              </w:rPr>
            </w:pPr>
            <w:r w:rsidRPr="003C770A">
              <w:rPr>
                <w:rFonts w:ascii="Georgia" w:eastAsia="Calibri" w:hAnsi="Georgia" w:hint="eastAsia"/>
                <w:sz w:val="16"/>
                <w:szCs w:val="18"/>
                <w:rtl/>
              </w:rPr>
              <w:t>האב</w:t>
            </w:r>
          </w:p>
        </w:tc>
        <w:tc>
          <w:tcPr>
            <w:tcW w:w="0" w:type="auto"/>
            <w:tcBorders>
              <w:left w:val="single" w:sz="4" w:space="0" w:color="auto"/>
              <w:right w:val="single" w:sz="4" w:space="0" w:color="auto"/>
            </w:tcBorders>
            <w:shd w:val="clear" w:color="auto" w:fill="auto"/>
            <w:vAlign w:val="center"/>
          </w:tcPr>
          <w:p w14:paraId="7B004B7C"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sz w:val="16"/>
                <w:szCs w:val="18"/>
                <w:rtl/>
              </w:rPr>
              <w:t>9</w:t>
            </w:r>
          </w:p>
        </w:tc>
        <w:tc>
          <w:tcPr>
            <w:tcW w:w="0" w:type="auto"/>
            <w:tcBorders>
              <w:left w:val="single" w:sz="4" w:space="0" w:color="auto"/>
              <w:right w:val="single" w:sz="4" w:space="0" w:color="auto"/>
            </w:tcBorders>
            <w:shd w:val="clear" w:color="auto" w:fill="auto"/>
            <w:vAlign w:val="center"/>
          </w:tcPr>
          <w:p w14:paraId="555CD54C"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sz w:val="16"/>
                <w:szCs w:val="18"/>
                <w:rtl/>
              </w:rPr>
              <w:t>2.3%</w:t>
            </w:r>
          </w:p>
        </w:tc>
        <w:tc>
          <w:tcPr>
            <w:tcW w:w="0" w:type="auto"/>
            <w:tcBorders>
              <w:left w:val="single" w:sz="4" w:space="0" w:color="auto"/>
              <w:right w:val="single" w:sz="4" w:space="0" w:color="auto"/>
            </w:tcBorders>
            <w:shd w:val="clear" w:color="auto" w:fill="auto"/>
            <w:vAlign w:val="center"/>
          </w:tcPr>
          <w:p w14:paraId="656FAB2F"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center"/>
          </w:tcPr>
          <w:p w14:paraId="08071D78" w14:textId="77777777" w:rsidR="003C25E1" w:rsidRPr="003C770A" w:rsidRDefault="003C25E1" w:rsidP="003C770A">
            <w:pPr>
              <w:spacing w:before="60" w:after="60" w:line="220" w:lineRule="exact"/>
              <w:rPr>
                <w:rFonts w:ascii="Georgia" w:eastAsia="Calibri" w:hAnsi="Georgia"/>
                <w:sz w:val="16"/>
                <w:szCs w:val="18"/>
                <w:rtl/>
              </w:rPr>
            </w:pPr>
          </w:p>
        </w:tc>
      </w:tr>
      <w:tr w:rsidR="003C25E1" w:rsidRPr="003C770A" w14:paraId="179A0C88" w14:textId="77777777" w:rsidTr="009D3A12">
        <w:trPr>
          <w:trHeight w:val="54"/>
          <w:jc w:val="center"/>
        </w:trPr>
        <w:tc>
          <w:tcPr>
            <w:tcW w:w="0" w:type="auto"/>
            <w:tcBorders>
              <w:left w:val="single" w:sz="8" w:space="0" w:color="auto"/>
              <w:right w:val="single" w:sz="4" w:space="0" w:color="auto"/>
            </w:tcBorders>
            <w:shd w:val="clear" w:color="auto" w:fill="auto"/>
            <w:vAlign w:val="center"/>
          </w:tcPr>
          <w:p w14:paraId="329B6E51" w14:textId="77777777" w:rsidR="003C25E1" w:rsidRPr="003C770A" w:rsidRDefault="003C25E1" w:rsidP="009D3A12">
            <w:pPr>
              <w:keepNext/>
              <w:keepLines/>
              <w:spacing w:before="60" w:after="60" w:line="220" w:lineRule="exact"/>
              <w:ind w:left="170"/>
              <w:rPr>
                <w:rFonts w:ascii="Georgia" w:eastAsia="Calibri" w:hAnsi="Georgia"/>
                <w:sz w:val="16"/>
                <w:szCs w:val="18"/>
                <w:rtl/>
              </w:rPr>
            </w:pPr>
            <w:r w:rsidRPr="003C770A">
              <w:rPr>
                <w:rFonts w:ascii="Georgia" w:eastAsia="Calibri" w:hAnsi="Georgia" w:hint="eastAsia"/>
                <w:sz w:val="16"/>
                <w:szCs w:val="18"/>
                <w:rtl/>
              </w:rPr>
              <w:t>קרוב</w:t>
            </w:r>
            <w:r w:rsidRPr="003C770A">
              <w:rPr>
                <w:rFonts w:ascii="Georgia" w:eastAsia="Calibri" w:hAnsi="Georgia"/>
                <w:sz w:val="16"/>
                <w:szCs w:val="18"/>
                <w:rtl/>
              </w:rPr>
              <w:t xml:space="preserve">/ת </w:t>
            </w:r>
            <w:r w:rsidRPr="003C770A">
              <w:rPr>
                <w:rFonts w:ascii="Georgia" w:eastAsia="Calibri" w:hAnsi="Georgia" w:hint="eastAsia"/>
                <w:sz w:val="16"/>
                <w:szCs w:val="18"/>
                <w:rtl/>
              </w:rPr>
              <w:t>מש</w:t>
            </w:r>
            <w:r w:rsidRPr="003C770A">
              <w:rPr>
                <w:rFonts w:ascii="Georgia" w:eastAsia="Calibri" w:hAnsi="Georgia" w:hint="cs"/>
                <w:sz w:val="16"/>
                <w:szCs w:val="18"/>
                <w:rtl/>
              </w:rPr>
              <w:t>פחה אחר/ת</w:t>
            </w:r>
          </w:p>
        </w:tc>
        <w:tc>
          <w:tcPr>
            <w:tcW w:w="0" w:type="auto"/>
            <w:tcBorders>
              <w:left w:val="single" w:sz="4" w:space="0" w:color="auto"/>
              <w:right w:val="single" w:sz="4" w:space="0" w:color="auto"/>
            </w:tcBorders>
            <w:shd w:val="clear" w:color="auto" w:fill="auto"/>
            <w:vAlign w:val="center"/>
          </w:tcPr>
          <w:p w14:paraId="0FE3F451"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sz w:val="16"/>
                <w:szCs w:val="18"/>
                <w:rtl/>
              </w:rPr>
              <w:t>1</w:t>
            </w:r>
          </w:p>
        </w:tc>
        <w:tc>
          <w:tcPr>
            <w:tcW w:w="0" w:type="auto"/>
            <w:tcBorders>
              <w:left w:val="single" w:sz="4" w:space="0" w:color="auto"/>
              <w:right w:val="single" w:sz="4" w:space="0" w:color="auto"/>
            </w:tcBorders>
            <w:shd w:val="clear" w:color="auto" w:fill="auto"/>
            <w:vAlign w:val="center"/>
          </w:tcPr>
          <w:p w14:paraId="37208791"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sz w:val="16"/>
                <w:szCs w:val="18"/>
                <w:rtl/>
              </w:rPr>
              <w:t>0.3%</w:t>
            </w:r>
          </w:p>
        </w:tc>
        <w:tc>
          <w:tcPr>
            <w:tcW w:w="0" w:type="auto"/>
            <w:tcBorders>
              <w:left w:val="single" w:sz="4" w:space="0" w:color="auto"/>
              <w:right w:val="single" w:sz="4" w:space="0" w:color="auto"/>
            </w:tcBorders>
            <w:shd w:val="clear" w:color="auto" w:fill="auto"/>
            <w:vAlign w:val="center"/>
          </w:tcPr>
          <w:p w14:paraId="75FD8BBB"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center"/>
          </w:tcPr>
          <w:p w14:paraId="1AE67EC5" w14:textId="77777777" w:rsidR="003C25E1" w:rsidRPr="003C770A" w:rsidRDefault="003C25E1" w:rsidP="003C770A">
            <w:pPr>
              <w:spacing w:before="60" w:after="60" w:line="220" w:lineRule="exact"/>
              <w:rPr>
                <w:rFonts w:ascii="Georgia" w:eastAsia="Calibri" w:hAnsi="Georgia"/>
                <w:sz w:val="16"/>
                <w:szCs w:val="18"/>
                <w:rtl/>
              </w:rPr>
            </w:pPr>
          </w:p>
        </w:tc>
      </w:tr>
      <w:tr w:rsidR="003C25E1" w:rsidRPr="003C770A" w14:paraId="6863FC45" w14:textId="77777777" w:rsidTr="009D3A12">
        <w:trPr>
          <w:trHeight w:val="54"/>
          <w:jc w:val="center"/>
        </w:trPr>
        <w:tc>
          <w:tcPr>
            <w:tcW w:w="0" w:type="auto"/>
            <w:tcBorders>
              <w:left w:val="single" w:sz="8" w:space="0" w:color="auto"/>
              <w:right w:val="single" w:sz="4" w:space="0" w:color="auto"/>
            </w:tcBorders>
            <w:shd w:val="clear" w:color="auto" w:fill="auto"/>
            <w:vAlign w:val="center"/>
          </w:tcPr>
          <w:p w14:paraId="0BDF8365" w14:textId="77777777" w:rsidR="003C25E1" w:rsidRPr="003C770A" w:rsidRDefault="003C25E1" w:rsidP="003C770A">
            <w:pPr>
              <w:spacing w:before="60" w:after="60" w:line="220" w:lineRule="exact"/>
              <w:rPr>
                <w:rFonts w:ascii="Georgia" w:eastAsia="Calibri" w:hAnsi="Georgia"/>
                <w:b/>
                <w:bCs/>
                <w:sz w:val="16"/>
                <w:szCs w:val="18"/>
                <w:rtl/>
              </w:rPr>
            </w:pPr>
            <w:r w:rsidRPr="003C770A">
              <w:rPr>
                <w:rFonts w:ascii="Georgia" w:eastAsia="Calibri" w:hAnsi="Georgia" w:hint="eastAsia"/>
                <w:b/>
                <w:bCs/>
                <w:sz w:val="16"/>
                <w:szCs w:val="18"/>
                <w:rtl/>
              </w:rPr>
              <w:t>אשפוז</w:t>
            </w:r>
            <w:r w:rsidRPr="003C770A">
              <w:rPr>
                <w:rFonts w:ascii="Georgia" w:eastAsia="Calibri" w:hAnsi="Georgia"/>
                <w:b/>
                <w:bCs/>
                <w:sz w:val="16"/>
                <w:szCs w:val="18"/>
                <w:rtl/>
              </w:rPr>
              <w:t xml:space="preserve"> </w:t>
            </w:r>
            <w:r w:rsidRPr="003C770A">
              <w:rPr>
                <w:rFonts w:ascii="Georgia" w:eastAsia="Calibri" w:hAnsi="Georgia" w:hint="eastAsia"/>
                <w:b/>
                <w:bCs/>
                <w:sz w:val="16"/>
                <w:szCs w:val="18"/>
                <w:rtl/>
              </w:rPr>
              <w:t>בשנה</w:t>
            </w:r>
            <w:r w:rsidRPr="003C770A">
              <w:rPr>
                <w:rFonts w:ascii="Georgia" w:eastAsia="Calibri" w:hAnsi="Georgia"/>
                <w:b/>
                <w:bCs/>
                <w:sz w:val="16"/>
                <w:szCs w:val="18"/>
                <w:rtl/>
              </w:rPr>
              <w:t xml:space="preserve"> </w:t>
            </w:r>
            <w:r w:rsidRPr="003C770A">
              <w:rPr>
                <w:rFonts w:ascii="Georgia" w:eastAsia="Calibri" w:hAnsi="Georgia" w:hint="eastAsia"/>
                <w:b/>
                <w:bCs/>
                <w:sz w:val="16"/>
                <w:szCs w:val="18"/>
                <w:rtl/>
              </w:rPr>
              <w:t>האחרונה</w:t>
            </w:r>
          </w:p>
        </w:tc>
        <w:tc>
          <w:tcPr>
            <w:tcW w:w="0" w:type="auto"/>
            <w:tcBorders>
              <w:left w:val="single" w:sz="4" w:space="0" w:color="auto"/>
              <w:right w:val="single" w:sz="4" w:space="0" w:color="auto"/>
            </w:tcBorders>
            <w:shd w:val="clear" w:color="auto" w:fill="auto"/>
            <w:vAlign w:val="center"/>
          </w:tcPr>
          <w:p w14:paraId="18C05FD5"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left w:val="single" w:sz="4" w:space="0" w:color="auto"/>
              <w:right w:val="single" w:sz="4" w:space="0" w:color="auto"/>
            </w:tcBorders>
            <w:shd w:val="clear" w:color="auto" w:fill="auto"/>
            <w:vAlign w:val="center"/>
          </w:tcPr>
          <w:p w14:paraId="27293351"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left w:val="single" w:sz="4" w:space="0" w:color="auto"/>
              <w:right w:val="single" w:sz="4" w:space="0" w:color="auto"/>
            </w:tcBorders>
            <w:shd w:val="clear" w:color="auto" w:fill="auto"/>
            <w:vAlign w:val="center"/>
          </w:tcPr>
          <w:p w14:paraId="72A26218"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center"/>
          </w:tcPr>
          <w:p w14:paraId="5A9A3159" w14:textId="77777777" w:rsidR="003C25E1" w:rsidRPr="003C770A" w:rsidRDefault="003C25E1" w:rsidP="003C770A">
            <w:pPr>
              <w:spacing w:before="60" w:after="60" w:line="220" w:lineRule="exact"/>
              <w:rPr>
                <w:rFonts w:ascii="Georgia" w:eastAsia="Calibri" w:hAnsi="Georgia"/>
                <w:sz w:val="16"/>
                <w:szCs w:val="18"/>
                <w:rtl/>
              </w:rPr>
            </w:pPr>
          </w:p>
        </w:tc>
      </w:tr>
      <w:tr w:rsidR="003C25E1" w:rsidRPr="003C770A" w14:paraId="6E2D7FB0" w14:textId="77777777" w:rsidTr="003C770A">
        <w:trPr>
          <w:trHeight w:val="54"/>
          <w:jc w:val="center"/>
        </w:trPr>
        <w:tc>
          <w:tcPr>
            <w:tcW w:w="0" w:type="auto"/>
            <w:tcBorders>
              <w:left w:val="single" w:sz="8" w:space="0" w:color="auto"/>
              <w:right w:val="single" w:sz="4" w:space="0" w:color="auto"/>
            </w:tcBorders>
            <w:shd w:val="clear" w:color="auto" w:fill="auto"/>
            <w:vAlign w:val="center"/>
          </w:tcPr>
          <w:p w14:paraId="5ED1D435" w14:textId="77777777" w:rsidR="003C25E1" w:rsidRPr="003C770A" w:rsidRDefault="003C25E1" w:rsidP="009D3A12">
            <w:pPr>
              <w:keepNext/>
              <w:keepLines/>
              <w:spacing w:before="60" w:after="60" w:line="220" w:lineRule="exact"/>
              <w:ind w:left="170"/>
              <w:rPr>
                <w:rFonts w:ascii="Georgia" w:eastAsia="Calibri" w:hAnsi="Georgia"/>
                <w:sz w:val="16"/>
                <w:szCs w:val="18"/>
                <w:rtl/>
              </w:rPr>
            </w:pPr>
            <w:r w:rsidRPr="003C770A">
              <w:rPr>
                <w:rFonts w:ascii="Georgia" w:eastAsia="Calibri" w:hAnsi="Georgia" w:hint="cs"/>
                <w:sz w:val="16"/>
                <w:szCs w:val="18"/>
                <w:rtl/>
              </w:rPr>
              <w:t>לא היו אשפוזים</w:t>
            </w:r>
          </w:p>
        </w:tc>
        <w:tc>
          <w:tcPr>
            <w:tcW w:w="0" w:type="auto"/>
            <w:tcBorders>
              <w:left w:val="single" w:sz="4" w:space="0" w:color="auto"/>
              <w:right w:val="single" w:sz="4" w:space="0" w:color="auto"/>
            </w:tcBorders>
            <w:shd w:val="clear" w:color="auto" w:fill="auto"/>
            <w:vAlign w:val="center"/>
          </w:tcPr>
          <w:p w14:paraId="32C6D9BC"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hint="cs"/>
                <w:sz w:val="16"/>
                <w:szCs w:val="18"/>
                <w:rtl/>
              </w:rPr>
              <w:t>298</w:t>
            </w:r>
          </w:p>
        </w:tc>
        <w:tc>
          <w:tcPr>
            <w:tcW w:w="0" w:type="auto"/>
            <w:tcBorders>
              <w:left w:val="single" w:sz="4" w:space="0" w:color="auto"/>
              <w:right w:val="single" w:sz="4" w:space="0" w:color="auto"/>
            </w:tcBorders>
            <w:shd w:val="clear" w:color="auto" w:fill="auto"/>
            <w:vAlign w:val="center"/>
          </w:tcPr>
          <w:p w14:paraId="119BCB08"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hint="cs"/>
                <w:sz w:val="16"/>
                <w:szCs w:val="18"/>
                <w:rtl/>
              </w:rPr>
              <w:t>76.8%</w:t>
            </w:r>
          </w:p>
        </w:tc>
        <w:tc>
          <w:tcPr>
            <w:tcW w:w="0" w:type="auto"/>
            <w:tcBorders>
              <w:left w:val="single" w:sz="4" w:space="0" w:color="auto"/>
              <w:right w:val="single" w:sz="4" w:space="0" w:color="auto"/>
            </w:tcBorders>
            <w:shd w:val="clear" w:color="auto" w:fill="auto"/>
            <w:vAlign w:val="center"/>
          </w:tcPr>
          <w:p w14:paraId="20C89B32"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center"/>
          </w:tcPr>
          <w:p w14:paraId="4AF683DD" w14:textId="77777777" w:rsidR="003C25E1" w:rsidRPr="003C770A" w:rsidRDefault="003C25E1" w:rsidP="003C770A">
            <w:pPr>
              <w:spacing w:before="60" w:after="60" w:line="220" w:lineRule="exact"/>
              <w:rPr>
                <w:rFonts w:ascii="Georgia" w:eastAsia="Calibri" w:hAnsi="Georgia"/>
                <w:sz w:val="16"/>
                <w:szCs w:val="18"/>
                <w:rtl/>
              </w:rPr>
            </w:pPr>
          </w:p>
        </w:tc>
      </w:tr>
      <w:tr w:rsidR="003C25E1" w:rsidRPr="003C770A" w14:paraId="437D628D" w14:textId="77777777" w:rsidTr="003C770A">
        <w:trPr>
          <w:trHeight w:val="54"/>
          <w:jc w:val="center"/>
        </w:trPr>
        <w:tc>
          <w:tcPr>
            <w:tcW w:w="0" w:type="auto"/>
            <w:tcBorders>
              <w:left w:val="single" w:sz="8" w:space="0" w:color="auto"/>
              <w:right w:val="single" w:sz="4" w:space="0" w:color="auto"/>
            </w:tcBorders>
            <w:shd w:val="clear" w:color="auto" w:fill="auto"/>
            <w:vAlign w:val="center"/>
          </w:tcPr>
          <w:p w14:paraId="62886AF0" w14:textId="77777777" w:rsidR="003C25E1" w:rsidRPr="003C770A" w:rsidRDefault="003C25E1" w:rsidP="009D3A12">
            <w:pPr>
              <w:keepNext/>
              <w:keepLines/>
              <w:spacing w:before="60" w:after="60" w:line="220" w:lineRule="exact"/>
              <w:ind w:left="170"/>
              <w:rPr>
                <w:rFonts w:ascii="Georgia" w:eastAsia="Calibri" w:hAnsi="Georgia"/>
                <w:sz w:val="16"/>
                <w:szCs w:val="18"/>
                <w:rtl/>
              </w:rPr>
            </w:pPr>
            <w:r w:rsidRPr="003C770A">
              <w:rPr>
                <w:rFonts w:ascii="Georgia" w:eastAsia="Calibri" w:hAnsi="Georgia" w:hint="cs"/>
                <w:sz w:val="16"/>
                <w:szCs w:val="18"/>
                <w:rtl/>
              </w:rPr>
              <w:t>לפחות אשפוז אחד בשנה האחרונה</w:t>
            </w:r>
          </w:p>
        </w:tc>
        <w:tc>
          <w:tcPr>
            <w:tcW w:w="0" w:type="auto"/>
            <w:tcBorders>
              <w:left w:val="single" w:sz="4" w:space="0" w:color="auto"/>
              <w:right w:val="single" w:sz="4" w:space="0" w:color="auto"/>
            </w:tcBorders>
            <w:shd w:val="clear" w:color="auto" w:fill="auto"/>
            <w:vAlign w:val="center"/>
          </w:tcPr>
          <w:p w14:paraId="267B5786"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hint="cs"/>
                <w:sz w:val="16"/>
                <w:szCs w:val="18"/>
                <w:rtl/>
              </w:rPr>
              <w:t>90</w:t>
            </w:r>
          </w:p>
        </w:tc>
        <w:tc>
          <w:tcPr>
            <w:tcW w:w="0" w:type="auto"/>
            <w:tcBorders>
              <w:left w:val="single" w:sz="4" w:space="0" w:color="auto"/>
              <w:right w:val="single" w:sz="4" w:space="0" w:color="auto"/>
            </w:tcBorders>
            <w:shd w:val="clear" w:color="auto" w:fill="auto"/>
            <w:vAlign w:val="center"/>
          </w:tcPr>
          <w:p w14:paraId="64D97D74"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hint="cs"/>
                <w:sz w:val="16"/>
                <w:szCs w:val="18"/>
                <w:rtl/>
              </w:rPr>
              <w:t>23.2%</w:t>
            </w:r>
          </w:p>
        </w:tc>
        <w:tc>
          <w:tcPr>
            <w:tcW w:w="0" w:type="auto"/>
            <w:tcBorders>
              <w:left w:val="single" w:sz="4" w:space="0" w:color="auto"/>
              <w:right w:val="single" w:sz="4" w:space="0" w:color="auto"/>
            </w:tcBorders>
            <w:shd w:val="clear" w:color="auto" w:fill="auto"/>
            <w:vAlign w:val="center"/>
          </w:tcPr>
          <w:p w14:paraId="06AEB9D0"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center"/>
          </w:tcPr>
          <w:p w14:paraId="781B1EE6" w14:textId="77777777" w:rsidR="003C25E1" w:rsidRPr="003C770A" w:rsidRDefault="003C25E1" w:rsidP="003C770A">
            <w:pPr>
              <w:spacing w:before="60" w:after="60" w:line="220" w:lineRule="exact"/>
              <w:rPr>
                <w:rFonts w:ascii="Georgia" w:eastAsia="Calibri" w:hAnsi="Georgia"/>
                <w:sz w:val="16"/>
                <w:szCs w:val="18"/>
                <w:rtl/>
              </w:rPr>
            </w:pPr>
          </w:p>
        </w:tc>
      </w:tr>
      <w:tr w:rsidR="003C25E1" w:rsidRPr="003C770A" w14:paraId="7A9F1CFB" w14:textId="77777777" w:rsidTr="009D3A12">
        <w:trPr>
          <w:trHeight w:val="54"/>
          <w:jc w:val="center"/>
        </w:trPr>
        <w:tc>
          <w:tcPr>
            <w:tcW w:w="0" w:type="auto"/>
            <w:tcBorders>
              <w:left w:val="single" w:sz="8" w:space="0" w:color="auto"/>
              <w:right w:val="single" w:sz="4" w:space="0" w:color="auto"/>
            </w:tcBorders>
            <w:shd w:val="clear" w:color="auto" w:fill="auto"/>
            <w:vAlign w:val="center"/>
          </w:tcPr>
          <w:p w14:paraId="3C3AA4F2" w14:textId="71DDEDA4" w:rsidR="003C25E1" w:rsidRPr="003C770A" w:rsidRDefault="003C25E1" w:rsidP="003C770A">
            <w:pPr>
              <w:spacing w:before="60" w:after="60" w:line="220" w:lineRule="exact"/>
              <w:rPr>
                <w:rFonts w:ascii="Georgia" w:eastAsia="Calibri" w:hAnsi="Georgia"/>
                <w:b/>
                <w:bCs/>
                <w:sz w:val="16"/>
                <w:szCs w:val="18"/>
                <w:rtl/>
              </w:rPr>
            </w:pPr>
            <w:r w:rsidRPr="003C770A">
              <w:rPr>
                <w:rFonts w:ascii="Georgia" w:eastAsia="Calibri" w:hAnsi="Georgia" w:hint="cs"/>
                <w:b/>
                <w:bCs/>
                <w:sz w:val="16"/>
                <w:szCs w:val="18"/>
                <w:rtl/>
              </w:rPr>
              <w:t>משך האשפוז (</w:t>
            </w:r>
            <w:r w:rsidRPr="003C770A">
              <w:rPr>
                <w:rFonts w:ascii="Georgia" w:eastAsia="Calibri" w:hAnsi="Georgia" w:hint="eastAsia"/>
                <w:b/>
                <w:bCs/>
                <w:sz w:val="16"/>
                <w:szCs w:val="18"/>
                <w:rtl/>
              </w:rPr>
              <w:t>ימים</w:t>
            </w:r>
            <w:r w:rsidRPr="003C770A">
              <w:rPr>
                <w:rFonts w:ascii="Georgia" w:eastAsia="Calibri" w:hAnsi="Georgia" w:hint="cs"/>
                <w:b/>
                <w:bCs/>
                <w:sz w:val="16"/>
                <w:szCs w:val="18"/>
                <w:rtl/>
              </w:rPr>
              <w:t>)</w:t>
            </w:r>
          </w:p>
        </w:tc>
        <w:tc>
          <w:tcPr>
            <w:tcW w:w="0" w:type="auto"/>
            <w:tcBorders>
              <w:left w:val="single" w:sz="4" w:space="0" w:color="auto"/>
              <w:right w:val="single" w:sz="4" w:space="0" w:color="auto"/>
            </w:tcBorders>
            <w:shd w:val="clear" w:color="auto" w:fill="auto"/>
            <w:vAlign w:val="center"/>
          </w:tcPr>
          <w:p w14:paraId="30D6BD12"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left w:val="single" w:sz="4" w:space="0" w:color="auto"/>
              <w:right w:val="single" w:sz="4" w:space="0" w:color="auto"/>
            </w:tcBorders>
            <w:shd w:val="clear" w:color="auto" w:fill="auto"/>
            <w:vAlign w:val="center"/>
          </w:tcPr>
          <w:p w14:paraId="39201742"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left w:val="single" w:sz="4" w:space="0" w:color="auto"/>
              <w:right w:val="single" w:sz="4" w:space="0" w:color="auto"/>
            </w:tcBorders>
            <w:shd w:val="clear" w:color="auto" w:fill="auto"/>
            <w:vAlign w:val="center"/>
          </w:tcPr>
          <w:p w14:paraId="1F290FE7"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sz w:val="16"/>
                <w:szCs w:val="18"/>
                <w:rtl/>
              </w:rPr>
              <w:t>3.3</w:t>
            </w:r>
            <w:r w:rsidRPr="003C770A">
              <w:rPr>
                <w:rFonts w:ascii="Georgia" w:eastAsia="Calibri" w:hAnsi="Georgia" w:hint="cs"/>
                <w:sz w:val="16"/>
                <w:szCs w:val="18"/>
                <w:rtl/>
              </w:rPr>
              <w:t>4</w:t>
            </w:r>
          </w:p>
        </w:tc>
        <w:tc>
          <w:tcPr>
            <w:tcW w:w="0" w:type="auto"/>
            <w:tcBorders>
              <w:left w:val="single" w:sz="4" w:space="0" w:color="auto"/>
              <w:right w:val="single" w:sz="8" w:space="0" w:color="auto"/>
            </w:tcBorders>
            <w:shd w:val="clear" w:color="auto" w:fill="auto"/>
            <w:vAlign w:val="center"/>
          </w:tcPr>
          <w:p w14:paraId="0553CAFE"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sz w:val="16"/>
                <w:szCs w:val="18"/>
                <w:rtl/>
              </w:rPr>
              <w:t>2.5</w:t>
            </w:r>
            <w:r w:rsidRPr="003C770A">
              <w:rPr>
                <w:rFonts w:ascii="Georgia" w:eastAsia="Calibri" w:hAnsi="Georgia" w:hint="cs"/>
                <w:sz w:val="16"/>
                <w:szCs w:val="18"/>
                <w:rtl/>
              </w:rPr>
              <w:t>9</w:t>
            </w:r>
          </w:p>
        </w:tc>
      </w:tr>
      <w:tr w:rsidR="003C25E1" w:rsidRPr="003C770A" w14:paraId="56EEBD4B" w14:textId="77777777" w:rsidTr="009D3A12">
        <w:trPr>
          <w:trHeight w:val="54"/>
          <w:jc w:val="center"/>
        </w:trPr>
        <w:tc>
          <w:tcPr>
            <w:tcW w:w="0" w:type="auto"/>
            <w:tcBorders>
              <w:left w:val="single" w:sz="8" w:space="0" w:color="auto"/>
              <w:right w:val="single" w:sz="4" w:space="0" w:color="auto"/>
            </w:tcBorders>
            <w:shd w:val="clear" w:color="auto" w:fill="auto"/>
            <w:vAlign w:val="center"/>
          </w:tcPr>
          <w:p w14:paraId="4527B78E" w14:textId="77777777" w:rsidR="003C25E1" w:rsidRPr="003C770A" w:rsidRDefault="003C25E1" w:rsidP="003C770A">
            <w:pPr>
              <w:spacing w:before="60" w:after="60" w:line="220" w:lineRule="exact"/>
              <w:rPr>
                <w:rFonts w:ascii="Georgia" w:eastAsia="Calibri" w:hAnsi="Georgia"/>
                <w:b/>
                <w:bCs/>
                <w:sz w:val="16"/>
                <w:szCs w:val="18"/>
                <w:rtl/>
              </w:rPr>
            </w:pPr>
            <w:r w:rsidRPr="003C770A">
              <w:rPr>
                <w:rFonts w:ascii="Georgia" w:eastAsia="Calibri" w:hAnsi="Georgia" w:hint="cs"/>
                <w:b/>
                <w:bCs/>
                <w:sz w:val="16"/>
                <w:szCs w:val="18"/>
                <w:rtl/>
              </w:rPr>
              <w:t>משך תקופת ההנקה</w:t>
            </w:r>
          </w:p>
        </w:tc>
        <w:tc>
          <w:tcPr>
            <w:tcW w:w="0" w:type="auto"/>
            <w:tcBorders>
              <w:left w:val="single" w:sz="4" w:space="0" w:color="auto"/>
              <w:right w:val="single" w:sz="4" w:space="0" w:color="auto"/>
            </w:tcBorders>
            <w:shd w:val="clear" w:color="auto" w:fill="auto"/>
            <w:vAlign w:val="center"/>
          </w:tcPr>
          <w:p w14:paraId="1FB98B7E"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left w:val="single" w:sz="4" w:space="0" w:color="auto"/>
              <w:right w:val="single" w:sz="4" w:space="0" w:color="auto"/>
            </w:tcBorders>
            <w:shd w:val="clear" w:color="auto" w:fill="auto"/>
            <w:vAlign w:val="center"/>
          </w:tcPr>
          <w:p w14:paraId="2C293080"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left w:val="single" w:sz="4" w:space="0" w:color="auto"/>
              <w:right w:val="single" w:sz="4" w:space="0" w:color="auto"/>
            </w:tcBorders>
            <w:shd w:val="clear" w:color="auto" w:fill="auto"/>
            <w:vAlign w:val="center"/>
          </w:tcPr>
          <w:p w14:paraId="43365C2B"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center"/>
          </w:tcPr>
          <w:p w14:paraId="177AA3E8" w14:textId="77777777" w:rsidR="003C25E1" w:rsidRPr="003C770A" w:rsidRDefault="003C25E1" w:rsidP="003C770A">
            <w:pPr>
              <w:spacing w:before="60" w:after="60" w:line="220" w:lineRule="exact"/>
              <w:rPr>
                <w:rFonts w:ascii="Georgia" w:eastAsia="Calibri" w:hAnsi="Georgia"/>
                <w:sz w:val="16"/>
                <w:szCs w:val="18"/>
                <w:rtl/>
              </w:rPr>
            </w:pPr>
          </w:p>
        </w:tc>
      </w:tr>
      <w:tr w:rsidR="003C25E1" w:rsidRPr="003C770A" w14:paraId="3FA35728" w14:textId="77777777" w:rsidTr="003C770A">
        <w:trPr>
          <w:trHeight w:val="54"/>
          <w:jc w:val="center"/>
        </w:trPr>
        <w:tc>
          <w:tcPr>
            <w:tcW w:w="0" w:type="auto"/>
            <w:tcBorders>
              <w:left w:val="single" w:sz="8" w:space="0" w:color="auto"/>
              <w:right w:val="single" w:sz="4" w:space="0" w:color="auto"/>
            </w:tcBorders>
            <w:shd w:val="clear" w:color="auto" w:fill="auto"/>
            <w:vAlign w:val="center"/>
          </w:tcPr>
          <w:p w14:paraId="1FE0C110" w14:textId="77777777" w:rsidR="003C25E1" w:rsidRPr="003C770A" w:rsidRDefault="003C25E1" w:rsidP="009D3A12">
            <w:pPr>
              <w:keepNext/>
              <w:keepLines/>
              <w:spacing w:before="60" w:after="60" w:line="220" w:lineRule="exact"/>
              <w:ind w:left="170"/>
              <w:rPr>
                <w:rFonts w:ascii="Georgia" w:eastAsia="Calibri" w:hAnsi="Georgia"/>
                <w:sz w:val="16"/>
                <w:szCs w:val="18"/>
                <w:rtl/>
              </w:rPr>
            </w:pPr>
            <w:r w:rsidRPr="003C770A">
              <w:rPr>
                <w:rFonts w:ascii="Georgia" w:eastAsia="Calibri" w:hAnsi="Georgia" w:hint="cs"/>
                <w:sz w:val="16"/>
                <w:szCs w:val="18"/>
                <w:rtl/>
              </w:rPr>
              <w:t>לא הניקה, לא היה חלב</w:t>
            </w:r>
          </w:p>
        </w:tc>
        <w:tc>
          <w:tcPr>
            <w:tcW w:w="0" w:type="auto"/>
            <w:tcBorders>
              <w:left w:val="single" w:sz="4" w:space="0" w:color="auto"/>
              <w:right w:val="single" w:sz="4" w:space="0" w:color="auto"/>
            </w:tcBorders>
            <w:shd w:val="clear" w:color="auto" w:fill="auto"/>
            <w:vAlign w:val="center"/>
          </w:tcPr>
          <w:p w14:paraId="0C5B3BFC"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hint="cs"/>
                <w:sz w:val="16"/>
                <w:szCs w:val="18"/>
                <w:rtl/>
              </w:rPr>
              <w:t>46</w:t>
            </w:r>
          </w:p>
        </w:tc>
        <w:tc>
          <w:tcPr>
            <w:tcW w:w="0" w:type="auto"/>
            <w:tcBorders>
              <w:left w:val="single" w:sz="4" w:space="0" w:color="auto"/>
              <w:right w:val="single" w:sz="4" w:space="0" w:color="auto"/>
            </w:tcBorders>
            <w:shd w:val="clear" w:color="auto" w:fill="auto"/>
            <w:vAlign w:val="center"/>
          </w:tcPr>
          <w:p w14:paraId="2318FCBA"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hint="cs"/>
                <w:sz w:val="16"/>
                <w:szCs w:val="18"/>
                <w:rtl/>
              </w:rPr>
              <w:t>11.9%</w:t>
            </w:r>
          </w:p>
        </w:tc>
        <w:tc>
          <w:tcPr>
            <w:tcW w:w="0" w:type="auto"/>
            <w:tcBorders>
              <w:left w:val="single" w:sz="4" w:space="0" w:color="auto"/>
              <w:right w:val="single" w:sz="4" w:space="0" w:color="auto"/>
            </w:tcBorders>
            <w:shd w:val="clear" w:color="auto" w:fill="auto"/>
            <w:vAlign w:val="center"/>
          </w:tcPr>
          <w:p w14:paraId="10A43EAB"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center"/>
          </w:tcPr>
          <w:p w14:paraId="0804EA76" w14:textId="77777777" w:rsidR="003C25E1" w:rsidRPr="003C770A" w:rsidRDefault="003C25E1" w:rsidP="003C770A">
            <w:pPr>
              <w:spacing w:before="60" w:after="60" w:line="220" w:lineRule="exact"/>
              <w:rPr>
                <w:rFonts w:ascii="Georgia" w:eastAsia="Calibri" w:hAnsi="Georgia"/>
                <w:sz w:val="16"/>
                <w:szCs w:val="18"/>
                <w:rtl/>
              </w:rPr>
            </w:pPr>
          </w:p>
        </w:tc>
      </w:tr>
      <w:tr w:rsidR="003C25E1" w:rsidRPr="003C770A" w14:paraId="4B0F89DB" w14:textId="77777777" w:rsidTr="003C770A">
        <w:trPr>
          <w:trHeight w:val="54"/>
          <w:jc w:val="center"/>
        </w:trPr>
        <w:tc>
          <w:tcPr>
            <w:tcW w:w="0" w:type="auto"/>
            <w:tcBorders>
              <w:left w:val="single" w:sz="8" w:space="0" w:color="auto"/>
              <w:right w:val="single" w:sz="4" w:space="0" w:color="auto"/>
            </w:tcBorders>
            <w:shd w:val="clear" w:color="auto" w:fill="auto"/>
            <w:vAlign w:val="center"/>
          </w:tcPr>
          <w:p w14:paraId="78536C66" w14:textId="77777777" w:rsidR="003C25E1" w:rsidRPr="003C770A" w:rsidRDefault="003C25E1" w:rsidP="009D3A12">
            <w:pPr>
              <w:keepNext/>
              <w:keepLines/>
              <w:spacing w:before="60" w:after="60" w:line="220" w:lineRule="exact"/>
              <w:ind w:left="170"/>
              <w:rPr>
                <w:rFonts w:ascii="Georgia" w:eastAsia="Calibri" w:hAnsi="Georgia"/>
                <w:sz w:val="16"/>
                <w:szCs w:val="18"/>
                <w:rtl/>
              </w:rPr>
            </w:pPr>
            <w:r w:rsidRPr="003C770A">
              <w:rPr>
                <w:rFonts w:ascii="Georgia" w:eastAsia="Calibri" w:hAnsi="Georgia" w:hint="cs"/>
                <w:sz w:val="16"/>
                <w:szCs w:val="18"/>
                <w:rtl/>
              </w:rPr>
              <w:t>לא הניקה, לא רצתה</w:t>
            </w:r>
          </w:p>
        </w:tc>
        <w:tc>
          <w:tcPr>
            <w:tcW w:w="0" w:type="auto"/>
            <w:tcBorders>
              <w:left w:val="single" w:sz="4" w:space="0" w:color="auto"/>
              <w:right w:val="single" w:sz="4" w:space="0" w:color="auto"/>
            </w:tcBorders>
            <w:shd w:val="clear" w:color="auto" w:fill="auto"/>
            <w:vAlign w:val="center"/>
          </w:tcPr>
          <w:p w14:paraId="33728136"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hint="cs"/>
                <w:sz w:val="16"/>
                <w:szCs w:val="18"/>
                <w:rtl/>
              </w:rPr>
              <w:t>5</w:t>
            </w:r>
          </w:p>
        </w:tc>
        <w:tc>
          <w:tcPr>
            <w:tcW w:w="0" w:type="auto"/>
            <w:tcBorders>
              <w:left w:val="single" w:sz="4" w:space="0" w:color="auto"/>
              <w:right w:val="single" w:sz="4" w:space="0" w:color="auto"/>
            </w:tcBorders>
            <w:shd w:val="clear" w:color="auto" w:fill="auto"/>
            <w:vAlign w:val="center"/>
          </w:tcPr>
          <w:p w14:paraId="4AD3CDB5"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hint="cs"/>
                <w:sz w:val="16"/>
                <w:szCs w:val="18"/>
                <w:rtl/>
              </w:rPr>
              <w:t>1.3%</w:t>
            </w:r>
          </w:p>
        </w:tc>
        <w:tc>
          <w:tcPr>
            <w:tcW w:w="0" w:type="auto"/>
            <w:tcBorders>
              <w:left w:val="single" w:sz="4" w:space="0" w:color="auto"/>
              <w:right w:val="single" w:sz="4" w:space="0" w:color="auto"/>
            </w:tcBorders>
            <w:shd w:val="clear" w:color="auto" w:fill="auto"/>
            <w:vAlign w:val="center"/>
          </w:tcPr>
          <w:p w14:paraId="3A877178"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center"/>
          </w:tcPr>
          <w:p w14:paraId="7918E4D4" w14:textId="77777777" w:rsidR="003C25E1" w:rsidRPr="003C770A" w:rsidRDefault="003C25E1" w:rsidP="003C770A">
            <w:pPr>
              <w:spacing w:before="60" w:after="60" w:line="220" w:lineRule="exact"/>
              <w:rPr>
                <w:rFonts w:ascii="Georgia" w:eastAsia="Calibri" w:hAnsi="Georgia"/>
                <w:sz w:val="16"/>
                <w:szCs w:val="18"/>
                <w:rtl/>
              </w:rPr>
            </w:pPr>
          </w:p>
        </w:tc>
      </w:tr>
      <w:tr w:rsidR="003C25E1" w:rsidRPr="003C770A" w14:paraId="681D24DD" w14:textId="77777777" w:rsidTr="003C770A">
        <w:trPr>
          <w:trHeight w:val="54"/>
          <w:jc w:val="center"/>
        </w:trPr>
        <w:tc>
          <w:tcPr>
            <w:tcW w:w="0" w:type="auto"/>
            <w:tcBorders>
              <w:left w:val="single" w:sz="8" w:space="0" w:color="auto"/>
              <w:right w:val="single" w:sz="4" w:space="0" w:color="auto"/>
            </w:tcBorders>
            <w:shd w:val="clear" w:color="auto" w:fill="auto"/>
            <w:vAlign w:val="center"/>
          </w:tcPr>
          <w:p w14:paraId="2E2885AE" w14:textId="77777777" w:rsidR="003C25E1" w:rsidRPr="003C770A" w:rsidRDefault="003C25E1" w:rsidP="009D3A12">
            <w:pPr>
              <w:keepNext/>
              <w:keepLines/>
              <w:spacing w:before="60" w:after="60" w:line="220" w:lineRule="exact"/>
              <w:ind w:left="170"/>
              <w:rPr>
                <w:rFonts w:ascii="Georgia" w:eastAsia="Calibri" w:hAnsi="Georgia"/>
                <w:sz w:val="16"/>
                <w:szCs w:val="18"/>
                <w:rtl/>
              </w:rPr>
            </w:pPr>
            <w:r w:rsidRPr="003C770A">
              <w:rPr>
                <w:rFonts w:ascii="Georgia" w:eastAsia="Calibri" w:hAnsi="Georgia" w:hint="cs"/>
                <w:sz w:val="16"/>
                <w:szCs w:val="18"/>
                <w:rtl/>
              </w:rPr>
              <w:t>פחות מחצי שנה</w:t>
            </w:r>
          </w:p>
        </w:tc>
        <w:tc>
          <w:tcPr>
            <w:tcW w:w="0" w:type="auto"/>
            <w:tcBorders>
              <w:left w:val="single" w:sz="4" w:space="0" w:color="auto"/>
              <w:right w:val="single" w:sz="4" w:space="0" w:color="auto"/>
            </w:tcBorders>
            <w:shd w:val="clear" w:color="auto" w:fill="auto"/>
            <w:vAlign w:val="center"/>
          </w:tcPr>
          <w:p w14:paraId="639D25FF"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hint="cs"/>
                <w:sz w:val="16"/>
                <w:szCs w:val="18"/>
                <w:rtl/>
              </w:rPr>
              <w:t>180</w:t>
            </w:r>
          </w:p>
        </w:tc>
        <w:tc>
          <w:tcPr>
            <w:tcW w:w="0" w:type="auto"/>
            <w:tcBorders>
              <w:left w:val="single" w:sz="4" w:space="0" w:color="auto"/>
              <w:right w:val="single" w:sz="4" w:space="0" w:color="auto"/>
            </w:tcBorders>
            <w:shd w:val="clear" w:color="auto" w:fill="auto"/>
            <w:vAlign w:val="center"/>
          </w:tcPr>
          <w:p w14:paraId="1EC793E9"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hint="cs"/>
                <w:sz w:val="16"/>
                <w:szCs w:val="18"/>
                <w:rtl/>
              </w:rPr>
              <w:t>46.4%</w:t>
            </w:r>
          </w:p>
        </w:tc>
        <w:tc>
          <w:tcPr>
            <w:tcW w:w="0" w:type="auto"/>
            <w:tcBorders>
              <w:left w:val="single" w:sz="4" w:space="0" w:color="auto"/>
              <w:right w:val="single" w:sz="4" w:space="0" w:color="auto"/>
            </w:tcBorders>
            <w:shd w:val="clear" w:color="auto" w:fill="auto"/>
            <w:vAlign w:val="center"/>
          </w:tcPr>
          <w:p w14:paraId="6982172D"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center"/>
          </w:tcPr>
          <w:p w14:paraId="3EC008C4" w14:textId="77777777" w:rsidR="003C25E1" w:rsidRPr="003C770A" w:rsidRDefault="003C25E1" w:rsidP="003C770A">
            <w:pPr>
              <w:spacing w:before="60" w:after="60" w:line="220" w:lineRule="exact"/>
              <w:rPr>
                <w:rFonts w:ascii="Georgia" w:eastAsia="Calibri" w:hAnsi="Georgia"/>
                <w:sz w:val="16"/>
                <w:szCs w:val="18"/>
                <w:rtl/>
              </w:rPr>
            </w:pPr>
          </w:p>
        </w:tc>
      </w:tr>
      <w:tr w:rsidR="003C25E1" w:rsidRPr="003C770A" w14:paraId="63A3E416" w14:textId="77777777" w:rsidTr="003C770A">
        <w:trPr>
          <w:trHeight w:val="54"/>
          <w:jc w:val="center"/>
        </w:trPr>
        <w:tc>
          <w:tcPr>
            <w:tcW w:w="0" w:type="auto"/>
            <w:tcBorders>
              <w:left w:val="single" w:sz="8" w:space="0" w:color="auto"/>
              <w:right w:val="single" w:sz="4" w:space="0" w:color="auto"/>
            </w:tcBorders>
            <w:shd w:val="clear" w:color="auto" w:fill="auto"/>
            <w:vAlign w:val="center"/>
          </w:tcPr>
          <w:p w14:paraId="411C0E13" w14:textId="77777777" w:rsidR="003C25E1" w:rsidRPr="003C770A" w:rsidRDefault="003C25E1" w:rsidP="009D3A12">
            <w:pPr>
              <w:keepNext/>
              <w:keepLines/>
              <w:spacing w:before="60" w:after="60" w:line="220" w:lineRule="exact"/>
              <w:ind w:left="170"/>
              <w:rPr>
                <w:rFonts w:ascii="Georgia" w:eastAsia="Calibri" w:hAnsi="Georgia"/>
                <w:sz w:val="16"/>
                <w:szCs w:val="18"/>
                <w:rtl/>
              </w:rPr>
            </w:pPr>
            <w:r w:rsidRPr="003C770A">
              <w:rPr>
                <w:rFonts w:ascii="Georgia" w:eastAsia="Calibri" w:hAnsi="Georgia" w:hint="cs"/>
                <w:sz w:val="16"/>
                <w:szCs w:val="18"/>
                <w:rtl/>
              </w:rPr>
              <w:t>חצי שנה עד שנה</w:t>
            </w:r>
          </w:p>
        </w:tc>
        <w:tc>
          <w:tcPr>
            <w:tcW w:w="0" w:type="auto"/>
            <w:tcBorders>
              <w:left w:val="single" w:sz="4" w:space="0" w:color="auto"/>
              <w:right w:val="single" w:sz="4" w:space="0" w:color="auto"/>
            </w:tcBorders>
            <w:shd w:val="clear" w:color="auto" w:fill="auto"/>
            <w:vAlign w:val="center"/>
          </w:tcPr>
          <w:p w14:paraId="6C54B5EF"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hint="cs"/>
                <w:sz w:val="16"/>
                <w:szCs w:val="18"/>
                <w:rtl/>
              </w:rPr>
              <w:t>121</w:t>
            </w:r>
          </w:p>
        </w:tc>
        <w:tc>
          <w:tcPr>
            <w:tcW w:w="0" w:type="auto"/>
            <w:tcBorders>
              <w:left w:val="single" w:sz="4" w:space="0" w:color="auto"/>
              <w:right w:val="single" w:sz="4" w:space="0" w:color="auto"/>
            </w:tcBorders>
            <w:shd w:val="clear" w:color="auto" w:fill="auto"/>
            <w:vAlign w:val="center"/>
          </w:tcPr>
          <w:p w14:paraId="08D47329"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hint="cs"/>
                <w:sz w:val="16"/>
                <w:szCs w:val="18"/>
                <w:rtl/>
              </w:rPr>
              <w:t>31.2%</w:t>
            </w:r>
          </w:p>
        </w:tc>
        <w:tc>
          <w:tcPr>
            <w:tcW w:w="0" w:type="auto"/>
            <w:tcBorders>
              <w:left w:val="single" w:sz="4" w:space="0" w:color="auto"/>
              <w:right w:val="single" w:sz="4" w:space="0" w:color="auto"/>
            </w:tcBorders>
            <w:shd w:val="clear" w:color="auto" w:fill="auto"/>
            <w:vAlign w:val="center"/>
          </w:tcPr>
          <w:p w14:paraId="59529D92"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center"/>
          </w:tcPr>
          <w:p w14:paraId="5173D449" w14:textId="77777777" w:rsidR="003C25E1" w:rsidRPr="003C770A" w:rsidRDefault="003C25E1" w:rsidP="003C770A">
            <w:pPr>
              <w:spacing w:before="60" w:after="60" w:line="220" w:lineRule="exact"/>
              <w:rPr>
                <w:rFonts w:ascii="Georgia" w:eastAsia="Calibri" w:hAnsi="Georgia"/>
                <w:sz w:val="16"/>
                <w:szCs w:val="18"/>
                <w:rtl/>
              </w:rPr>
            </w:pPr>
          </w:p>
        </w:tc>
      </w:tr>
      <w:tr w:rsidR="003C25E1" w:rsidRPr="003C770A" w14:paraId="71CA9C05" w14:textId="77777777" w:rsidTr="003C770A">
        <w:trPr>
          <w:trHeight w:val="54"/>
          <w:jc w:val="center"/>
        </w:trPr>
        <w:tc>
          <w:tcPr>
            <w:tcW w:w="0" w:type="auto"/>
            <w:tcBorders>
              <w:left w:val="single" w:sz="8" w:space="0" w:color="auto"/>
              <w:bottom w:val="single" w:sz="8" w:space="0" w:color="auto"/>
              <w:right w:val="single" w:sz="4" w:space="0" w:color="auto"/>
            </w:tcBorders>
            <w:shd w:val="clear" w:color="auto" w:fill="auto"/>
            <w:vAlign w:val="center"/>
          </w:tcPr>
          <w:p w14:paraId="21720B97" w14:textId="77777777" w:rsidR="003C25E1" w:rsidRPr="003C770A" w:rsidRDefault="003C25E1" w:rsidP="009D3A12">
            <w:pPr>
              <w:keepNext/>
              <w:keepLines/>
              <w:spacing w:before="60" w:after="60" w:line="220" w:lineRule="exact"/>
              <w:ind w:left="170"/>
              <w:rPr>
                <w:rFonts w:ascii="Georgia" w:eastAsia="Calibri" w:hAnsi="Georgia"/>
                <w:sz w:val="16"/>
                <w:szCs w:val="18"/>
                <w:rtl/>
              </w:rPr>
            </w:pPr>
            <w:r w:rsidRPr="003C770A">
              <w:rPr>
                <w:rFonts w:ascii="Georgia" w:eastAsia="Calibri" w:hAnsi="Georgia" w:hint="cs"/>
                <w:sz w:val="16"/>
                <w:szCs w:val="18"/>
                <w:rtl/>
              </w:rPr>
              <w:t>יותר משנה</w:t>
            </w:r>
          </w:p>
        </w:tc>
        <w:tc>
          <w:tcPr>
            <w:tcW w:w="0" w:type="auto"/>
            <w:tcBorders>
              <w:left w:val="single" w:sz="4" w:space="0" w:color="auto"/>
              <w:bottom w:val="single" w:sz="8" w:space="0" w:color="auto"/>
              <w:right w:val="single" w:sz="4" w:space="0" w:color="auto"/>
            </w:tcBorders>
            <w:shd w:val="clear" w:color="auto" w:fill="auto"/>
            <w:vAlign w:val="center"/>
          </w:tcPr>
          <w:p w14:paraId="2F337367"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hint="cs"/>
                <w:sz w:val="16"/>
                <w:szCs w:val="18"/>
                <w:rtl/>
              </w:rPr>
              <w:t>36</w:t>
            </w:r>
          </w:p>
        </w:tc>
        <w:tc>
          <w:tcPr>
            <w:tcW w:w="0" w:type="auto"/>
            <w:tcBorders>
              <w:left w:val="single" w:sz="4" w:space="0" w:color="auto"/>
              <w:bottom w:val="single" w:sz="8" w:space="0" w:color="auto"/>
              <w:right w:val="single" w:sz="4" w:space="0" w:color="auto"/>
            </w:tcBorders>
            <w:shd w:val="clear" w:color="auto" w:fill="auto"/>
            <w:vAlign w:val="center"/>
          </w:tcPr>
          <w:p w14:paraId="63DEFE33" w14:textId="77777777" w:rsidR="003C25E1" w:rsidRPr="003C770A" w:rsidRDefault="003C25E1" w:rsidP="003C770A">
            <w:pPr>
              <w:spacing w:before="60" w:after="60" w:line="220" w:lineRule="exact"/>
              <w:rPr>
                <w:rFonts w:ascii="Georgia" w:eastAsia="Calibri" w:hAnsi="Georgia"/>
                <w:sz w:val="16"/>
                <w:szCs w:val="18"/>
                <w:rtl/>
              </w:rPr>
            </w:pPr>
            <w:r w:rsidRPr="003C770A">
              <w:rPr>
                <w:rFonts w:ascii="Georgia" w:eastAsia="Calibri" w:hAnsi="Georgia" w:hint="cs"/>
                <w:sz w:val="16"/>
                <w:szCs w:val="18"/>
                <w:rtl/>
              </w:rPr>
              <w:t>9.3%</w:t>
            </w:r>
          </w:p>
        </w:tc>
        <w:tc>
          <w:tcPr>
            <w:tcW w:w="0" w:type="auto"/>
            <w:tcBorders>
              <w:left w:val="single" w:sz="4" w:space="0" w:color="auto"/>
              <w:bottom w:val="single" w:sz="8" w:space="0" w:color="auto"/>
              <w:right w:val="single" w:sz="4" w:space="0" w:color="auto"/>
            </w:tcBorders>
            <w:shd w:val="clear" w:color="auto" w:fill="auto"/>
            <w:vAlign w:val="center"/>
          </w:tcPr>
          <w:p w14:paraId="7CCAC4D0" w14:textId="77777777" w:rsidR="003C25E1" w:rsidRPr="003C770A" w:rsidRDefault="003C25E1" w:rsidP="003C770A">
            <w:pPr>
              <w:spacing w:before="60" w:after="60" w:line="220" w:lineRule="exact"/>
              <w:rPr>
                <w:rFonts w:ascii="Georgia" w:eastAsia="Calibri" w:hAnsi="Georgia"/>
                <w:sz w:val="16"/>
                <w:szCs w:val="18"/>
                <w:rtl/>
              </w:rPr>
            </w:pPr>
          </w:p>
        </w:tc>
        <w:tc>
          <w:tcPr>
            <w:tcW w:w="0" w:type="auto"/>
            <w:tcBorders>
              <w:left w:val="single" w:sz="4" w:space="0" w:color="auto"/>
              <w:bottom w:val="single" w:sz="8" w:space="0" w:color="auto"/>
              <w:right w:val="single" w:sz="8" w:space="0" w:color="auto"/>
            </w:tcBorders>
            <w:shd w:val="clear" w:color="auto" w:fill="auto"/>
            <w:vAlign w:val="center"/>
          </w:tcPr>
          <w:p w14:paraId="09ED5B0C" w14:textId="77777777" w:rsidR="003C25E1" w:rsidRPr="003C770A" w:rsidRDefault="003C25E1" w:rsidP="003C770A">
            <w:pPr>
              <w:spacing w:before="60" w:after="60" w:line="220" w:lineRule="exact"/>
              <w:rPr>
                <w:rFonts w:ascii="Georgia" w:eastAsia="Calibri" w:hAnsi="Georgia"/>
                <w:sz w:val="16"/>
                <w:szCs w:val="18"/>
                <w:rtl/>
              </w:rPr>
            </w:pPr>
          </w:p>
        </w:tc>
      </w:tr>
    </w:tbl>
    <w:p w14:paraId="04D062A8" w14:textId="77777777" w:rsidR="003C25E1" w:rsidRPr="009D3A12" w:rsidRDefault="003C25E1" w:rsidP="009D3A12">
      <w:pPr>
        <w:spacing w:after="180" w:line="280" w:lineRule="exact"/>
        <w:jc w:val="both"/>
        <w:rPr>
          <w:rFonts w:ascii="Georgia" w:eastAsia="SimSun" w:hAnsi="Georgia"/>
          <w:sz w:val="18"/>
          <w:szCs w:val="20"/>
        </w:rPr>
      </w:pPr>
    </w:p>
    <w:p w14:paraId="49657DCE" w14:textId="5F53DB9F" w:rsidR="003C25E1" w:rsidRPr="007F5856" w:rsidRDefault="003C25E1" w:rsidP="007F5856">
      <w:pPr>
        <w:pStyle w:val="KOT5"/>
        <w:spacing w:after="0"/>
        <w:ind w:right="0"/>
        <w:outlineLvl w:val="2"/>
        <w:rPr>
          <w:rFonts w:cs="Guttman Aharoni"/>
          <w:color w:val="BA2A16"/>
        </w:rPr>
      </w:pPr>
      <w:r w:rsidRPr="007F5856">
        <w:rPr>
          <w:rFonts w:cs="Guttman Aharoni" w:hint="cs"/>
          <w:color w:val="BA2A16"/>
          <w:rtl/>
        </w:rPr>
        <w:t xml:space="preserve">נתונים דמוגרפיים של משפחת האם </w:t>
      </w:r>
    </w:p>
    <w:p w14:paraId="55981935" w14:textId="29E15741" w:rsidR="003C25E1" w:rsidRPr="007C705F" w:rsidRDefault="003C25E1" w:rsidP="007C705F">
      <w:pPr>
        <w:spacing w:after="180" w:line="280" w:lineRule="exact"/>
        <w:jc w:val="both"/>
        <w:rPr>
          <w:rFonts w:ascii="Georgia" w:eastAsia="Calibri" w:hAnsi="Georgia"/>
          <w:sz w:val="18"/>
          <w:szCs w:val="20"/>
          <w:rtl/>
        </w:rPr>
      </w:pPr>
      <w:r w:rsidRPr="007C705F">
        <w:rPr>
          <w:rFonts w:ascii="Georgia" w:eastAsia="SimSun" w:hAnsi="Georgia" w:hint="cs"/>
          <w:sz w:val="18"/>
          <w:szCs w:val="20"/>
          <w:rtl/>
        </w:rPr>
        <w:t xml:space="preserve">רוב רובן של האימהות דיווחו כי אימן (96%) וחמותן (92%) בחיים. </w:t>
      </w:r>
      <w:r w:rsidRPr="007C705F">
        <w:rPr>
          <w:rFonts w:ascii="Georgia" w:eastAsia="SimSun" w:hAnsi="Georgia"/>
          <w:sz w:val="18"/>
          <w:szCs w:val="20"/>
          <w:rtl/>
        </w:rPr>
        <w:t>מרבית ההורים במדגם לא היו קרובי משפחה (86.3%). נתון זה משקף את מגמת הירידה בנישואי קרובים בקרב ערביי ישראל, כפי שד</w:t>
      </w:r>
      <w:r w:rsidRPr="007C705F">
        <w:rPr>
          <w:rFonts w:ascii="Georgia" w:eastAsia="SimSun" w:hAnsi="Georgia" w:hint="cs"/>
          <w:sz w:val="18"/>
          <w:szCs w:val="20"/>
          <w:rtl/>
        </w:rPr>
        <w:t xml:space="preserve">יווחו </w:t>
      </w:r>
      <w:r w:rsidRPr="007C705F">
        <w:rPr>
          <w:rFonts w:ascii="Georgia" w:eastAsia="SimSun" w:hAnsi="Georgia"/>
          <w:sz w:val="18"/>
          <w:szCs w:val="20"/>
          <w:rtl/>
        </w:rPr>
        <w:t xml:space="preserve">נעאמנה </w:t>
      </w:r>
      <w:r w:rsidRPr="007C705F">
        <w:rPr>
          <w:rFonts w:ascii="Georgia" w:eastAsia="Calibri" w:hAnsi="Georgia"/>
          <w:sz w:val="18"/>
          <w:szCs w:val="20"/>
          <w:rtl/>
        </w:rPr>
        <w:t>ו</w:t>
      </w:r>
      <w:r w:rsidRPr="007C705F">
        <w:rPr>
          <w:rFonts w:ascii="Georgia" w:eastAsia="Calibri" w:hAnsi="Georgia" w:hint="cs"/>
          <w:sz w:val="18"/>
          <w:szCs w:val="20"/>
          <w:rtl/>
        </w:rPr>
        <w:t>אח'</w:t>
      </w:r>
      <w:r w:rsidRPr="007C705F">
        <w:rPr>
          <w:rFonts w:ascii="Georgia" w:eastAsia="Calibri" w:hAnsi="Georgia"/>
          <w:sz w:val="18"/>
          <w:szCs w:val="20"/>
          <w:rtl/>
        </w:rPr>
        <w:t xml:space="preserve"> (</w:t>
      </w:r>
      <w:r w:rsidRPr="007C705F">
        <w:rPr>
          <w:rFonts w:ascii="Georgia" w:eastAsia="SimSun" w:hAnsi="Georgia"/>
          <w:sz w:val="18"/>
          <w:szCs w:val="20"/>
          <w:rtl/>
        </w:rPr>
        <w:t xml:space="preserve">2010). משתתפות המחקר התבקשו לדווח </w:t>
      </w:r>
      <w:r w:rsidRPr="007C705F">
        <w:rPr>
          <w:rFonts w:ascii="Georgia" w:eastAsia="SimSun" w:hAnsi="Georgia" w:hint="cs"/>
          <w:sz w:val="18"/>
          <w:szCs w:val="20"/>
          <w:rtl/>
        </w:rPr>
        <w:t xml:space="preserve">על </w:t>
      </w:r>
      <w:r w:rsidRPr="007C705F">
        <w:rPr>
          <w:rFonts w:ascii="Georgia" w:eastAsia="SimSun" w:hAnsi="Georgia"/>
          <w:sz w:val="18"/>
          <w:szCs w:val="20"/>
          <w:rtl/>
        </w:rPr>
        <w:t>מצב התעסוק</w:t>
      </w:r>
      <w:r w:rsidRPr="007C705F">
        <w:rPr>
          <w:rFonts w:ascii="Georgia" w:eastAsia="SimSun" w:hAnsi="Georgia" w:hint="cs"/>
          <w:sz w:val="18"/>
          <w:szCs w:val="20"/>
          <w:rtl/>
        </w:rPr>
        <w:t>ה של הבעל ועל השכלתו. אשר ל</w:t>
      </w:r>
      <w:r w:rsidRPr="007C705F">
        <w:rPr>
          <w:rFonts w:ascii="Georgia" w:eastAsia="SimSun" w:hAnsi="Georgia"/>
          <w:sz w:val="18"/>
          <w:szCs w:val="20"/>
          <w:rtl/>
        </w:rPr>
        <w:t>רמת ההשכלה, לכ-40% מבני הזוג היתה השכלה תיכונית עם בגרות, ולכ</w:t>
      </w:r>
      <w:r w:rsidRPr="007C705F">
        <w:rPr>
          <w:rFonts w:ascii="Georgia" w:eastAsia="SimSun" w:hAnsi="Georgia" w:hint="cs"/>
          <w:sz w:val="18"/>
          <w:szCs w:val="20"/>
          <w:rtl/>
        </w:rPr>
        <w:t xml:space="preserve">-25% מהם </w:t>
      </w:r>
      <w:r w:rsidRPr="007C705F">
        <w:rPr>
          <w:rFonts w:ascii="Georgia" w:eastAsia="SimSun" w:hAnsi="Georgia"/>
          <w:sz w:val="18"/>
          <w:szCs w:val="20"/>
          <w:rtl/>
        </w:rPr>
        <w:t>היתה השכלה א</w:t>
      </w:r>
      <w:r w:rsidRPr="007C705F">
        <w:rPr>
          <w:rFonts w:ascii="Georgia" w:eastAsia="SimSun" w:hAnsi="Georgia" w:hint="cs"/>
          <w:sz w:val="18"/>
          <w:szCs w:val="20"/>
          <w:rtl/>
        </w:rPr>
        <w:t>קדמית</w:t>
      </w:r>
      <w:r w:rsidRPr="007C705F">
        <w:rPr>
          <w:rFonts w:ascii="Georgia" w:eastAsia="SimSun" w:hAnsi="Georgia"/>
          <w:sz w:val="18"/>
          <w:szCs w:val="20"/>
          <w:rtl/>
        </w:rPr>
        <w:t>. רוב בני הזוג עבדו כשכירים, כרבע עבדו כעצמאים</w:t>
      </w:r>
      <w:r w:rsidRPr="007C705F">
        <w:rPr>
          <w:rFonts w:ascii="Georgia" w:eastAsia="SimSun" w:hAnsi="Georgia" w:hint="cs"/>
          <w:sz w:val="18"/>
          <w:szCs w:val="20"/>
          <w:rtl/>
        </w:rPr>
        <w:t>,</w:t>
      </w:r>
      <w:r w:rsidRPr="007C705F">
        <w:rPr>
          <w:rFonts w:ascii="Georgia" w:eastAsia="SimSun" w:hAnsi="Georgia"/>
          <w:sz w:val="18"/>
          <w:szCs w:val="20"/>
          <w:rtl/>
        </w:rPr>
        <w:t xml:space="preserve"> ו</w:t>
      </w:r>
      <w:r w:rsidRPr="007C705F">
        <w:rPr>
          <w:rFonts w:ascii="Georgia" w:eastAsia="SimSun" w:hAnsi="Georgia" w:hint="cs"/>
          <w:sz w:val="18"/>
          <w:szCs w:val="20"/>
          <w:rtl/>
        </w:rPr>
        <w:t xml:space="preserve">מעטים </w:t>
      </w:r>
      <w:r w:rsidRPr="007C705F">
        <w:rPr>
          <w:rFonts w:ascii="Georgia" w:eastAsia="SimSun" w:hAnsi="Georgia"/>
          <w:sz w:val="18"/>
          <w:szCs w:val="20"/>
          <w:rtl/>
        </w:rPr>
        <w:t>לא עבד</w:t>
      </w:r>
      <w:r w:rsidRPr="007C705F">
        <w:rPr>
          <w:rFonts w:ascii="Georgia" w:eastAsia="SimSun" w:hAnsi="Georgia" w:hint="cs"/>
          <w:sz w:val="18"/>
          <w:szCs w:val="20"/>
          <w:rtl/>
        </w:rPr>
        <w:t>ו</w:t>
      </w:r>
      <w:r w:rsidRPr="007C705F">
        <w:rPr>
          <w:rFonts w:ascii="Georgia" w:eastAsia="SimSun" w:hAnsi="Georgia"/>
          <w:sz w:val="18"/>
          <w:szCs w:val="20"/>
          <w:rtl/>
        </w:rPr>
        <w:t xml:space="preserve"> כלל. כמחצית </w:t>
      </w:r>
      <w:r w:rsidRPr="007C705F">
        <w:rPr>
          <w:rFonts w:ascii="Georgia" w:eastAsia="SimSun" w:hAnsi="Georgia" w:hint="cs"/>
          <w:sz w:val="18"/>
          <w:szCs w:val="20"/>
          <w:rtl/>
        </w:rPr>
        <w:t>מ</w:t>
      </w:r>
      <w:r w:rsidRPr="007C705F">
        <w:rPr>
          <w:rFonts w:ascii="Georgia" w:eastAsia="SimSun" w:hAnsi="Georgia"/>
          <w:sz w:val="18"/>
          <w:szCs w:val="20"/>
          <w:rtl/>
        </w:rPr>
        <w:t>הנשים ד</w:t>
      </w:r>
      <w:r w:rsidRPr="007C705F">
        <w:rPr>
          <w:rFonts w:ascii="Georgia" w:eastAsia="SimSun" w:hAnsi="Georgia" w:hint="cs"/>
          <w:sz w:val="18"/>
          <w:szCs w:val="20"/>
          <w:rtl/>
        </w:rPr>
        <w:t>י</w:t>
      </w:r>
      <w:r w:rsidRPr="007C705F">
        <w:rPr>
          <w:rFonts w:ascii="Georgia" w:eastAsia="SimSun" w:hAnsi="Georgia"/>
          <w:sz w:val="18"/>
          <w:szCs w:val="20"/>
          <w:rtl/>
        </w:rPr>
        <w:t>ווחו על רמת הכנסה גבוהה מהממוצע, 38.4% ד</w:t>
      </w:r>
      <w:r w:rsidR="00AC729F">
        <w:rPr>
          <w:rFonts w:ascii="Georgia" w:eastAsia="SimSun" w:hAnsi="Georgia" w:hint="cs"/>
          <w:sz w:val="18"/>
          <w:szCs w:val="20"/>
          <w:rtl/>
        </w:rPr>
        <w:t>י</w:t>
      </w:r>
      <w:r w:rsidRPr="007C705F">
        <w:rPr>
          <w:rFonts w:ascii="Georgia" w:eastAsia="SimSun" w:hAnsi="Georgia"/>
          <w:sz w:val="18"/>
          <w:szCs w:val="20"/>
          <w:rtl/>
        </w:rPr>
        <w:t>ווחו כי הכנסת המשפחה מעל הממוצע</w:t>
      </w:r>
      <w:r w:rsidRPr="007C705F">
        <w:rPr>
          <w:rFonts w:ascii="Georgia" w:eastAsia="SimSun" w:hAnsi="Georgia" w:hint="cs"/>
          <w:sz w:val="18"/>
          <w:szCs w:val="20"/>
          <w:rtl/>
        </w:rPr>
        <w:t xml:space="preserve">, </w:t>
      </w:r>
      <w:r w:rsidRPr="007C705F">
        <w:rPr>
          <w:rFonts w:ascii="Georgia" w:eastAsia="SimSun" w:hAnsi="Georgia"/>
          <w:sz w:val="18"/>
          <w:szCs w:val="20"/>
          <w:rtl/>
        </w:rPr>
        <w:t>ומיע</w:t>
      </w:r>
      <w:r w:rsidR="00AC729F">
        <w:rPr>
          <w:rFonts w:ascii="Georgia" w:eastAsia="SimSun" w:hAnsi="Georgia" w:hint="cs"/>
          <w:sz w:val="18"/>
          <w:szCs w:val="20"/>
          <w:rtl/>
        </w:rPr>
        <w:t>ו</w:t>
      </w:r>
      <w:r w:rsidRPr="007C705F">
        <w:rPr>
          <w:rFonts w:ascii="Georgia" w:eastAsia="SimSun" w:hAnsi="Georgia"/>
          <w:sz w:val="18"/>
          <w:szCs w:val="20"/>
          <w:rtl/>
        </w:rPr>
        <w:t xml:space="preserve">ט </w:t>
      </w:r>
      <w:r w:rsidR="00AC729F">
        <w:rPr>
          <w:rFonts w:ascii="Georgia" w:eastAsia="SimSun" w:hAnsi="Georgia" w:hint="cs"/>
          <w:sz w:val="18"/>
          <w:szCs w:val="20"/>
          <w:rtl/>
        </w:rPr>
        <w:t>מ</w:t>
      </w:r>
      <w:r w:rsidRPr="007C705F">
        <w:rPr>
          <w:rFonts w:ascii="Georgia" w:eastAsia="SimSun" w:hAnsi="Georgia"/>
          <w:sz w:val="18"/>
          <w:szCs w:val="20"/>
          <w:rtl/>
        </w:rPr>
        <w:t xml:space="preserve">הנשים (15.7%) דיווחו על רמת הכנסה נמוכה מהממוצע. </w:t>
      </w:r>
    </w:p>
    <w:p w14:paraId="470BEA22" w14:textId="77777777" w:rsidR="003C25E1" w:rsidRPr="007C705F" w:rsidRDefault="003C25E1" w:rsidP="007C705F">
      <w:pPr>
        <w:spacing w:after="180" w:line="280" w:lineRule="exact"/>
        <w:jc w:val="both"/>
        <w:rPr>
          <w:rFonts w:ascii="Georgia" w:eastAsia="Calibri" w:hAnsi="Georgia"/>
          <w:sz w:val="18"/>
          <w:szCs w:val="20"/>
          <w:rtl/>
        </w:rPr>
      </w:pPr>
      <w:r w:rsidRPr="007C705F">
        <w:rPr>
          <w:rFonts w:ascii="Georgia" w:eastAsia="Calibri" w:hAnsi="Georgia"/>
          <w:sz w:val="18"/>
          <w:szCs w:val="20"/>
          <w:rtl/>
        </w:rPr>
        <w:lastRenderedPageBreak/>
        <w:t xml:space="preserve">מהממצאים עולה כי המדגם יוצא דופן מעט, מכיוון שהוא מאופיין ברמת השכלה גבוהה יותר, </w:t>
      </w:r>
      <w:r w:rsidRPr="007C705F">
        <w:rPr>
          <w:rFonts w:ascii="Georgia" w:eastAsia="Calibri" w:hAnsi="Georgia" w:hint="cs"/>
          <w:sz w:val="18"/>
          <w:szCs w:val="20"/>
          <w:rtl/>
        </w:rPr>
        <w:t>ב</w:t>
      </w:r>
      <w:r w:rsidRPr="007C705F">
        <w:rPr>
          <w:rFonts w:ascii="Georgia" w:eastAsia="Calibri" w:hAnsi="Georgia"/>
          <w:sz w:val="18"/>
          <w:szCs w:val="20"/>
          <w:rtl/>
        </w:rPr>
        <w:t xml:space="preserve">גיל </w:t>
      </w:r>
      <w:r w:rsidRPr="007C705F">
        <w:rPr>
          <w:rFonts w:ascii="Georgia" w:eastAsia="Calibri" w:hAnsi="Georgia" w:hint="cs"/>
          <w:sz w:val="18"/>
          <w:szCs w:val="20"/>
          <w:rtl/>
        </w:rPr>
        <w:t xml:space="preserve">נישואים </w:t>
      </w:r>
      <w:r w:rsidRPr="007C705F">
        <w:rPr>
          <w:rFonts w:ascii="Georgia" w:eastAsia="Calibri" w:hAnsi="Georgia"/>
          <w:sz w:val="18"/>
          <w:szCs w:val="20"/>
          <w:rtl/>
        </w:rPr>
        <w:t>ממוצע גבוה יותר, ו</w:t>
      </w:r>
      <w:r w:rsidRPr="007C705F">
        <w:rPr>
          <w:rFonts w:ascii="Georgia" w:eastAsia="Calibri" w:hAnsi="Georgia" w:hint="cs"/>
          <w:sz w:val="18"/>
          <w:szCs w:val="20"/>
          <w:rtl/>
        </w:rPr>
        <w:t>ב</w:t>
      </w:r>
      <w:r w:rsidRPr="007C705F">
        <w:rPr>
          <w:rFonts w:ascii="Georgia" w:eastAsia="Calibri" w:hAnsi="Georgia"/>
          <w:sz w:val="18"/>
          <w:szCs w:val="20"/>
          <w:rtl/>
        </w:rPr>
        <w:t xml:space="preserve">מצב </w:t>
      </w:r>
      <w:r w:rsidRPr="007C705F">
        <w:rPr>
          <w:rFonts w:ascii="Georgia" w:eastAsia="Calibri" w:hAnsi="Georgia" w:hint="cs"/>
          <w:sz w:val="18"/>
          <w:szCs w:val="20"/>
          <w:rtl/>
        </w:rPr>
        <w:t>חברתי-כלכלי</w:t>
      </w:r>
      <w:r w:rsidRPr="007C705F">
        <w:rPr>
          <w:rFonts w:ascii="Georgia" w:eastAsia="Calibri" w:hAnsi="Georgia"/>
          <w:sz w:val="18"/>
          <w:szCs w:val="20"/>
          <w:rtl/>
        </w:rPr>
        <w:t xml:space="preserve"> טוב יותר</w:t>
      </w:r>
      <w:r w:rsidRPr="007C705F">
        <w:rPr>
          <w:rFonts w:ascii="Georgia" w:eastAsia="Calibri" w:hAnsi="Georgia" w:hint="cs"/>
          <w:sz w:val="18"/>
          <w:szCs w:val="20"/>
          <w:rtl/>
        </w:rPr>
        <w:t xml:space="preserve"> </w:t>
      </w:r>
      <w:r w:rsidRPr="007C705F">
        <w:rPr>
          <w:rFonts w:ascii="Georgia" w:eastAsia="Calibri" w:hAnsi="Georgia"/>
          <w:sz w:val="18"/>
          <w:szCs w:val="20"/>
          <w:rtl/>
        </w:rPr>
        <w:t>יחסית לאוכלוסייה הערבית בישראל. עם זאת, היולדות עדיין נ</w:t>
      </w:r>
      <w:r w:rsidRPr="007C705F">
        <w:rPr>
          <w:rFonts w:ascii="Georgia" w:eastAsia="Calibri" w:hAnsi="Georgia" w:hint="cs"/>
          <w:sz w:val="18"/>
          <w:szCs w:val="20"/>
          <w:rtl/>
        </w:rPr>
        <w:t>עזרות ב</w:t>
      </w:r>
      <w:r w:rsidRPr="007C705F">
        <w:rPr>
          <w:rFonts w:ascii="Georgia" w:eastAsia="Calibri" w:hAnsi="Georgia"/>
          <w:sz w:val="18"/>
          <w:szCs w:val="20"/>
          <w:rtl/>
        </w:rPr>
        <w:t>אימהותיהן.</w:t>
      </w:r>
    </w:p>
    <w:p w14:paraId="0E35573E" w14:textId="1FF57FE4" w:rsidR="003C25E1" w:rsidRPr="003C770A" w:rsidRDefault="003C25E1" w:rsidP="003C770A">
      <w:pPr>
        <w:pStyle w:val="tab-name"/>
        <w:spacing w:before="300" w:line="260" w:lineRule="exact"/>
        <w:ind w:right="0"/>
        <w:rPr>
          <w:rFonts w:cs="Guttman Aharoni"/>
          <w:color w:val="BA2A16"/>
          <w:sz w:val="20"/>
          <w:szCs w:val="20"/>
          <w:rtl/>
        </w:rPr>
      </w:pPr>
      <w:r w:rsidRPr="003C770A">
        <w:rPr>
          <w:rFonts w:cs="Guttman Aharoni"/>
          <w:color w:val="BA2A16"/>
          <w:sz w:val="20"/>
          <w:szCs w:val="20"/>
          <w:rtl/>
        </w:rPr>
        <w:t xml:space="preserve">לוח </w:t>
      </w:r>
      <w:r w:rsidR="003C770A">
        <w:rPr>
          <w:rFonts w:cs="Guttman Aharoni" w:hint="cs"/>
          <w:color w:val="BA2A16"/>
          <w:sz w:val="20"/>
          <w:szCs w:val="20"/>
          <w:rtl/>
        </w:rPr>
        <w:t>3</w:t>
      </w:r>
      <w:r w:rsidRPr="003C770A">
        <w:rPr>
          <w:rFonts w:cs="Guttman Aharoni"/>
          <w:color w:val="BA2A16"/>
          <w:sz w:val="20"/>
          <w:szCs w:val="20"/>
          <w:rtl/>
        </w:rPr>
        <w:t>: סטטיסטיקה תיאורית של המשפחה (</w:t>
      </w:r>
      <w:r w:rsidRPr="003C770A">
        <w:rPr>
          <w:rFonts w:cs="Guttman Aharoni" w:hint="cs"/>
          <w:color w:val="BA2A16"/>
          <w:sz w:val="20"/>
          <w:szCs w:val="20"/>
        </w:rPr>
        <w:t>N</w:t>
      </w:r>
      <w:r w:rsidRPr="003C770A">
        <w:rPr>
          <w:rFonts w:cs="Guttman Aharoni"/>
          <w:color w:val="BA2A16"/>
          <w:sz w:val="20"/>
          <w:szCs w:val="20"/>
        </w:rPr>
        <w:t>=388</w:t>
      </w:r>
      <w:r w:rsidRPr="003C770A">
        <w:rPr>
          <w:rFonts w:cs="Guttman Aharoni"/>
          <w:color w:val="BA2A16"/>
          <w:sz w:val="20"/>
          <w:szCs w:val="20"/>
          <w:rtl/>
        </w:rPr>
        <w:t>)</w:t>
      </w:r>
    </w:p>
    <w:tbl>
      <w:tblPr>
        <w:bidiVisual/>
        <w:tblW w:w="5000" w:type="pct"/>
        <w:jc w:val="center"/>
        <w:tblLook w:val="04A0" w:firstRow="1" w:lastRow="0" w:firstColumn="1" w:lastColumn="0" w:noHBand="0" w:noVBand="1"/>
      </w:tblPr>
      <w:tblGrid>
        <w:gridCol w:w="2733"/>
        <w:gridCol w:w="983"/>
        <w:gridCol w:w="891"/>
        <w:gridCol w:w="738"/>
        <w:gridCol w:w="1097"/>
      </w:tblGrid>
      <w:tr w:rsidR="00BB13E3" w:rsidRPr="00274105" w14:paraId="2820C67D" w14:textId="77777777" w:rsidTr="009D3A12">
        <w:trPr>
          <w:trHeight w:val="54"/>
          <w:tblHeader/>
          <w:jc w:val="center"/>
        </w:trPr>
        <w:tc>
          <w:tcPr>
            <w:tcW w:w="0" w:type="auto"/>
            <w:tcBorders>
              <w:top w:val="single" w:sz="8" w:space="0" w:color="auto"/>
              <w:left w:val="single" w:sz="8" w:space="0" w:color="auto"/>
              <w:bottom w:val="single" w:sz="8" w:space="0" w:color="auto"/>
              <w:right w:val="single" w:sz="4" w:space="0" w:color="auto"/>
            </w:tcBorders>
            <w:shd w:val="clear" w:color="auto" w:fill="auto"/>
            <w:vAlign w:val="bottom"/>
          </w:tcPr>
          <w:p w14:paraId="74467F9C" w14:textId="2167D682" w:rsidR="00BB13E3" w:rsidRPr="00BB13E3" w:rsidRDefault="00BB13E3" w:rsidP="009D3A12">
            <w:pPr>
              <w:spacing w:before="60" w:after="60" w:line="220" w:lineRule="exact"/>
              <w:rPr>
                <w:rFonts w:ascii="Georgia" w:eastAsia="Calibri" w:hAnsi="Georgia"/>
                <w:b/>
                <w:bCs/>
                <w:sz w:val="16"/>
                <w:szCs w:val="18"/>
                <w:rtl/>
              </w:rPr>
            </w:pPr>
            <w:r w:rsidRPr="003C770A">
              <w:rPr>
                <w:rFonts w:ascii="Georgia" w:eastAsia="Calibri" w:hAnsi="Georgia"/>
                <w:b/>
                <w:bCs/>
                <w:sz w:val="16"/>
                <w:szCs w:val="18"/>
                <w:rtl/>
              </w:rPr>
              <w:t>נתונים להשוואה</w:t>
            </w:r>
          </w:p>
        </w:tc>
        <w:tc>
          <w:tcPr>
            <w:tcW w:w="0" w:type="auto"/>
            <w:tcBorders>
              <w:top w:val="single" w:sz="8" w:space="0" w:color="auto"/>
              <w:left w:val="single" w:sz="4" w:space="0" w:color="auto"/>
              <w:bottom w:val="single" w:sz="8" w:space="0" w:color="auto"/>
              <w:right w:val="single" w:sz="4" w:space="0" w:color="auto"/>
            </w:tcBorders>
            <w:shd w:val="clear" w:color="auto" w:fill="auto"/>
            <w:vAlign w:val="bottom"/>
          </w:tcPr>
          <w:p w14:paraId="35BD5C4E" w14:textId="279D092D" w:rsidR="00BB13E3" w:rsidRPr="003C770A" w:rsidRDefault="00BB13E3" w:rsidP="009D3A12">
            <w:pPr>
              <w:spacing w:before="60" w:after="60" w:line="220" w:lineRule="exact"/>
              <w:rPr>
                <w:rFonts w:ascii="Georgia" w:eastAsia="Calibri" w:hAnsi="Georgia"/>
                <w:sz w:val="16"/>
                <w:szCs w:val="18"/>
                <w:rtl/>
              </w:rPr>
            </w:pPr>
            <w:r w:rsidRPr="003C770A">
              <w:rPr>
                <w:rFonts w:ascii="Georgia" w:eastAsia="Calibri" w:hAnsi="Georgia"/>
                <w:b/>
                <w:bCs/>
                <w:sz w:val="16"/>
                <w:szCs w:val="18"/>
                <w:rtl/>
              </w:rPr>
              <w:t>במספרים</w:t>
            </w:r>
          </w:p>
        </w:tc>
        <w:tc>
          <w:tcPr>
            <w:tcW w:w="0" w:type="auto"/>
            <w:tcBorders>
              <w:top w:val="single" w:sz="8" w:space="0" w:color="auto"/>
              <w:left w:val="single" w:sz="4" w:space="0" w:color="auto"/>
              <w:bottom w:val="single" w:sz="8" w:space="0" w:color="auto"/>
              <w:right w:val="single" w:sz="4" w:space="0" w:color="auto"/>
            </w:tcBorders>
            <w:shd w:val="clear" w:color="auto" w:fill="auto"/>
            <w:vAlign w:val="bottom"/>
          </w:tcPr>
          <w:p w14:paraId="1F57E563" w14:textId="4E75D5EB" w:rsidR="00BB13E3" w:rsidRPr="003C770A" w:rsidRDefault="00BB13E3" w:rsidP="009D3A12">
            <w:pPr>
              <w:spacing w:before="60" w:after="60" w:line="220" w:lineRule="exact"/>
              <w:rPr>
                <w:rFonts w:ascii="Georgia" w:eastAsia="Calibri" w:hAnsi="Georgia"/>
                <w:sz w:val="16"/>
                <w:szCs w:val="18"/>
                <w:rtl/>
              </w:rPr>
            </w:pPr>
            <w:r w:rsidRPr="003C770A">
              <w:rPr>
                <w:rFonts w:ascii="Georgia" w:eastAsia="Calibri" w:hAnsi="Georgia"/>
                <w:b/>
                <w:bCs/>
                <w:sz w:val="16"/>
                <w:szCs w:val="18"/>
                <w:rtl/>
              </w:rPr>
              <w:t>באחוזים</w:t>
            </w:r>
          </w:p>
        </w:tc>
        <w:tc>
          <w:tcPr>
            <w:tcW w:w="0" w:type="auto"/>
            <w:tcBorders>
              <w:top w:val="single" w:sz="8" w:space="0" w:color="auto"/>
              <w:left w:val="single" w:sz="4" w:space="0" w:color="auto"/>
              <w:bottom w:val="single" w:sz="8" w:space="0" w:color="auto"/>
              <w:right w:val="single" w:sz="4" w:space="0" w:color="auto"/>
            </w:tcBorders>
            <w:shd w:val="clear" w:color="auto" w:fill="auto"/>
            <w:vAlign w:val="bottom"/>
          </w:tcPr>
          <w:p w14:paraId="0A07BA85" w14:textId="199C78A8" w:rsidR="00BB13E3" w:rsidRPr="003C770A" w:rsidRDefault="00BB13E3" w:rsidP="009D3A12">
            <w:pPr>
              <w:spacing w:before="60" w:after="60" w:line="220" w:lineRule="exact"/>
              <w:rPr>
                <w:rFonts w:ascii="Georgia" w:eastAsia="Calibri" w:hAnsi="Georgia"/>
                <w:sz w:val="16"/>
                <w:szCs w:val="18"/>
                <w:rtl/>
              </w:rPr>
            </w:pPr>
            <w:r w:rsidRPr="003C770A">
              <w:rPr>
                <w:rFonts w:ascii="Georgia" w:eastAsia="Calibri" w:hAnsi="Georgia"/>
                <w:b/>
                <w:bCs/>
                <w:sz w:val="16"/>
                <w:szCs w:val="18"/>
                <w:rtl/>
              </w:rPr>
              <w:t>ממוצע</w:t>
            </w:r>
          </w:p>
        </w:tc>
        <w:tc>
          <w:tcPr>
            <w:tcW w:w="0" w:type="auto"/>
            <w:tcBorders>
              <w:top w:val="single" w:sz="8" w:space="0" w:color="auto"/>
              <w:left w:val="single" w:sz="4" w:space="0" w:color="auto"/>
              <w:bottom w:val="single" w:sz="8" w:space="0" w:color="auto"/>
              <w:right w:val="single" w:sz="8" w:space="0" w:color="auto"/>
            </w:tcBorders>
            <w:shd w:val="clear" w:color="auto" w:fill="auto"/>
            <w:vAlign w:val="bottom"/>
          </w:tcPr>
          <w:p w14:paraId="658B3297" w14:textId="22CD882B" w:rsidR="00BB13E3" w:rsidRPr="003C770A" w:rsidRDefault="00BB13E3" w:rsidP="009D3A12">
            <w:pPr>
              <w:spacing w:before="60" w:after="60" w:line="220" w:lineRule="exact"/>
              <w:rPr>
                <w:rFonts w:ascii="Georgia" w:eastAsia="Calibri" w:hAnsi="Georgia"/>
                <w:sz w:val="16"/>
                <w:szCs w:val="18"/>
                <w:rtl/>
              </w:rPr>
            </w:pPr>
            <w:r w:rsidRPr="003C770A">
              <w:rPr>
                <w:rFonts w:ascii="Georgia" w:eastAsia="Calibri" w:hAnsi="Georgia"/>
                <w:b/>
                <w:bCs/>
                <w:sz w:val="16"/>
                <w:szCs w:val="18"/>
                <w:rtl/>
              </w:rPr>
              <w:t>סטיית תקן</w:t>
            </w:r>
          </w:p>
        </w:tc>
      </w:tr>
      <w:tr w:rsidR="00BB13E3" w:rsidRPr="00274105" w14:paraId="39717412" w14:textId="77777777" w:rsidTr="00BB13E3">
        <w:trPr>
          <w:trHeight w:val="54"/>
          <w:jc w:val="center"/>
        </w:trPr>
        <w:tc>
          <w:tcPr>
            <w:tcW w:w="0" w:type="auto"/>
            <w:tcBorders>
              <w:top w:val="single" w:sz="8" w:space="0" w:color="auto"/>
              <w:left w:val="single" w:sz="8" w:space="0" w:color="auto"/>
              <w:right w:val="single" w:sz="4" w:space="0" w:color="auto"/>
            </w:tcBorders>
            <w:shd w:val="clear" w:color="auto" w:fill="auto"/>
            <w:vAlign w:val="bottom"/>
          </w:tcPr>
          <w:p w14:paraId="00C0F9C7" w14:textId="13FD6EF0" w:rsidR="00BB13E3" w:rsidRPr="00BB13E3" w:rsidRDefault="00BB13E3" w:rsidP="009D3A12">
            <w:pPr>
              <w:spacing w:before="60" w:after="60" w:line="220" w:lineRule="exact"/>
              <w:rPr>
                <w:rFonts w:ascii="Georgia" w:eastAsia="Calibri" w:hAnsi="Georgia"/>
                <w:b/>
                <w:bCs/>
                <w:sz w:val="16"/>
                <w:szCs w:val="18"/>
              </w:rPr>
            </w:pPr>
            <w:r w:rsidRPr="00BB13E3">
              <w:rPr>
                <w:rFonts w:ascii="Georgia" w:eastAsia="Calibri" w:hAnsi="Georgia" w:hint="cs"/>
                <w:b/>
                <w:bCs/>
                <w:sz w:val="16"/>
                <w:szCs w:val="18"/>
                <w:rtl/>
              </w:rPr>
              <w:t>האם בחיים</w:t>
            </w:r>
          </w:p>
        </w:tc>
        <w:tc>
          <w:tcPr>
            <w:tcW w:w="0" w:type="auto"/>
            <w:tcBorders>
              <w:top w:val="single" w:sz="8" w:space="0" w:color="auto"/>
              <w:left w:val="single" w:sz="4" w:space="0" w:color="auto"/>
              <w:right w:val="single" w:sz="4" w:space="0" w:color="auto"/>
            </w:tcBorders>
            <w:shd w:val="clear" w:color="auto" w:fill="auto"/>
            <w:vAlign w:val="bottom"/>
          </w:tcPr>
          <w:p w14:paraId="063AEF29" w14:textId="77777777" w:rsidR="00BB13E3" w:rsidRPr="003C770A" w:rsidRDefault="00BB13E3" w:rsidP="009D3A12">
            <w:pPr>
              <w:spacing w:before="60" w:after="60" w:line="220" w:lineRule="exact"/>
              <w:rPr>
                <w:rFonts w:ascii="Georgia" w:eastAsia="Calibri" w:hAnsi="Georgia"/>
                <w:sz w:val="16"/>
                <w:szCs w:val="18"/>
                <w:rtl/>
              </w:rPr>
            </w:pPr>
          </w:p>
        </w:tc>
        <w:tc>
          <w:tcPr>
            <w:tcW w:w="0" w:type="auto"/>
            <w:tcBorders>
              <w:top w:val="single" w:sz="8" w:space="0" w:color="auto"/>
              <w:left w:val="single" w:sz="4" w:space="0" w:color="auto"/>
              <w:right w:val="single" w:sz="4" w:space="0" w:color="auto"/>
            </w:tcBorders>
            <w:shd w:val="clear" w:color="auto" w:fill="auto"/>
            <w:vAlign w:val="bottom"/>
          </w:tcPr>
          <w:p w14:paraId="1DF59D4A" w14:textId="77777777" w:rsidR="00BB13E3" w:rsidRPr="003C770A" w:rsidRDefault="00BB13E3" w:rsidP="009D3A12">
            <w:pPr>
              <w:spacing w:before="60" w:after="60" w:line="220" w:lineRule="exact"/>
              <w:rPr>
                <w:rFonts w:ascii="Georgia" w:eastAsia="Calibri" w:hAnsi="Georgia"/>
                <w:sz w:val="16"/>
                <w:szCs w:val="18"/>
                <w:rtl/>
              </w:rPr>
            </w:pPr>
          </w:p>
        </w:tc>
        <w:tc>
          <w:tcPr>
            <w:tcW w:w="0" w:type="auto"/>
            <w:tcBorders>
              <w:top w:val="single" w:sz="8" w:space="0" w:color="auto"/>
              <w:left w:val="single" w:sz="4" w:space="0" w:color="auto"/>
              <w:right w:val="single" w:sz="4" w:space="0" w:color="auto"/>
            </w:tcBorders>
            <w:shd w:val="clear" w:color="auto" w:fill="auto"/>
            <w:vAlign w:val="bottom"/>
          </w:tcPr>
          <w:p w14:paraId="729FD0FE" w14:textId="77777777" w:rsidR="00BB13E3" w:rsidRPr="003C770A" w:rsidRDefault="00BB13E3" w:rsidP="009D3A12">
            <w:pPr>
              <w:spacing w:before="60" w:after="60" w:line="220" w:lineRule="exact"/>
              <w:rPr>
                <w:rFonts w:ascii="Georgia" w:eastAsia="Calibri" w:hAnsi="Georgia"/>
                <w:sz w:val="16"/>
                <w:szCs w:val="18"/>
                <w:rtl/>
              </w:rPr>
            </w:pPr>
          </w:p>
        </w:tc>
        <w:tc>
          <w:tcPr>
            <w:tcW w:w="0" w:type="auto"/>
            <w:tcBorders>
              <w:top w:val="single" w:sz="8" w:space="0" w:color="auto"/>
              <w:left w:val="single" w:sz="4" w:space="0" w:color="auto"/>
              <w:right w:val="single" w:sz="8" w:space="0" w:color="auto"/>
            </w:tcBorders>
            <w:shd w:val="clear" w:color="auto" w:fill="auto"/>
            <w:vAlign w:val="bottom"/>
          </w:tcPr>
          <w:p w14:paraId="78218829" w14:textId="77777777" w:rsidR="00BB13E3" w:rsidRPr="003C770A" w:rsidRDefault="00BB13E3" w:rsidP="009D3A12">
            <w:pPr>
              <w:spacing w:before="60" w:after="60" w:line="220" w:lineRule="exact"/>
              <w:rPr>
                <w:rFonts w:ascii="Georgia" w:eastAsia="Calibri" w:hAnsi="Georgia"/>
                <w:sz w:val="16"/>
                <w:szCs w:val="18"/>
                <w:rtl/>
              </w:rPr>
            </w:pPr>
          </w:p>
        </w:tc>
      </w:tr>
      <w:tr w:rsidR="00BB13E3" w:rsidRPr="00274105" w14:paraId="77DEAF00" w14:textId="77777777" w:rsidTr="00BB13E3">
        <w:trPr>
          <w:trHeight w:val="54"/>
          <w:jc w:val="center"/>
        </w:trPr>
        <w:tc>
          <w:tcPr>
            <w:tcW w:w="0" w:type="auto"/>
            <w:tcBorders>
              <w:left w:val="single" w:sz="8" w:space="0" w:color="auto"/>
              <w:right w:val="single" w:sz="4" w:space="0" w:color="auto"/>
            </w:tcBorders>
            <w:shd w:val="clear" w:color="auto" w:fill="auto"/>
            <w:vAlign w:val="bottom"/>
          </w:tcPr>
          <w:p w14:paraId="507EB506" w14:textId="3813C662" w:rsidR="00BB13E3" w:rsidRPr="003C770A" w:rsidRDefault="00BB13E3" w:rsidP="009D3A12">
            <w:pPr>
              <w:spacing w:before="60" w:after="60" w:line="220" w:lineRule="exact"/>
              <w:ind w:left="170"/>
              <w:rPr>
                <w:rFonts w:ascii="Georgia" w:eastAsia="Calibri" w:hAnsi="Georgia"/>
                <w:sz w:val="16"/>
                <w:szCs w:val="18"/>
                <w:rtl/>
              </w:rPr>
            </w:pPr>
            <w:r w:rsidRPr="003C770A">
              <w:rPr>
                <w:rFonts w:ascii="Georgia" w:eastAsia="Calibri" w:hAnsi="Georgia" w:hint="cs"/>
                <w:sz w:val="16"/>
                <w:szCs w:val="18"/>
                <w:rtl/>
              </w:rPr>
              <w:t>כן</w:t>
            </w:r>
          </w:p>
        </w:tc>
        <w:tc>
          <w:tcPr>
            <w:tcW w:w="0" w:type="auto"/>
            <w:tcBorders>
              <w:left w:val="single" w:sz="4" w:space="0" w:color="auto"/>
              <w:right w:val="single" w:sz="4" w:space="0" w:color="auto"/>
            </w:tcBorders>
            <w:shd w:val="clear" w:color="auto" w:fill="auto"/>
            <w:vAlign w:val="bottom"/>
          </w:tcPr>
          <w:p w14:paraId="27F382E5" w14:textId="5A67884B" w:rsidR="00BB13E3" w:rsidRPr="003C770A" w:rsidRDefault="00BB13E3"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372</w:t>
            </w:r>
          </w:p>
        </w:tc>
        <w:tc>
          <w:tcPr>
            <w:tcW w:w="0" w:type="auto"/>
            <w:tcBorders>
              <w:left w:val="single" w:sz="4" w:space="0" w:color="auto"/>
              <w:right w:val="single" w:sz="4" w:space="0" w:color="auto"/>
            </w:tcBorders>
            <w:shd w:val="clear" w:color="auto" w:fill="auto"/>
            <w:vAlign w:val="bottom"/>
          </w:tcPr>
          <w:p w14:paraId="43F14B41" w14:textId="08E4FF26" w:rsidR="00BB13E3" w:rsidRPr="003C770A" w:rsidRDefault="00BB13E3"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95.9</w:t>
            </w:r>
          </w:p>
        </w:tc>
        <w:tc>
          <w:tcPr>
            <w:tcW w:w="0" w:type="auto"/>
            <w:tcBorders>
              <w:left w:val="single" w:sz="4" w:space="0" w:color="auto"/>
              <w:right w:val="single" w:sz="4" w:space="0" w:color="auto"/>
            </w:tcBorders>
            <w:shd w:val="clear" w:color="auto" w:fill="auto"/>
            <w:vAlign w:val="bottom"/>
          </w:tcPr>
          <w:p w14:paraId="1AE0E212" w14:textId="77777777" w:rsidR="00BB13E3" w:rsidRPr="003C770A" w:rsidRDefault="00BB13E3" w:rsidP="009D3A12">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bottom"/>
          </w:tcPr>
          <w:p w14:paraId="404D7DC4" w14:textId="77777777" w:rsidR="00BB13E3" w:rsidRPr="003C770A" w:rsidRDefault="00BB13E3" w:rsidP="009D3A12">
            <w:pPr>
              <w:spacing w:before="60" w:after="60" w:line="220" w:lineRule="exact"/>
              <w:rPr>
                <w:rFonts w:ascii="Georgia" w:eastAsia="Calibri" w:hAnsi="Georgia"/>
                <w:sz w:val="16"/>
                <w:szCs w:val="18"/>
                <w:rtl/>
              </w:rPr>
            </w:pPr>
          </w:p>
        </w:tc>
      </w:tr>
      <w:tr w:rsidR="00BB13E3" w:rsidRPr="00274105" w14:paraId="48245131" w14:textId="77777777" w:rsidTr="009D3A12">
        <w:trPr>
          <w:trHeight w:val="54"/>
          <w:jc w:val="center"/>
        </w:trPr>
        <w:tc>
          <w:tcPr>
            <w:tcW w:w="0" w:type="auto"/>
            <w:tcBorders>
              <w:left w:val="single" w:sz="8" w:space="0" w:color="auto"/>
              <w:right w:val="single" w:sz="4" w:space="0" w:color="auto"/>
            </w:tcBorders>
            <w:shd w:val="clear" w:color="auto" w:fill="auto"/>
            <w:vAlign w:val="bottom"/>
          </w:tcPr>
          <w:p w14:paraId="34EC9B4C" w14:textId="69AE78DD" w:rsidR="00BB13E3" w:rsidRPr="003C770A" w:rsidRDefault="00BB13E3" w:rsidP="009D3A12">
            <w:pPr>
              <w:spacing w:before="60" w:after="60" w:line="220" w:lineRule="exact"/>
              <w:ind w:left="170"/>
              <w:rPr>
                <w:rFonts w:ascii="Georgia" w:eastAsia="Calibri" w:hAnsi="Georgia"/>
                <w:sz w:val="16"/>
                <w:szCs w:val="18"/>
                <w:rtl/>
              </w:rPr>
            </w:pPr>
            <w:r w:rsidRPr="003C770A">
              <w:rPr>
                <w:rFonts w:ascii="Georgia" w:eastAsia="Calibri" w:hAnsi="Georgia" w:hint="cs"/>
                <w:sz w:val="16"/>
                <w:szCs w:val="18"/>
                <w:rtl/>
              </w:rPr>
              <w:t>לא</w:t>
            </w:r>
          </w:p>
        </w:tc>
        <w:tc>
          <w:tcPr>
            <w:tcW w:w="0" w:type="auto"/>
            <w:tcBorders>
              <w:left w:val="single" w:sz="4" w:space="0" w:color="auto"/>
              <w:right w:val="single" w:sz="4" w:space="0" w:color="auto"/>
            </w:tcBorders>
            <w:shd w:val="clear" w:color="auto" w:fill="auto"/>
            <w:vAlign w:val="bottom"/>
          </w:tcPr>
          <w:p w14:paraId="740E75AB" w14:textId="539556AF" w:rsidR="00BB13E3" w:rsidRPr="003C770A" w:rsidRDefault="00BB13E3"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16</w:t>
            </w:r>
          </w:p>
        </w:tc>
        <w:tc>
          <w:tcPr>
            <w:tcW w:w="0" w:type="auto"/>
            <w:tcBorders>
              <w:left w:val="single" w:sz="4" w:space="0" w:color="auto"/>
              <w:right w:val="single" w:sz="4" w:space="0" w:color="auto"/>
            </w:tcBorders>
            <w:shd w:val="clear" w:color="auto" w:fill="auto"/>
            <w:vAlign w:val="bottom"/>
          </w:tcPr>
          <w:p w14:paraId="69C510C3" w14:textId="682037F3" w:rsidR="00BB13E3" w:rsidRPr="003C770A" w:rsidRDefault="00BB13E3"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4.1</w:t>
            </w:r>
          </w:p>
        </w:tc>
        <w:tc>
          <w:tcPr>
            <w:tcW w:w="0" w:type="auto"/>
            <w:tcBorders>
              <w:left w:val="single" w:sz="4" w:space="0" w:color="auto"/>
              <w:right w:val="single" w:sz="4" w:space="0" w:color="auto"/>
            </w:tcBorders>
            <w:shd w:val="clear" w:color="auto" w:fill="auto"/>
            <w:vAlign w:val="bottom"/>
          </w:tcPr>
          <w:p w14:paraId="4820FB8E" w14:textId="77777777" w:rsidR="00BB13E3" w:rsidRPr="003C770A" w:rsidRDefault="00BB13E3" w:rsidP="009D3A12">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bottom"/>
          </w:tcPr>
          <w:p w14:paraId="345F53F3" w14:textId="77777777" w:rsidR="00BB13E3" w:rsidRPr="003C770A" w:rsidRDefault="00BB13E3" w:rsidP="009D3A12">
            <w:pPr>
              <w:spacing w:before="60" w:after="60" w:line="220" w:lineRule="exact"/>
              <w:rPr>
                <w:rFonts w:ascii="Georgia" w:eastAsia="Calibri" w:hAnsi="Georgia"/>
                <w:sz w:val="16"/>
                <w:szCs w:val="18"/>
                <w:rtl/>
              </w:rPr>
            </w:pPr>
          </w:p>
        </w:tc>
      </w:tr>
      <w:tr w:rsidR="00BB13E3" w:rsidRPr="00274105" w14:paraId="10436A25" w14:textId="77777777" w:rsidTr="009D3A12">
        <w:trPr>
          <w:trHeight w:val="54"/>
          <w:jc w:val="center"/>
        </w:trPr>
        <w:tc>
          <w:tcPr>
            <w:tcW w:w="0" w:type="auto"/>
            <w:tcBorders>
              <w:left w:val="single" w:sz="8" w:space="0" w:color="auto"/>
              <w:right w:val="single" w:sz="4" w:space="0" w:color="auto"/>
            </w:tcBorders>
            <w:shd w:val="clear" w:color="auto" w:fill="auto"/>
            <w:vAlign w:val="bottom"/>
          </w:tcPr>
          <w:p w14:paraId="2C883E17" w14:textId="7B715674" w:rsidR="00BB13E3" w:rsidRPr="00BB13E3" w:rsidRDefault="00BB13E3" w:rsidP="009D3A12">
            <w:pPr>
              <w:spacing w:before="60" w:after="60" w:line="220" w:lineRule="exact"/>
              <w:rPr>
                <w:rFonts w:ascii="Georgia" w:eastAsia="Calibri" w:hAnsi="Georgia"/>
                <w:b/>
                <w:bCs/>
                <w:sz w:val="16"/>
                <w:szCs w:val="18"/>
                <w:rtl/>
              </w:rPr>
            </w:pPr>
            <w:r w:rsidRPr="00BB13E3">
              <w:rPr>
                <w:rFonts w:ascii="Georgia" w:eastAsia="Calibri" w:hAnsi="Georgia" w:hint="cs"/>
                <w:b/>
                <w:bCs/>
                <w:sz w:val="16"/>
                <w:szCs w:val="18"/>
                <w:rtl/>
              </w:rPr>
              <w:t xml:space="preserve">החמות בחיים </w:t>
            </w:r>
          </w:p>
        </w:tc>
        <w:tc>
          <w:tcPr>
            <w:tcW w:w="0" w:type="auto"/>
            <w:tcBorders>
              <w:left w:val="single" w:sz="4" w:space="0" w:color="auto"/>
              <w:right w:val="single" w:sz="4" w:space="0" w:color="auto"/>
            </w:tcBorders>
            <w:shd w:val="clear" w:color="auto" w:fill="auto"/>
            <w:vAlign w:val="bottom"/>
          </w:tcPr>
          <w:p w14:paraId="01C2B846" w14:textId="77777777" w:rsidR="00BB13E3" w:rsidRPr="003C770A" w:rsidRDefault="00BB13E3" w:rsidP="009D3A12">
            <w:pPr>
              <w:spacing w:before="60" w:after="60" w:line="220" w:lineRule="exact"/>
              <w:rPr>
                <w:rFonts w:ascii="Georgia" w:eastAsia="Calibri" w:hAnsi="Georgia"/>
                <w:sz w:val="16"/>
                <w:szCs w:val="18"/>
                <w:rtl/>
              </w:rPr>
            </w:pPr>
          </w:p>
        </w:tc>
        <w:tc>
          <w:tcPr>
            <w:tcW w:w="0" w:type="auto"/>
            <w:tcBorders>
              <w:left w:val="single" w:sz="4" w:space="0" w:color="auto"/>
              <w:right w:val="single" w:sz="4" w:space="0" w:color="auto"/>
            </w:tcBorders>
            <w:shd w:val="clear" w:color="auto" w:fill="auto"/>
            <w:vAlign w:val="bottom"/>
          </w:tcPr>
          <w:p w14:paraId="26240696" w14:textId="77777777" w:rsidR="00BB13E3" w:rsidRPr="003C770A" w:rsidRDefault="00BB13E3" w:rsidP="009D3A12">
            <w:pPr>
              <w:spacing w:before="60" w:after="60" w:line="220" w:lineRule="exact"/>
              <w:rPr>
                <w:rFonts w:ascii="Georgia" w:eastAsia="Calibri" w:hAnsi="Georgia"/>
                <w:sz w:val="16"/>
                <w:szCs w:val="18"/>
                <w:rtl/>
              </w:rPr>
            </w:pPr>
          </w:p>
        </w:tc>
        <w:tc>
          <w:tcPr>
            <w:tcW w:w="0" w:type="auto"/>
            <w:tcBorders>
              <w:left w:val="single" w:sz="4" w:space="0" w:color="auto"/>
              <w:right w:val="single" w:sz="4" w:space="0" w:color="auto"/>
            </w:tcBorders>
            <w:shd w:val="clear" w:color="auto" w:fill="auto"/>
            <w:vAlign w:val="bottom"/>
          </w:tcPr>
          <w:p w14:paraId="4F1D61F7" w14:textId="77777777" w:rsidR="00BB13E3" w:rsidRPr="003C770A" w:rsidRDefault="00BB13E3" w:rsidP="009D3A12">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bottom"/>
          </w:tcPr>
          <w:p w14:paraId="3544176C" w14:textId="77777777" w:rsidR="00BB13E3" w:rsidRPr="003C770A" w:rsidRDefault="00BB13E3" w:rsidP="009D3A12">
            <w:pPr>
              <w:spacing w:before="60" w:after="60" w:line="220" w:lineRule="exact"/>
              <w:rPr>
                <w:rFonts w:ascii="Georgia" w:eastAsia="Calibri" w:hAnsi="Georgia"/>
                <w:sz w:val="16"/>
                <w:szCs w:val="18"/>
                <w:rtl/>
              </w:rPr>
            </w:pPr>
          </w:p>
        </w:tc>
      </w:tr>
      <w:tr w:rsidR="00BB13E3" w:rsidRPr="00274105" w14:paraId="225B3E50" w14:textId="77777777" w:rsidTr="00BB13E3">
        <w:trPr>
          <w:trHeight w:val="54"/>
          <w:jc w:val="center"/>
        </w:trPr>
        <w:tc>
          <w:tcPr>
            <w:tcW w:w="0" w:type="auto"/>
            <w:tcBorders>
              <w:left w:val="single" w:sz="8" w:space="0" w:color="auto"/>
              <w:right w:val="single" w:sz="4" w:space="0" w:color="auto"/>
            </w:tcBorders>
            <w:shd w:val="clear" w:color="auto" w:fill="auto"/>
            <w:vAlign w:val="bottom"/>
          </w:tcPr>
          <w:p w14:paraId="71C42A6C" w14:textId="2C2F5F4B" w:rsidR="00BB13E3" w:rsidRPr="003C770A" w:rsidRDefault="00BB13E3" w:rsidP="009D3A12">
            <w:pPr>
              <w:spacing w:before="60" w:after="60" w:line="220" w:lineRule="exact"/>
              <w:ind w:left="170"/>
              <w:rPr>
                <w:rFonts w:ascii="Georgia" w:eastAsia="Calibri" w:hAnsi="Georgia"/>
                <w:sz w:val="16"/>
                <w:szCs w:val="18"/>
                <w:rtl/>
              </w:rPr>
            </w:pPr>
            <w:r w:rsidRPr="003C770A">
              <w:rPr>
                <w:rFonts w:ascii="Georgia" w:eastAsia="Calibri" w:hAnsi="Georgia" w:hint="cs"/>
                <w:sz w:val="16"/>
                <w:szCs w:val="18"/>
                <w:rtl/>
              </w:rPr>
              <w:t>כן</w:t>
            </w:r>
          </w:p>
        </w:tc>
        <w:tc>
          <w:tcPr>
            <w:tcW w:w="0" w:type="auto"/>
            <w:tcBorders>
              <w:left w:val="single" w:sz="4" w:space="0" w:color="auto"/>
              <w:right w:val="single" w:sz="4" w:space="0" w:color="auto"/>
            </w:tcBorders>
            <w:shd w:val="clear" w:color="auto" w:fill="auto"/>
            <w:vAlign w:val="bottom"/>
          </w:tcPr>
          <w:p w14:paraId="0D9C75DC" w14:textId="30679464" w:rsidR="00BB13E3" w:rsidRPr="003C770A" w:rsidRDefault="00BB13E3"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357</w:t>
            </w:r>
          </w:p>
        </w:tc>
        <w:tc>
          <w:tcPr>
            <w:tcW w:w="0" w:type="auto"/>
            <w:tcBorders>
              <w:left w:val="single" w:sz="4" w:space="0" w:color="auto"/>
              <w:right w:val="single" w:sz="4" w:space="0" w:color="auto"/>
            </w:tcBorders>
            <w:shd w:val="clear" w:color="auto" w:fill="auto"/>
            <w:vAlign w:val="bottom"/>
          </w:tcPr>
          <w:p w14:paraId="46623FE1" w14:textId="10B4997F" w:rsidR="00BB13E3" w:rsidRPr="003C770A" w:rsidRDefault="00BB13E3"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92%</w:t>
            </w:r>
          </w:p>
        </w:tc>
        <w:tc>
          <w:tcPr>
            <w:tcW w:w="0" w:type="auto"/>
            <w:tcBorders>
              <w:left w:val="single" w:sz="4" w:space="0" w:color="auto"/>
              <w:right w:val="single" w:sz="4" w:space="0" w:color="auto"/>
            </w:tcBorders>
            <w:shd w:val="clear" w:color="auto" w:fill="auto"/>
            <w:vAlign w:val="bottom"/>
          </w:tcPr>
          <w:p w14:paraId="4239751A" w14:textId="77777777" w:rsidR="00BB13E3" w:rsidRPr="003C770A" w:rsidRDefault="00BB13E3" w:rsidP="009D3A12">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bottom"/>
          </w:tcPr>
          <w:p w14:paraId="314E4289" w14:textId="77777777" w:rsidR="00BB13E3" w:rsidRPr="003C770A" w:rsidRDefault="00BB13E3" w:rsidP="009D3A12">
            <w:pPr>
              <w:spacing w:before="60" w:after="60" w:line="220" w:lineRule="exact"/>
              <w:rPr>
                <w:rFonts w:ascii="Georgia" w:eastAsia="Calibri" w:hAnsi="Georgia"/>
                <w:sz w:val="16"/>
                <w:szCs w:val="18"/>
                <w:rtl/>
              </w:rPr>
            </w:pPr>
          </w:p>
        </w:tc>
      </w:tr>
      <w:tr w:rsidR="00BB13E3" w:rsidRPr="00274105" w14:paraId="618014A8" w14:textId="77777777" w:rsidTr="009D3A12">
        <w:trPr>
          <w:trHeight w:val="54"/>
          <w:jc w:val="center"/>
        </w:trPr>
        <w:tc>
          <w:tcPr>
            <w:tcW w:w="0" w:type="auto"/>
            <w:tcBorders>
              <w:left w:val="single" w:sz="8" w:space="0" w:color="auto"/>
              <w:right w:val="single" w:sz="4" w:space="0" w:color="auto"/>
            </w:tcBorders>
            <w:shd w:val="clear" w:color="auto" w:fill="auto"/>
            <w:vAlign w:val="bottom"/>
          </w:tcPr>
          <w:p w14:paraId="504DA2DB" w14:textId="494703A0" w:rsidR="00BB13E3" w:rsidRPr="003C770A" w:rsidRDefault="00BB13E3" w:rsidP="009D3A12">
            <w:pPr>
              <w:spacing w:before="60" w:after="60" w:line="220" w:lineRule="exact"/>
              <w:ind w:left="170"/>
              <w:rPr>
                <w:rFonts w:ascii="Georgia" w:eastAsia="Calibri" w:hAnsi="Georgia"/>
                <w:sz w:val="16"/>
                <w:szCs w:val="18"/>
                <w:rtl/>
              </w:rPr>
            </w:pPr>
            <w:r w:rsidRPr="003C770A">
              <w:rPr>
                <w:rFonts w:ascii="Georgia" w:eastAsia="Calibri" w:hAnsi="Georgia" w:hint="cs"/>
                <w:sz w:val="16"/>
                <w:szCs w:val="18"/>
                <w:rtl/>
              </w:rPr>
              <w:t>לא</w:t>
            </w:r>
          </w:p>
        </w:tc>
        <w:tc>
          <w:tcPr>
            <w:tcW w:w="0" w:type="auto"/>
            <w:tcBorders>
              <w:left w:val="single" w:sz="4" w:space="0" w:color="auto"/>
              <w:right w:val="single" w:sz="4" w:space="0" w:color="auto"/>
            </w:tcBorders>
            <w:shd w:val="clear" w:color="auto" w:fill="auto"/>
            <w:vAlign w:val="bottom"/>
          </w:tcPr>
          <w:p w14:paraId="4D6D7E47" w14:textId="52CFAEC1" w:rsidR="00BB13E3" w:rsidRPr="003C770A" w:rsidRDefault="00BB13E3"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30</w:t>
            </w:r>
          </w:p>
        </w:tc>
        <w:tc>
          <w:tcPr>
            <w:tcW w:w="0" w:type="auto"/>
            <w:tcBorders>
              <w:left w:val="single" w:sz="4" w:space="0" w:color="auto"/>
              <w:right w:val="single" w:sz="4" w:space="0" w:color="auto"/>
            </w:tcBorders>
            <w:shd w:val="clear" w:color="auto" w:fill="auto"/>
            <w:vAlign w:val="bottom"/>
          </w:tcPr>
          <w:p w14:paraId="7C925802" w14:textId="76D63804" w:rsidR="00BB13E3" w:rsidRPr="003C770A" w:rsidRDefault="00BB13E3"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7.7%</w:t>
            </w:r>
          </w:p>
        </w:tc>
        <w:tc>
          <w:tcPr>
            <w:tcW w:w="0" w:type="auto"/>
            <w:tcBorders>
              <w:left w:val="single" w:sz="4" w:space="0" w:color="auto"/>
              <w:right w:val="single" w:sz="4" w:space="0" w:color="auto"/>
            </w:tcBorders>
            <w:shd w:val="clear" w:color="auto" w:fill="auto"/>
            <w:vAlign w:val="bottom"/>
          </w:tcPr>
          <w:p w14:paraId="15474C5A" w14:textId="77777777" w:rsidR="00BB13E3" w:rsidRPr="003C770A" w:rsidRDefault="00BB13E3" w:rsidP="009D3A12">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bottom"/>
          </w:tcPr>
          <w:p w14:paraId="6B48C37A" w14:textId="77777777" w:rsidR="00BB13E3" w:rsidRPr="003C770A" w:rsidRDefault="00BB13E3" w:rsidP="009D3A12">
            <w:pPr>
              <w:spacing w:before="60" w:after="60" w:line="220" w:lineRule="exact"/>
              <w:rPr>
                <w:rFonts w:ascii="Georgia" w:eastAsia="Calibri" w:hAnsi="Georgia"/>
                <w:sz w:val="16"/>
                <w:szCs w:val="18"/>
                <w:rtl/>
              </w:rPr>
            </w:pPr>
          </w:p>
        </w:tc>
      </w:tr>
      <w:tr w:rsidR="003C25E1" w:rsidRPr="00274105" w14:paraId="4F0E4254" w14:textId="77777777" w:rsidTr="009D3A12">
        <w:trPr>
          <w:trHeight w:val="54"/>
          <w:jc w:val="center"/>
        </w:trPr>
        <w:tc>
          <w:tcPr>
            <w:tcW w:w="0" w:type="auto"/>
            <w:tcBorders>
              <w:left w:val="single" w:sz="8" w:space="0" w:color="auto"/>
              <w:right w:val="single" w:sz="4" w:space="0" w:color="auto"/>
            </w:tcBorders>
            <w:shd w:val="clear" w:color="auto" w:fill="auto"/>
            <w:vAlign w:val="bottom"/>
          </w:tcPr>
          <w:p w14:paraId="11E7D353" w14:textId="77777777" w:rsidR="003C25E1" w:rsidRPr="00BB13E3" w:rsidRDefault="003C25E1" w:rsidP="009D3A12">
            <w:pPr>
              <w:spacing w:before="60" w:after="60" w:line="220" w:lineRule="exact"/>
              <w:rPr>
                <w:rFonts w:ascii="Georgia" w:eastAsia="Calibri" w:hAnsi="Georgia"/>
                <w:b/>
                <w:bCs/>
                <w:sz w:val="16"/>
                <w:szCs w:val="18"/>
                <w:rtl/>
              </w:rPr>
            </w:pPr>
            <w:r w:rsidRPr="00BB13E3">
              <w:rPr>
                <w:rFonts w:ascii="Georgia" w:eastAsia="Calibri" w:hAnsi="Georgia" w:hint="cs"/>
                <w:b/>
                <w:bCs/>
                <w:sz w:val="16"/>
                <w:szCs w:val="18"/>
                <w:rtl/>
              </w:rPr>
              <w:t>קרבת משפחה בין האם לבין האב</w:t>
            </w:r>
          </w:p>
        </w:tc>
        <w:tc>
          <w:tcPr>
            <w:tcW w:w="0" w:type="auto"/>
            <w:tcBorders>
              <w:left w:val="single" w:sz="4" w:space="0" w:color="auto"/>
              <w:right w:val="single" w:sz="4" w:space="0" w:color="auto"/>
            </w:tcBorders>
            <w:shd w:val="clear" w:color="auto" w:fill="auto"/>
            <w:vAlign w:val="bottom"/>
          </w:tcPr>
          <w:p w14:paraId="05A2CE87" w14:textId="77777777" w:rsidR="003C25E1" w:rsidRPr="003C770A" w:rsidRDefault="003C25E1" w:rsidP="009D3A12">
            <w:pPr>
              <w:spacing w:before="60" w:after="60" w:line="220" w:lineRule="exact"/>
              <w:rPr>
                <w:rFonts w:ascii="Georgia" w:eastAsia="Calibri" w:hAnsi="Georgia"/>
                <w:sz w:val="16"/>
                <w:szCs w:val="18"/>
                <w:rtl/>
              </w:rPr>
            </w:pPr>
          </w:p>
        </w:tc>
        <w:tc>
          <w:tcPr>
            <w:tcW w:w="0" w:type="auto"/>
            <w:tcBorders>
              <w:left w:val="single" w:sz="4" w:space="0" w:color="auto"/>
              <w:right w:val="single" w:sz="4" w:space="0" w:color="auto"/>
            </w:tcBorders>
            <w:shd w:val="clear" w:color="auto" w:fill="auto"/>
            <w:vAlign w:val="bottom"/>
          </w:tcPr>
          <w:p w14:paraId="51D9CD6F" w14:textId="77777777" w:rsidR="003C25E1" w:rsidRPr="003C770A" w:rsidRDefault="003C25E1" w:rsidP="009D3A12">
            <w:pPr>
              <w:spacing w:before="60" w:after="60" w:line="220" w:lineRule="exact"/>
              <w:rPr>
                <w:rFonts w:ascii="Georgia" w:eastAsia="Calibri" w:hAnsi="Georgia"/>
                <w:sz w:val="16"/>
                <w:szCs w:val="18"/>
                <w:rtl/>
              </w:rPr>
            </w:pPr>
          </w:p>
        </w:tc>
        <w:tc>
          <w:tcPr>
            <w:tcW w:w="0" w:type="auto"/>
            <w:tcBorders>
              <w:left w:val="single" w:sz="4" w:space="0" w:color="auto"/>
              <w:right w:val="single" w:sz="4" w:space="0" w:color="auto"/>
            </w:tcBorders>
            <w:shd w:val="clear" w:color="auto" w:fill="auto"/>
            <w:vAlign w:val="bottom"/>
          </w:tcPr>
          <w:p w14:paraId="2BAB049A" w14:textId="77777777" w:rsidR="003C25E1" w:rsidRPr="003C770A" w:rsidRDefault="003C25E1" w:rsidP="009D3A12">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bottom"/>
          </w:tcPr>
          <w:p w14:paraId="5ADC434A" w14:textId="77777777" w:rsidR="003C25E1" w:rsidRPr="003C770A" w:rsidRDefault="003C25E1" w:rsidP="009D3A12">
            <w:pPr>
              <w:spacing w:before="60" w:after="60" w:line="220" w:lineRule="exact"/>
              <w:rPr>
                <w:rFonts w:ascii="Georgia" w:eastAsia="Calibri" w:hAnsi="Georgia"/>
                <w:sz w:val="16"/>
                <w:szCs w:val="18"/>
                <w:rtl/>
              </w:rPr>
            </w:pPr>
          </w:p>
        </w:tc>
      </w:tr>
      <w:tr w:rsidR="003C25E1" w:rsidRPr="00274105" w14:paraId="13119E66" w14:textId="77777777" w:rsidTr="00BB13E3">
        <w:trPr>
          <w:trHeight w:val="54"/>
          <w:jc w:val="center"/>
        </w:trPr>
        <w:tc>
          <w:tcPr>
            <w:tcW w:w="0" w:type="auto"/>
            <w:tcBorders>
              <w:left w:val="single" w:sz="8" w:space="0" w:color="auto"/>
              <w:right w:val="single" w:sz="4" w:space="0" w:color="auto"/>
            </w:tcBorders>
            <w:shd w:val="clear" w:color="auto" w:fill="auto"/>
            <w:vAlign w:val="bottom"/>
          </w:tcPr>
          <w:p w14:paraId="71135F30" w14:textId="77777777" w:rsidR="003C25E1" w:rsidRPr="003C770A" w:rsidRDefault="003C25E1" w:rsidP="009D3A12">
            <w:pPr>
              <w:spacing w:before="60" w:after="60" w:line="220" w:lineRule="exact"/>
              <w:ind w:left="170"/>
              <w:rPr>
                <w:rFonts w:ascii="Georgia" w:eastAsia="Calibri" w:hAnsi="Georgia"/>
                <w:sz w:val="16"/>
                <w:szCs w:val="18"/>
                <w:rtl/>
              </w:rPr>
            </w:pPr>
            <w:r w:rsidRPr="003C770A">
              <w:rPr>
                <w:rFonts w:ascii="Georgia" w:eastAsia="Calibri" w:hAnsi="Georgia" w:hint="cs"/>
                <w:sz w:val="16"/>
                <w:szCs w:val="18"/>
                <w:rtl/>
              </w:rPr>
              <w:t>אין קרבה משפחתית כלל</w:t>
            </w:r>
          </w:p>
        </w:tc>
        <w:tc>
          <w:tcPr>
            <w:tcW w:w="0" w:type="auto"/>
            <w:tcBorders>
              <w:left w:val="single" w:sz="4" w:space="0" w:color="auto"/>
              <w:right w:val="single" w:sz="4" w:space="0" w:color="auto"/>
            </w:tcBorders>
            <w:shd w:val="clear" w:color="auto" w:fill="auto"/>
            <w:vAlign w:val="bottom"/>
          </w:tcPr>
          <w:p w14:paraId="0F37AA01"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335</w:t>
            </w:r>
          </w:p>
        </w:tc>
        <w:tc>
          <w:tcPr>
            <w:tcW w:w="0" w:type="auto"/>
            <w:tcBorders>
              <w:left w:val="single" w:sz="4" w:space="0" w:color="auto"/>
              <w:right w:val="single" w:sz="4" w:space="0" w:color="auto"/>
            </w:tcBorders>
            <w:shd w:val="clear" w:color="auto" w:fill="auto"/>
            <w:vAlign w:val="bottom"/>
          </w:tcPr>
          <w:p w14:paraId="65819BB0"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86.3%</w:t>
            </w:r>
          </w:p>
        </w:tc>
        <w:tc>
          <w:tcPr>
            <w:tcW w:w="0" w:type="auto"/>
            <w:tcBorders>
              <w:left w:val="single" w:sz="4" w:space="0" w:color="auto"/>
              <w:right w:val="single" w:sz="4" w:space="0" w:color="auto"/>
            </w:tcBorders>
            <w:shd w:val="clear" w:color="auto" w:fill="auto"/>
            <w:vAlign w:val="bottom"/>
          </w:tcPr>
          <w:p w14:paraId="383E9909" w14:textId="77777777" w:rsidR="003C25E1" w:rsidRPr="003C770A" w:rsidRDefault="003C25E1" w:rsidP="009D3A12">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bottom"/>
          </w:tcPr>
          <w:p w14:paraId="5481CFE6" w14:textId="77777777" w:rsidR="003C25E1" w:rsidRPr="003C770A" w:rsidRDefault="003C25E1" w:rsidP="009D3A12">
            <w:pPr>
              <w:spacing w:before="60" w:after="60" w:line="220" w:lineRule="exact"/>
              <w:rPr>
                <w:rFonts w:ascii="Georgia" w:eastAsia="Calibri" w:hAnsi="Georgia"/>
                <w:sz w:val="16"/>
                <w:szCs w:val="18"/>
                <w:rtl/>
              </w:rPr>
            </w:pPr>
          </w:p>
        </w:tc>
      </w:tr>
      <w:tr w:rsidR="003C25E1" w:rsidRPr="00274105" w14:paraId="4BFAE5BF" w14:textId="77777777" w:rsidTr="00BB13E3">
        <w:trPr>
          <w:trHeight w:val="54"/>
          <w:jc w:val="center"/>
        </w:trPr>
        <w:tc>
          <w:tcPr>
            <w:tcW w:w="0" w:type="auto"/>
            <w:tcBorders>
              <w:left w:val="single" w:sz="8" w:space="0" w:color="auto"/>
              <w:right w:val="single" w:sz="4" w:space="0" w:color="auto"/>
            </w:tcBorders>
            <w:shd w:val="clear" w:color="auto" w:fill="auto"/>
            <w:vAlign w:val="bottom"/>
          </w:tcPr>
          <w:p w14:paraId="25F65B7D" w14:textId="77777777" w:rsidR="003C25E1" w:rsidRPr="003C770A" w:rsidRDefault="003C25E1" w:rsidP="009D3A12">
            <w:pPr>
              <w:spacing w:before="60" w:after="60" w:line="220" w:lineRule="exact"/>
              <w:ind w:left="170"/>
              <w:rPr>
                <w:rFonts w:ascii="Georgia" w:eastAsia="Calibri" w:hAnsi="Georgia"/>
                <w:sz w:val="16"/>
                <w:szCs w:val="18"/>
                <w:rtl/>
              </w:rPr>
            </w:pPr>
            <w:r w:rsidRPr="003C770A">
              <w:rPr>
                <w:rFonts w:ascii="Georgia" w:eastAsia="Calibri" w:hAnsi="Georgia" w:hint="cs"/>
                <w:sz w:val="16"/>
                <w:szCs w:val="18"/>
                <w:rtl/>
              </w:rPr>
              <w:t>בני</w:t>
            </w:r>
            <w:r w:rsidRPr="003C770A">
              <w:rPr>
                <w:rFonts w:ascii="Georgia" w:eastAsia="Calibri" w:hAnsi="Georgia"/>
                <w:sz w:val="16"/>
                <w:szCs w:val="18"/>
              </w:rPr>
              <w:t xml:space="preserve"> </w:t>
            </w:r>
            <w:r w:rsidRPr="003C770A">
              <w:rPr>
                <w:rFonts w:ascii="Georgia" w:eastAsia="Calibri" w:hAnsi="Georgia" w:hint="cs"/>
                <w:sz w:val="16"/>
                <w:szCs w:val="18"/>
                <w:rtl/>
              </w:rPr>
              <w:t>דודים מצד האב</w:t>
            </w:r>
          </w:p>
        </w:tc>
        <w:tc>
          <w:tcPr>
            <w:tcW w:w="0" w:type="auto"/>
            <w:tcBorders>
              <w:left w:val="single" w:sz="4" w:space="0" w:color="auto"/>
              <w:right w:val="single" w:sz="4" w:space="0" w:color="auto"/>
            </w:tcBorders>
            <w:shd w:val="clear" w:color="auto" w:fill="auto"/>
            <w:vAlign w:val="bottom"/>
          </w:tcPr>
          <w:p w14:paraId="7720993B"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14</w:t>
            </w:r>
          </w:p>
        </w:tc>
        <w:tc>
          <w:tcPr>
            <w:tcW w:w="0" w:type="auto"/>
            <w:tcBorders>
              <w:left w:val="single" w:sz="4" w:space="0" w:color="auto"/>
              <w:right w:val="single" w:sz="4" w:space="0" w:color="auto"/>
            </w:tcBorders>
            <w:shd w:val="clear" w:color="auto" w:fill="auto"/>
            <w:vAlign w:val="bottom"/>
          </w:tcPr>
          <w:p w14:paraId="38A36FEF"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3.6%</w:t>
            </w:r>
          </w:p>
        </w:tc>
        <w:tc>
          <w:tcPr>
            <w:tcW w:w="0" w:type="auto"/>
            <w:tcBorders>
              <w:left w:val="single" w:sz="4" w:space="0" w:color="auto"/>
              <w:right w:val="single" w:sz="4" w:space="0" w:color="auto"/>
            </w:tcBorders>
            <w:shd w:val="clear" w:color="auto" w:fill="auto"/>
            <w:vAlign w:val="bottom"/>
          </w:tcPr>
          <w:p w14:paraId="7109F545" w14:textId="77777777" w:rsidR="003C25E1" w:rsidRPr="003C770A" w:rsidRDefault="003C25E1" w:rsidP="009D3A12">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bottom"/>
          </w:tcPr>
          <w:p w14:paraId="261342EB" w14:textId="77777777" w:rsidR="003C25E1" w:rsidRPr="003C770A" w:rsidRDefault="003C25E1" w:rsidP="009D3A12">
            <w:pPr>
              <w:spacing w:before="60" w:after="60" w:line="220" w:lineRule="exact"/>
              <w:rPr>
                <w:rFonts w:ascii="Georgia" w:eastAsia="Calibri" w:hAnsi="Georgia"/>
                <w:sz w:val="16"/>
                <w:szCs w:val="18"/>
                <w:rtl/>
              </w:rPr>
            </w:pPr>
          </w:p>
        </w:tc>
      </w:tr>
      <w:tr w:rsidR="003C25E1" w:rsidRPr="00274105" w14:paraId="0A46037F" w14:textId="77777777" w:rsidTr="00BB13E3">
        <w:trPr>
          <w:trHeight w:val="54"/>
          <w:jc w:val="center"/>
        </w:trPr>
        <w:tc>
          <w:tcPr>
            <w:tcW w:w="0" w:type="auto"/>
            <w:tcBorders>
              <w:left w:val="single" w:sz="8" w:space="0" w:color="auto"/>
              <w:right w:val="single" w:sz="4" w:space="0" w:color="auto"/>
            </w:tcBorders>
            <w:shd w:val="clear" w:color="auto" w:fill="auto"/>
            <w:vAlign w:val="bottom"/>
          </w:tcPr>
          <w:p w14:paraId="734CA8F3" w14:textId="77777777" w:rsidR="003C25E1" w:rsidRPr="003C770A" w:rsidRDefault="003C25E1" w:rsidP="009D3A12">
            <w:pPr>
              <w:spacing w:before="60" w:after="60" w:line="220" w:lineRule="exact"/>
              <w:ind w:left="170"/>
              <w:rPr>
                <w:rFonts w:ascii="Georgia" w:eastAsia="Calibri" w:hAnsi="Georgia"/>
                <w:sz w:val="16"/>
                <w:szCs w:val="18"/>
                <w:rtl/>
              </w:rPr>
            </w:pPr>
            <w:r w:rsidRPr="003C770A">
              <w:rPr>
                <w:rFonts w:ascii="Georgia" w:eastAsia="Calibri" w:hAnsi="Georgia" w:hint="cs"/>
                <w:sz w:val="16"/>
                <w:szCs w:val="18"/>
                <w:rtl/>
              </w:rPr>
              <w:t>בני</w:t>
            </w:r>
            <w:r w:rsidRPr="003C770A">
              <w:rPr>
                <w:rFonts w:ascii="Georgia" w:eastAsia="Calibri" w:hAnsi="Georgia"/>
                <w:sz w:val="16"/>
                <w:szCs w:val="18"/>
              </w:rPr>
              <w:t xml:space="preserve"> </w:t>
            </w:r>
            <w:r w:rsidRPr="003C770A">
              <w:rPr>
                <w:rFonts w:ascii="Georgia" w:eastAsia="Calibri" w:hAnsi="Georgia" w:hint="cs"/>
                <w:sz w:val="16"/>
                <w:szCs w:val="18"/>
                <w:rtl/>
              </w:rPr>
              <w:t>דודים מצד האם</w:t>
            </w:r>
          </w:p>
        </w:tc>
        <w:tc>
          <w:tcPr>
            <w:tcW w:w="0" w:type="auto"/>
            <w:tcBorders>
              <w:left w:val="single" w:sz="4" w:space="0" w:color="auto"/>
              <w:right w:val="single" w:sz="4" w:space="0" w:color="auto"/>
            </w:tcBorders>
            <w:shd w:val="clear" w:color="auto" w:fill="auto"/>
            <w:vAlign w:val="bottom"/>
          </w:tcPr>
          <w:p w14:paraId="5EFA66F0"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20</w:t>
            </w:r>
          </w:p>
        </w:tc>
        <w:tc>
          <w:tcPr>
            <w:tcW w:w="0" w:type="auto"/>
            <w:tcBorders>
              <w:left w:val="single" w:sz="4" w:space="0" w:color="auto"/>
              <w:right w:val="single" w:sz="4" w:space="0" w:color="auto"/>
            </w:tcBorders>
            <w:shd w:val="clear" w:color="auto" w:fill="auto"/>
            <w:vAlign w:val="bottom"/>
          </w:tcPr>
          <w:p w14:paraId="474BFE59"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5.2%</w:t>
            </w:r>
          </w:p>
        </w:tc>
        <w:tc>
          <w:tcPr>
            <w:tcW w:w="0" w:type="auto"/>
            <w:tcBorders>
              <w:left w:val="single" w:sz="4" w:space="0" w:color="auto"/>
              <w:right w:val="single" w:sz="4" w:space="0" w:color="auto"/>
            </w:tcBorders>
            <w:shd w:val="clear" w:color="auto" w:fill="auto"/>
            <w:vAlign w:val="bottom"/>
          </w:tcPr>
          <w:p w14:paraId="49696B28" w14:textId="77777777" w:rsidR="003C25E1" w:rsidRPr="003C770A" w:rsidRDefault="003C25E1" w:rsidP="009D3A12">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bottom"/>
          </w:tcPr>
          <w:p w14:paraId="6C40BAAA" w14:textId="77777777" w:rsidR="003C25E1" w:rsidRPr="003C770A" w:rsidRDefault="003C25E1" w:rsidP="009D3A12">
            <w:pPr>
              <w:spacing w:before="60" w:after="60" w:line="220" w:lineRule="exact"/>
              <w:rPr>
                <w:rFonts w:ascii="Georgia" w:eastAsia="Calibri" w:hAnsi="Georgia"/>
                <w:sz w:val="16"/>
                <w:szCs w:val="18"/>
                <w:rtl/>
              </w:rPr>
            </w:pPr>
          </w:p>
        </w:tc>
      </w:tr>
      <w:tr w:rsidR="003C25E1" w:rsidRPr="00274105" w14:paraId="11D3C7A2" w14:textId="77777777" w:rsidTr="009D3A12">
        <w:trPr>
          <w:trHeight w:val="54"/>
          <w:jc w:val="center"/>
        </w:trPr>
        <w:tc>
          <w:tcPr>
            <w:tcW w:w="0" w:type="auto"/>
            <w:tcBorders>
              <w:left w:val="single" w:sz="8" w:space="0" w:color="auto"/>
              <w:right w:val="single" w:sz="4" w:space="0" w:color="auto"/>
            </w:tcBorders>
            <w:shd w:val="clear" w:color="auto" w:fill="auto"/>
            <w:vAlign w:val="bottom"/>
          </w:tcPr>
          <w:p w14:paraId="3B00DCCE" w14:textId="77777777" w:rsidR="003C25E1" w:rsidRPr="003C770A" w:rsidRDefault="003C25E1" w:rsidP="009D3A12">
            <w:pPr>
              <w:spacing w:before="60" w:after="60" w:line="220" w:lineRule="exact"/>
              <w:ind w:left="170"/>
              <w:rPr>
                <w:rFonts w:ascii="Georgia" w:eastAsia="Calibri" w:hAnsi="Georgia"/>
                <w:sz w:val="16"/>
                <w:szCs w:val="18"/>
                <w:rtl/>
              </w:rPr>
            </w:pPr>
            <w:r w:rsidRPr="003C770A">
              <w:rPr>
                <w:rFonts w:ascii="Georgia" w:eastAsia="Calibri" w:hAnsi="Georgia" w:hint="cs"/>
                <w:sz w:val="16"/>
                <w:szCs w:val="18"/>
                <w:rtl/>
              </w:rPr>
              <w:t>קרובי משפחה מדרגה אחרת</w:t>
            </w:r>
          </w:p>
        </w:tc>
        <w:tc>
          <w:tcPr>
            <w:tcW w:w="0" w:type="auto"/>
            <w:tcBorders>
              <w:left w:val="single" w:sz="4" w:space="0" w:color="auto"/>
              <w:right w:val="single" w:sz="4" w:space="0" w:color="auto"/>
            </w:tcBorders>
            <w:shd w:val="clear" w:color="auto" w:fill="auto"/>
            <w:vAlign w:val="bottom"/>
          </w:tcPr>
          <w:p w14:paraId="2B23911F"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19</w:t>
            </w:r>
          </w:p>
        </w:tc>
        <w:tc>
          <w:tcPr>
            <w:tcW w:w="0" w:type="auto"/>
            <w:tcBorders>
              <w:left w:val="single" w:sz="4" w:space="0" w:color="auto"/>
              <w:right w:val="single" w:sz="4" w:space="0" w:color="auto"/>
            </w:tcBorders>
            <w:shd w:val="clear" w:color="auto" w:fill="auto"/>
            <w:vAlign w:val="bottom"/>
          </w:tcPr>
          <w:p w14:paraId="0E831447"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4.9%</w:t>
            </w:r>
          </w:p>
        </w:tc>
        <w:tc>
          <w:tcPr>
            <w:tcW w:w="0" w:type="auto"/>
            <w:tcBorders>
              <w:left w:val="single" w:sz="4" w:space="0" w:color="auto"/>
              <w:right w:val="single" w:sz="4" w:space="0" w:color="auto"/>
            </w:tcBorders>
            <w:shd w:val="clear" w:color="auto" w:fill="auto"/>
            <w:vAlign w:val="bottom"/>
          </w:tcPr>
          <w:p w14:paraId="55AD9C3E" w14:textId="77777777" w:rsidR="003C25E1" w:rsidRPr="003C770A" w:rsidRDefault="003C25E1" w:rsidP="009D3A12">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bottom"/>
          </w:tcPr>
          <w:p w14:paraId="004FD610" w14:textId="77777777" w:rsidR="003C25E1" w:rsidRPr="003C770A" w:rsidRDefault="003C25E1" w:rsidP="009D3A12">
            <w:pPr>
              <w:spacing w:before="60" w:after="60" w:line="220" w:lineRule="exact"/>
              <w:rPr>
                <w:rFonts w:ascii="Georgia" w:eastAsia="Calibri" w:hAnsi="Georgia"/>
                <w:sz w:val="16"/>
                <w:szCs w:val="18"/>
                <w:rtl/>
              </w:rPr>
            </w:pPr>
          </w:p>
        </w:tc>
      </w:tr>
      <w:tr w:rsidR="003C25E1" w:rsidRPr="00274105" w14:paraId="307B39AB" w14:textId="77777777" w:rsidTr="009D3A12">
        <w:trPr>
          <w:trHeight w:val="54"/>
          <w:jc w:val="center"/>
        </w:trPr>
        <w:tc>
          <w:tcPr>
            <w:tcW w:w="0" w:type="auto"/>
            <w:tcBorders>
              <w:left w:val="single" w:sz="8" w:space="0" w:color="auto"/>
              <w:right w:val="single" w:sz="4" w:space="0" w:color="auto"/>
            </w:tcBorders>
            <w:shd w:val="clear" w:color="auto" w:fill="auto"/>
            <w:vAlign w:val="bottom"/>
          </w:tcPr>
          <w:p w14:paraId="049E3E97" w14:textId="77777777" w:rsidR="003C25E1" w:rsidRPr="00BB13E3" w:rsidRDefault="003C25E1" w:rsidP="009D3A12">
            <w:pPr>
              <w:spacing w:before="60" w:after="60" w:line="220" w:lineRule="exact"/>
              <w:rPr>
                <w:rFonts w:ascii="Georgia" w:eastAsia="Calibri" w:hAnsi="Georgia"/>
                <w:b/>
                <w:bCs/>
                <w:sz w:val="16"/>
                <w:szCs w:val="18"/>
                <w:rtl/>
              </w:rPr>
            </w:pPr>
            <w:r w:rsidRPr="00BB13E3">
              <w:rPr>
                <w:rFonts w:ascii="Georgia" w:eastAsia="Calibri" w:hAnsi="Georgia" w:hint="cs"/>
                <w:b/>
                <w:bCs/>
                <w:sz w:val="16"/>
                <w:szCs w:val="18"/>
                <w:rtl/>
              </w:rPr>
              <w:t>רמת ההשכלה של הבעל</w:t>
            </w:r>
          </w:p>
        </w:tc>
        <w:tc>
          <w:tcPr>
            <w:tcW w:w="0" w:type="auto"/>
            <w:tcBorders>
              <w:left w:val="single" w:sz="4" w:space="0" w:color="auto"/>
              <w:right w:val="single" w:sz="4" w:space="0" w:color="auto"/>
            </w:tcBorders>
            <w:shd w:val="clear" w:color="auto" w:fill="auto"/>
            <w:vAlign w:val="bottom"/>
          </w:tcPr>
          <w:p w14:paraId="45D3D332" w14:textId="77777777" w:rsidR="003C25E1" w:rsidRPr="003C770A" w:rsidRDefault="003C25E1" w:rsidP="009D3A12">
            <w:pPr>
              <w:spacing w:before="60" w:after="60" w:line="220" w:lineRule="exact"/>
              <w:rPr>
                <w:rFonts w:ascii="Georgia" w:eastAsia="Calibri" w:hAnsi="Georgia"/>
                <w:sz w:val="16"/>
                <w:szCs w:val="18"/>
                <w:rtl/>
              </w:rPr>
            </w:pPr>
          </w:p>
        </w:tc>
        <w:tc>
          <w:tcPr>
            <w:tcW w:w="0" w:type="auto"/>
            <w:tcBorders>
              <w:left w:val="single" w:sz="4" w:space="0" w:color="auto"/>
              <w:right w:val="single" w:sz="4" w:space="0" w:color="auto"/>
            </w:tcBorders>
            <w:shd w:val="clear" w:color="auto" w:fill="auto"/>
            <w:vAlign w:val="bottom"/>
          </w:tcPr>
          <w:p w14:paraId="6A59F4DE" w14:textId="77777777" w:rsidR="003C25E1" w:rsidRPr="003C770A" w:rsidRDefault="003C25E1" w:rsidP="009D3A12">
            <w:pPr>
              <w:spacing w:before="60" w:after="60" w:line="220" w:lineRule="exact"/>
              <w:rPr>
                <w:rFonts w:ascii="Georgia" w:eastAsia="Calibri" w:hAnsi="Georgia"/>
                <w:sz w:val="16"/>
                <w:szCs w:val="18"/>
                <w:rtl/>
              </w:rPr>
            </w:pPr>
          </w:p>
        </w:tc>
        <w:tc>
          <w:tcPr>
            <w:tcW w:w="0" w:type="auto"/>
            <w:tcBorders>
              <w:left w:val="single" w:sz="4" w:space="0" w:color="auto"/>
              <w:right w:val="single" w:sz="4" w:space="0" w:color="auto"/>
            </w:tcBorders>
            <w:shd w:val="clear" w:color="auto" w:fill="auto"/>
            <w:vAlign w:val="bottom"/>
          </w:tcPr>
          <w:p w14:paraId="1813D48C" w14:textId="77777777" w:rsidR="003C25E1" w:rsidRPr="003C770A" w:rsidRDefault="003C25E1" w:rsidP="009D3A12">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bottom"/>
          </w:tcPr>
          <w:p w14:paraId="4BCDC7EA" w14:textId="77777777" w:rsidR="003C25E1" w:rsidRPr="003C770A" w:rsidRDefault="003C25E1" w:rsidP="009D3A12">
            <w:pPr>
              <w:spacing w:before="60" w:after="60" w:line="220" w:lineRule="exact"/>
              <w:rPr>
                <w:rFonts w:ascii="Georgia" w:eastAsia="Calibri" w:hAnsi="Georgia"/>
                <w:sz w:val="16"/>
                <w:szCs w:val="18"/>
                <w:rtl/>
              </w:rPr>
            </w:pPr>
          </w:p>
        </w:tc>
      </w:tr>
      <w:tr w:rsidR="003C25E1" w:rsidRPr="00274105" w14:paraId="2CEBDEC0" w14:textId="77777777" w:rsidTr="00BB13E3">
        <w:trPr>
          <w:trHeight w:val="54"/>
          <w:jc w:val="center"/>
        </w:trPr>
        <w:tc>
          <w:tcPr>
            <w:tcW w:w="0" w:type="auto"/>
            <w:tcBorders>
              <w:left w:val="single" w:sz="8" w:space="0" w:color="auto"/>
              <w:right w:val="single" w:sz="4" w:space="0" w:color="auto"/>
            </w:tcBorders>
            <w:shd w:val="clear" w:color="auto" w:fill="auto"/>
            <w:vAlign w:val="bottom"/>
          </w:tcPr>
          <w:p w14:paraId="026030EA" w14:textId="77777777" w:rsidR="003C25E1" w:rsidRPr="003C770A" w:rsidRDefault="003C25E1" w:rsidP="009D3A12">
            <w:pPr>
              <w:spacing w:before="60" w:after="60" w:line="220" w:lineRule="exact"/>
              <w:ind w:left="170"/>
              <w:rPr>
                <w:rFonts w:ascii="Georgia" w:eastAsia="Calibri" w:hAnsi="Georgia"/>
                <w:sz w:val="16"/>
                <w:szCs w:val="18"/>
                <w:rtl/>
              </w:rPr>
            </w:pPr>
            <w:r w:rsidRPr="003C770A">
              <w:rPr>
                <w:rFonts w:ascii="Georgia" w:eastAsia="Calibri" w:hAnsi="Georgia" w:hint="cs"/>
                <w:sz w:val="16"/>
                <w:szCs w:val="18"/>
                <w:rtl/>
              </w:rPr>
              <w:t>תיכונית, ללא בגרות</w:t>
            </w:r>
          </w:p>
        </w:tc>
        <w:tc>
          <w:tcPr>
            <w:tcW w:w="0" w:type="auto"/>
            <w:tcBorders>
              <w:left w:val="single" w:sz="4" w:space="0" w:color="auto"/>
              <w:right w:val="single" w:sz="4" w:space="0" w:color="auto"/>
            </w:tcBorders>
            <w:shd w:val="clear" w:color="auto" w:fill="auto"/>
            <w:vAlign w:val="bottom"/>
          </w:tcPr>
          <w:p w14:paraId="3F4121AD"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79</w:t>
            </w:r>
          </w:p>
        </w:tc>
        <w:tc>
          <w:tcPr>
            <w:tcW w:w="0" w:type="auto"/>
            <w:tcBorders>
              <w:left w:val="single" w:sz="4" w:space="0" w:color="auto"/>
              <w:right w:val="single" w:sz="4" w:space="0" w:color="auto"/>
            </w:tcBorders>
            <w:shd w:val="clear" w:color="auto" w:fill="auto"/>
            <w:vAlign w:val="bottom"/>
          </w:tcPr>
          <w:p w14:paraId="40B5CB2F"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20.4%</w:t>
            </w:r>
          </w:p>
        </w:tc>
        <w:tc>
          <w:tcPr>
            <w:tcW w:w="0" w:type="auto"/>
            <w:tcBorders>
              <w:left w:val="single" w:sz="4" w:space="0" w:color="auto"/>
              <w:right w:val="single" w:sz="4" w:space="0" w:color="auto"/>
            </w:tcBorders>
            <w:shd w:val="clear" w:color="auto" w:fill="auto"/>
            <w:vAlign w:val="bottom"/>
          </w:tcPr>
          <w:p w14:paraId="194092AF" w14:textId="77777777" w:rsidR="003C25E1" w:rsidRPr="003C770A" w:rsidRDefault="003C25E1" w:rsidP="009D3A12">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bottom"/>
          </w:tcPr>
          <w:p w14:paraId="5D47F76C" w14:textId="77777777" w:rsidR="003C25E1" w:rsidRPr="003C770A" w:rsidRDefault="003C25E1" w:rsidP="009D3A12">
            <w:pPr>
              <w:spacing w:before="60" w:after="60" w:line="220" w:lineRule="exact"/>
              <w:rPr>
                <w:rFonts w:ascii="Georgia" w:eastAsia="Calibri" w:hAnsi="Georgia"/>
                <w:sz w:val="16"/>
                <w:szCs w:val="18"/>
                <w:rtl/>
              </w:rPr>
            </w:pPr>
          </w:p>
        </w:tc>
      </w:tr>
      <w:tr w:rsidR="003C25E1" w:rsidRPr="00274105" w14:paraId="4C2F254A" w14:textId="77777777" w:rsidTr="00BB13E3">
        <w:trPr>
          <w:trHeight w:val="54"/>
          <w:jc w:val="center"/>
        </w:trPr>
        <w:tc>
          <w:tcPr>
            <w:tcW w:w="0" w:type="auto"/>
            <w:tcBorders>
              <w:left w:val="single" w:sz="8" w:space="0" w:color="auto"/>
              <w:right w:val="single" w:sz="4" w:space="0" w:color="auto"/>
            </w:tcBorders>
            <w:shd w:val="clear" w:color="auto" w:fill="auto"/>
            <w:vAlign w:val="bottom"/>
          </w:tcPr>
          <w:p w14:paraId="6FCD3088" w14:textId="77777777" w:rsidR="003C25E1" w:rsidRPr="003C770A" w:rsidRDefault="003C25E1" w:rsidP="009D3A12">
            <w:pPr>
              <w:spacing w:before="60" w:after="60" w:line="220" w:lineRule="exact"/>
              <w:ind w:left="170"/>
              <w:rPr>
                <w:rFonts w:ascii="Georgia" w:eastAsia="Calibri" w:hAnsi="Georgia"/>
                <w:sz w:val="16"/>
                <w:szCs w:val="18"/>
                <w:rtl/>
              </w:rPr>
            </w:pPr>
            <w:r w:rsidRPr="003C770A">
              <w:rPr>
                <w:rFonts w:ascii="Georgia" w:eastAsia="Calibri" w:hAnsi="Georgia" w:hint="cs"/>
                <w:sz w:val="16"/>
                <w:szCs w:val="18"/>
                <w:rtl/>
              </w:rPr>
              <w:t>תיכונית, עם בגרות</w:t>
            </w:r>
          </w:p>
        </w:tc>
        <w:tc>
          <w:tcPr>
            <w:tcW w:w="0" w:type="auto"/>
            <w:tcBorders>
              <w:left w:val="single" w:sz="4" w:space="0" w:color="auto"/>
              <w:right w:val="single" w:sz="4" w:space="0" w:color="auto"/>
            </w:tcBorders>
            <w:shd w:val="clear" w:color="auto" w:fill="auto"/>
            <w:vAlign w:val="bottom"/>
          </w:tcPr>
          <w:p w14:paraId="2DCBC7DF"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156</w:t>
            </w:r>
          </w:p>
        </w:tc>
        <w:tc>
          <w:tcPr>
            <w:tcW w:w="0" w:type="auto"/>
            <w:tcBorders>
              <w:left w:val="single" w:sz="4" w:space="0" w:color="auto"/>
              <w:right w:val="single" w:sz="4" w:space="0" w:color="auto"/>
            </w:tcBorders>
            <w:shd w:val="clear" w:color="auto" w:fill="auto"/>
            <w:vAlign w:val="bottom"/>
          </w:tcPr>
          <w:p w14:paraId="7DBF703A"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40.2%</w:t>
            </w:r>
          </w:p>
        </w:tc>
        <w:tc>
          <w:tcPr>
            <w:tcW w:w="0" w:type="auto"/>
            <w:tcBorders>
              <w:left w:val="single" w:sz="4" w:space="0" w:color="auto"/>
              <w:right w:val="single" w:sz="4" w:space="0" w:color="auto"/>
            </w:tcBorders>
            <w:shd w:val="clear" w:color="auto" w:fill="auto"/>
            <w:vAlign w:val="bottom"/>
          </w:tcPr>
          <w:p w14:paraId="34416672" w14:textId="77777777" w:rsidR="003C25E1" w:rsidRPr="003C770A" w:rsidRDefault="003C25E1" w:rsidP="009D3A12">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bottom"/>
          </w:tcPr>
          <w:p w14:paraId="4C03E32D" w14:textId="77777777" w:rsidR="003C25E1" w:rsidRPr="003C770A" w:rsidRDefault="003C25E1" w:rsidP="009D3A12">
            <w:pPr>
              <w:spacing w:before="60" w:after="60" w:line="220" w:lineRule="exact"/>
              <w:rPr>
                <w:rFonts w:ascii="Georgia" w:eastAsia="Calibri" w:hAnsi="Georgia"/>
                <w:sz w:val="16"/>
                <w:szCs w:val="18"/>
                <w:rtl/>
              </w:rPr>
            </w:pPr>
          </w:p>
        </w:tc>
      </w:tr>
      <w:tr w:rsidR="003C25E1" w:rsidRPr="00274105" w14:paraId="519BF17F" w14:textId="77777777" w:rsidTr="00BB13E3">
        <w:trPr>
          <w:trHeight w:val="54"/>
          <w:jc w:val="center"/>
        </w:trPr>
        <w:tc>
          <w:tcPr>
            <w:tcW w:w="0" w:type="auto"/>
            <w:tcBorders>
              <w:left w:val="single" w:sz="8" w:space="0" w:color="auto"/>
              <w:right w:val="single" w:sz="4" w:space="0" w:color="auto"/>
            </w:tcBorders>
            <w:shd w:val="clear" w:color="auto" w:fill="auto"/>
            <w:vAlign w:val="bottom"/>
          </w:tcPr>
          <w:p w14:paraId="47B66FF5" w14:textId="77777777" w:rsidR="003C25E1" w:rsidRPr="003C770A" w:rsidRDefault="003C25E1" w:rsidP="009D3A12">
            <w:pPr>
              <w:spacing w:before="60" w:after="60" w:line="220" w:lineRule="exact"/>
              <w:ind w:left="170"/>
              <w:rPr>
                <w:rFonts w:ascii="Georgia" w:eastAsia="Calibri" w:hAnsi="Georgia"/>
                <w:sz w:val="16"/>
                <w:szCs w:val="18"/>
                <w:rtl/>
              </w:rPr>
            </w:pPr>
            <w:r w:rsidRPr="003C770A">
              <w:rPr>
                <w:rFonts w:ascii="Georgia" w:eastAsia="Calibri" w:hAnsi="Georgia" w:hint="cs"/>
                <w:sz w:val="16"/>
                <w:szCs w:val="18"/>
                <w:rtl/>
              </w:rPr>
              <w:t>על-תיכונית</w:t>
            </w:r>
          </w:p>
        </w:tc>
        <w:tc>
          <w:tcPr>
            <w:tcW w:w="0" w:type="auto"/>
            <w:tcBorders>
              <w:left w:val="single" w:sz="4" w:space="0" w:color="auto"/>
              <w:right w:val="single" w:sz="4" w:space="0" w:color="auto"/>
            </w:tcBorders>
            <w:shd w:val="clear" w:color="auto" w:fill="auto"/>
            <w:vAlign w:val="bottom"/>
          </w:tcPr>
          <w:p w14:paraId="3CF1EF4F"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49</w:t>
            </w:r>
          </w:p>
        </w:tc>
        <w:tc>
          <w:tcPr>
            <w:tcW w:w="0" w:type="auto"/>
            <w:tcBorders>
              <w:left w:val="single" w:sz="4" w:space="0" w:color="auto"/>
              <w:right w:val="single" w:sz="4" w:space="0" w:color="auto"/>
            </w:tcBorders>
            <w:shd w:val="clear" w:color="auto" w:fill="auto"/>
            <w:vAlign w:val="bottom"/>
          </w:tcPr>
          <w:p w14:paraId="2876735B"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12.6%</w:t>
            </w:r>
          </w:p>
        </w:tc>
        <w:tc>
          <w:tcPr>
            <w:tcW w:w="0" w:type="auto"/>
            <w:tcBorders>
              <w:left w:val="single" w:sz="4" w:space="0" w:color="auto"/>
              <w:right w:val="single" w:sz="4" w:space="0" w:color="auto"/>
            </w:tcBorders>
            <w:shd w:val="clear" w:color="auto" w:fill="auto"/>
            <w:vAlign w:val="bottom"/>
          </w:tcPr>
          <w:p w14:paraId="633432BD" w14:textId="77777777" w:rsidR="003C25E1" w:rsidRPr="003C770A" w:rsidRDefault="003C25E1" w:rsidP="009D3A12">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bottom"/>
          </w:tcPr>
          <w:p w14:paraId="648B5DD7" w14:textId="77777777" w:rsidR="003C25E1" w:rsidRPr="003C770A" w:rsidRDefault="003C25E1" w:rsidP="009D3A12">
            <w:pPr>
              <w:spacing w:before="60" w:after="60" w:line="220" w:lineRule="exact"/>
              <w:rPr>
                <w:rFonts w:ascii="Georgia" w:eastAsia="Calibri" w:hAnsi="Georgia"/>
                <w:sz w:val="16"/>
                <w:szCs w:val="18"/>
                <w:rtl/>
              </w:rPr>
            </w:pPr>
          </w:p>
        </w:tc>
      </w:tr>
      <w:tr w:rsidR="003C25E1" w:rsidRPr="00274105" w14:paraId="150FF85F" w14:textId="77777777" w:rsidTr="00BB13E3">
        <w:trPr>
          <w:trHeight w:val="54"/>
          <w:jc w:val="center"/>
        </w:trPr>
        <w:tc>
          <w:tcPr>
            <w:tcW w:w="0" w:type="auto"/>
            <w:tcBorders>
              <w:left w:val="single" w:sz="8" w:space="0" w:color="auto"/>
              <w:right w:val="single" w:sz="4" w:space="0" w:color="auto"/>
            </w:tcBorders>
            <w:shd w:val="clear" w:color="auto" w:fill="auto"/>
            <w:vAlign w:val="bottom"/>
          </w:tcPr>
          <w:p w14:paraId="668C80A8" w14:textId="77777777" w:rsidR="003C25E1" w:rsidRPr="003C770A" w:rsidRDefault="003C25E1" w:rsidP="009D3A12">
            <w:pPr>
              <w:spacing w:before="60" w:after="60" w:line="220" w:lineRule="exact"/>
              <w:ind w:left="170"/>
              <w:rPr>
                <w:rFonts w:ascii="Georgia" w:eastAsia="Calibri" w:hAnsi="Georgia"/>
                <w:sz w:val="16"/>
                <w:szCs w:val="18"/>
                <w:rtl/>
              </w:rPr>
            </w:pPr>
            <w:r w:rsidRPr="003C770A">
              <w:rPr>
                <w:rFonts w:ascii="Georgia" w:eastAsia="Calibri" w:hAnsi="Georgia" w:hint="cs"/>
                <w:sz w:val="16"/>
                <w:szCs w:val="18"/>
                <w:rtl/>
              </w:rPr>
              <w:t>אקדמית</w:t>
            </w:r>
          </w:p>
        </w:tc>
        <w:tc>
          <w:tcPr>
            <w:tcW w:w="0" w:type="auto"/>
            <w:tcBorders>
              <w:left w:val="single" w:sz="4" w:space="0" w:color="auto"/>
              <w:right w:val="single" w:sz="4" w:space="0" w:color="auto"/>
            </w:tcBorders>
            <w:shd w:val="clear" w:color="auto" w:fill="auto"/>
            <w:vAlign w:val="bottom"/>
          </w:tcPr>
          <w:p w14:paraId="37309FF9"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86</w:t>
            </w:r>
          </w:p>
        </w:tc>
        <w:tc>
          <w:tcPr>
            <w:tcW w:w="0" w:type="auto"/>
            <w:tcBorders>
              <w:left w:val="single" w:sz="4" w:space="0" w:color="auto"/>
              <w:right w:val="single" w:sz="4" w:space="0" w:color="auto"/>
            </w:tcBorders>
            <w:shd w:val="clear" w:color="auto" w:fill="auto"/>
            <w:vAlign w:val="bottom"/>
          </w:tcPr>
          <w:p w14:paraId="5F75DF5C"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22.2%</w:t>
            </w:r>
          </w:p>
        </w:tc>
        <w:tc>
          <w:tcPr>
            <w:tcW w:w="0" w:type="auto"/>
            <w:tcBorders>
              <w:left w:val="single" w:sz="4" w:space="0" w:color="auto"/>
              <w:right w:val="single" w:sz="4" w:space="0" w:color="auto"/>
            </w:tcBorders>
            <w:shd w:val="clear" w:color="auto" w:fill="auto"/>
            <w:vAlign w:val="bottom"/>
          </w:tcPr>
          <w:p w14:paraId="4806A656" w14:textId="77777777" w:rsidR="003C25E1" w:rsidRPr="003C770A" w:rsidRDefault="003C25E1" w:rsidP="009D3A12">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bottom"/>
          </w:tcPr>
          <w:p w14:paraId="422809E2" w14:textId="77777777" w:rsidR="003C25E1" w:rsidRPr="003C770A" w:rsidRDefault="003C25E1" w:rsidP="009D3A12">
            <w:pPr>
              <w:spacing w:before="60" w:after="60" w:line="220" w:lineRule="exact"/>
              <w:rPr>
                <w:rFonts w:ascii="Georgia" w:eastAsia="Calibri" w:hAnsi="Georgia"/>
                <w:sz w:val="16"/>
                <w:szCs w:val="18"/>
                <w:rtl/>
              </w:rPr>
            </w:pPr>
          </w:p>
        </w:tc>
      </w:tr>
      <w:tr w:rsidR="003C25E1" w:rsidRPr="00274105" w14:paraId="5929C25C" w14:textId="77777777" w:rsidTr="009D3A12">
        <w:trPr>
          <w:trHeight w:val="54"/>
          <w:jc w:val="center"/>
        </w:trPr>
        <w:tc>
          <w:tcPr>
            <w:tcW w:w="0" w:type="auto"/>
            <w:tcBorders>
              <w:left w:val="single" w:sz="8" w:space="0" w:color="auto"/>
              <w:right w:val="single" w:sz="4" w:space="0" w:color="auto"/>
            </w:tcBorders>
            <w:shd w:val="clear" w:color="auto" w:fill="auto"/>
            <w:vAlign w:val="bottom"/>
          </w:tcPr>
          <w:p w14:paraId="20B8231D" w14:textId="77777777" w:rsidR="003C25E1" w:rsidRPr="003C770A" w:rsidRDefault="003C25E1" w:rsidP="009D3A12">
            <w:pPr>
              <w:spacing w:before="60" w:after="60" w:line="220" w:lineRule="exact"/>
              <w:ind w:left="170"/>
              <w:rPr>
                <w:rFonts w:ascii="Georgia" w:eastAsia="Calibri" w:hAnsi="Georgia"/>
                <w:sz w:val="16"/>
                <w:szCs w:val="18"/>
                <w:rtl/>
              </w:rPr>
            </w:pPr>
            <w:r w:rsidRPr="003C770A">
              <w:rPr>
                <w:rFonts w:ascii="Georgia" w:eastAsia="Calibri" w:hAnsi="Georgia" w:hint="cs"/>
                <w:sz w:val="16"/>
                <w:szCs w:val="18"/>
                <w:rtl/>
              </w:rPr>
              <w:t>תואר מתקדם</w:t>
            </w:r>
          </w:p>
        </w:tc>
        <w:tc>
          <w:tcPr>
            <w:tcW w:w="0" w:type="auto"/>
            <w:tcBorders>
              <w:left w:val="single" w:sz="4" w:space="0" w:color="auto"/>
              <w:right w:val="single" w:sz="4" w:space="0" w:color="auto"/>
            </w:tcBorders>
            <w:shd w:val="clear" w:color="auto" w:fill="auto"/>
            <w:vAlign w:val="bottom"/>
          </w:tcPr>
          <w:p w14:paraId="5327D7C4"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17</w:t>
            </w:r>
          </w:p>
        </w:tc>
        <w:tc>
          <w:tcPr>
            <w:tcW w:w="0" w:type="auto"/>
            <w:tcBorders>
              <w:left w:val="single" w:sz="4" w:space="0" w:color="auto"/>
              <w:right w:val="single" w:sz="4" w:space="0" w:color="auto"/>
            </w:tcBorders>
            <w:shd w:val="clear" w:color="auto" w:fill="auto"/>
            <w:vAlign w:val="bottom"/>
          </w:tcPr>
          <w:p w14:paraId="3A8D57F0"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4.4%</w:t>
            </w:r>
          </w:p>
        </w:tc>
        <w:tc>
          <w:tcPr>
            <w:tcW w:w="0" w:type="auto"/>
            <w:tcBorders>
              <w:left w:val="single" w:sz="4" w:space="0" w:color="auto"/>
              <w:right w:val="single" w:sz="4" w:space="0" w:color="auto"/>
            </w:tcBorders>
            <w:shd w:val="clear" w:color="auto" w:fill="auto"/>
            <w:vAlign w:val="bottom"/>
          </w:tcPr>
          <w:p w14:paraId="5B7374F1" w14:textId="77777777" w:rsidR="003C25E1" w:rsidRPr="003C770A" w:rsidRDefault="003C25E1" w:rsidP="009D3A12">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bottom"/>
          </w:tcPr>
          <w:p w14:paraId="775A2AD2" w14:textId="77777777" w:rsidR="003C25E1" w:rsidRPr="003C770A" w:rsidRDefault="003C25E1" w:rsidP="009D3A12">
            <w:pPr>
              <w:spacing w:before="60" w:after="60" w:line="220" w:lineRule="exact"/>
              <w:rPr>
                <w:rFonts w:ascii="Georgia" w:eastAsia="Calibri" w:hAnsi="Georgia"/>
                <w:sz w:val="16"/>
                <w:szCs w:val="18"/>
                <w:rtl/>
              </w:rPr>
            </w:pPr>
          </w:p>
        </w:tc>
      </w:tr>
      <w:tr w:rsidR="003C25E1" w:rsidRPr="00274105" w14:paraId="7DABD8A8" w14:textId="77777777" w:rsidTr="009D3A12">
        <w:trPr>
          <w:trHeight w:val="54"/>
          <w:jc w:val="center"/>
        </w:trPr>
        <w:tc>
          <w:tcPr>
            <w:tcW w:w="0" w:type="auto"/>
            <w:tcBorders>
              <w:left w:val="single" w:sz="8" w:space="0" w:color="auto"/>
              <w:right w:val="single" w:sz="4" w:space="0" w:color="auto"/>
            </w:tcBorders>
            <w:shd w:val="clear" w:color="auto" w:fill="auto"/>
            <w:vAlign w:val="bottom"/>
          </w:tcPr>
          <w:p w14:paraId="321217DE" w14:textId="77777777" w:rsidR="003C25E1" w:rsidRPr="00BB13E3" w:rsidRDefault="003C25E1" w:rsidP="009D3A12">
            <w:pPr>
              <w:spacing w:before="60" w:after="60" w:line="220" w:lineRule="exact"/>
              <w:rPr>
                <w:rFonts w:ascii="Georgia" w:eastAsia="Calibri" w:hAnsi="Georgia"/>
                <w:b/>
                <w:bCs/>
                <w:sz w:val="16"/>
                <w:szCs w:val="18"/>
                <w:rtl/>
              </w:rPr>
            </w:pPr>
            <w:r w:rsidRPr="00BB13E3">
              <w:rPr>
                <w:rFonts w:ascii="Georgia" w:eastAsia="Calibri" w:hAnsi="Georgia" w:hint="cs"/>
                <w:b/>
                <w:bCs/>
                <w:sz w:val="16"/>
                <w:szCs w:val="18"/>
                <w:rtl/>
              </w:rPr>
              <w:t>מצב תעסוקה של הבעל</w:t>
            </w:r>
          </w:p>
        </w:tc>
        <w:tc>
          <w:tcPr>
            <w:tcW w:w="0" w:type="auto"/>
            <w:tcBorders>
              <w:left w:val="single" w:sz="4" w:space="0" w:color="auto"/>
              <w:right w:val="single" w:sz="4" w:space="0" w:color="auto"/>
            </w:tcBorders>
            <w:shd w:val="clear" w:color="auto" w:fill="auto"/>
            <w:vAlign w:val="bottom"/>
          </w:tcPr>
          <w:p w14:paraId="7B2A6E52" w14:textId="77777777" w:rsidR="003C25E1" w:rsidRPr="003C770A" w:rsidRDefault="003C25E1" w:rsidP="009D3A12">
            <w:pPr>
              <w:spacing w:before="60" w:after="60" w:line="220" w:lineRule="exact"/>
              <w:rPr>
                <w:rFonts w:ascii="Georgia" w:eastAsia="Calibri" w:hAnsi="Georgia"/>
                <w:sz w:val="16"/>
                <w:szCs w:val="18"/>
                <w:rtl/>
              </w:rPr>
            </w:pPr>
          </w:p>
        </w:tc>
        <w:tc>
          <w:tcPr>
            <w:tcW w:w="0" w:type="auto"/>
            <w:tcBorders>
              <w:left w:val="single" w:sz="4" w:space="0" w:color="auto"/>
              <w:right w:val="single" w:sz="4" w:space="0" w:color="auto"/>
            </w:tcBorders>
            <w:shd w:val="clear" w:color="auto" w:fill="auto"/>
            <w:vAlign w:val="bottom"/>
          </w:tcPr>
          <w:p w14:paraId="25D7355A" w14:textId="77777777" w:rsidR="003C25E1" w:rsidRPr="003C770A" w:rsidRDefault="003C25E1" w:rsidP="009D3A12">
            <w:pPr>
              <w:spacing w:before="60" w:after="60" w:line="220" w:lineRule="exact"/>
              <w:rPr>
                <w:rFonts w:ascii="Georgia" w:eastAsia="Calibri" w:hAnsi="Georgia"/>
                <w:sz w:val="16"/>
                <w:szCs w:val="18"/>
                <w:rtl/>
              </w:rPr>
            </w:pPr>
          </w:p>
        </w:tc>
        <w:tc>
          <w:tcPr>
            <w:tcW w:w="0" w:type="auto"/>
            <w:tcBorders>
              <w:left w:val="single" w:sz="4" w:space="0" w:color="auto"/>
              <w:right w:val="single" w:sz="4" w:space="0" w:color="auto"/>
            </w:tcBorders>
            <w:shd w:val="clear" w:color="auto" w:fill="auto"/>
            <w:vAlign w:val="bottom"/>
          </w:tcPr>
          <w:p w14:paraId="4C269762" w14:textId="77777777" w:rsidR="003C25E1" w:rsidRPr="003C770A" w:rsidRDefault="003C25E1" w:rsidP="009D3A12">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bottom"/>
          </w:tcPr>
          <w:p w14:paraId="7F8A74B2" w14:textId="77777777" w:rsidR="003C25E1" w:rsidRPr="003C770A" w:rsidRDefault="003C25E1" w:rsidP="009D3A12">
            <w:pPr>
              <w:spacing w:before="60" w:after="60" w:line="220" w:lineRule="exact"/>
              <w:rPr>
                <w:rFonts w:ascii="Georgia" w:eastAsia="Calibri" w:hAnsi="Georgia"/>
                <w:sz w:val="16"/>
                <w:szCs w:val="18"/>
                <w:rtl/>
              </w:rPr>
            </w:pPr>
          </w:p>
        </w:tc>
      </w:tr>
      <w:tr w:rsidR="003C25E1" w:rsidRPr="00274105" w14:paraId="4619F844" w14:textId="77777777" w:rsidTr="00BB13E3">
        <w:trPr>
          <w:trHeight w:val="54"/>
          <w:jc w:val="center"/>
        </w:trPr>
        <w:tc>
          <w:tcPr>
            <w:tcW w:w="0" w:type="auto"/>
            <w:tcBorders>
              <w:left w:val="single" w:sz="8" w:space="0" w:color="auto"/>
              <w:right w:val="single" w:sz="4" w:space="0" w:color="auto"/>
            </w:tcBorders>
            <w:shd w:val="clear" w:color="auto" w:fill="auto"/>
            <w:vAlign w:val="bottom"/>
          </w:tcPr>
          <w:p w14:paraId="44A398F2" w14:textId="77777777" w:rsidR="003C25E1" w:rsidRPr="003C770A" w:rsidRDefault="003C25E1" w:rsidP="009D3A12">
            <w:pPr>
              <w:spacing w:before="60" w:after="60" w:line="220" w:lineRule="exact"/>
              <w:ind w:left="170"/>
              <w:rPr>
                <w:rFonts w:ascii="Georgia" w:eastAsia="Calibri" w:hAnsi="Georgia"/>
                <w:sz w:val="16"/>
                <w:szCs w:val="18"/>
                <w:rtl/>
              </w:rPr>
            </w:pPr>
            <w:r w:rsidRPr="003C770A">
              <w:rPr>
                <w:rFonts w:ascii="Georgia" w:eastAsia="Calibri" w:hAnsi="Georgia" w:hint="cs"/>
                <w:sz w:val="16"/>
                <w:szCs w:val="18"/>
                <w:rtl/>
              </w:rPr>
              <w:t>אינו עובד</w:t>
            </w:r>
          </w:p>
        </w:tc>
        <w:tc>
          <w:tcPr>
            <w:tcW w:w="0" w:type="auto"/>
            <w:tcBorders>
              <w:left w:val="single" w:sz="4" w:space="0" w:color="auto"/>
              <w:right w:val="single" w:sz="4" w:space="0" w:color="auto"/>
            </w:tcBorders>
            <w:shd w:val="clear" w:color="auto" w:fill="auto"/>
            <w:vAlign w:val="bottom"/>
          </w:tcPr>
          <w:p w14:paraId="532F55C1"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8</w:t>
            </w:r>
          </w:p>
        </w:tc>
        <w:tc>
          <w:tcPr>
            <w:tcW w:w="0" w:type="auto"/>
            <w:tcBorders>
              <w:left w:val="single" w:sz="4" w:space="0" w:color="auto"/>
              <w:right w:val="single" w:sz="4" w:space="0" w:color="auto"/>
            </w:tcBorders>
            <w:shd w:val="clear" w:color="auto" w:fill="auto"/>
            <w:vAlign w:val="bottom"/>
          </w:tcPr>
          <w:p w14:paraId="59F99EC9"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2.1%</w:t>
            </w:r>
          </w:p>
        </w:tc>
        <w:tc>
          <w:tcPr>
            <w:tcW w:w="0" w:type="auto"/>
            <w:tcBorders>
              <w:left w:val="single" w:sz="4" w:space="0" w:color="auto"/>
              <w:right w:val="single" w:sz="4" w:space="0" w:color="auto"/>
            </w:tcBorders>
            <w:shd w:val="clear" w:color="auto" w:fill="auto"/>
            <w:vAlign w:val="bottom"/>
          </w:tcPr>
          <w:p w14:paraId="584D5E68" w14:textId="77777777" w:rsidR="003C25E1" w:rsidRPr="003C770A" w:rsidRDefault="003C25E1" w:rsidP="009D3A12">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bottom"/>
          </w:tcPr>
          <w:p w14:paraId="2B2BB05F" w14:textId="77777777" w:rsidR="003C25E1" w:rsidRPr="003C770A" w:rsidRDefault="003C25E1" w:rsidP="009D3A12">
            <w:pPr>
              <w:spacing w:before="60" w:after="60" w:line="220" w:lineRule="exact"/>
              <w:rPr>
                <w:rFonts w:ascii="Georgia" w:eastAsia="Calibri" w:hAnsi="Georgia"/>
                <w:sz w:val="16"/>
                <w:szCs w:val="18"/>
                <w:rtl/>
              </w:rPr>
            </w:pPr>
          </w:p>
        </w:tc>
      </w:tr>
      <w:tr w:rsidR="003C25E1" w:rsidRPr="00274105" w14:paraId="4E57FA33" w14:textId="77777777" w:rsidTr="00BB13E3">
        <w:trPr>
          <w:trHeight w:val="54"/>
          <w:jc w:val="center"/>
        </w:trPr>
        <w:tc>
          <w:tcPr>
            <w:tcW w:w="0" w:type="auto"/>
            <w:tcBorders>
              <w:left w:val="single" w:sz="8" w:space="0" w:color="auto"/>
              <w:right w:val="single" w:sz="4" w:space="0" w:color="auto"/>
            </w:tcBorders>
            <w:shd w:val="clear" w:color="auto" w:fill="auto"/>
            <w:vAlign w:val="bottom"/>
          </w:tcPr>
          <w:p w14:paraId="6D5614AE" w14:textId="77777777" w:rsidR="003C25E1" w:rsidRPr="003C770A" w:rsidRDefault="003C25E1" w:rsidP="009D3A12">
            <w:pPr>
              <w:spacing w:before="60" w:after="60" w:line="220" w:lineRule="exact"/>
              <w:ind w:left="170"/>
              <w:rPr>
                <w:rFonts w:ascii="Georgia" w:eastAsia="Calibri" w:hAnsi="Georgia"/>
                <w:sz w:val="16"/>
                <w:szCs w:val="18"/>
                <w:rtl/>
              </w:rPr>
            </w:pPr>
            <w:r w:rsidRPr="003C770A">
              <w:rPr>
                <w:rFonts w:ascii="Georgia" w:eastAsia="Calibri" w:hAnsi="Georgia" w:hint="cs"/>
                <w:sz w:val="16"/>
                <w:szCs w:val="18"/>
                <w:rtl/>
              </w:rPr>
              <w:t>עובד כשכיר</w:t>
            </w:r>
          </w:p>
        </w:tc>
        <w:tc>
          <w:tcPr>
            <w:tcW w:w="0" w:type="auto"/>
            <w:tcBorders>
              <w:left w:val="single" w:sz="4" w:space="0" w:color="auto"/>
              <w:right w:val="single" w:sz="4" w:space="0" w:color="auto"/>
            </w:tcBorders>
            <w:shd w:val="clear" w:color="auto" w:fill="auto"/>
            <w:vAlign w:val="bottom"/>
          </w:tcPr>
          <w:p w14:paraId="1A643819"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284</w:t>
            </w:r>
          </w:p>
        </w:tc>
        <w:tc>
          <w:tcPr>
            <w:tcW w:w="0" w:type="auto"/>
            <w:tcBorders>
              <w:left w:val="single" w:sz="4" w:space="0" w:color="auto"/>
              <w:right w:val="single" w:sz="4" w:space="0" w:color="auto"/>
            </w:tcBorders>
            <w:shd w:val="clear" w:color="auto" w:fill="auto"/>
            <w:vAlign w:val="bottom"/>
          </w:tcPr>
          <w:p w14:paraId="11C8C551"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73.2%</w:t>
            </w:r>
          </w:p>
        </w:tc>
        <w:tc>
          <w:tcPr>
            <w:tcW w:w="0" w:type="auto"/>
            <w:tcBorders>
              <w:left w:val="single" w:sz="4" w:space="0" w:color="auto"/>
              <w:right w:val="single" w:sz="4" w:space="0" w:color="auto"/>
            </w:tcBorders>
            <w:shd w:val="clear" w:color="auto" w:fill="auto"/>
            <w:vAlign w:val="bottom"/>
          </w:tcPr>
          <w:p w14:paraId="5E466AAC" w14:textId="77777777" w:rsidR="003C25E1" w:rsidRPr="003C770A" w:rsidRDefault="003C25E1" w:rsidP="009D3A12">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bottom"/>
          </w:tcPr>
          <w:p w14:paraId="4E7735CE" w14:textId="77777777" w:rsidR="003C25E1" w:rsidRPr="003C770A" w:rsidRDefault="003C25E1" w:rsidP="009D3A12">
            <w:pPr>
              <w:spacing w:before="60" w:after="60" w:line="220" w:lineRule="exact"/>
              <w:rPr>
                <w:rFonts w:ascii="Georgia" w:eastAsia="Calibri" w:hAnsi="Georgia"/>
                <w:sz w:val="16"/>
                <w:szCs w:val="18"/>
                <w:rtl/>
              </w:rPr>
            </w:pPr>
          </w:p>
        </w:tc>
      </w:tr>
      <w:tr w:rsidR="003C25E1" w:rsidRPr="00274105" w14:paraId="2BFFA543" w14:textId="77777777" w:rsidTr="00BB13E3">
        <w:trPr>
          <w:trHeight w:val="54"/>
          <w:jc w:val="center"/>
        </w:trPr>
        <w:tc>
          <w:tcPr>
            <w:tcW w:w="0" w:type="auto"/>
            <w:tcBorders>
              <w:left w:val="single" w:sz="8" w:space="0" w:color="auto"/>
              <w:right w:val="single" w:sz="4" w:space="0" w:color="auto"/>
            </w:tcBorders>
            <w:shd w:val="clear" w:color="auto" w:fill="auto"/>
            <w:vAlign w:val="bottom"/>
          </w:tcPr>
          <w:p w14:paraId="2026529E" w14:textId="77777777" w:rsidR="003C25E1" w:rsidRPr="003C770A" w:rsidRDefault="003C25E1" w:rsidP="009D3A12">
            <w:pPr>
              <w:spacing w:before="60" w:after="60" w:line="220" w:lineRule="exact"/>
              <w:ind w:left="170"/>
              <w:rPr>
                <w:rFonts w:ascii="Georgia" w:eastAsia="Calibri" w:hAnsi="Georgia"/>
                <w:sz w:val="16"/>
                <w:szCs w:val="18"/>
                <w:rtl/>
              </w:rPr>
            </w:pPr>
            <w:r w:rsidRPr="003C770A">
              <w:rPr>
                <w:rFonts w:ascii="Georgia" w:eastAsia="Calibri" w:hAnsi="Georgia" w:hint="cs"/>
                <w:sz w:val="16"/>
                <w:szCs w:val="18"/>
                <w:rtl/>
              </w:rPr>
              <w:t>עובד כעצמאי</w:t>
            </w:r>
          </w:p>
        </w:tc>
        <w:tc>
          <w:tcPr>
            <w:tcW w:w="0" w:type="auto"/>
            <w:tcBorders>
              <w:left w:val="single" w:sz="4" w:space="0" w:color="auto"/>
              <w:right w:val="single" w:sz="4" w:space="0" w:color="auto"/>
            </w:tcBorders>
            <w:shd w:val="clear" w:color="auto" w:fill="auto"/>
            <w:vAlign w:val="bottom"/>
          </w:tcPr>
          <w:p w14:paraId="793C33F0"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95</w:t>
            </w:r>
          </w:p>
        </w:tc>
        <w:tc>
          <w:tcPr>
            <w:tcW w:w="0" w:type="auto"/>
            <w:tcBorders>
              <w:left w:val="single" w:sz="4" w:space="0" w:color="auto"/>
              <w:right w:val="single" w:sz="4" w:space="0" w:color="auto"/>
            </w:tcBorders>
            <w:shd w:val="clear" w:color="auto" w:fill="auto"/>
            <w:vAlign w:val="bottom"/>
          </w:tcPr>
          <w:p w14:paraId="15A17567"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24.5%</w:t>
            </w:r>
          </w:p>
        </w:tc>
        <w:tc>
          <w:tcPr>
            <w:tcW w:w="0" w:type="auto"/>
            <w:tcBorders>
              <w:left w:val="single" w:sz="4" w:space="0" w:color="auto"/>
              <w:right w:val="single" w:sz="4" w:space="0" w:color="auto"/>
            </w:tcBorders>
            <w:shd w:val="clear" w:color="auto" w:fill="auto"/>
            <w:vAlign w:val="bottom"/>
          </w:tcPr>
          <w:p w14:paraId="6E21A397" w14:textId="77777777" w:rsidR="003C25E1" w:rsidRPr="003C770A" w:rsidRDefault="003C25E1" w:rsidP="009D3A12">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bottom"/>
          </w:tcPr>
          <w:p w14:paraId="1B8DDA62" w14:textId="77777777" w:rsidR="003C25E1" w:rsidRPr="003C770A" w:rsidRDefault="003C25E1" w:rsidP="009D3A12">
            <w:pPr>
              <w:spacing w:before="60" w:after="60" w:line="220" w:lineRule="exact"/>
              <w:rPr>
                <w:rFonts w:ascii="Georgia" w:eastAsia="Calibri" w:hAnsi="Georgia"/>
                <w:sz w:val="16"/>
                <w:szCs w:val="18"/>
                <w:rtl/>
              </w:rPr>
            </w:pPr>
          </w:p>
        </w:tc>
      </w:tr>
      <w:tr w:rsidR="003C25E1" w:rsidRPr="00274105" w14:paraId="5DD1D86E" w14:textId="77777777" w:rsidTr="009D3A12">
        <w:trPr>
          <w:trHeight w:val="54"/>
          <w:jc w:val="center"/>
        </w:trPr>
        <w:tc>
          <w:tcPr>
            <w:tcW w:w="0" w:type="auto"/>
            <w:tcBorders>
              <w:left w:val="single" w:sz="8" w:space="0" w:color="auto"/>
              <w:right w:val="single" w:sz="4" w:space="0" w:color="auto"/>
            </w:tcBorders>
            <w:shd w:val="clear" w:color="auto" w:fill="auto"/>
            <w:vAlign w:val="bottom"/>
          </w:tcPr>
          <w:p w14:paraId="0973D602" w14:textId="77777777" w:rsidR="003C25E1" w:rsidRPr="003C770A" w:rsidRDefault="003C25E1" w:rsidP="009D3A12">
            <w:pPr>
              <w:spacing w:before="60" w:after="60" w:line="220" w:lineRule="exact"/>
              <w:ind w:left="170"/>
              <w:rPr>
                <w:rFonts w:ascii="Georgia" w:eastAsia="Calibri" w:hAnsi="Georgia"/>
                <w:sz w:val="16"/>
                <w:szCs w:val="18"/>
                <w:rtl/>
              </w:rPr>
            </w:pPr>
            <w:r w:rsidRPr="003C770A">
              <w:rPr>
                <w:rFonts w:ascii="Georgia" w:eastAsia="Calibri" w:hAnsi="Georgia" w:hint="cs"/>
                <w:sz w:val="16"/>
                <w:szCs w:val="18"/>
                <w:rtl/>
              </w:rPr>
              <w:t>תשובה אחרת</w:t>
            </w:r>
          </w:p>
        </w:tc>
        <w:tc>
          <w:tcPr>
            <w:tcW w:w="0" w:type="auto"/>
            <w:tcBorders>
              <w:left w:val="single" w:sz="4" w:space="0" w:color="auto"/>
              <w:right w:val="single" w:sz="4" w:space="0" w:color="auto"/>
            </w:tcBorders>
            <w:shd w:val="clear" w:color="auto" w:fill="auto"/>
            <w:vAlign w:val="bottom"/>
          </w:tcPr>
          <w:p w14:paraId="3BE5B5F6"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1</w:t>
            </w:r>
          </w:p>
        </w:tc>
        <w:tc>
          <w:tcPr>
            <w:tcW w:w="0" w:type="auto"/>
            <w:tcBorders>
              <w:left w:val="single" w:sz="4" w:space="0" w:color="auto"/>
              <w:right w:val="single" w:sz="4" w:space="0" w:color="auto"/>
            </w:tcBorders>
            <w:shd w:val="clear" w:color="auto" w:fill="auto"/>
            <w:vAlign w:val="bottom"/>
          </w:tcPr>
          <w:p w14:paraId="768270C9"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0.3%</w:t>
            </w:r>
          </w:p>
        </w:tc>
        <w:tc>
          <w:tcPr>
            <w:tcW w:w="0" w:type="auto"/>
            <w:tcBorders>
              <w:left w:val="single" w:sz="4" w:space="0" w:color="auto"/>
              <w:right w:val="single" w:sz="4" w:space="0" w:color="auto"/>
            </w:tcBorders>
            <w:shd w:val="clear" w:color="auto" w:fill="auto"/>
            <w:vAlign w:val="bottom"/>
          </w:tcPr>
          <w:p w14:paraId="052DC7BC" w14:textId="77777777" w:rsidR="003C25E1" w:rsidRPr="003C770A" w:rsidRDefault="003C25E1" w:rsidP="009D3A12">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bottom"/>
          </w:tcPr>
          <w:p w14:paraId="48541C63" w14:textId="77777777" w:rsidR="003C25E1" w:rsidRPr="003C770A" w:rsidRDefault="003C25E1" w:rsidP="009D3A12">
            <w:pPr>
              <w:spacing w:before="60" w:after="60" w:line="220" w:lineRule="exact"/>
              <w:rPr>
                <w:rFonts w:ascii="Georgia" w:eastAsia="Calibri" w:hAnsi="Georgia"/>
                <w:sz w:val="16"/>
                <w:szCs w:val="18"/>
                <w:rtl/>
              </w:rPr>
            </w:pPr>
          </w:p>
        </w:tc>
      </w:tr>
      <w:tr w:rsidR="003C25E1" w:rsidRPr="00274105" w14:paraId="0F49186A" w14:textId="77777777" w:rsidTr="009D3A12">
        <w:trPr>
          <w:trHeight w:val="54"/>
          <w:jc w:val="center"/>
        </w:trPr>
        <w:tc>
          <w:tcPr>
            <w:tcW w:w="0" w:type="auto"/>
            <w:tcBorders>
              <w:left w:val="single" w:sz="8" w:space="0" w:color="auto"/>
              <w:right w:val="single" w:sz="4" w:space="0" w:color="auto"/>
            </w:tcBorders>
            <w:shd w:val="clear" w:color="auto" w:fill="auto"/>
            <w:vAlign w:val="bottom"/>
          </w:tcPr>
          <w:p w14:paraId="5668E554" w14:textId="77777777" w:rsidR="003C25E1" w:rsidRPr="00BB13E3" w:rsidRDefault="003C25E1" w:rsidP="009D3A12">
            <w:pPr>
              <w:spacing w:before="60" w:after="60" w:line="220" w:lineRule="exact"/>
              <w:rPr>
                <w:rFonts w:ascii="Georgia" w:eastAsia="Calibri" w:hAnsi="Georgia"/>
                <w:b/>
                <w:bCs/>
                <w:sz w:val="16"/>
                <w:szCs w:val="18"/>
                <w:rtl/>
              </w:rPr>
            </w:pPr>
            <w:r w:rsidRPr="00BB13E3">
              <w:rPr>
                <w:rFonts w:ascii="Georgia" w:eastAsia="Calibri" w:hAnsi="Georgia" w:hint="cs"/>
                <w:b/>
                <w:bCs/>
                <w:sz w:val="16"/>
                <w:szCs w:val="18"/>
                <w:rtl/>
              </w:rPr>
              <w:t>שעות עבודה שבועיות של הבעל</w:t>
            </w:r>
          </w:p>
        </w:tc>
        <w:tc>
          <w:tcPr>
            <w:tcW w:w="0" w:type="auto"/>
            <w:tcBorders>
              <w:left w:val="single" w:sz="4" w:space="0" w:color="auto"/>
              <w:right w:val="single" w:sz="4" w:space="0" w:color="auto"/>
            </w:tcBorders>
            <w:shd w:val="clear" w:color="auto" w:fill="auto"/>
            <w:vAlign w:val="bottom"/>
          </w:tcPr>
          <w:p w14:paraId="11329A8A" w14:textId="77777777" w:rsidR="003C25E1" w:rsidRPr="003C770A" w:rsidRDefault="003C25E1" w:rsidP="009D3A12">
            <w:pPr>
              <w:spacing w:before="60" w:after="60" w:line="220" w:lineRule="exact"/>
              <w:rPr>
                <w:rFonts w:ascii="Georgia" w:eastAsia="Calibri" w:hAnsi="Georgia"/>
                <w:sz w:val="16"/>
                <w:szCs w:val="18"/>
                <w:rtl/>
              </w:rPr>
            </w:pPr>
          </w:p>
        </w:tc>
        <w:tc>
          <w:tcPr>
            <w:tcW w:w="0" w:type="auto"/>
            <w:tcBorders>
              <w:left w:val="single" w:sz="4" w:space="0" w:color="auto"/>
              <w:right w:val="single" w:sz="4" w:space="0" w:color="auto"/>
            </w:tcBorders>
            <w:shd w:val="clear" w:color="auto" w:fill="auto"/>
            <w:vAlign w:val="bottom"/>
          </w:tcPr>
          <w:p w14:paraId="5D5F5D7F" w14:textId="77777777" w:rsidR="003C25E1" w:rsidRPr="003C770A" w:rsidRDefault="003C25E1" w:rsidP="009D3A12">
            <w:pPr>
              <w:spacing w:before="60" w:after="60" w:line="220" w:lineRule="exact"/>
              <w:rPr>
                <w:rFonts w:ascii="Georgia" w:eastAsia="Calibri" w:hAnsi="Georgia"/>
                <w:sz w:val="16"/>
                <w:szCs w:val="18"/>
                <w:rtl/>
              </w:rPr>
            </w:pPr>
          </w:p>
        </w:tc>
        <w:tc>
          <w:tcPr>
            <w:tcW w:w="0" w:type="auto"/>
            <w:tcBorders>
              <w:left w:val="single" w:sz="4" w:space="0" w:color="auto"/>
              <w:right w:val="single" w:sz="4" w:space="0" w:color="auto"/>
            </w:tcBorders>
            <w:shd w:val="clear" w:color="auto" w:fill="auto"/>
            <w:vAlign w:val="bottom"/>
          </w:tcPr>
          <w:p w14:paraId="2E92C846"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50.78</w:t>
            </w:r>
          </w:p>
        </w:tc>
        <w:tc>
          <w:tcPr>
            <w:tcW w:w="0" w:type="auto"/>
            <w:tcBorders>
              <w:left w:val="single" w:sz="4" w:space="0" w:color="auto"/>
              <w:right w:val="single" w:sz="8" w:space="0" w:color="auto"/>
            </w:tcBorders>
            <w:shd w:val="clear" w:color="auto" w:fill="auto"/>
            <w:vAlign w:val="bottom"/>
          </w:tcPr>
          <w:p w14:paraId="5019F7ED"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12.73</w:t>
            </w:r>
          </w:p>
        </w:tc>
      </w:tr>
      <w:tr w:rsidR="003C25E1" w:rsidRPr="00274105" w14:paraId="23CC12FC" w14:textId="77777777" w:rsidTr="009D3A12">
        <w:trPr>
          <w:trHeight w:val="54"/>
          <w:jc w:val="center"/>
        </w:trPr>
        <w:tc>
          <w:tcPr>
            <w:tcW w:w="0" w:type="auto"/>
            <w:tcBorders>
              <w:left w:val="single" w:sz="8" w:space="0" w:color="auto"/>
              <w:right w:val="single" w:sz="4" w:space="0" w:color="auto"/>
            </w:tcBorders>
            <w:shd w:val="clear" w:color="auto" w:fill="auto"/>
            <w:vAlign w:val="bottom"/>
          </w:tcPr>
          <w:p w14:paraId="023A61C5" w14:textId="77777777" w:rsidR="003C25E1" w:rsidRPr="00BB13E3" w:rsidRDefault="003C25E1" w:rsidP="009D3A12">
            <w:pPr>
              <w:keepNext/>
              <w:keepLines/>
              <w:spacing w:before="60" w:after="60" w:line="220" w:lineRule="exact"/>
              <w:rPr>
                <w:rFonts w:ascii="Georgia" w:eastAsia="Calibri" w:hAnsi="Georgia"/>
                <w:b/>
                <w:bCs/>
                <w:sz w:val="16"/>
                <w:szCs w:val="18"/>
                <w:rtl/>
              </w:rPr>
            </w:pPr>
            <w:r w:rsidRPr="00BB13E3">
              <w:rPr>
                <w:rFonts w:ascii="Georgia" w:eastAsia="Calibri" w:hAnsi="Georgia" w:hint="cs"/>
                <w:b/>
                <w:bCs/>
                <w:sz w:val="16"/>
                <w:szCs w:val="18"/>
                <w:rtl/>
              </w:rPr>
              <w:lastRenderedPageBreak/>
              <w:t>רמת ההכנסה במשפחה</w:t>
            </w:r>
          </w:p>
        </w:tc>
        <w:tc>
          <w:tcPr>
            <w:tcW w:w="0" w:type="auto"/>
            <w:tcBorders>
              <w:left w:val="single" w:sz="4" w:space="0" w:color="auto"/>
              <w:right w:val="single" w:sz="4" w:space="0" w:color="auto"/>
            </w:tcBorders>
            <w:shd w:val="clear" w:color="auto" w:fill="auto"/>
            <w:vAlign w:val="bottom"/>
          </w:tcPr>
          <w:p w14:paraId="14C56C14" w14:textId="77777777" w:rsidR="003C25E1" w:rsidRPr="003C770A" w:rsidRDefault="003C25E1" w:rsidP="009D3A12">
            <w:pPr>
              <w:keepNext/>
              <w:keepLines/>
              <w:spacing w:before="60" w:after="60" w:line="220" w:lineRule="exact"/>
              <w:rPr>
                <w:rFonts w:ascii="Georgia" w:eastAsia="Calibri" w:hAnsi="Georgia"/>
                <w:sz w:val="16"/>
                <w:szCs w:val="18"/>
                <w:rtl/>
              </w:rPr>
            </w:pPr>
          </w:p>
        </w:tc>
        <w:tc>
          <w:tcPr>
            <w:tcW w:w="0" w:type="auto"/>
            <w:tcBorders>
              <w:left w:val="single" w:sz="4" w:space="0" w:color="auto"/>
              <w:right w:val="single" w:sz="4" w:space="0" w:color="auto"/>
            </w:tcBorders>
            <w:shd w:val="clear" w:color="auto" w:fill="auto"/>
            <w:vAlign w:val="bottom"/>
          </w:tcPr>
          <w:p w14:paraId="74D006DE" w14:textId="77777777" w:rsidR="003C25E1" w:rsidRPr="003C770A" w:rsidRDefault="003C25E1" w:rsidP="009D3A12">
            <w:pPr>
              <w:keepNext/>
              <w:keepLines/>
              <w:spacing w:before="60" w:after="60" w:line="220" w:lineRule="exact"/>
              <w:rPr>
                <w:rFonts w:ascii="Georgia" w:eastAsia="Calibri" w:hAnsi="Georgia"/>
                <w:sz w:val="16"/>
                <w:szCs w:val="18"/>
                <w:rtl/>
              </w:rPr>
            </w:pPr>
          </w:p>
        </w:tc>
        <w:tc>
          <w:tcPr>
            <w:tcW w:w="0" w:type="auto"/>
            <w:tcBorders>
              <w:left w:val="single" w:sz="4" w:space="0" w:color="auto"/>
              <w:right w:val="single" w:sz="4" w:space="0" w:color="auto"/>
            </w:tcBorders>
            <w:shd w:val="clear" w:color="auto" w:fill="auto"/>
            <w:vAlign w:val="bottom"/>
          </w:tcPr>
          <w:p w14:paraId="6BA46E0E" w14:textId="77777777" w:rsidR="003C25E1" w:rsidRPr="003C770A" w:rsidRDefault="003C25E1" w:rsidP="009D3A12">
            <w:pPr>
              <w:keepNext/>
              <w:keepLines/>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bottom"/>
          </w:tcPr>
          <w:p w14:paraId="1E1EEF39" w14:textId="77777777" w:rsidR="003C25E1" w:rsidRPr="003C770A" w:rsidRDefault="003C25E1" w:rsidP="009D3A12">
            <w:pPr>
              <w:keepNext/>
              <w:keepLines/>
              <w:spacing w:before="60" w:after="60" w:line="220" w:lineRule="exact"/>
              <w:rPr>
                <w:rFonts w:ascii="Georgia" w:eastAsia="Calibri" w:hAnsi="Georgia"/>
                <w:sz w:val="16"/>
                <w:szCs w:val="18"/>
                <w:rtl/>
              </w:rPr>
            </w:pPr>
          </w:p>
        </w:tc>
      </w:tr>
      <w:tr w:rsidR="003C25E1" w:rsidRPr="00274105" w14:paraId="6413E98A" w14:textId="77777777" w:rsidTr="00BB13E3">
        <w:trPr>
          <w:trHeight w:val="54"/>
          <w:jc w:val="center"/>
        </w:trPr>
        <w:tc>
          <w:tcPr>
            <w:tcW w:w="0" w:type="auto"/>
            <w:tcBorders>
              <w:left w:val="single" w:sz="8" w:space="0" w:color="auto"/>
              <w:right w:val="single" w:sz="4" w:space="0" w:color="auto"/>
            </w:tcBorders>
            <w:shd w:val="clear" w:color="auto" w:fill="auto"/>
            <w:vAlign w:val="bottom"/>
          </w:tcPr>
          <w:p w14:paraId="670106A4" w14:textId="77777777" w:rsidR="003C25E1" w:rsidRPr="003C770A" w:rsidRDefault="003C25E1" w:rsidP="009D3A12">
            <w:pPr>
              <w:spacing w:before="60" w:after="60" w:line="220" w:lineRule="exact"/>
              <w:ind w:left="170"/>
              <w:rPr>
                <w:rFonts w:ascii="Georgia" w:eastAsia="Calibri" w:hAnsi="Georgia"/>
                <w:sz w:val="16"/>
                <w:szCs w:val="18"/>
                <w:rtl/>
              </w:rPr>
            </w:pPr>
            <w:r w:rsidRPr="003C770A">
              <w:rPr>
                <w:rFonts w:ascii="Georgia" w:eastAsia="Calibri" w:hAnsi="Georgia" w:hint="cs"/>
                <w:sz w:val="16"/>
                <w:szCs w:val="18"/>
                <w:rtl/>
              </w:rPr>
              <w:t>נמוכה בהרבה מהממוצע</w:t>
            </w:r>
          </w:p>
        </w:tc>
        <w:tc>
          <w:tcPr>
            <w:tcW w:w="0" w:type="auto"/>
            <w:tcBorders>
              <w:left w:val="single" w:sz="4" w:space="0" w:color="auto"/>
              <w:right w:val="single" w:sz="4" w:space="0" w:color="auto"/>
            </w:tcBorders>
            <w:shd w:val="clear" w:color="auto" w:fill="auto"/>
            <w:vAlign w:val="bottom"/>
          </w:tcPr>
          <w:p w14:paraId="2D68AB27"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9</w:t>
            </w:r>
          </w:p>
        </w:tc>
        <w:tc>
          <w:tcPr>
            <w:tcW w:w="0" w:type="auto"/>
            <w:tcBorders>
              <w:left w:val="single" w:sz="4" w:space="0" w:color="auto"/>
              <w:right w:val="single" w:sz="4" w:space="0" w:color="auto"/>
            </w:tcBorders>
            <w:shd w:val="clear" w:color="auto" w:fill="auto"/>
            <w:vAlign w:val="bottom"/>
          </w:tcPr>
          <w:p w14:paraId="237ACE63"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2.3%</w:t>
            </w:r>
          </w:p>
        </w:tc>
        <w:tc>
          <w:tcPr>
            <w:tcW w:w="0" w:type="auto"/>
            <w:tcBorders>
              <w:left w:val="single" w:sz="4" w:space="0" w:color="auto"/>
              <w:right w:val="single" w:sz="4" w:space="0" w:color="auto"/>
            </w:tcBorders>
            <w:shd w:val="clear" w:color="auto" w:fill="auto"/>
            <w:vAlign w:val="bottom"/>
          </w:tcPr>
          <w:p w14:paraId="394C6FED" w14:textId="77777777" w:rsidR="003C25E1" w:rsidRPr="003C770A" w:rsidRDefault="003C25E1" w:rsidP="009D3A12">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bottom"/>
          </w:tcPr>
          <w:p w14:paraId="446EA745" w14:textId="77777777" w:rsidR="003C25E1" w:rsidRPr="003C770A" w:rsidRDefault="003C25E1" w:rsidP="009D3A12">
            <w:pPr>
              <w:spacing w:before="60" w:after="60" w:line="220" w:lineRule="exact"/>
              <w:rPr>
                <w:rFonts w:ascii="Georgia" w:eastAsia="Calibri" w:hAnsi="Georgia"/>
                <w:sz w:val="16"/>
                <w:szCs w:val="18"/>
                <w:rtl/>
              </w:rPr>
            </w:pPr>
          </w:p>
        </w:tc>
      </w:tr>
      <w:tr w:rsidR="003C25E1" w:rsidRPr="00274105" w14:paraId="3804EE37" w14:textId="77777777" w:rsidTr="00BB13E3">
        <w:trPr>
          <w:trHeight w:val="54"/>
          <w:jc w:val="center"/>
        </w:trPr>
        <w:tc>
          <w:tcPr>
            <w:tcW w:w="0" w:type="auto"/>
            <w:tcBorders>
              <w:left w:val="single" w:sz="8" w:space="0" w:color="auto"/>
              <w:right w:val="single" w:sz="4" w:space="0" w:color="auto"/>
            </w:tcBorders>
            <w:shd w:val="clear" w:color="auto" w:fill="auto"/>
            <w:vAlign w:val="bottom"/>
          </w:tcPr>
          <w:p w14:paraId="6AF34D6A" w14:textId="77777777" w:rsidR="003C25E1" w:rsidRPr="003C770A" w:rsidRDefault="003C25E1" w:rsidP="009D3A12">
            <w:pPr>
              <w:spacing w:before="60" w:after="60" w:line="220" w:lineRule="exact"/>
              <w:ind w:left="170"/>
              <w:rPr>
                <w:rFonts w:ascii="Georgia" w:eastAsia="Calibri" w:hAnsi="Georgia"/>
                <w:sz w:val="16"/>
                <w:szCs w:val="18"/>
                <w:rtl/>
              </w:rPr>
            </w:pPr>
            <w:r w:rsidRPr="003C770A">
              <w:rPr>
                <w:rFonts w:ascii="Georgia" w:eastAsia="Calibri" w:hAnsi="Georgia" w:hint="cs"/>
                <w:sz w:val="16"/>
                <w:szCs w:val="18"/>
                <w:rtl/>
              </w:rPr>
              <w:t>נמוכה מהממוצע</w:t>
            </w:r>
          </w:p>
        </w:tc>
        <w:tc>
          <w:tcPr>
            <w:tcW w:w="0" w:type="auto"/>
            <w:tcBorders>
              <w:left w:val="single" w:sz="4" w:space="0" w:color="auto"/>
              <w:right w:val="single" w:sz="4" w:space="0" w:color="auto"/>
            </w:tcBorders>
            <w:shd w:val="clear" w:color="auto" w:fill="auto"/>
            <w:vAlign w:val="bottom"/>
          </w:tcPr>
          <w:p w14:paraId="12EDC622"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52</w:t>
            </w:r>
          </w:p>
        </w:tc>
        <w:tc>
          <w:tcPr>
            <w:tcW w:w="0" w:type="auto"/>
            <w:tcBorders>
              <w:left w:val="single" w:sz="4" w:space="0" w:color="auto"/>
              <w:right w:val="single" w:sz="4" w:space="0" w:color="auto"/>
            </w:tcBorders>
            <w:shd w:val="clear" w:color="auto" w:fill="auto"/>
            <w:vAlign w:val="bottom"/>
          </w:tcPr>
          <w:p w14:paraId="46D6CC1C"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13.4%</w:t>
            </w:r>
          </w:p>
        </w:tc>
        <w:tc>
          <w:tcPr>
            <w:tcW w:w="0" w:type="auto"/>
            <w:tcBorders>
              <w:left w:val="single" w:sz="4" w:space="0" w:color="auto"/>
              <w:right w:val="single" w:sz="4" w:space="0" w:color="auto"/>
            </w:tcBorders>
            <w:shd w:val="clear" w:color="auto" w:fill="auto"/>
            <w:vAlign w:val="bottom"/>
          </w:tcPr>
          <w:p w14:paraId="39612C22" w14:textId="77777777" w:rsidR="003C25E1" w:rsidRPr="003C770A" w:rsidRDefault="003C25E1" w:rsidP="009D3A12">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bottom"/>
          </w:tcPr>
          <w:p w14:paraId="5FE6E5A6" w14:textId="77777777" w:rsidR="003C25E1" w:rsidRPr="003C770A" w:rsidRDefault="003C25E1" w:rsidP="009D3A12">
            <w:pPr>
              <w:spacing w:before="60" w:after="60" w:line="220" w:lineRule="exact"/>
              <w:rPr>
                <w:rFonts w:ascii="Georgia" w:eastAsia="Calibri" w:hAnsi="Georgia"/>
                <w:sz w:val="16"/>
                <w:szCs w:val="18"/>
                <w:rtl/>
              </w:rPr>
            </w:pPr>
          </w:p>
        </w:tc>
      </w:tr>
      <w:tr w:rsidR="003C25E1" w:rsidRPr="00274105" w14:paraId="7FE7D530" w14:textId="77777777" w:rsidTr="00BB13E3">
        <w:trPr>
          <w:trHeight w:val="54"/>
          <w:jc w:val="center"/>
        </w:trPr>
        <w:tc>
          <w:tcPr>
            <w:tcW w:w="0" w:type="auto"/>
            <w:tcBorders>
              <w:left w:val="single" w:sz="8" w:space="0" w:color="auto"/>
              <w:right w:val="single" w:sz="4" w:space="0" w:color="auto"/>
            </w:tcBorders>
            <w:shd w:val="clear" w:color="auto" w:fill="auto"/>
            <w:vAlign w:val="bottom"/>
          </w:tcPr>
          <w:p w14:paraId="303396D0" w14:textId="77777777" w:rsidR="003C25E1" w:rsidRPr="003C770A" w:rsidRDefault="003C25E1" w:rsidP="009D3A12">
            <w:pPr>
              <w:spacing w:before="60" w:after="60" w:line="220" w:lineRule="exact"/>
              <w:ind w:left="170"/>
              <w:rPr>
                <w:rFonts w:ascii="Georgia" w:eastAsia="Calibri" w:hAnsi="Georgia"/>
                <w:sz w:val="16"/>
                <w:szCs w:val="18"/>
                <w:rtl/>
              </w:rPr>
            </w:pPr>
            <w:r w:rsidRPr="003C770A">
              <w:rPr>
                <w:rFonts w:ascii="Georgia" w:eastAsia="Calibri" w:hAnsi="Georgia" w:hint="cs"/>
                <w:sz w:val="16"/>
                <w:szCs w:val="18"/>
                <w:rtl/>
              </w:rPr>
              <w:t>ממוצעת</w:t>
            </w:r>
          </w:p>
        </w:tc>
        <w:tc>
          <w:tcPr>
            <w:tcW w:w="0" w:type="auto"/>
            <w:tcBorders>
              <w:left w:val="single" w:sz="4" w:space="0" w:color="auto"/>
              <w:right w:val="single" w:sz="4" w:space="0" w:color="auto"/>
            </w:tcBorders>
            <w:shd w:val="clear" w:color="auto" w:fill="auto"/>
            <w:vAlign w:val="bottom"/>
          </w:tcPr>
          <w:p w14:paraId="462D7371"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178</w:t>
            </w:r>
          </w:p>
        </w:tc>
        <w:tc>
          <w:tcPr>
            <w:tcW w:w="0" w:type="auto"/>
            <w:tcBorders>
              <w:left w:val="single" w:sz="4" w:space="0" w:color="auto"/>
              <w:right w:val="single" w:sz="4" w:space="0" w:color="auto"/>
            </w:tcBorders>
            <w:shd w:val="clear" w:color="auto" w:fill="auto"/>
            <w:vAlign w:val="bottom"/>
          </w:tcPr>
          <w:p w14:paraId="58B293A3"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45.9%</w:t>
            </w:r>
          </w:p>
        </w:tc>
        <w:tc>
          <w:tcPr>
            <w:tcW w:w="0" w:type="auto"/>
            <w:tcBorders>
              <w:left w:val="single" w:sz="4" w:space="0" w:color="auto"/>
              <w:right w:val="single" w:sz="4" w:space="0" w:color="auto"/>
            </w:tcBorders>
            <w:shd w:val="clear" w:color="auto" w:fill="auto"/>
            <w:vAlign w:val="bottom"/>
          </w:tcPr>
          <w:p w14:paraId="55D6A908" w14:textId="77777777" w:rsidR="003C25E1" w:rsidRPr="003C770A" w:rsidRDefault="003C25E1" w:rsidP="009D3A12">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bottom"/>
          </w:tcPr>
          <w:p w14:paraId="271F896D" w14:textId="77777777" w:rsidR="003C25E1" w:rsidRPr="003C770A" w:rsidRDefault="003C25E1" w:rsidP="009D3A12">
            <w:pPr>
              <w:spacing w:before="60" w:after="60" w:line="220" w:lineRule="exact"/>
              <w:rPr>
                <w:rFonts w:ascii="Georgia" w:eastAsia="Calibri" w:hAnsi="Georgia"/>
                <w:sz w:val="16"/>
                <w:szCs w:val="18"/>
                <w:rtl/>
              </w:rPr>
            </w:pPr>
          </w:p>
        </w:tc>
      </w:tr>
      <w:tr w:rsidR="003C25E1" w:rsidRPr="00274105" w14:paraId="59AB783C" w14:textId="77777777" w:rsidTr="00BB13E3">
        <w:trPr>
          <w:trHeight w:val="54"/>
          <w:jc w:val="center"/>
        </w:trPr>
        <w:tc>
          <w:tcPr>
            <w:tcW w:w="0" w:type="auto"/>
            <w:tcBorders>
              <w:left w:val="single" w:sz="8" w:space="0" w:color="auto"/>
              <w:right w:val="single" w:sz="4" w:space="0" w:color="auto"/>
            </w:tcBorders>
            <w:shd w:val="clear" w:color="auto" w:fill="auto"/>
            <w:vAlign w:val="bottom"/>
          </w:tcPr>
          <w:p w14:paraId="7BEA9449" w14:textId="77777777" w:rsidR="003C25E1" w:rsidRPr="003C770A" w:rsidRDefault="003C25E1" w:rsidP="009D3A12">
            <w:pPr>
              <w:spacing w:before="60" w:after="60" w:line="220" w:lineRule="exact"/>
              <w:ind w:left="170"/>
              <w:rPr>
                <w:rFonts w:ascii="Georgia" w:eastAsia="Calibri" w:hAnsi="Georgia"/>
                <w:sz w:val="16"/>
                <w:szCs w:val="18"/>
                <w:rtl/>
              </w:rPr>
            </w:pPr>
            <w:r w:rsidRPr="003C770A">
              <w:rPr>
                <w:rFonts w:ascii="Georgia" w:eastAsia="Calibri" w:hAnsi="Georgia" w:hint="cs"/>
                <w:sz w:val="16"/>
                <w:szCs w:val="18"/>
                <w:rtl/>
              </w:rPr>
              <w:t>מעט מעל הממוצע</w:t>
            </w:r>
          </w:p>
        </w:tc>
        <w:tc>
          <w:tcPr>
            <w:tcW w:w="0" w:type="auto"/>
            <w:tcBorders>
              <w:left w:val="single" w:sz="4" w:space="0" w:color="auto"/>
              <w:right w:val="single" w:sz="4" w:space="0" w:color="auto"/>
            </w:tcBorders>
            <w:shd w:val="clear" w:color="auto" w:fill="auto"/>
            <w:vAlign w:val="bottom"/>
          </w:tcPr>
          <w:p w14:paraId="7147AC7A"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105</w:t>
            </w:r>
          </w:p>
        </w:tc>
        <w:tc>
          <w:tcPr>
            <w:tcW w:w="0" w:type="auto"/>
            <w:tcBorders>
              <w:left w:val="single" w:sz="4" w:space="0" w:color="auto"/>
              <w:right w:val="single" w:sz="4" w:space="0" w:color="auto"/>
            </w:tcBorders>
            <w:shd w:val="clear" w:color="auto" w:fill="auto"/>
            <w:vAlign w:val="bottom"/>
          </w:tcPr>
          <w:p w14:paraId="65B0BD2D"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27.1%</w:t>
            </w:r>
          </w:p>
        </w:tc>
        <w:tc>
          <w:tcPr>
            <w:tcW w:w="0" w:type="auto"/>
            <w:tcBorders>
              <w:left w:val="single" w:sz="4" w:space="0" w:color="auto"/>
              <w:right w:val="single" w:sz="4" w:space="0" w:color="auto"/>
            </w:tcBorders>
            <w:shd w:val="clear" w:color="auto" w:fill="auto"/>
            <w:vAlign w:val="bottom"/>
          </w:tcPr>
          <w:p w14:paraId="4856671A" w14:textId="77777777" w:rsidR="003C25E1" w:rsidRPr="003C770A" w:rsidRDefault="003C25E1" w:rsidP="009D3A12">
            <w:pPr>
              <w:spacing w:before="60" w:after="60" w:line="220" w:lineRule="exact"/>
              <w:rPr>
                <w:rFonts w:ascii="Georgia" w:eastAsia="Calibri" w:hAnsi="Georgia"/>
                <w:sz w:val="16"/>
                <w:szCs w:val="18"/>
                <w:rtl/>
              </w:rPr>
            </w:pPr>
          </w:p>
        </w:tc>
        <w:tc>
          <w:tcPr>
            <w:tcW w:w="0" w:type="auto"/>
            <w:tcBorders>
              <w:left w:val="single" w:sz="4" w:space="0" w:color="auto"/>
              <w:right w:val="single" w:sz="8" w:space="0" w:color="auto"/>
            </w:tcBorders>
            <w:shd w:val="clear" w:color="auto" w:fill="auto"/>
            <w:vAlign w:val="bottom"/>
          </w:tcPr>
          <w:p w14:paraId="35BE1EAC" w14:textId="77777777" w:rsidR="003C25E1" w:rsidRPr="003C770A" w:rsidRDefault="003C25E1" w:rsidP="009D3A12">
            <w:pPr>
              <w:spacing w:before="60" w:after="60" w:line="220" w:lineRule="exact"/>
              <w:rPr>
                <w:rFonts w:ascii="Georgia" w:eastAsia="Calibri" w:hAnsi="Georgia"/>
                <w:sz w:val="16"/>
                <w:szCs w:val="18"/>
                <w:rtl/>
              </w:rPr>
            </w:pPr>
          </w:p>
        </w:tc>
      </w:tr>
      <w:tr w:rsidR="003C25E1" w:rsidRPr="00274105" w14:paraId="54987950" w14:textId="77777777" w:rsidTr="00BB13E3">
        <w:trPr>
          <w:trHeight w:val="54"/>
          <w:jc w:val="center"/>
        </w:trPr>
        <w:tc>
          <w:tcPr>
            <w:tcW w:w="0" w:type="auto"/>
            <w:tcBorders>
              <w:left w:val="single" w:sz="8" w:space="0" w:color="auto"/>
              <w:bottom w:val="single" w:sz="8" w:space="0" w:color="auto"/>
              <w:right w:val="single" w:sz="4" w:space="0" w:color="auto"/>
            </w:tcBorders>
            <w:shd w:val="clear" w:color="auto" w:fill="auto"/>
            <w:vAlign w:val="bottom"/>
          </w:tcPr>
          <w:p w14:paraId="22308824" w14:textId="77777777" w:rsidR="003C25E1" w:rsidRPr="003C770A" w:rsidRDefault="003C25E1" w:rsidP="009D3A12">
            <w:pPr>
              <w:spacing w:before="60" w:after="60" w:line="220" w:lineRule="exact"/>
              <w:ind w:left="170"/>
              <w:rPr>
                <w:rFonts w:ascii="Georgia" w:eastAsia="Calibri" w:hAnsi="Georgia"/>
                <w:sz w:val="16"/>
                <w:szCs w:val="18"/>
                <w:rtl/>
              </w:rPr>
            </w:pPr>
            <w:r w:rsidRPr="003C770A">
              <w:rPr>
                <w:rFonts w:ascii="Georgia" w:eastAsia="Calibri" w:hAnsi="Georgia" w:hint="cs"/>
                <w:sz w:val="16"/>
                <w:szCs w:val="18"/>
                <w:rtl/>
              </w:rPr>
              <w:t>הרבה מעל הממוצע</w:t>
            </w:r>
          </w:p>
        </w:tc>
        <w:tc>
          <w:tcPr>
            <w:tcW w:w="0" w:type="auto"/>
            <w:tcBorders>
              <w:left w:val="single" w:sz="4" w:space="0" w:color="auto"/>
              <w:bottom w:val="single" w:sz="8" w:space="0" w:color="auto"/>
              <w:right w:val="single" w:sz="4" w:space="0" w:color="auto"/>
            </w:tcBorders>
            <w:shd w:val="clear" w:color="auto" w:fill="auto"/>
            <w:vAlign w:val="bottom"/>
          </w:tcPr>
          <w:p w14:paraId="3AE38799"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44</w:t>
            </w:r>
          </w:p>
        </w:tc>
        <w:tc>
          <w:tcPr>
            <w:tcW w:w="0" w:type="auto"/>
            <w:tcBorders>
              <w:left w:val="single" w:sz="4" w:space="0" w:color="auto"/>
              <w:bottom w:val="single" w:sz="8" w:space="0" w:color="auto"/>
              <w:right w:val="single" w:sz="4" w:space="0" w:color="auto"/>
            </w:tcBorders>
            <w:shd w:val="clear" w:color="auto" w:fill="auto"/>
            <w:vAlign w:val="bottom"/>
          </w:tcPr>
          <w:p w14:paraId="45D5CD1A" w14:textId="77777777" w:rsidR="003C25E1" w:rsidRPr="003C770A" w:rsidRDefault="003C25E1" w:rsidP="009D3A12">
            <w:pPr>
              <w:spacing w:before="60" w:after="60" w:line="220" w:lineRule="exact"/>
              <w:rPr>
                <w:rFonts w:ascii="Georgia" w:eastAsia="Calibri" w:hAnsi="Georgia"/>
                <w:sz w:val="16"/>
                <w:szCs w:val="18"/>
                <w:rtl/>
              </w:rPr>
            </w:pPr>
            <w:r w:rsidRPr="003C770A">
              <w:rPr>
                <w:rFonts w:ascii="Georgia" w:eastAsia="Calibri" w:hAnsi="Georgia" w:hint="cs"/>
                <w:sz w:val="16"/>
                <w:szCs w:val="18"/>
                <w:rtl/>
              </w:rPr>
              <w:t>11.3%</w:t>
            </w:r>
          </w:p>
        </w:tc>
        <w:tc>
          <w:tcPr>
            <w:tcW w:w="0" w:type="auto"/>
            <w:tcBorders>
              <w:left w:val="single" w:sz="4" w:space="0" w:color="auto"/>
              <w:bottom w:val="single" w:sz="8" w:space="0" w:color="auto"/>
              <w:right w:val="single" w:sz="4" w:space="0" w:color="auto"/>
            </w:tcBorders>
            <w:shd w:val="clear" w:color="auto" w:fill="auto"/>
            <w:vAlign w:val="bottom"/>
          </w:tcPr>
          <w:p w14:paraId="362A3417" w14:textId="77777777" w:rsidR="003C25E1" w:rsidRPr="003C770A" w:rsidRDefault="003C25E1" w:rsidP="009D3A12">
            <w:pPr>
              <w:spacing w:before="60" w:after="60" w:line="220" w:lineRule="exact"/>
              <w:rPr>
                <w:rFonts w:ascii="Georgia" w:eastAsia="Calibri" w:hAnsi="Georgia"/>
                <w:sz w:val="16"/>
                <w:szCs w:val="18"/>
                <w:rtl/>
              </w:rPr>
            </w:pPr>
          </w:p>
        </w:tc>
        <w:tc>
          <w:tcPr>
            <w:tcW w:w="0" w:type="auto"/>
            <w:tcBorders>
              <w:left w:val="single" w:sz="4" w:space="0" w:color="auto"/>
              <w:bottom w:val="single" w:sz="8" w:space="0" w:color="auto"/>
              <w:right w:val="single" w:sz="8" w:space="0" w:color="auto"/>
            </w:tcBorders>
            <w:shd w:val="clear" w:color="auto" w:fill="auto"/>
            <w:vAlign w:val="bottom"/>
          </w:tcPr>
          <w:p w14:paraId="0C1D2170" w14:textId="77777777" w:rsidR="003C25E1" w:rsidRPr="003C770A" w:rsidRDefault="003C25E1" w:rsidP="009D3A12">
            <w:pPr>
              <w:spacing w:before="60" w:after="60" w:line="220" w:lineRule="exact"/>
              <w:rPr>
                <w:rFonts w:ascii="Georgia" w:eastAsia="Calibri" w:hAnsi="Georgia"/>
                <w:sz w:val="16"/>
                <w:szCs w:val="18"/>
                <w:rtl/>
              </w:rPr>
            </w:pPr>
          </w:p>
        </w:tc>
      </w:tr>
    </w:tbl>
    <w:p w14:paraId="0B388F65" w14:textId="77777777" w:rsidR="009D3A12" w:rsidRPr="009D3A12" w:rsidRDefault="009D3A12" w:rsidP="009D3A12">
      <w:pPr>
        <w:spacing w:after="180" w:line="280" w:lineRule="exact"/>
        <w:jc w:val="both"/>
        <w:rPr>
          <w:rFonts w:ascii="Georgia" w:eastAsia="SimSun" w:hAnsi="Georgia"/>
          <w:sz w:val="18"/>
          <w:szCs w:val="20"/>
          <w:rtl/>
        </w:rPr>
      </w:pPr>
    </w:p>
    <w:p w14:paraId="67E284A1" w14:textId="61A4D2D1" w:rsidR="003C25E1" w:rsidRPr="007F5856" w:rsidRDefault="003C25E1" w:rsidP="007F5856">
      <w:pPr>
        <w:pStyle w:val="KOT5"/>
        <w:spacing w:after="0"/>
        <w:ind w:right="0"/>
        <w:outlineLvl w:val="2"/>
        <w:rPr>
          <w:rFonts w:cs="Guttman Aharoni"/>
          <w:color w:val="BA2A16"/>
        </w:rPr>
      </w:pPr>
      <w:r w:rsidRPr="007F5856">
        <w:rPr>
          <w:rFonts w:cs="Guttman Aharoni"/>
          <w:color w:val="BA2A16"/>
          <w:rtl/>
        </w:rPr>
        <w:t>בריאות היילוד</w:t>
      </w:r>
      <w:r w:rsidRPr="007F5856">
        <w:rPr>
          <w:rFonts w:cs="Guttman Aharoni" w:hint="cs"/>
          <w:color w:val="BA2A16"/>
          <w:rtl/>
        </w:rPr>
        <w:t xml:space="preserve"> </w:t>
      </w:r>
    </w:p>
    <w:p w14:paraId="780709E6" w14:textId="3FD353FE" w:rsidR="003C25E1" w:rsidRPr="00AB633D" w:rsidRDefault="003C25E1" w:rsidP="00366888">
      <w:pPr>
        <w:spacing w:after="180" w:line="280" w:lineRule="exact"/>
        <w:jc w:val="both"/>
        <w:rPr>
          <w:rFonts w:ascii="Georgia" w:hAnsi="Georgia"/>
          <w:sz w:val="18"/>
          <w:szCs w:val="20"/>
          <w:rtl/>
        </w:rPr>
      </w:pPr>
      <w:r w:rsidRPr="00AB633D">
        <w:rPr>
          <w:rFonts w:ascii="Georgia" w:eastAsia="SimSun" w:hAnsi="Georgia"/>
          <w:sz w:val="18"/>
          <w:szCs w:val="20"/>
          <w:rtl/>
        </w:rPr>
        <w:t>נבחנו שני משתנים תלויים</w:t>
      </w:r>
      <w:r w:rsidRPr="00AB633D">
        <w:rPr>
          <w:rFonts w:ascii="Georgia" w:eastAsia="SimSun" w:hAnsi="Georgia" w:hint="cs"/>
          <w:sz w:val="18"/>
          <w:szCs w:val="20"/>
          <w:rtl/>
        </w:rPr>
        <w:t>:</w:t>
      </w:r>
      <w:r w:rsidRPr="00AB633D">
        <w:rPr>
          <w:rFonts w:ascii="Georgia" w:eastAsia="SimSun" w:hAnsi="Georgia"/>
          <w:sz w:val="18"/>
          <w:szCs w:val="20"/>
          <w:rtl/>
        </w:rPr>
        <w:t xml:space="preserve"> מספר האשפוזים בשנת החיים הראשונה, ומספר המחלות בחודש שקדם למחקר. רוב היילודים (76.8%) לא היו מאושפזים במהלך</w:t>
      </w:r>
      <w:r w:rsidRPr="00AB633D">
        <w:rPr>
          <w:rFonts w:ascii="Georgia" w:eastAsia="SimSun" w:hAnsi="Georgia" w:hint="cs"/>
          <w:sz w:val="18"/>
          <w:szCs w:val="20"/>
          <w:rtl/>
        </w:rPr>
        <w:t xml:space="preserve"> </w:t>
      </w:r>
      <w:r w:rsidRPr="00AB633D">
        <w:rPr>
          <w:rFonts w:ascii="Georgia" w:eastAsia="SimSun" w:hAnsi="Georgia"/>
          <w:sz w:val="18"/>
          <w:szCs w:val="20"/>
          <w:rtl/>
        </w:rPr>
        <w:t>שנת חייהם הראשונה</w:t>
      </w:r>
      <w:r w:rsidRPr="00AB633D">
        <w:rPr>
          <w:rFonts w:ascii="Georgia" w:eastAsia="SimSun" w:hAnsi="Georgia" w:hint="cs"/>
          <w:sz w:val="18"/>
          <w:szCs w:val="20"/>
          <w:rtl/>
        </w:rPr>
        <w:t>, ורק 8</w:t>
      </w:r>
      <w:r w:rsidRPr="00AB633D">
        <w:rPr>
          <w:rFonts w:ascii="Georgia" w:eastAsia="SimSun" w:hAnsi="Georgia"/>
          <w:sz w:val="18"/>
          <w:szCs w:val="20"/>
          <w:rtl/>
        </w:rPr>
        <w:t xml:space="preserve"> אושפזו פעמיים</w:t>
      </w:r>
      <w:r w:rsidRPr="00AB633D">
        <w:rPr>
          <w:rFonts w:ascii="Georgia" w:eastAsia="SimSun" w:hAnsi="Georgia" w:hint="cs"/>
          <w:sz w:val="18"/>
          <w:szCs w:val="20"/>
          <w:rtl/>
        </w:rPr>
        <w:t xml:space="preserve"> </w:t>
      </w:r>
      <w:r w:rsidRPr="00AB633D">
        <w:rPr>
          <w:rFonts w:ascii="Georgia" w:eastAsia="SimSun" w:hAnsi="Georgia"/>
          <w:sz w:val="18"/>
          <w:szCs w:val="20"/>
          <w:rtl/>
        </w:rPr>
        <w:t>או יותר בתקופה ז</w:t>
      </w:r>
      <w:r w:rsidRPr="00AB633D">
        <w:rPr>
          <w:rFonts w:ascii="Georgia" w:eastAsia="SimSun" w:hAnsi="Georgia" w:hint="cs"/>
          <w:sz w:val="18"/>
          <w:szCs w:val="20"/>
          <w:rtl/>
        </w:rPr>
        <w:t>ו</w:t>
      </w:r>
      <w:r w:rsidRPr="00AB633D">
        <w:rPr>
          <w:rFonts w:ascii="Georgia" w:eastAsia="SimSun" w:hAnsi="Georgia"/>
          <w:sz w:val="18"/>
          <w:szCs w:val="20"/>
          <w:rtl/>
        </w:rPr>
        <w:t xml:space="preserve">. </w:t>
      </w:r>
      <w:r w:rsidRPr="00AB633D">
        <w:rPr>
          <w:rFonts w:ascii="Georgia" w:eastAsia="SimSun" w:hAnsi="Georgia" w:hint="cs"/>
          <w:sz w:val="18"/>
          <w:szCs w:val="20"/>
          <w:rtl/>
        </w:rPr>
        <w:t xml:space="preserve">כ-43% מהילדים חלו במהלך החודש שקדם לריאיון, וכפי שכבר ציינו, רובם חלו רק פעם אחת, והיתה חפיפה מובהקת בין התחלואה לאשפוז. </w:t>
      </w:r>
      <w:r w:rsidRPr="00AB633D">
        <w:rPr>
          <w:rFonts w:ascii="Georgia" w:eastAsia="SimSun" w:hAnsi="Georgia"/>
          <w:sz w:val="18"/>
          <w:szCs w:val="20"/>
          <w:rtl/>
        </w:rPr>
        <w:t xml:space="preserve">בהלימה </w:t>
      </w:r>
      <w:r w:rsidRPr="00AB633D">
        <w:rPr>
          <w:rFonts w:ascii="Georgia" w:eastAsia="SimSun" w:hAnsi="Georgia" w:hint="cs"/>
          <w:sz w:val="18"/>
          <w:szCs w:val="20"/>
          <w:rtl/>
        </w:rPr>
        <w:t xml:space="preserve">עם </w:t>
      </w:r>
      <w:r w:rsidRPr="00AB633D">
        <w:rPr>
          <w:rFonts w:ascii="Georgia" w:eastAsia="SimSun" w:hAnsi="Georgia"/>
          <w:sz w:val="18"/>
          <w:szCs w:val="20"/>
          <w:rtl/>
        </w:rPr>
        <w:t>ממצאי מחקרים קודמים, בריאות היילוד קשורה בתנאים החברתיים-כלכליים של משפחתו. ככל שהשכלת ההורים והכנסת המשפחה גבוה</w:t>
      </w:r>
      <w:r w:rsidRPr="00AB633D">
        <w:rPr>
          <w:rFonts w:ascii="Georgia" w:eastAsia="SimSun" w:hAnsi="Georgia" w:hint="cs"/>
          <w:sz w:val="18"/>
          <w:szCs w:val="20"/>
          <w:rtl/>
        </w:rPr>
        <w:t>ות</w:t>
      </w:r>
      <w:r w:rsidRPr="00AB633D">
        <w:rPr>
          <w:rFonts w:ascii="Georgia" w:eastAsia="SimSun" w:hAnsi="Georgia"/>
          <w:sz w:val="18"/>
          <w:szCs w:val="20"/>
          <w:rtl/>
        </w:rPr>
        <w:t xml:space="preserve"> יותר כך קטנים סיכויי</w:t>
      </w:r>
      <w:r w:rsidRPr="00AB633D">
        <w:rPr>
          <w:rFonts w:ascii="Georgia" w:eastAsia="SimSun" w:hAnsi="Georgia" w:hint="cs"/>
          <w:sz w:val="18"/>
          <w:szCs w:val="20"/>
          <w:rtl/>
        </w:rPr>
        <w:t>ו של</w:t>
      </w:r>
      <w:r w:rsidRPr="00AB633D">
        <w:rPr>
          <w:rFonts w:ascii="Georgia" w:eastAsia="SimSun" w:hAnsi="Georgia"/>
          <w:sz w:val="18"/>
          <w:szCs w:val="20"/>
          <w:rtl/>
        </w:rPr>
        <w:t xml:space="preserve"> היילוד לחלות ולהזדקק </w:t>
      </w:r>
      <w:r w:rsidRPr="00AB633D">
        <w:rPr>
          <w:rFonts w:ascii="Georgia" w:eastAsia="SimSun" w:hAnsi="Georgia" w:hint="cs"/>
          <w:sz w:val="18"/>
          <w:szCs w:val="20"/>
          <w:rtl/>
        </w:rPr>
        <w:t>לאשפוז</w:t>
      </w:r>
      <w:r w:rsidRPr="00AB633D">
        <w:rPr>
          <w:rFonts w:ascii="Georgia" w:eastAsia="SimSun" w:hAnsi="Georgia"/>
          <w:sz w:val="18"/>
          <w:szCs w:val="20"/>
          <w:rtl/>
        </w:rPr>
        <w:t>. ילודים שנולדו לאחר ה</w:t>
      </w:r>
      <w:r w:rsidRPr="00AB633D">
        <w:rPr>
          <w:rFonts w:ascii="Georgia" w:eastAsia="SimSun" w:hAnsi="Georgia" w:hint="cs"/>
          <w:sz w:val="18"/>
          <w:szCs w:val="20"/>
          <w:rtl/>
        </w:rPr>
        <w:t>י</w:t>
      </w:r>
      <w:r w:rsidRPr="00AB633D">
        <w:rPr>
          <w:rFonts w:ascii="Georgia" w:eastAsia="SimSun" w:hAnsi="Georgia"/>
          <w:sz w:val="18"/>
          <w:szCs w:val="20"/>
          <w:rtl/>
        </w:rPr>
        <w:t xml:space="preserve">ריון בסיכון גבוה או לאם עם בעיות רפואיות </w:t>
      </w:r>
      <w:r w:rsidRPr="00AB633D">
        <w:rPr>
          <w:rFonts w:ascii="Georgia" w:eastAsia="SimSun" w:hAnsi="Georgia" w:hint="cs"/>
          <w:sz w:val="18"/>
          <w:szCs w:val="20"/>
          <w:rtl/>
        </w:rPr>
        <w:t>נתונים ב</w:t>
      </w:r>
      <w:r w:rsidRPr="00AB633D">
        <w:rPr>
          <w:rFonts w:ascii="Georgia" w:eastAsia="SimSun" w:hAnsi="Georgia"/>
          <w:sz w:val="18"/>
          <w:szCs w:val="20"/>
          <w:rtl/>
        </w:rPr>
        <w:t xml:space="preserve">סיכון גבוה יותר לחלות ולהתאשפז. כמו כן, </w:t>
      </w:r>
      <w:r w:rsidRPr="00AB633D">
        <w:rPr>
          <w:rFonts w:ascii="Georgia" w:eastAsia="SimSun" w:hAnsi="Georgia" w:hint="cs"/>
          <w:sz w:val="18"/>
          <w:szCs w:val="20"/>
          <w:rtl/>
        </w:rPr>
        <w:t xml:space="preserve">כשהסבתא </w:t>
      </w:r>
      <w:r w:rsidRPr="00AB633D">
        <w:rPr>
          <w:rFonts w:ascii="Georgia" w:eastAsia="SimSun" w:hAnsi="Georgia"/>
          <w:sz w:val="18"/>
          <w:szCs w:val="20"/>
          <w:rtl/>
        </w:rPr>
        <w:t xml:space="preserve">מצד האם בחיים </w:t>
      </w:r>
      <w:r w:rsidRPr="00AB633D">
        <w:rPr>
          <w:rFonts w:ascii="Georgia" w:eastAsia="SimSun" w:hAnsi="Georgia" w:hint="cs"/>
          <w:sz w:val="18"/>
          <w:szCs w:val="20"/>
          <w:rtl/>
        </w:rPr>
        <w:t xml:space="preserve">קטנים סיכויי </w:t>
      </w:r>
      <w:r w:rsidRPr="00AB633D">
        <w:rPr>
          <w:rFonts w:ascii="Georgia" w:eastAsia="SimSun" w:hAnsi="Georgia"/>
          <w:sz w:val="18"/>
          <w:szCs w:val="20"/>
          <w:rtl/>
        </w:rPr>
        <w:t>היילוד לחלות</w:t>
      </w:r>
      <w:r w:rsidR="00366888">
        <w:rPr>
          <w:rFonts w:ascii="Georgia" w:eastAsia="SimSun" w:hAnsi="Georgia" w:hint="cs"/>
          <w:sz w:val="18"/>
          <w:szCs w:val="20"/>
          <w:rtl/>
        </w:rPr>
        <w:t xml:space="preserve"> (</w:t>
      </w:r>
      <w:r w:rsidRPr="00AB633D">
        <w:rPr>
          <w:rFonts w:ascii="Georgia" w:hAnsi="Georgia"/>
          <w:i/>
          <w:iCs/>
          <w:sz w:val="18"/>
          <w:szCs w:val="20"/>
        </w:rPr>
        <w:t>X</w:t>
      </w:r>
      <w:r w:rsidRPr="00AB633D">
        <w:rPr>
          <w:rFonts w:ascii="Georgia" w:hAnsi="Georgia"/>
          <w:sz w:val="18"/>
          <w:szCs w:val="20"/>
          <w:vertAlign w:val="superscript"/>
        </w:rPr>
        <w:t>2</w:t>
      </w:r>
      <w:r w:rsidRPr="00AB633D">
        <w:rPr>
          <w:rFonts w:ascii="Georgia" w:hAnsi="Georgia"/>
          <w:sz w:val="18"/>
          <w:szCs w:val="20"/>
          <w:vertAlign w:val="subscript"/>
        </w:rPr>
        <w:t>(1)</w:t>
      </w:r>
      <w:r w:rsidRPr="00AB633D">
        <w:rPr>
          <w:rFonts w:ascii="Georgia" w:hAnsi="Georgia"/>
          <w:sz w:val="18"/>
          <w:szCs w:val="20"/>
        </w:rPr>
        <w:t>=4.34, p&lt;0.05</w:t>
      </w:r>
      <w:r w:rsidR="00366888">
        <w:rPr>
          <w:rFonts w:ascii="Georgia" w:hAnsi="Georgia" w:hint="cs"/>
          <w:sz w:val="18"/>
          <w:szCs w:val="20"/>
          <w:rtl/>
        </w:rPr>
        <w:t>).</w:t>
      </w:r>
    </w:p>
    <w:p w14:paraId="2B1DE8BE" w14:textId="77777777" w:rsidR="003C25E1" w:rsidRPr="007C705F" w:rsidRDefault="003C25E1" w:rsidP="007C705F">
      <w:pPr>
        <w:spacing w:after="180" w:line="280" w:lineRule="exact"/>
        <w:jc w:val="both"/>
        <w:rPr>
          <w:rFonts w:ascii="Georgia" w:eastAsia="SimSun" w:hAnsi="Georgia"/>
          <w:sz w:val="18"/>
          <w:szCs w:val="20"/>
        </w:rPr>
      </w:pPr>
      <w:r w:rsidRPr="007C705F">
        <w:rPr>
          <w:rFonts w:ascii="Georgia" w:eastAsia="SimSun" w:hAnsi="Georgia"/>
          <w:sz w:val="18"/>
          <w:szCs w:val="20"/>
          <w:rtl/>
        </w:rPr>
        <w:t>לנוכחות הסבתא מצד האב לא היה קשר סטטיסטי מובהק לבריאות היילוד.</w:t>
      </w:r>
    </w:p>
    <w:p w14:paraId="202318DA" w14:textId="1FBE4BDF" w:rsidR="003C25E1" w:rsidRPr="00BB13E3" w:rsidRDefault="003C25E1" w:rsidP="00BB13E3">
      <w:pPr>
        <w:pStyle w:val="tab-name"/>
        <w:spacing w:before="300" w:line="260" w:lineRule="exact"/>
        <w:ind w:right="0"/>
        <w:rPr>
          <w:rFonts w:cs="Guttman Aharoni"/>
          <w:color w:val="BA2A16"/>
          <w:sz w:val="20"/>
          <w:szCs w:val="20"/>
          <w:rtl/>
        </w:rPr>
      </w:pPr>
      <w:r w:rsidRPr="00BB13E3">
        <w:rPr>
          <w:rFonts w:cs="Guttman Aharoni"/>
          <w:color w:val="BA2A16"/>
          <w:sz w:val="20"/>
          <w:szCs w:val="20"/>
          <w:rtl/>
        </w:rPr>
        <w:t xml:space="preserve">לוח </w:t>
      </w:r>
      <w:r w:rsidR="00BB13E3">
        <w:rPr>
          <w:rFonts w:cs="Guttman Aharoni" w:hint="cs"/>
          <w:color w:val="BA2A16"/>
          <w:sz w:val="20"/>
          <w:szCs w:val="20"/>
          <w:rtl/>
        </w:rPr>
        <w:t>4</w:t>
      </w:r>
      <w:r w:rsidRPr="00BB13E3">
        <w:rPr>
          <w:rFonts w:cs="Guttman Aharoni"/>
          <w:color w:val="BA2A16"/>
          <w:sz w:val="20"/>
          <w:szCs w:val="20"/>
          <w:rtl/>
        </w:rPr>
        <w:t>: קשר בין אשפוזים לבין מחלות בשנת החיים הראשונה</w:t>
      </w:r>
    </w:p>
    <w:tbl>
      <w:tblPr>
        <w:bidiVisual/>
        <w:tblW w:w="5000" w:type="pct"/>
        <w:jc w:val="center"/>
        <w:tblBorders>
          <w:top w:val="single" w:sz="4" w:space="0" w:color="auto"/>
          <w:bottom w:val="single" w:sz="4" w:space="0" w:color="auto"/>
        </w:tblBorders>
        <w:tblLook w:val="04A0" w:firstRow="1" w:lastRow="0" w:firstColumn="1" w:lastColumn="0" w:noHBand="0" w:noVBand="1"/>
      </w:tblPr>
      <w:tblGrid>
        <w:gridCol w:w="1467"/>
        <w:gridCol w:w="1660"/>
        <w:gridCol w:w="1582"/>
        <w:gridCol w:w="1733"/>
      </w:tblGrid>
      <w:tr w:rsidR="00E92FC8" w:rsidRPr="00276FD3" w14:paraId="37424F52" w14:textId="77777777" w:rsidTr="00276FD3">
        <w:trPr>
          <w:tblHeader/>
          <w:jc w:val="center"/>
        </w:trPr>
        <w:tc>
          <w:tcPr>
            <w:tcW w:w="0" w:type="auto"/>
            <w:tcBorders>
              <w:top w:val="single" w:sz="8" w:space="0" w:color="auto"/>
              <w:left w:val="single" w:sz="8" w:space="0" w:color="auto"/>
              <w:bottom w:val="single" w:sz="8" w:space="0" w:color="auto"/>
              <w:right w:val="single" w:sz="4" w:space="0" w:color="auto"/>
            </w:tcBorders>
            <w:shd w:val="clear" w:color="auto" w:fill="auto"/>
            <w:vAlign w:val="bottom"/>
          </w:tcPr>
          <w:p w14:paraId="27FA4688" w14:textId="28DC066D" w:rsidR="003C25E1" w:rsidRPr="00276FD3" w:rsidRDefault="003C25E1" w:rsidP="00276FD3">
            <w:pPr>
              <w:spacing w:before="60" w:after="60" w:line="220" w:lineRule="exact"/>
              <w:rPr>
                <w:rFonts w:ascii="Georgia" w:eastAsia="Calibri" w:hAnsi="Georgia"/>
                <w:b/>
                <w:bCs/>
                <w:sz w:val="16"/>
                <w:szCs w:val="18"/>
                <w:rtl/>
              </w:rPr>
            </w:pPr>
            <w:r w:rsidRPr="00276FD3">
              <w:rPr>
                <w:rFonts w:ascii="Georgia" w:eastAsia="Calibri" w:hAnsi="Georgia" w:hint="cs"/>
                <w:b/>
                <w:bCs/>
                <w:sz w:val="16"/>
                <w:szCs w:val="18"/>
                <w:rtl/>
              </w:rPr>
              <w:t>אשפוזים</w:t>
            </w:r>
          </w:p>
        </w:tc>
        <w:tc>
          <w:tcPr>
            <w:tcW w:w="0" w:type="auto"/>
            <w:tcBorders>
              <w:top w:val="single" w:sz="8" w:space="0" w:color="auto"/>
              <w:left w:val="single" w:sz="4" w:space="0" w:color="auto"/>
              <w:bottom w:val="single" w:sz="8" w:space="0" w:color="auto"/>
              <w:right w:val="single" w:sz="4" w:space="0" w:color="auto"/>
            </w:tcBorders>
            <w:shd w:val="clear" w:color="auto" w:fill="auto"/>
            <w:vAlign w:val="bottom"/>
          </w:tcPr>
          <w:p w14:paraId="47709517" w14:textId="77777777" w:rsidR="003C25E1" w:rsidRPr="00276FD3" w:rsidRDefault="003C25E1" w:rsidP="00276FD3">
            <w:pPr>
              <w:spacing w:before="60" w:after="60" w:line="220" w:lineRule="exact"/>
              <w:rPr>
                <w:rFonts w:ascii="Georgia" w:eastAsia="Calibri" w:hAnsi="Georgia"/>
                <w:b/>
                <w:bCs/>
                <w:sz w:val="16"/>
                <w:szCs w:val="18"/>
                <w:rtl/>
              </w:rPr>
            </w:pPr>
            <w:r w:rsidRPr="00276FD3">
              <w:rPr>
                <w:rFonts w:ascii="Georgia" w:eastAsia="Calibri" w:hAnsi="Georgia" w:hint="cs"/>
                <w:b/>
                <w:bCs/>
                <w:sz w:val="16"/>
                <w:szCs w:val="18"/>
                <w:rtl/>
              </w:rPr>
              <w:t>ללא מחלות (%)</w:t>
            </w:r>
          </w:p>
        </w:tc>
        <w:tc>
          <w:tcPr>
            <w:tcW w:w="0" w:type="auto"/>
            <w:tcBorders>
              <w:top w:val="single" w:sz="8" w:space="0" w:color="auto"/>
              <w:left w:val="single" w:sz="4" w:space="0" w:color="auto"/>
              <w:bottom w:val="single" w:sz="8" w:space="0" w:color="auto"/>
              <w:right w:val="single" w:sz="4" w:space="0" w:color="auto"/>
            </w:tcBorders>
            <w:shd w:val="clear" w:color="auto" w:fill="auto"/>
            <w:vAlign w:val="bottom"/>
          </w:tcPr>
          <w:p w14:paraId="45146A59" w14:textId="77777777" w:rsidR="003C25E1" w:rsidRPr="00276FD3" w:rsidRDefault="003C25E1" w:rsidP="00276FD3">
            <w:pPr>
              <w:spacing w:before="60" w:after="60" w:line="220" w:lineRule="exact"/>
              <w:rPr>
                <w:rFonts w:ascii="Georgia" w:eastAsia="Calibri" w:hAnsi="Georgia"/>
                <w:b/>
                <w:bCs/>
                <w:sz w:val="16"/>
                <w:szCs w:val="18"/>
                <w:rtl/>
              </w:rPr>
            </w:pPr>
            <w:r w:rsidRPr="00276FD3">
              <w:rPr>
                <w:rFonts w:ascii="Georgia" w:eastAsia="Calibri" w:hAnsi="Georgia" w:hint="cs"/>
                <w:b/>
                <w:bCs/>
                <w:sz w:val="16"/>
                <w:szCs w:val="18"/>
                <w:rtl/>
              </w:rPr>
              <w:t>עם מחלות (%)</w:t>
            </w:r>
          </w:p>
        </w:tc>
        <w:tc>
          <w:tcPr>
            <w:tcW w:w="0" w:type="auto"/>
            <w:tcBorders>
              <w:top w:val="single" w:sz="8" w:space="0" w:color="auto"/>
              <w:left w:val="single" w:sz="4" w:space="0" w:color="auto"/>
              <w:bottom w:val="single" w:sz="8" w:space="0" w:color="auto"/>
              <w:right w:val="single" w:sz="8" w:space="0" w:color="auto"/>
            </w:tcBorders>
            <w:shd w:val="clear" w:color="auto" w:fill="auto"/>
            <w:vAlign w:val="bottom"/>
          </w:tcPr>
          <w:p w14:paraId="5172AC21" w14:textId="54ADC143" w:rsidR="003C25E1" w:rsidRPr="00276FD3" w:rsidRDefault="003C25E1" w:rsidP="00276FD3">
            <w:pPr>
              <w:spacing w:before="60" w:after="60" w:line="220" w:lineRule="exact"/>
              <w:rPr>
                <w:rFonts w:ascii="Georgia" w:eastAsia="Calibri" w:hAnsi="Georgia"/>
                <w:b/>
                <w:bCs/>
                <w:sz w:val="16"/>
                <w:szCs w:val="18"/>
                <w:rtl/>
              </w:rPr>
            </w:pPr>
            <w:r w:rsidRPr="00276FD3">
              <w:rPr>
                <w:rFonts w:ascii="Georgia" w:eastAsia="Calibri" w:hAnsi="Georgia" w:hint="cs"/>
                <w:b/>
                <w:bCs/>
                <w:sz w:val="16"/>
                <w:szCs w:val="18"/>
                <w:rtl/>
              </w:rPr>
              <w:t>סה"כ</w:t>
            </w:r>
          </w:p>
        </w:tc>
      </w:tr>
      <w:tr w:rsidR="00E92FC8" w:rsidRPr="00274105" w14:paraId="40E75B65" w14:textId="77777777" w:rsidTr="00276FD3">
        <w:trPr>
          <w:jc w:val="center"/>
        </w:trPr>
        <w:tc>
          <w:tcPr>
            <w:tcW w:w="0" w:type="auto"/>
            <w:tcBorders>
              <w:top w:val="single" w:sz="8" w:space="0" w:color="auto"/>
              <w:left w:val="single" w:sz="8" w:space="0" w:color="auto"/>
              <w:right w:val="single" w:sz="4" w:space="0" w:color="auto"/>
            </w:tcBorders>
            <w:shd w:val="clear" w:color="auto" w:fill="auto"/>
          </w:tcPr>
          <w:p w14:paraId="05E9D4C2" w14:textId="77777777" w:rsidR="003C25E1" w:rsidRPr="00BB13E3" w:rsidRDefault="003C25E1" w:rsidP="00BB13E3">
            <w:pPr>
              <w:spacing w:before="60" w:after="60" w:line="220" w:lineRule="exact"/>
              <w:rPr>
                <w:rFonts w:ascii="Georgia" w:eastAsia="Calibri" w:hAnsi="Georgia"/>
                <w:sz w:val="16"/>
                <w:szCs w:val="18"/>
                <w:rtl/>
              </w:rPr>
            </w:pPr>
            <w:r w:rsidRPr="00BB13E3">
              <w:rPr>
                <w:rFonts w:ascii="Georgia" w:eastAsia="Calibri" w:hAnsi="Georgia" w:hint="cs"/>
                <w:sz w:val="16"/>
                <w:szCs w:val="18"/>
                <w:rtl/>
              </w:rPr>
              <w:t>ללא אשפוזים</w:t>
            </w:r>
          </w:p>
        </w:tc>
        <w:tc>
          <w:tcPr>
            <w:tcW w:w="0" w:type="auto"/>
            <w:tcBorders>
              <w:top w:val="single" w:sz="8" w:space="0" w:color="auto"/>
              <w:left w:val="single" w:sz="4" w:space="0" w:color="auto"/>
              <w:right w:val="single" w:sz="4" w:space="0" w:color="auto"/>
            </w:tcBorders>
            <w:shd w:val="clear" w:color="auto" w:fill="auto"/>
          </w:tcPr>
          <w:p w14:paraId="7693D364" w14:textId="77777777" w:rsidR="003C25E1" w:rsidRPr="000A05C4" w:rsidRDefault="003C25E1" w:rsidP="00BB13E3">
            <w:pPr>
              <w:spacing w:before="60" w:after="60" w:line="220" w:lineRule="exact"/>
              <w:rPr>
                <w:rFonts w:ascii="David" w:eastAsia="Calibri" w:hAnsi="David"/>
                <w:sz w:val="18"/>
                <w:szCs w:val="18"/>
              </w:rPr>
            </w:pPr>
            <w:r w:rsidRPr="000A05C4">
              <w:rPr>
                <w:rFonts w:ascii="David" w:eastAsia="Calibri" w:hAnsi="David"/>
                <w:sz w:val="18"/>
                <w:szCs w:val="18"/>
                <w:rtl/>
              </w:rPr>
              <w:t>84.3</w:t>
            </w:r>
          </w:p>
        </w:tc>
        <w:tc>
          <w:tcPr>
            <w:tcW w:w="0" w:type="auto"/>
            <w:tcBorders>
              <w:top w:val="single" w:sz="8" w:space="0" w:color="auto"/>
              <w:left w:val="single" w:sz="4" w:space="0" w:color="auto"/>
              <w:right w:val="single" w:sz="4" w:space="0" w:color="auto"/>
            </w:tcBorders>
            <w:shd w:val="clear" w:color="auto" w:fill="auto"/>
          </w:tcPr>
          <w:p w14:paraId="20219705" w14:textId="77777777" w:rsidR="003C25E1" w:rsidRPr="000A05C4" w:rsidRDefault="003C25E1" w:rsidP="00BB13E3">
            <w:pPr>
              <w:spacing w:before="60" w:after="60" w:line="220" w:lineRule="exact"/>
              <w:rPr>
                <w:rFonts w:ascii="David" w:eastAsia="Calibri" w:hAnsi="David"/>
                <w:sz w:val="18"/>
                <w:szCs w:val="18"/>
              </w:rPr>
            </w:pPr>
            <w:r w:rsidRPr="000A05C4">
              <w:rPr>
                <w:rFonts w:ascii="David" w:eastAsia="Calibri" w:hAnsi="David"/>
                <w:sz w:val="18"/>
                <w:szCs w:val="18"/>
              </w:rPr>
              <w:t>67.1</w:t>
            </w:r>
          </w:p>
        </w:tc>
        <w:tc>
          <w:tcPr>
            <w:tcW w:w="0" w:type="auto"/>
            <w:tcBorders>
              <w:top w:val="single" w:sz="8" w:space="0" w:color="auto"/>
              <w:left w:val="single" w:sz="4" w:space="0" w:color="auto"/>
              <w:right w:val="single" w:sz="8" w:space="0" w:color="auto"/>
            </w:tcBorders>
            <w:shd w:val="clear" w:color="auto" w:fill="auto"/>
          </w:tcPr>
          <w:p w14:paraId="208246EB" w14:textId="4158C722" w:rsidR="003C25E1" w:rsidRPr="00BB13E3" w:rsidRDefault="003C25E1" w:rsidP="00276FD3">
            <w:pPr>
              <w:spacing w:before="60" w:after="60" w:line="220" w:lineRule="exact"/>
              <w:ind w:left="397" w:hanging="397"/>
              <w:rPr>
                <w:rFonts w:ascii="Georgia" w:eastAsia="Calibri" w:hAnsi="Georgia"/>
                <w:sz w:val="16"/>
                <w:szCs w:val="18"/>
                <w:rtl/>
              </w:rPr>
            </w:pPr>
            <w:r w:rsidRPr="00BB13E3">
              <w:rPr>
                <w:rFonts w:ascii="Georgia" w:eastAsia="Calibri" w:hAnsi="Georgia" w:hint="cs"/>
                <w:sz w:val="16"/>
                <w:szCs w:val="18"/>
                <w:rtl/>
              </w:rPr>
              <w:t>76.8</w:t>
            </w:r>
            <w:r w:rsidR="00276FD3">
              <w:rPr>
                <w:rFonts w:ascii="Georgia" w:eastAsia="Calibri" w:hAnsi="Georgia" w:hint="cs"/>
                <w:sz w:val="16"/>
                <w:szCs w:val="18"/>
                <w:rtl/>
              </w:rPr>
              <w:t xml:space="preserve"> </w:t>
            </w:r>
            <w:r w:rsidR="00276FD3">
              <w:rPr>
                <w:rFonts w:ascii="Georgia" w:eastAsia="Calibri" w:hAnsi="Georgia"/>
                <w:sz w:val="16"/>
                <w:szCs w:val="18"/>
                <w:rtl/>
              </w:rPr>
              <w:tab/>
            </w:r>
            <w:r w:rsidRPr="00BB13E3">
              <w:rPr>
                <w:rFonts w:ascii="Georgia" w:eastAsia="Calibri" w:hAnsi="Georgia"/>
                <w:sz w:val="16"/>
                <w:szCs w:val="18"/>
              </w:rPr>
              <w:t>(N=295)</w:t>
            </w:r>
          </w:p>
        </w:tc>
      </w:tr>
      <w:tr w:rsidR="00E92FC8" w:rsidRPr="00274105" w14:paraId="36EA65AB" w14:textId="77777777" w:rsidTr="00276FD3">
        <w:trPr>
          <w:jc w:val="center"/>
        </w:trPr>
        <w:tc>
          <w:tcPr>
            <w:tcW w:w="0" w:type="auto"/>
            <w:tcBorders>
              <w:left w:val="single" w:sz="8" w:space="0" w:color="auto"/>
              <w:right w:val="single" w:sz="4" w:space="0" w:color="auto"/>
            </w:tcBorders>
            <w:shd w:val="clear" w:color="auto" w:fill="auto"/>
          </w:tcPr>
          <w:p w14:paraId="06AA0A1C" w14:textId="77777777" w:rsidR="003C25E1" w:rsidRPr="00BB13E3" w:rsidRDefault="003C25E1" w:rsidP="00BB13E3">
            <w:pPr>
              <w:spacing w:before="60" w:after="60" w:line="220" w:lineRule="exact"/>
              <w:rPr>
                <w:rFonts w:ascii="Georgia" w:eastAsia="Calibri" w:hAnsi="Georgia"/>
                <w:sz w:val="16"/>
                <w:szCs w:val="18"/>
                <w:rtl/>
              </w:rPr>
            </w:pPr>
            <w:r w:rsidRPr="00BB13E3">
              <w:rPr>
                <w:rFonts w:ascii="Georgia" w:eastAsia="Calibri" w:hAnsi="Georgia" w:hint="cs"/>
                <w:sz w:val="16"/>
                <w:szCs w:val="18"/>
                <w:rtl/>
              </w:rPr>
              <w:t>עם אשפוזים</w:t>
            </w:r>
          </w:p>
        </w:tc>
        <w:tc>
          <w:tcPr>
            <w:tcW w:w="0" w:type="auto"/>
            <w:tcBorders>
              <w:left w:val="single" w:sz="4" w:space="0" w:color="auto"/>
              <w:right w:val="single" w:sz="4" w:space="0" w:color="auto"/>
            </w:tcBorders>
            <w:shd w:val="clear" w:color="auto" w:fill="auto"/>
          </w:tcPr>
          <w:p w14:paraId="2F1926BC" w14:textId="73BD785B" w:rsidR="003C25E1" w:rsidRPr="000A05C4" w:rsidRDefault="003C25E1" w:rsidP="00276FD3">
            <w:pPr>
              <w:spacing w:before="60" w:after="60" w:line="220" w:lineRule="exact"/>
              <w:rPr>
                <w:rFonts w:ascii="David" w:eastAsia="Calibri" w:hAnsi="David"/>
                <w:sz w:val="18"/>
                <w:szCs w:val="18"/>
                <w:rtl/>
              </w:rPr>
            </w:pPr>
            <w:r w:rsidRPr="000A05C4">
              <w:rPr>
                <w:rFonts w:ascii="David" w:eastAsia="Calibri" w:hAnsi="David"/>
                <w:sz w:val="18"/>
                <w:szCs w:val="18"/>
                <w:rtl/>
              </w:rPr>
              <w:t>15.7</w:t>
            </w:r>
          </w:p>
        </w:tc>
        <w:tc>
          <w:tcPr>
            <w:tcW w:w="0" w:type="auto"/>
            <w:tcBorders>
              <w:left w:val="single" w:sz="4" w:space="0" w:color="auto"/>
              <w:right w:val="single" w:sz="4" w:space="0" w:color="auto"/>
            </w:tcBorders>
            <w:shd w:val="clear" w:color="auto" w:fill="auto"/>
          </w:tcPr>
          <w:p w14:paraId="72EFC167" w14:textId="77777777" w:rsidR="003C25E1" w:rsidRPr="000A05C4" w:rsidRDefault="003C25E1" w:rsidP="00BB13E3">
            <w:pPr>
              <w:spacing w:before="60" w:after="60" w:line="220" w:lineRule="exact"/>
              <w:rPr>
                <w:rFonts w:ascii="David" w:eastAsia="Calibri" w:hAnsi="David"/>
                <w:sz w:val="18"/>
                <w:szCs w:val="18"/>
                <w:rtl/>
              </w:rPr>
            </w:pPr>
            <w:r w:rsidRPr="000A05C4">
              <w:rPr>
                <w:rFonts w:ascii="David" w:eastAsia="Calibri" w:hAnsi="David"/>
                <w:sz w:val="18"/>
                <w:szCs w:val="18"/>
              </w:rPr>
              <w:t>32.9</w:t>
            </w:r>
          </w:p>
        </w:tc>
        <w:tc>
          <w:tcPr>
            <w:tcW w:w="0" w:type="auto"/>
            <w:tcBorders>
              <w:left w:val="single" w:sz="4" w:space="0" w:color="auto"/>
              <w:right w:val="single" w:sz="8" w:space="0" w:color="auto"/>
            </w:tcBorders>
            <w:shd w:val="clear" w:color="auto" w:fill="auto"/>
          </w:tcPr>
          <w:p w14:paraId="68198AB0" w14:textId="3CEB07A6" w:rsidR="003C25E1" w:rsidRPr="00BB13E3" w:rsidRDefault="003C25E1" w:rsidP="00276FD3">
            <w:pPr>
              <w:spacing w:before="60" w:after="60" w:line="220" w:lineRule="exact"/>
              <w:rPr>
                <w:rFonts w:ascii="Georgia" w:eastAsia="Calibri" w:hAnsi="Georgia"/>
                <w:sz w:val="16"/>
                <w:szCs w:val="18"/>
                <w:rtl/>
              </w:rPr>
            </w:pPr>
            <w:r w:rsidRPr="00BB13E3">
              <w:rPr>
                <w:rFonts w:ascii="Georgia" w:eastAsia="Calibri" w:hAnsi="Georgia" w:hint="cs"/>
                <w:sz w:val="16"/>
                <w:szCs w:val="18"/>
                <w:rtl/>
              </w:rPr>
              <w:t>22.9</w:t>
            </w:r>
            <w:r w:rsidR="00276FD3">
              <w:rPr>
                <w:rFonts w:ascii="Georgia" w:eastAsia="Calibri" w:hAnsi="Georgia" w:hint="cs"/>
                <w:sz w:val="16"/>
                <w:szCs w:val="18"/>
                <w:rtl/>
              </w:rPr>
              <w:t xml:space="preserve"> </w:t>
            </w:r>
            <w:r w:rsidR="00276FD3">
              <w:rPr>
                <w:rFonts w:ascii="Georgia" w:eastAsia="Calibri" w:hAnsi="Georgia"/>
                <w:sz w:val="16"/>
                <w:szCs w:val="18"/>
                <w:rtl/>
              </w:rPr>
              <w:tab/>
            </w:r>
            <w:r w:rsidRPr="00BB13E3">
              <w:rPr>
                <w:rFonts w:ascii="Georgia" w:eastAsia="Calibri" w:hAnsi="Georgia"/>
                <w:sz w:val="16"/>
                <w:szCs w:val="18"/>
              </w:rPr>
              <w:t>(N=89)</w:t>
            </w:r>
          </w:p>
        </w:tc>
      </w:tr>
      <w:tr w:rsidR="00E92FC8" w:rsidRPr="00274105" w14:paraId="45F3E1E4" w14:textId="77777777" w:rsidTr="00276FD3">
        <w:trPr>
          <w:jc w:val="center"/>
        </w:trPr>
        <w:tc>
          <w:tcPr>
            <w:tcW w:w="0" w:type="auto"/>
            <w:tcBorders>
              <w:left w:val="single" w:sz="8" w:space="0" w:color="auto"/>
              <w:bottom w:val="nil"/>
              <w:right w:val="single" w:sz="4" w:space="0" w:color="auto"/>
            </w:tcBorders>
            <w:shd w:val="clear" w:color="auto" w:fill="auto"/>
          </w:tcPr>
          <w:p w14:paraId="594B21E4" w14:textId="77777777" w:rsidR="003C25E1" w:rsidRPr="00BB13E3" w:rsidRDefault="003C25E1" w:rsidP="00BB13E3">
            <w:pPr>
              <w:spacing w:before="60" w:after="60" w:line="220" w:lineRule="exact"/>
              <w:rPr>
                <w:rFonts w:ascii="Georgia" w:eastAsia="Calibri" w:hAnsi="Georgia"/>
                <w:sz w:val="16"/>
                <w:szCs w:val="18"/>
                <w:rtl/>
              </w:rPr>
            </w:pPr>
            <w:r w:rsidRPr="00BB13E3">
              <w:rPr>
                <w:rFonts w:ascii="Georgia" w:eastAsia="Calibri" w:hAnsi="Georgia" w:hint="cs"/>
                <w:sz w:val="16"/>
                <w:szCs w:val="18"/>
                <w:rtl/>
              </w:rPr>
              <w:t>סה"כ</w:t>
            </w:r>
          </w:p>
        </w:tc>
        <w:tc>
          <w:tcPr>
            <w:tcW w:w="0" w:type="auto"/>
            <w:tcBorders>
              <w:left w:val="single" w:sz="4" w:space="0" w:color="auto"/>
              <w:bottom w:val="nil"/>
              <w:right w:val="single" w:sz="4" w:space="0" w:color="auto"/>
            </w:tcBorders>
            <w:shd w:val="clear" w:color="auto" w:fill="auto"/>
          </w:tcPr>
          <w:p w14:paraId="2CD2D941" w14:textId="53014B95" w:rsidR="003C25E1" w:rsidRPr="00BB13E3" w:rsidRDefault="003C25E1" w:rsidP="00276FD3">
            <w:pPr>
              <w:spacing w:before="60" w:after="60" w:line="220" w:lineRule="exact"/>
              <w:rPr>
                <w:rFonts w:ascii="Georgia" w:eastAsia="Calibri" w:hAnsi="Georgia"/>
                <w:sz w:val="16"/>
                <w:szCs w:val="18"/>
                <w:rtl/>
              </w:rPr>
            </w:pPr>
            <w:r w:rsidRPr="000A05C4">
              <w:rPr>
                <w:rFonts w:ascii="David" w:eastAsia="Calibri" w:hAnsi="David"/>
                <w:sz w:val="18"/>
                <w:szCs w:val="20"/>
              </w:rPr>
              <w:t>100</w:t>
            </w:r>
            <w:r w:rsidR="00276FD3" w:rsidRPr="000A05C4">
              <w:rPr>
                <w:rFonts w:ascii="Georgia" w:eastAsia="Calibri" w:hAnsi="Georgia" w:hint="cs"/>
                <w:sz w:val="18"/>
                <w:szCs w:val="20"/>
                <w:rtl/>
              </w:rPr>
              <w:t xml:space="preserve"> </w:t>
            </w:r>
            <w:r w:rsidR="00276FD3">
              <w:rPr>
                <w:rFonts w:ascii="Georgia" w:eastAsia="Calibri" w:hAnsi="Georgia"/>
                <w:sz w:val="16"/>
                <w:szCs w:val="18"/>
                <w:rtl/>
              </w:rPr>
              <w:tab/>
            </w:r>
            <w:r w:rsidRPr="00BB13E3">
              <w:rPr>
                <w:rFonts w:ascii="Georgia" w:eastAsia="Calibri" w:hAnsi="Georgia"/>
                <w:sz w:val="16"/>
                <w:szCs w:val="18"/>
              </w:rPr>
              <w:t>N=217)</w:t>
            </w:r>
            <w:r w:rsidRPr="00BB13E3">
              <w:rPr>
                <w:rFonts w:ascii="Georgia" w:eastAsia="Calibri" w:hAnsi="Georgia" w:hint="cs"/>
                <w:sz w:val="16"/>
                <w:szCs w:val="18"/>
                <w:rtl/>
              </w:rPr>
              <w:t>)</w:t>
            </w:r>
          </w:p>
        </w:tc>
        <w:tc>
          <w:tcPr>
            <w:tcW w:w="0" w:type="auto"/>
            <w:tcBorders>
              <w:left w:val="single" w:sz="4" w:space="0" w:color="auto"/>
              <w:bottom w:val="nil"/>
              <w:right w:val="single" w:sz="4" w:space="0" w:color="auto"/>
            </w:tcBorders>
            <w:shd w:val="clear" w:color="auto" w:fill="auto"/>
          </w:tcPr>
          <w:p w14:paraId="0CB58FE4" w14:textId="550BA4AF" w:rsidR="003C25E1" w:rsidRPr="00BB13E3" w:rsidRDefault="003C25E1" w:rsidP="00276FD3">
            <w:pPr>
              <w:spacing w:before="60" w:after="60" w:line="220" w:lineRule="exact"/>
              <w:rPr>
                <w:rFonts w:ascii="Georgia" w:eastAsia="Calibri" w:hAnsi="Georgia"/>
                <w:sz w:val="16"/>
                <w:szCs w:val="18"/>
                <w:rtl/>
              </w:rPr>
            </w:pPr>
            <w:r w:rsidRPr="000A05C4">
              <w:rPr>
                <w:rFonts w:ascii="David" w:eastAsia="Calibri" w:hAnsi="David"/>
                <w:sz w:val="18"/>
                <w:szCs w:val="20"/>
              </w:rPr>
              <w:t>100</w:t>
            </w:r>
            <w:r w:rsidR="00276FD3" w:rsidRPr="000A05C4">
              <w:rPr>
                <w:rFonts w:ascii="Georgia" w:eastAsia="Calibri" w:hAnsi="Georgia" w:hint="cs"/>
                <w:sz w:val="18"/>
                <w:szCs w:val="20"/>
                <w:rtl/>
              </w:rPr>
              <w:t xml:space="preserve"> </w:t>
            </w:r>
            <w:r w:rsidR="00276FD3">
              <w:rPr>
                <w:rFonts w:ascii="Georgia" w:eastAsia="Calibri" w:hAnsi="Georgia"/>
                <w:sz w:val="16"/>
                <w:szCs w:val="18"/>
                <w:rtl/>
              </w:rPr>
              <w:tab/>
            </w:r>
            <w:r w:rsidRPr="00BB13E3">
              <w:rPr>
                <w:rFonts w:ascii="Georgia" w:eastAsia="Calibri" w:hAnsi="Georgia"/>
                <w:sz w:val="16"/>
                <w:szCs w:val="18"/>
              </w:rPr>
              <w:t>N=167)</w:t>
            </w:r>
            <w:r w:rsidRPr="00BB13E3">
              <w:rPr>
                <w:rFonts w:ascii="Georgia" w:eastAsia="Calibri" w:hAnsi="Georgia" w:hint="cs"/>
                <w:sz w:val="16"/>
                <w:szCs w:val="18"/>
                <w:rtl/>
              </w:rPr>
              <w:t>)</w:t>
            </w:r>
          </w:p>
        </w:tc>
        <w:tc>
          <w:tcPr>
            <w:tcW w:w="0" w:type="auto"/>
            <w:tcBorders>
              <w:left w:val="single" w:sz="4" w:space="0" w:color="auto"/>
              <w:bottom w:val="nil"/>
              <w:right w:val="single" w:sz="8" w:space="0" w:color="auto"/>
            </w:tcBorders>
            <w:shd w:val="clear" w:color="auto" w:fill="auto"/>
          </w:tcPr>
          <w:p w14:paraId="24114795" w14:textId="523C8E5B" w:rsidR="003C25E1" w:rsidRPr="00BB13E3" w:rsidRDefault="003C25E1" w:rsidP="00276FD3">
            <w:pPr>
              <w:spacing w:before="60" w:after="60" w:line="220" w:lineRule="exact"/>
              <w:rPr>
                <w:rFonts w:ascii="Georgia" w:eastAsia="Calibri" w:hAnsi="Georgia"/>
                <w:sz w:val="16"/>
                <w:szCs w:val="18"/>
              </w:rPr>
            </w:pPr>
            <w:r w:rsidRPr="00BB13E3">
              <w:rPr>
                <w:rFonts w:ascii="Georgia" w:eastAsia="Calibri" w:hAnsi="Georgia"/>
                <w:sz w:val="16"/>
                <w:szCs w:val="18"/>
                <w:rtl/>
              </w:rPr>
              <w:t>100</w:t>
            </w:r>
            <w:r w:rsidR="00276FD3">
              <w:rPr>
                <w:rFonts w:ascii="Georgia" w:eastAsia="Calibri" w:hAnsi="Georgia" w:hint="cs"/>
                <w:sz w:val="16"/>
                <w:szCs w:val="18"/>
                <w:rtl/>
              </w:rPr>
              <w:t xml:space="preserve"> </w:t>
            </w:r>
            <w:r w:rsidR="00276FD3">
              <w:rPr>
                <w:rFonts w:ascii="Georgia" w:eastAsia="Calibri" w:hAnsi="Georgia"/>
                <w:sz w:val="16"/>
                <w:szCs w:val="18"/>
                <w:rtl/>
              </w:rPr>
              <w:tab/>
            </w:r>
            <w:r w:rsidRPr="00BB13E3">
              <w:rPr>
                <w:rFonts w:ascii="Georgia" w:eastAsia="Calibri" w:hAnsi="Georgia"/>
                <w:sz w:val="16"/>
                <w:szCs w:val="18"/>
              </w:rPr>
              <w:t>(N=384)</w:t>
            </w:r>
          </w:p>
        </w:tc>
      </w:tr>
      <w:tr w:rsidR="00E92FC8" w:rsidRPr="00274105" w14:paraId="45EC156F" w14:textId="77777777" w:rsidTr="00276FD3">
        <w:trPr>
          <w:jc w:val="center"/>
        </w:trPr>
        <w:tc>
          <w:tcPr>
            <w:tcW w:w="0" w:type="auto"/>
            <w:tcBorders>
              <w:top w:val="nil"/>
              <w:left w:val="single" w:sz="8" w:space="0" w:color="auto"/>
              <w:bottom w:val="single" w:sz="8" w:space="0" w:color="auto"/>
              <w:right w:val="single" w:sz="4" w:space="0" w:color="auto"/>
            </w:tcBorders>
            <w:shd w:val="clear" w:color="auto" w:fill="auto"/>
          </w:tcPr>
          <w:p w14:paraId="382DBB99" w14:textId="77777777" w:rsidR="003C25E1" w:rsidRPr="00BB13E3" w:rsidRDefault="003C25E1" w:rsidP="00BB13E3">
            <w:pPr>
              <w:spacing w:before="60" w:after="60" w:line="220" w:lineRule="exact"/>
              <w:rPr>
                <w:rFonts w:ascii="Georgia" w:eastAsia="Calibri" w:hAnsi="Georgia"/>
                <w:sz w:val="16"/>
                <w:szCs w:val="18"/>
              </w:rPr>
            </w:pPr>
          </w:p>
        </w:tc>
        <w:tc>
          <w:tcPr>
            <w:tcW w:w="0" w:type="auto"/>
            <w:tcBorders>
              <w:top w:val="nil"/>
              <w:left w:val="single" w:sz="4" w:space="0" w:color="auto"/>
              <w:bottom w:val="single" w:sz="8" w:space="0" w:color="auto"/>
              <w:right w:val="single" w:sz="4" w:space="0" w:color="auto"/>
            </w:tcBorders>
            <w:shd w:val="clear" w:color="auto" w:fill="auto"/>
          </w:tcPr>
          <w:p w14:paraId="4D82B945" w14:textId="77777777" w:rsidR="003C25E1" w:rsidRPr="00BB13E3" w:rsidRDefault="003C25E1" w:rsidP="00BB13E3">
            <w:pPr>
              <w:spacing w:before="60" w:after="60" w:line="220" w:lineRule="exact"/>
              <w:rPr>
                <w:rFonts w:ascii="Georgia" w:eastAsia="Calibri" w:hAnsi="Georgia"/>
                <w:sz w:val="16"/>
                <w:szCs w:val="18"/>
              </w:rPr>
            </w:pPr>
          </w:p>
        </w:tc>
        <w:tc>
          <w:tcPr>
            <w:tcW w:w="0" w:type="auto"/>
            <w:tcBorders>
              <w:top w:val="nil"/>
              <w:left w:val="single" w:sz="4" w:space="0" w:color="auto"/>
              <w:bottom w:val="single" w:sz="8" w:space="0" w:color="auto"/>
              <w:right w:val="single" w:sz="4" w:space="0" w:color="auto"/>
            </w:tcBorders>
            <w:shd w:val="clear" w:color="auto" w:fill="auto"/>
          </w:tcPr>
          <w:p w14:paraId="2B0A59FE" w14:textId="77777777" w:rsidR="003C25E1" w:rsidRPr="00BB13E3" w:rsidRDefault="003C25E1" w:rsidP="00BB13E3">
            <w:pPr>
              <w:spacing w:before="60" w:after="60" w:line="220" w:lineRule="exact"/>
              <w:rPr>
                <w:rFonts w:ascii="Georgia" w:eastAsia="Calibri" w:hAnsi="Georgia"/>
                <w:sz w:val="16"/>
                <w:szCs w:val="18"/>
              </w:rPr>
            </w:pPr>
          </w:p>
        </w:tc>
        <w:tc>
          <w:tcPr>
            <w:tcW w:w="0" w:type="auto"/>
            <w:tcBorders>
              <w:top w:val="nil"/>
              <w:left w:val="single" w:sz="4" w:space="0" w:color="auto"/>
              <w:bottom w:val="single" w:sz="8" w:space="0" w:color="auto"/>
              <w:right w:val="single" w:sz="8" w:space="0" w:color="auto"/>
            </w:tcBorders>
            <w:shd w:val="clear" w:color="auto" w:fill="auto"/>
          </w:tcPr>
          <w:p w14:paraId="1ED0A8E5" w14:textId="46BF241C" w:rsidR="003C25E1" w:rsidRPr="00BB13E3" w:rsidRDefault="003C25E1" w:rsidP="00276FD3">
            <w:pPr>
              <w:spacing w:before="60" w:after="60" w:line="220" w:lineRule="exact"/>
              <w:rPr>
                <w:rFonts w:ascii="Georgia" w:eastAsia="Calibri" w:hAnsi="Georgia"/>
                <w:sz w:val="16"/>
                <w:szCs w:val="18"/>
              </w:rPr>
            </w:pPr>
            <w:r w:rsidRPr="00BB13E3">
              <w:rPr>
                <w:rFonts w:ascii="Georgia" w:eastAsia="Calibri" w:hAnsi="Georgia"/>
                <w:sz w:val="16"/>
                <w:szCs w:val="18"/>
              </w:rPr>
              <w:t>X</w:t>
            </w:r>
            <w:r w:rsidRPr="00BB13E3">
              <w:rPr>
                <w:rFonts w:ascii="Georgia" w:eastAsia="Calibri" w:hAnsi="Georgia"/>
                <w:sz w:val="16"/>
                <w:szCs w:val="18"/>
                <w:vertAlign w:val="superscript"/>
              </w:rPr>
              <w:t>2</w:t>
            </w:r>
            <w:r w:rsidRPr="00BB13E3">
              <w:rPr>
                <w:rFonts w:ascii="Georgia" w:eastAsia="Calibri" w:hAnsi="Georgia"/>
                <w:sz w:val="16"/>
                <w:szCs w:val="18"/>
                <w:vertAlign w:val="subscript"/>
              </w:rPr>
              <w:t>(1)</w:t>
            </w:r>
            <w:r w:rsidRPr="00BB13E3">
              <w:rPr>
                <w:rFonts w:ascii="Georgia" w:eastAsia="Calibri" w:hAnsi="Georgia"/>
                <w:sz w:val="16"/>
                <w:szCs w:val="18"/>
              </w:rPr>
              <w:t>=</w:t>
            </w:r>
            <w:r w:rsidRPr="000A05C4">
              <w:rPr>
                <w:rFonts w:ascii="David" w:eastAsia="Calibri" w:hAnsi="David"/>
                <w:sz w:val="18"/>
                <w:szCs w:val="20"/>
              </w:rPr>
              <w:t>14.8</w:t>
            </w:r>
            <w:r w:rsidRPr="00BB13E3">
              <w:rPr>
                <w:rFonts w:ascii="Georgia" w:eastAsia="Calibri" w:hAnsi="Georgia"/>
                <w:sz w:val="16"/>
                <w:szCs w:val="18"/>
              </w:rPr>
              <w:t>***</w:t>
            </w:r>
          </w:p>
        </w:tc>
      </w:tr>
    </w:tbl>
    <w:p w14:paraId="4959EB46" w14:textId="77777777" w:rsidR="00276FD3" w:rsidRPr="001F60C4" w:rsidRDefault="00276FD3" w:rsidP="001B07C3">
      <w:pPr>
        <w:spacing w:before="120" w:after="120" w:line="180" w:lineRule="exact"/>
        <w:ind w:left="397" w:hanging="397"/>
        <w:jc w:val="both"/>
        <w:rPr>
          <w:sz w:val="14"/>
          <w:szCs w:val="16"/>
        </w:rPr>
      </w:pPr>
      <w:r w:rsidRPr="001F60C4">
        <w:rPr>
          <w:rFonts w:hint="cs"/>
          <w:sz w:val="14"/>
          <w:szCs w:val="16"/>
          <w:rtl/>
        </w:rPr>
        <w:t>***</w:t>
      </w:r>
      <w:r w:rsidRPr="001F60C4">
        <w:rPr>
          <w:rFonts w:hint="cs"/>
          <w:sz w:val="14"/>
          <w:szCs w:val="16"/>
          <w:rtl/>
        </w:rPr>
        <w:tab/>
      </w:r>
      <w:r w:rsidRPr="001F60C4">
        <w:rPr>
          <w:sz w:val="14"/>
          <w:szCs w:val="16"/>
        </w:rPr>
        <w:t>p&lt;.001</w:t>
      </w:r>
    </w:p>
    <w:p w14:paraId="0CFF1EAA" w14:textId="4EB1FA08" w:rsidR="003C25E1" w:rsidRPr="00276FD3" w:rsidRDefault="00276FD3" w:rsidP="00276FD3">
      <w:pPr>
        <w:spacing w:after="120" w:line="180" w:lineRule="exact"/>
        <w:ind w:left="397" w:hanging="397"/>
        <w:jc w:val="both"/>
        <w:rPr>
          <w:sz w:val="14"/>
          <w:szCs w:val="16"/>
          <w:rtl/>
        </w:rPr>
      </w:pPr>
      <w:r>
        <w:rPr>
          <w:rFonts w:hint="cs"/>
          <w:b/>
          <w:bCs/>
          <w:sz w:val="14"/>
          <w:szCs w:val="16"/>
          <w:rtl/>
        </w:rPr>
        <w:t>הערה</w:t>
      </w:r>
      <w:r w:rsidR="003C25E1" w:rsidRPr="00276FD3">
        <w:rPr>
          <w:rFonts w:hint="cs"/>
          <w:b/>
          <w:bCs/>
          <w:sz w:val="14"/>
          <w:szCs w:val="16"/>
          <w:rtl/>
        </w:rPr>
        <w:t>:</w:t>
      </w:r>
      <w:r w:rsidR="003C25E1" w:rsidRPr="00276FD3">
        <w:rPr>
          <w:rFonts w:hint="cs"/>
          <w:sz w:val="14"/>
          <w:szCs w:val="16"/>
          <w:rtl/>
        </w:rPr>
        <w:t xml:space="preserve"> 4 משתתפות לא השתתפו בניתוח בגלל נתונים חסרים</w:t>
      </w:r>
    </w:p>
    <w:p w14:paraId="1480BAAB" w14:textId="77777777" w:rsidR="003C25E1" w:rsidRPr="00E55682" w:rsidRDefault="003C25E1" w:rsidP="00E55682">
      <w:pPr>
        <w:autoSpaceDE w:val="0"/>
        <w:autoSpaceDN w:val="0"/>
        <w:adjustRightInd w:val="0"/>
        <w:spacing w:line="280" w:lineRule="exact"/>
        <w:jc w:val="both"/>
        <w:rPr>
          <w:rFonts w:ascii="Georgia" w:hAnsi="Georgia"/>
          <w:sz w:val="18"/>
          <w:szCs w:val="20"/>
          <w:rtl/>
        </w:rPr>
      </w:pPr>
    </w:p>
    <w:p w14:paraId="2985E17A" w14:textId="12345465" w:rsidR="003C25E1" w:rsidRPr="007F5856" w:rsidRDefault="003C25E1" w:rsidP="007F5856">
      <w:pPr>
        <w:pStyle w:val="KOT5"/>
        <w:spacing w:after="0"/>
        <w:ind w:right="0"/>
        <w:outlineLvl w:val="2"/>
        <w:rPr>
          <w:rFonts w:cs="Guttman Aharoni"/>
          <w:color w:val="BA2A16"/>
        </w:rPr>
      </w:pPr>
      <w:r w:rsidRPr="007F5856">
        <w:rPr>
          <w:rFonts w:cs="Guttman Aharoni" w:hint="cs"/>
          <w:color w:val="BA2A16"/>
          <w:rtl/>
        </w:rPr>
        <w:lastRenderedPageBreak/>
        <w:t xml:space="preserve">איכות הקשר של האם עם אימה ועם חמותה </w:t>
      </w:r>
    </w:p>
    <w:p w14:paraId="1027D75F" w14:textId="77777777" w:rsidR="003C25E1" w:rsidRPr="007C705F" w:rsidRDefault="003C25E1" w:rsidP="007C705F">
      <w:pPr>
        <w:keepNext/>
        <w:spacing w:after="180" w:line="280" w:lineRule="exact"/>
        <w:jc w:val="both"/>
        <w:outlineLvl w:val="1"/>
        <w:rPr>
          <w:rFonts w:ascii="Georgia" w:eastAsia="SimSun" w:hAnsi="Georgia"/>
          <w:sz w:val="18"/>
          <w:szCs w:val="20"/>
          <w:rtl/>
        </w:rPr>
      </w:pPr>
      <w:r w:rsidRPr="007C705F">
        <w:rPr>
          <w:rFonts w:ascii="Georgia" w:eastAsia="SimSun" w:hAnsi="Georgia"/>
          <w:b/>
          <w:bCs/>
          <w:sz w:val="18"/>
          <w:szCs w:val="20"/>
          <w:rtl/>
        </w:rPr>
        <w:t>השערה</w:t>
      </w:r>
      <w:r w:rsidRPr="007C705F">
        <w:rPr>
          <w:rFonts w:ascii="Georgia" w:eastAsia="SimSun" w:hAnsi="Georgia" w:hint="cs"/>
          <w:b/>
          <w:bCs/>
          <w:sz w:val="18"/>
          <w:szCs w:val="20"/>
          <w:rtl/>
        </w:rPr>
        <w:t xml:space="preserve"> </w:t>
      </w:r>
      <w:r w:rsidRPr="007C705F">
        <w:rPr>
          <w:rFonts w:ascii="Georgia" w:eastAsia="SimSun" w:hAnsi="Georgia"/>
          <w:b/>
          <w:bCs/>
          <w:sz w:val="18"/>
          <w:szCs w:val="20"/>
          <w:rtl/>
        </w:rPr>
        <w:t>1</w:t>
      </w:r>
      <w:r w:rsidRPr="007C705F">
        <w:rPr>
          <w:rFonts w:ascii="Georgia" w:eastAsia="SimSun" w:hAnsi="Georgia" w:hint="cs"/>
          <w:b/>
          <w:bCs/>
          <w:sz w:val="18"/>
          <w:szCs w:val="20"/>
          <w:rtl/>
        </w:rPr>
        <w:t>:</w:t>
      </w:r>
      <w:r w:rsidRPr="007C705F">
        <w:rPr>
          <w:rFonts w:ascii="Georgia" w:eastAsia="SimSun" w:hAnsi="Georgia"/>
          <w:sz w:val="18"/>
          <w:szCs w:val="20"/>
          <w:rtl/>
        </w:rPr>
        <w:t xml:space="preserve"> קשר חזק וחיובי בין היולדת לאימה מפחית את </w:t>
      </w:r>
      <w:r w:rsidRPr="007C705F">
        <w:rPr>
          <w:rFonts w:ascii="Georgia" w:eastAsia="SimSun" w:hAnsi="Georgia" w:hint="cs"/>
          <w:sz w:val="18"/>
          <w:szCs w:val="20"/>
          <w:rtl/>
        </w:rPr>
        <w:t>ה</w:t>
      </w:r>
      <w:r w:rsidRPr="007C705F">
        <w:rPr>
          <w:rFonts w:ascii="Georgia" w:eastAsia="SimSun" w:hAnsi="Georgia"/>
          <w:sz w:val="18"/>
          <w:szCs w:val="20"/>
          <w:rtl/>
        </w:rPr>
        <w:t xml:space="preserve">סיכון </w:t>
      </w:r>
      <w:r w:rsidRPr="007C705F">
        <w:rPr>
          <w:rFonts w:ascii="Georgia" w:eastAsia="SimSun" w:hAnsi="Georgia" w:hint="cs"/>
          <w:sz w:val="18"/>
          <w:szCs w:val="20"/>
          <w:rtl/>
        </w:rPr>
        <w:t>שהתינוק יחלה</w:t>
      </w:r>
      <w:r w:rsidRPr="007C705F">
        <w:rPr>
          <w:rFonts w:ascii="Georgia" w:eastAsia="SimSun" w:hAnsi="Georgia"/>
          <w:sz w:val="18"/>
          <w:szCs w:val="20"/>
          <w:rtl/>
        </w:rPr>
        <w:t xml:space="preserve">. </w:t>
      </w:r>
    </w:p>
    <w:p w14:paraId="637E0704" w14:textId="77777777" w:rsidR="003C25E1" w:rsidRPr="007C705F" w:rsidRDefault="003C25E1" w:rsidP="007C705F">
      <w:pPr>
        <w:spacing w:after="180" w:line="280" w:lineRule="exact"/>
        <w:jc w:val="both"/>
        <w:rPr>
          <w:rFonts w:ascii="Georgia" w:eastAsia="SimSun" w:hAnsi="Georgia"/>
          <w:sz w:val="18"/>
          <w:szCs w:val="20"/>
          <w:rtl/>
        </w:rPr>
      </w:pPr>
      <w:r w:rsidRPr="007C705F">
        <w:rPr>
          <w:rFonts w:ascii="Georgia" w:eastAsia="Calibri" w:hAnsi="Georgia"/>
          <w:b/>
          <w:bCs/>
          <w:sz w:val="18"/>
          <w:szCs w:val="20"/>
          <w:rtl/>
        </w:rPr>
        <w:t>השערה</w:t>
      </w:r>
      <w:r w:rsidRPr="007C705F">
        <w:rPr>
          <w:rFonts w:ascii="Georgia" w:eastAsia="SimSun" w:hAnsi="Georgia"/>
          <w:b/>
          <w:bCs/>
          <w:sz w:val="18"/>
          <w:szCs w:val="20"/>
          <w:rtl/>
        </w:rPr>
        <w:t xml:space="preserve"> 2</w:t>
      </w:r>
      <w:r w:rsidRPr="007C705F">
        <w:rPr>
          <w:rFonts w:ascii="Georgia" w:eastAsia="SimSun" w:hAnsi="Georgia" w:hint="cs"/>
          <w:b/>
          <w:bCs/>
          <w:sz w:val="18"/>
          <w:szCs w:val="20"/>
          <w:rtl/>
        </w:rPr>
        <w:t>:</w:t>
      </w:r>
      <w:r w:rsidRPr="007C705F">
        <w:rPr>
          <w:rFonts w:ascii="Georgia" w:hAnsi="Georgia"/>
          <w:sz w:val="18"/>
          <w:szCs w:val="20"/>
          <w:rtl/>
        </w:rPr>
        <w:t xml:space="preserve"> קשר חזק בין היולדת</w:t>
      </w:r>
      <w:r w:rsidRPr="007C705F">
        <w:rPr>
          <w:rFonts w:ascii="Georgia" w:hAnsi="Georgia" w:hint="cs"/>
          <w:sz w:val="18"/>
          <w:szCs w:val="20"/>
          <w:rtl/>
        </w:rPr>
        <w:t xml:space="preserve"> ל</w:t>
      </w:r>
      <w:r w:rsidRPr="007C705F">
        <w:rPr>
          <w:rFonts w:ascii="Georgia" w:hAnsi="Georgia"/>
          <w:sz w:val="18"/>
          <w:szCs w:val="20"/>
          <w:rtl/>
        </w:rPr>
        <w:t xml:space="preserve">חמותה מקטין את </w:t>
      </w:r>
      <w:r w:rsidRPr="007C705F">
        <w:rPr>
          <w:rFonts w:ascii="Georgia" w:hAnsi="Georgia" w:hint="cs"/>
          <w:sz w:val="18"/>
          <w:szCs w:val="20"/>
          <w:rtl/>
        </w:rPr>
        <w:t>ה</w:t>
      </w:r>
      <w:r w:rsidRPr="007C705F">
        <w:rPr>
          <w:rFonts w:ascii="Georgia" w:hAnsi="Georgia"/>
          <w:sz w:val="18"/>
          <w:szCs w:val="20"/>
          <w:rtl/>
        </w:rPr>
        <w:t xml:space="preserve">סיכון </w:t>
      </w:r>
      <w:r w:rsidRPr="007C705F">
        <w:rPr>
          <w:rFonts w:ascii="Georgia" w:hAnsi="Georgia" w:hint="cs"/>
          <w:sz w:val="18"/>
          <w:szCs w:val="20"/>
          <w:rtl/>
        </w:rPr>
        <w:t xml:space="preserve">שהתינוק יחלה. </w:t>
      </w:r>
    </w:p>
    <w:p w14:paraId="74E0046F" w14:textId="77777777" w:rsidR="003C25E1" w:rsidRPr="007C705F" w:rsidRDefault="003C25E1" w:rsidP="00AB633D">
      <w:pPr>
        <w:spacing w:after="180" w:line="280" w:lineRule="exact"/>
        <w:jc w:val="both"/>
        <w:outlineLvl w:val="1"/>
        <w:rPr>
          <w:rFonts w:ascii="Georgia" w:eastAsia="SimSun" w:hAnsi="Georgia"/>
          <w:sz w:val="18"/>
          <w:szCs w:val="20"/>
        </w:rPr>
      </w:pPr>
      <w:r w:rsidRPr="007C705F">
        <w:rPr>
          <w:rFonts w:ascii="Georgia" w:eastAsia="SimSun" w:hAnsi="Georgia"/>
          <w:sz w:val="18"/>
          <w:szCs w:val="20"/>
          <w:rtl/>
        </w:rPr>
        <w:t>הממצאים מ</w:t>
      </w:r>
      <w:r w:rsidRPr="007C705F">
        <w:rPr>
          <w:rFonts w:ascii="Georgia" w:eastAsia="SimSun" w:hAnsi="Georgia" w:hint="cs"/>
          <w:sz w:val="18"/>
          <w:szCs w:val="20"/>
          <w:rtl/>
        </w:rPr>
        <w:t xml:space="preserve">ורים כי בין שתי הקבוצות, תינוקות שחלו ותינוקות שלא חלו, יש הבדלים מובהקים </w:t>
      </w:r>
      <w:r w:rsidRPr="007C705F">
        <w:rPr>
          <w:rFonts w:ascii="Georgia" w:eastAsia="SimSun" w:hAnsi="Georgia"/>
          <w:sz w:val="18"/>
          <w:szCs w:val="20"/>
          <w:rtl/>
        </w:rPr>
        <w:t xml:space="preserve">במדד איכות הקשר בין היולדת </w:t>
      </w:r>
      <w:r w:rsidRPr="007C705F">
        <w:rPr>
          <w:rFonts w:ascii="Georgia" w:eastAsia="SimSun" w:hAnsi="Georgia" w:hint="cs"/>
          <w:sz w:val="18"/>
          <w:szCs w:val="20"/>
          <w:rtl/>
        </w:rPr>
        <w:t xml:space="preserve">לבין </w:t>
      </w:r>
      <w:r w:rsidRPr="007C705F">
        <w:rPr>
          <w:rFonts w:ascii="Georgia" w:eastAsia="SimSun" w:hAnsi="Georgia"/>
          <w:sz w:val="18"/>
          <w:szCs w:val="20"/>
          <w:rtl/>
        </w:rPr>
        <w:t>א</w:t>
      </w:r>
      <w:r w:rsidRPr="007C705F">
        <w:rPr>
          <w:rFonts w:ascii="Georgia" w:eastAsia="SimSun" w:hAnsi="Georgia" w:hint="cs"/>
          <w:sz w:val="18"/>
          <w:szCs w:val="20"/>
          <w:rtl/>
        </w:rPr>
        <w:t>י</w:t>
      </w:r>
      <w:r w:rsidRPr="007C705F">
        <w:rPr>
          <w:rFonts w:ascii="Georgia" w:eastAsia="SimSun" w:hAnsi="Georgia"/>
          <w:sz w:val="18"/>
          <w:szCs w:val="20"/>
          <w:rtl/>
        </w:rPr>
        <w:t xml:space="preserve">מה. </w:t>
      </w:r>
      <w:r w:rsidRPr="007C705F">
        <w:rPr>
          <w:rFonts w:ascii="Georgia" w:eastAsia="SimSun" w:hAnsi="Georgia" w:hint="cs"/>
          <w:sz w:val="18"/>
          <w:szCs w:val="20"/>
          <w:rtl/>
        </w:rPr>
        <w:t>בקרב</w:t>
      </w:r>
      <w:r w:rsidRPr="007C705F">
        <w:rPr>
          <w:rFonts w:ascii="Georgia" w:eastAsia="SimSun" w:hAnsi="Georgia"/>
          <w:sz w:val="18"/>
          <w:szCs w:val="20"/>
          <w:rtl/>
        </w:rPr>
        <w:t xml:space="preserve"> אימהו</w:t>
      </w:r>
      <w:r w:rsidRPr="007C705F">
        <w:rPr>
          <w:rFonts w:ascii="Georgia" w:hAnsi="Georgia"/>
          <w:sz w:val="18"/>
          <w:szCs w:val="20"/>
          <w:rtl/>
        </w:rPr>
        <w:t>ת</w:t>
      </w:r>
      <w:r w:rsidRPr="007C705F">
        <w:rPr>
          <w:rFonts w:ascii="Georgia" w:eastAsia="SimSun" w:hAnsi="Georgia"/>
          <w:sz w:val="18"/>
          <w:szCs w:val="20"/>
          <w:rtl/>
        </w:rPr>
        <w:t xml:space="preserve"> שילדיהן לא חלו במהלך השנה הראשונה, מדד איכות הקשר היה גבוה יותר </w:t>
      </w:r>
      <w:r w:rsidRPr="007C705F">
        <w:rPr>
          <w:rFonts w:ascii="Georgia" w:eastAsia="SimSun" w:hAnsi="Georgia" w:hint="cs"/>
          <w:sz w:val="18"/>
          <w:szCs w:val="20"/>
          <w:rtl/>
        </w:rPr>
        <w:t>מאשר ב</w:t>
      </w:r>
      <w:r w:rsidRPr="007C705F">
        <w:rPr>
          <w:rFonts w:ascii="Georgia" w:eastAsia="SimSun" w:hAnsi="Georgia"/>
          <w:sz w:val="18"/>
          <w:szCs w:val="20"/>
          <w:rtl/>
        </w:rPr>
        <w:t>קבוצת האימהו</w:t>
      </w:r>
      <w:r w:rsidRPr="007C705F">
        <w:rPr>
          <w:rFonts w:ascii="Georgia" w:hAnsi="Georgia"/>
          <w:sz w:val="18"/>
          <w:szCs w:val="20"/>
          <w:rtl/>
        </w:rPr>
        <w:t>ת</w:t>
      </w:r>
      <w:r w:rsidRPr="007C705F">
        <w:rPr>
          <w:rFonts w:ascii="Georgia" w:eastAsia="SimSun" w:hAnsi="Georgia"/>
          <w:sz w:val="18"/>
          <w:szCs w:val="20"/>
          <w:rtl/>
        </w:rPr>
        <w:t xml:space="preserve"> שילדיהן חלו במהלך השנה הראשונ</w:t>
      </w:r>
      <w:r w:rsidRPr="007C705F">
        <w:rPr>
          <w:rFonts w:ascii="Georgia" w:hAnsi="Georgia"/>
          <w:sz w:val="18"/>
          <w:szCs w:val="20"/>
          <w:rtl/>
        </w:rPr>
        <w:t>ה</w:t>
      </w:r>
      <w:r w:rsidRPr="007C705F">
        <w:rPr>
          <w:rFonts w:ascii="Georgia" w:eastAsia="SimSun" w:hAnsi="Georgia"/>
          <w:sz w:val="18"/>
          <w:szCs w:val="20"/>
          <w:rtl/>
        </w:rPr>
        <w:t xml:space="preserve"> לחייהם. כלומר, כפי ששוער, איכות הקשר </w:t>
      </w:r>
      <w:r w:rsidRPr="007C705F">
        <w:rPr>
          <w:rFonts w:ascii="Georgia" w:eastAsia="SimSun" w:hAnsi="Georgia" w:hint="cs"/>
          <w:sz w:val="18"/>
          <w:szCs w:val="20"/>
          <w:rtl/>
        </w:rPr>
        <w:t xml:space="preserve">בין </w:t>
      </w:r>
      <w:r w:rsidRPr="007C705F">
        <w:rPr>
          <w:rFonts w:ascii="Georgia" w:eastAsia="SimSun" w:hAnsi="Georgia"/>
          <w:sz w:val="18"/>
          <w:szCs w:val="20"/>
          <w:rtl/>
        </w:rPr>
        <w:t>היולדת לא</w:t>
      </w:r>
      <w:r w:rsidRPr="007C705F">
        <w:rPr>
          <w:rFonts w:ascii="Georgia" w:eastAsia="SimSun" w:hAnsi="Georgia" w:hint="cs"/>
          <w:sz w:val="18"/>
          <w:szCs w:val="20"/>
          <w:rtl/>
        </w:rPr>
        <w:t>י</w:t>
      </w:r>
      <w:r w:rsidRPr="007C705F">
        <w:rPr>
          <w:rFonts w:ascii="Georgia" w:eastAsia="SimSun" w:hAnsi="Georgia"/>
          <w:sz w:val="18"/>
          <w:szCs w:val="20"/>
          <w:rtl/>
        </w:rPr>
        <w:t>מה קשור</w:t>
      </w:r>
      <w:r w:rsidRPr="007C705F">
        <w:rPr>
          <w:rFonts w:ascii="Georgia" w:eastAsia="SimSun" w:hAnsi="Georgia" w:hint="cs"/>
          <w:sz w:val="18"/>
          <w:szCs w:val="20"/>
          <w:rtl/>
        </w:rPr>
        <w:t>ה</w:t>
      </w:r>
      <w:r w:rsidRPr="007C705F">
        <w:rPr>
          <w:rFonts w:ascii="Georgia" w:eastAsia="SimSun" w:hAnsi="Georgia"/>
          <w:sz w:val="18"/>
          <w:szCs w:val="20"/>
          <w:rtl/>
        </w:rPr>
        <w:t xml:space="preserve"> לסיכוי של הילד לחלות במהלך השנה הראשונה לחייו.</w:t>
      </w:r>
      <w:r w:rsidRPr="007C705F">
        <w:rPr>
          <w:rFonts w:ascii="Georgia" w:eastAsia="SimSun" w:hAnsi="Georgia" w:hint="cs"/>
          <w:sz w:val="18"/>
          <w:szCs w:val="20"/>
          <w:rtl/>
        </w:rPr>
        <w:t xml:space="preserve"> אולם</w:t>
      </w:r>
      <w:r w:rsidRPr="007C705F">
        <w:rPr>
          <w:rFonts w:ascii="Georgia" w:eastAsia="SimSun" w:hAnsi="Georgia"/>
          <w:sz w:val="18"/>
          <w:szCs w:val="20"/>
          <w:rtl/>
        </w:rPr>
        <w:t xml:space="preserve"> לא נמצא קשר בין איכות הקשר בין היולדת </w:t>
      </w:r>
      <w:r w:rsidRPr="007C705F">
        <w:rPr>
          <w:rFonts w:ascii="Georgia" w:eastAsia="SimSun" w:hAnsi="Georgia" w:hint="cs"/>
          <w:sz w:val="18"/>
          <w:szCs w:val="20"/>
          <w:rtl/>
        </w:rPr>
        <w:t>ל</w:t>
      </w:r>
      <w:r w:rsidRPr="007C705F">
        <w:rPr>
          <w:rFonts w:ascii="Georgia" w:eastAsia="SimSun" w:hAnsi="Georgia"/>
          <w:sz w:val="18"/>
          <w:szCs w:val="20"/>
          <w:rtl/>
        </w:rPr>
        <w:t>א</w:t>
      </w:r>
      <w:r w:rsidRPr="007C705F">
        <w:rPr>
          <w:rFonts w:ascii="Georgia" w:eastAsia="SimSun" w:hAnsi="Georgia" w:hint="cs"/>
          <w:sz w:val="18"/>
          <w:szCs w:val="20"/>
          <w:rtl/>
        </w:rPr>
        <w:t>י</w:t>
      </w:r>
      <w:r w:rsidRPr="007C705F">
        <w:rPr>
          <w:rFonts w:ascii="Georgia" w:eastAsia="SimSun" w:hAnsi="Georgia"/>
          <w:sz w:val="18"/>
          <w:szCs w:val="20"/>
          <w:rtl/>
        </w:rPr>
        <w:t xml:space="preserve">מה </w:t>
      </w:r>
      <w:r w:rsidRPr="007C705F">
        <w:rPr>
          <w:rFonts w:ascii="Georgia" w:eastAsia="SimSun" w:hAnsi="Georgia" w:hint="cs"/>
          <w:sz w:val="18"/>
          <w:szCs w:val="20"/>
          <w:rtl/>
        </w:rPr>
        <w:t>ל</w:t>
      </w:r>
      <w:r w:rsidRPr="007C705F">
        <w:rPr>
          <w:rFonts w:ascii="Georgia" w:eastAsia="SimSun" w:hAnsi="Georgia"/>
          <w:sz w:val="18"/>
          <w:szCs w:val="20"/>
          <w:rtl/>
        </w:rPr>
        <w:t>בין הסיכון</w:t>
      </w:r>
      <w:r w:rsidRPr="007C705F">
        <w:rPr>
          <w:rFonts w:ascii="Georgia" w:eastAsia="SimSun" w:hAnsi="Georgia" w:hint="cs"/>
          <w:sz w:val="18"/>
          <w:szCs w:val="20"/>
          <w:rtl/>
        </w:rPr>
        <w:t xml:space="preserve"> לאשפוז</w:t>
      </w:r>
      <w:r w:rsidRPr="007C705F">
        <w:rPr>
          <w:rFonts w:ascii="Georgia" w:eastAsia="SimSun" w:hAnsi="Georgia"/>
          <w:sz w:val="18"/>
          <w:szCs w:val="20"/>
          <w:rtl/>
        </w:rPr>
        <w:t xml:space="preserve"> היילוד. </w:t>
      </w:r>
      <w:r w:rsidRPr="007C705F">
        <w:rPr>
          <w:rFonts w:ascii="Georgia" w:eastAsia="SimSun" w:hAnsi="Georgia" w:hint="cs"/>
          <w:sz w:val="18"/>
          <w:szCs w:val="20"/>
          <w:rtl/>
        </w:rPr>
        <w:t>מנגד, בין אימהו</w:t>
      </w:r>
      <w:r w:rsidRPr="007C705F">
        <w:rPr>
          <w:rFonts w:ascii="Georgia" w:eastAsia="SimSun" w:hAnsi="Georgia"/>
          <w:sz w:val="18"/>
          <w:szCs w:val="20"/>
          <w:rtl/>
        </w:rPr>
        <w:t>ת</w:t>
      </w:r>
      <w:r w:rsidRPr="007C705F">
        <w:rPr>
          <w:rFonts w:ascii="Georgia" w:eastAsia="SimSun" w:hAnsi="Georgia" w:hint="cs"/>
          <w:sz w:val="18"/>
          <w:szCs w:val="20"/>
          <w:rtl/>
        </w:rPr>
        <w:t xml:space="preserve"> לילדים שלא חלו לבין אימהות לילדים שכן חלו לא היה הבדל מובהק בקשר עם החמות. אולם הקשר עם החמות חזק יותר בקרב אימהות לילדים שכן אושפזו מאשר בקרב אימהות לילדים שלא אושפזו.</w:t>
      </w:r>
    </w:p>
    <w:p w14:paraId="7BF37FCB" w14:textId="0F6BF587" w:rsidR="003C25E1" w:rsidRPr="00276FD3" w:rsidRDefault="003C25E1" w:rsidP="00AD6B42">
      <w:pPr>
        <w:pStyle w:val="tab-name"/>
        <w:spacing w:before="300" w:line="260" w:lineRule="exact"/>
        <w:ind w:right="0"/>
        <w:rPr>
          <w:rFonts w:cs="Guttman Aharoni"/>
          <w:color w:val="BA2A16"/>
          <w:sz w:val="20"/>
          <w:szCs w:val="20"/>
          <w:rtl/>
        </w:rPr>
      </w:pPr>
      <w:r w:rsidRPr="00276FD3">
        <w:rPr>
          <w:rFonts w:cs="Guttman Aharoni" w:hint="eastAsia"/>
          <w:color w:val="BA2A16"/>
          <w:sz w:val="20"/>
          <w:szCs w:val="20"/>
          <w:rtl/>
        </w:rPr>
        <w:t>לוח</w:t>
      </w:r>
      <w:r w:rsidRPr="00276FD3">
        <w:rPr>
          <w:rFonts w:cs="Guttman Aharoni" w:hint="cs"/>
          <w:color w:val="BA2A16"/>
          <w:sz w:val="20"/>
          <w:szCs w:val="20"/>
          <w:rtl/>
        </w:rPr>
        <w:t xml:space="preserve"> 5: איכות הקשר </w:t>
      </w:r>
      <w:r w:rsidR="00AD6B42">
        <w:rPr>
          <w:rFonts w:cs="Guttman Aharoni" w:hint="cs"/>
          <w:color w:val="BA2A16"/>
          <w:sz w:val="20"/>
          <w:szCs w:val="20"/>
          <w:rtl/>
        </w:rPr>
        <w:t>של היולדת עם אימה</w:t>
      </w:r>
      <w:r w:rsidRPr="00276FD3">
        <w:rPr>
          <w:rFonts w:cs="Guttman Aharoni" w:hint="cs"/>
          <w:color w:val="BA2A16"/>
          <w:sz w:val="20"/>
          <w:szCs w:val="20"/>
          <w:rtl/>
        </w:rPr>
        <w:t xml:space="preserve"> ובריאות הילוד </w:t>
      </w:r>
    </w:p>
    <w:tbl>
      <w:tblPr>
        <w:bidiVisual/>
        <w:tblW w:w="4795" w:type="pct"/>
        <w:jc w:val="center"/>
        <w:tblBorders>
          <w:top w:val="single" w:sz="4" w:space="0" w:color="auto"/>
          <w:bottom w:val="single" w:sz="4" w:space="0" w:color="auto"/>
        </w:tblBorders>
        <w:tblLook w:val="04A0" w:firstRow="1" w:lastRow="0" w:firstColumn="1" w:lastColumn="0" w:noHBand="0" w:noVBand="1"/>
      </w:tblPr>
      <w:tblGrid>
        <w:gridCol w:w="1376"/>
        <w:gridCol w:w="578"/>
        <w:gridCol w:w="646"/>
        <w:gridCol w:w="652"/>
        <w:gridCol w:w="526"/>
        <w:gridCol w:w="577"/>
        <w:gridCol w:w="645"/>
        <w:gridCol w:w="652"/>
        <w:gridCol w:w="526"/>
      </w:tblGrid>
      <w:tr w:rsidR="001B07C3" w:rsidRPr="00274105" w14:paraId="0B135B0E" w14:textId="77777777" w:rsidTr="00C254EA">
        <w:trPr>
          <w:jc w:val="center"/>
        </w:trPr>
        <w:tc>
          <w:tcPr>
            <w:tcW w:w="0" w:type="auto"/>
            <w:tcBorders>
              <w:top w:val="single" w:sz="8" w:space="0" w:color="auto"/>
              <w:left w:val="single" w:sz="8" w:space="0" w:color="auto"/>
              <w:bottom w:val="nil"/>
              <w:right w:val="single" w:sz="4" w:space="0" w:color="auto"/>
            </w:tcBorders>
            <w:shd w:val="clear" w:color="auto" w:fill="auto"/>
            <w:vAlign w:val="bottom"/>
          </w:tcPr>
          <w:p w14:paraId="458F43C1" w14:textId="77777777" w:rsidR="001B07C3" w:rsidRPr="001B07C3" w:rsidRDefault="001B07C3" w:rsidP="001B07C3">
            <w:pPr>
              <w:spacing w:before="60" w:after="60" w:line="220" w:lineRule="exact"/>
              <w:rPr>
                <w:rFonts w:ascii="Georgia" w:eastAsia="Calibri" w:hAnsi="Georgia"/>
                <w:b/>
                <w:bCs/>
                <w:sz w:val="16"/>
                <w:szCs w:val="18"/>
                <w:rtl/>
              </w:rPr>
            </w:pPr>
          </w:p>
        </w:tc>
        <w:tc>
          <w:tcPr>
            <w:tcW w:w="0" w:type="auto"/>
            <w:gridSpan w:val="4"/>
            <w:tcBorders>
              <w:top w:val="single" w:sz="8" w:space="0" w:color="auto"/>
              <w:left w:val="single" w:sz="4" w:space="0" w:color="auto"/>
              <w:bottom w:val="single" w:sz="4" w:space="0" w:color="auto"/>
              <w:right w:val="single" w:sz="4" w:space="0" w:color="auto"/>
            </w:tcBorders>
            <w:shd w:val="clear" w:color="auto" w:fill="auto"/>
            <w:vAlign w:val="bottom"/>
          </w:tcPr>
          <w:p w14:paraId="24270C18" w14:textId="77777777" w:rsidR="001B07C3" w:rsidRPr="001B07C3" w:rsidRDefault="001B07C3" w:rsidP="001B07C3">
            <w:pPr>
              <w:spacing w:before="60" w:after="60" w:line="220" w:lineRule="exact"/>
              <w:rPr>
                <w:rFonts w:ascii="Georgia" w:eastAsia="Calibri" w:hAnsi="Georgia"/>
                <w:b/>
                <w:bCs/>
                <w:sz w:val="16"/>
                <w:szCs w:val="18"/>
                <w:rtl/>
              </w:rPr>
            </w:pPr>
            <w:r w:rsidRPr="001B07C3">
              <w:rPr>
                <w:rFonts w:ascii="Georgia" w:eastAsia="Calibri" w:hAnsi="Georgia" w:hint="cs"/>
                <w:b/>
                <w:bCs/>
                <w:sz w:val="16"/>
                <w:szCs w:val="18"/>
                <w:rtl/>
              </w:rPr>
              <w:t>יולדת-אימה</w:t>
            </w:r>
          </w:p>
        </w:tc>
        <w:tc>
          <w:tcPr>
            <w:tcW w:w="0" w:type="auto"/>
            <w:gridSpan w:val="4"/>
            <w:tcBorders>
              <w:top w:val="single" w:sz="8" w:space="0" w:color="auto"/>
              <w:left w:val="single" w:sz="4" w:space="0" w:color="auto"/>
              <w:bottom w:val="single" w:sz="4" w:space="0" w:color="auto"/>
              <w:right w:val="single" w:sz="8" w:space="0" w:color="auto"/>
            </w:tcBorders>
            <w:shd w:val="clear" w:color="auto" w:fill="auto"/>
            <w:vAlign w:val="bottom"/>
          </w:tcPr>
          <w:p w14:paraId="0907CB6A" w14:textId="77777777" w:rsidR="001B07C3" w:rsidRPr="001B07C3" w:rsidRDefault="001B07C3" w:rsidP="001B07C3">
            <w:pPr>
              <w:spacing w:before="60" w:after="60" w:line="220" w:lineRule="exact"/>
              <w:rPr>
                <w:rFonts w:ascii="Georgia" w:eastAsia="Calibri" w:hAnsi="Georgia"/>
                <w:b/>
                <w:bCs/>
                <w:sz w:val="16"/>
                <w:szCs w:val="18"/>
                <w:rtl/>
              </w:rPr>
            </w:pPr>
            <w:r w:rsidRPr="001B07C3">
              <w:rPr>
                <w:rFonts w:ascii="Georgia" w:eastAsia="Calibri" w:hAnsi="Georgia" w:hint="cs"/>
                <w:b/>
                <w:bCs/>
                <w:sz w:val="16"/>
                <w:szCs w:val="18"/>
                <w:rtl/>
              </w:rPr>
              <w:t>יולדת-חמות</w:t>
            </w:r>
          </w:p>
        </w:tc>
      </w:tr>
      <w:tr w:rsidR="001B07C3" w:rsidRPr="00615472" w14:paraId="3D8543AB" w14:textId="77777777" w:rsidTr="00C254EA">
        <w:trPr>
          <w:jc w:val="center"/>
        </w:trPr>
        <w:tc>
          <w:tcPr>
            <w:tcW w:w="0" w:type="auto"/>
            <w:tcBorders>
              <w:top w:val="nil"/>
              <w:left w:val="single" w:sz="8" w:space="0" w:color="auto"/>
              <w:bottom w:val="single" w:sz="8" w:space="0" w:color="auto"/>
              <w:right w:val="single" w:sz="4" w:space="0" w:color="auto"/>
            </w:tcBorders>
            <w:shd w:val="clear" w:color="auto" w:fill="auto"/>
            <w:vAlign w:val="bottom"/>
          </w:tcPr>
          <w:p w14:paraId="060BD3E1" w14:textId="77777777" w:rsidR="001B07C3" w:rsidRPr="001B07C3" w:rsidRDefault="001B07C3" w:rsidP="001B07C3">
            <w:pPr>
              <w:spacing w:before="60" w:after="60" w:line="220" w:lineRule="exact"/>
              <w:rPr>
                <w:rFonts w:ascii="Georgia" w:eastAsia="Calibri" w:hAnsi="Georgia"/>
                <w:b/>
                <w:bCs/>
                <w:sz w:val="16"/>
                <w:szCs w:val="18"/>
                <w:rtl/>
              </w:rPr>
            </w:pP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0ECC24F3" w14:textId="77777777" w:rsidR="001B07C3" w:rsidRPr="001B07C3" w:rsidRDefault="001B07C3" w:rsidP="001B07C3">
            <w:pPr>
              <w:spacing w:before="60" w:after="60" w:line="220" w:lineRule="exact"/>
              <w:rPr>
                <w:rFonts w:ascii="Georgia" w:eastAsia="Calibri" w:hAnsi="Georgia"/>
                <w:b/>
                <w:bCs/>
                <w:sz w:val="16"/>
                <w:szCs w:val="18"/>
                <w:rtl/>
              </w:rPr>
            </w:pPr>
            <w:r w:rsidRPr="001B07C3">
              <w:rPr>
                <w:rFonts w:ascii="Georgia" w:eastAsia="Calibri" w:hAnsi="Georgia"/>
                <w:b/>
                <w:bCs/>
                <w:sz w:val="16"/>
                <w:szCs w:val="18"/>
              </w:rPr>
              <w:t>M</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48B244D1" w14:textId="77777777" w:rsidR="001B07C3" w:rsidRPr="001B07C3" w:rsidRDefault="001B07C3" w:rsidP="001B07C3">
            <w:pPr>
              <w:spacing w:before="60" w:after="60" w:line="220" w:lineRule="exact"/>
              <w:rPr>
                <w:rFonts w:ascii="Georgia" w:eastAsia="Calibri" w:hAnsi="Georgia"/>
                <w:b/>
                <w:bCs/>
                <w:sz w:val="16"/>
                <w:szCs w:val="18"/>
                <w:rtl/>
              </w:rPr>
            </w:pPr>
            <w:r w:rsidRPr="001B07C3">
              <w:rPr>
                <w:rFonts w:ascii="Georgia" w:eastAsia="Calibri" w:hAnsi="Georgia"/>
                <w:b/>
                <w:bCs/>
                <w:sz w:val="16"/>
                <w:szCs w:val="18"/>
              </w:rPr>
              <w:t>S.D.</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7A06EBE2" w14:textId="77777777" w:rsidR="001B07C3" w:rsidRPr="001B07C3" w:rsidRDefault="001B07C3" w:rsidP="001B07C3">
            <w:pPr>
              <w:spacing w:before="60" w:after="60" w:line="220" w:lineRule="exact"/>
              <w:rPr>
                <w:rFonts w:ascii="Georgia" w:eastAsia="Calibri" w:hAnsi="Georgia"/>
                <w:b/>
                <w:bCs/>
                <w:sz w:val="16"/>
                <w:szCs w:val="18"/>
              </w:rPr>
            </w:pPr>
            <w:r w:rsidRPr="001B07C3">
              <w:rPr>
                <w:rFonts w:ascii="Georgia" w:eastAsia="Calibri" w:hAnsi="Georgia"/>
                <w:b/>
                <w:bCs/>
                <w:sz w:val="16"/>
                <w:szCs w:val="18"/>
              </w:rPr>
              <w:t>t</w:t>
            </w:r>
            <w:r w:rsidRPr="001B07C3">
              <w:rPr>
                <w:rFonts w:ascii="Georgia" w:eastAsia="Calibri" w:hAnsi="Georgia" w:hint="cs"/>
                <w:b/>
                <w:bCs/>
                <w:sz w:val="16"/>
                <w:szCs w:val="18"/>
                <w:rtl/>
              </w:rPr>
              <w:t xml:space="preserve"> </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769426F9" w14:textId="77777777" w:rsidR="001B07C3" w:rsidRPr="001B07C3" w:rsidRDefault="001B07C3" w:rsidP="001B07C3">
            <w:pPr>
              <w:spacing w:before="60" w:after="60" w:line="220" w:lineRule="exact"/>
              <w:rPr>
                <w:rFonts w:ascii="Georgia" w:eastAsia="Calibri" w:hAnsi="Georgia"/>
                <w:b/>
                <w:bCs/>
                <w:sz w:val="16"/>
                <w:szCs w:val="18"/>
              </w:rPr>
            </w:pPr>
            <w:r w:rsidRPr="001B07C3">
              <w:rPr>
                <w:rFonts w:ascii="Georgia" w:eastAsia="Calibri" w:hAnsi="Georgia"/>
                <w:b/>
                <w:bCs/>
                <w:sz w:val="16"/>
                <w:szCs w:val="18"/>
              </w:rPr>
              <w:t>Df</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2CA811A0" w14:textId="77777777" w:rsidR="001B07C3" w:rsidRPr="001B07C3" w:rsidRDefault="001B07C3" w:rsidP="001B07C3">
            <w:pPr>
              <w:spacing w:before="60" w:after="60" w:line="220" w:lineRule="exact"/>
              <w:rPr>
                <w:rFonts w:ascii="Georgia" w:eastAsia="Calibri" w:hAnsi="Georgia"/>
                <w:b/>
                <w:bCs/>
                <w:sz w:val="16"/>
                <w:szCs w:val="18"/>
                <w:rtl/>
              </w:rPr>
            </w:pPr>
            <w:r w:rsidRPr="001B07C3">
              <w:rPr>
                <w:rFonts w:ascii="Georgia" w:eastAsia="Calibri" w:hAnsi="Georgia"/>
                <w:b/>
                <w:bCs/>
                <w:sz w:val="16"/>
                <w:szCs w:val="18"/>
              </w:rPr>
              <w:t>M</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46B8E1A5" w14:textId="77777777" w:rsidR="001B07C3" w:rsidRPr="001B07C3" w:rsidRDefault="001B07C3" w:rsidP="001B07C3">
            <w:pPr>
              <w:spacing w:before="60" w:after="60" w:line="220" w:lineRule="exact"/>
              <w:rPr>
                <w:rFonts w:ascii="Georgia" w:eastAsia="Calibri" w:hAnsi="Georgia"/>
                <w:b/>
                <w:bCs/>
                <w:sz w:val="16"/>
                <w:szCs w:val="18"/>
                <w:rtl/>
              </w:rPr>
            </w:pPr>
            <w:r w:rsidRPr="001B07C3">
              <w:rPr>
                <w:rFonts w:ascii="Georgia" w:eastAsia="Calibri" w:hAnsi="Georgia"/>
                <w:b/>
                <w:bCs/>
                <w:sz w:val="16"/>
                <w:szCs w:val="18"/>
              </w:rPr>
              <w:t>S.D.</w:t>
            </w:r>
          </w:p>
        </w:tc>
        <w:tc>
          <w:tcPr>
            <w:tcW w:w="0" w:type="auto"/>
            <w:tcBorders>
              <w:top w:val="single" w:sz="4" w:space="0" w:color="auto"/>
              <w:left w:val="single" w:sz="4" w:space="0" w:color="auto"/>
              <w:bottom w:val="single" w:sz="8" w:space="0" w:color="auto"/>
              <w:right w:val="single" w:sz="4" w:space="0" w:color="auto"/>
            </w:tcBorders>
            <w:shd w:val="clear" w:color="auto" w:fill="auto"/>
            <w:vAlign w:val="bottom"/>
          </w:tcPr>
          <w:p w14:paraId="3DB54B76" w14:textId="77777777" w:rsidR="001B07C3" w:rsidRPr="001B07C3" w:rsidRDefault="001B07C3" w:rsidP="001B07C3">
            <w:pPr>
              <w:spacing w:before="60" w:after="60" w:line="220" w:lineRule="exact"/>
              <w:rPr>
                <w:rFonts w:ascii="Georgia" w:eastAsia="Calibri" w:hAnsi="Georgia"/>
                <w:b/>
                <w:bCs/>
                <w:sz w:val="16"/>
                <w:szCs w:val="18"/>
                <w:rtl/>
              </w:rPr>
            </w:pPr>
            <w:r w:rsidRPr="001B07C3">
              <w:rPr>
                <w:rFonts w:ascii="Georgia" w:eastAsia="Calibri" w:hAnsi="Georgia"/>
                <w:b/>
                <w:bCs/>
                <w:sz w:val="16"/>
                <w:szCs w:val="18"/>
              </w:rPr>
              <w:t>t</w:t>
            </w:r>
            <w:r w:rsidRPr="001B07C3">
              <w:rPr>
                <w:rFonts w:ascii="Georgia" w:eastAsia="Calibri" w:hAnsi="Georgia" w:hint="cs"/>
                <w:b/>
                <w:bCs/>
                <w:sz w:val="16"/>
                <w:szCs w:val="18"/>
                <w:rtl/>
              </w:rPr>
              <w:t xml:space="preserve"> </w:t>
            </w:r>
          </w:p>
        </w:tc>
        <w:tc>
          <w:tcPr>
            <w:tcW w:w="0" w:type="auto"/>
            <w:tcBorders>
              <w:top w:val="single" w:sz="4" w:space="0" w:color="auto"/>
              <w:left w:val="single" w:sz="4" w:space="0" w:color="auto"/>
              <w:bottom w:val="single" w:sz="8" w:space="0" w:color="auto"/>
              <w:right w:val="single" w:sz="8" w:space="0" w:color="auto"/>
            </w:tcBorders>
            <w:shd w:val="clear" w:color="auto" w:fill="auto"/>
            <w:vAlign w:val="bottom"/>
          </w:tcPr>
          <w:p w14:paraId="6F1CC382" w14:textId="140ED78C" w:rsidR="001B07C3" w:rsidRPr="001B07C3" w:rsidRDefault="00BE31F3" w:rsidP="001B07C3">
            <w:pPr>
              <w:spacing w:before="60" w:after="60" w:line="220" w:lineRule="exact"/>
              <w:rPr>
                <w:rFonts w:ascii="Georgia" w:eastAsia="Calibri" w:hAnsi="Georgia"/>
                <w:b/>
                <w:bCs/>
                <w:sz w:val="16"/>
                <w:szCs w:val="18"/>
                <w:rtl/>
              </w:rPr>
            </w:pPr>
            <w:r>
              <w:rPr>
                <w:rFonts w:ascii="Georgia" w:eastAsia="Calibri" w:hAnsi="Georgia"/>
                <w:b/>
                <w:bCs/>
                <w:sz w:val="16"/>
                <w:szCs w:val="18"/>
              </w:rPr>
              <w:t>Df</w:t>
            </w:r>
          </w:p>
        </w:tc>
      </w:tr>
      <w:tr w:rsidR="00BE31F3" w:rsidRPr="00274105" w14:paraId="1E40DE86" w14:textId="77777777" w:rsidTr="001B07C3">
        <w:trPr>
          <w:jc w:val="center"/>
        </w:trPr>
        <w:tc>
          <w:tcPr>
            <w:tcW w:w="0" w:type="auto"/>
            <w:tcBorders>
              <w:top w:val="single" w:sz="8" w:space="0" w:color="auto"/>
              <w:left w:val="single" w:sz="8" w:space="0" w:color="auto"/>
              <w:bottom w:val="nil"/>
              <w:right w:val="single" w:sz="4" w:space="0" w:color="auto"/>
            </w:tcBorders>
            <w:shd w:val="clear" w:color="auto" w:fill="auto"/>
            <w:vAlign w:val="bottom"/>
          </w:tcPr>
          <w:p w14:paraId="73E70F9D" w14:textId="0C54085B" w:rsidR="00BE31F3" w:rsidRPr="009D3A12" w:rsidRDefault="00BE31F3" w:rsidP="00BE31F3">
            <w:pPr>
              <w:spacing w:before="60" w:after="60" w:line="220" w:lineRule="exact"/>
              <w:rPr>
                <w:rFonts w:ascii="Georgia" w:eastAsia="Calibri" w:hAnsi="Georgia"/>
                <w:b/>
                <w:bCs/>
                <w:sz w:val="16"/>
                <w:szCs w:val="18"/>
                <w:rtl/>
              </w:rPr>
            </w:pPr>
            <w:r w:rsidRPr="009D3A12">
              <w:rPr>
                <w:rFonts w:ascii="Georgia" w:eastAsia="Calibri" w:hAnsi="Georgia" w:hint="cs"/>
                <w:b/>
                <w:bCs/>
                <w:sz w:val="16"/>
                <w:szCs w:val="18"/>
                <w:rtl/>
              </w:rPr>
              <w:t>מחלות</w:t>
            </w:r>
          </w:p>
        </w:tc>
        <w:tc>
          <w:tcPr>
            <w:tcW w:w="0" w:type="auto"/>
            <w:tcBorders>
              <w:top w:val="single" w:sz="8" w:space="0" w:color="auto"/>
              <w:left w:val="single" w:sz="4" w:space="0" w:color="auto"/>
              <w:bottom w:val="nil"/>
              <w:right w:val="single" w:sz="4" w:space="0" w:color="auto"/>
            </w:tcBorders>
            <w:shd w:val="clear" w:color="auto" w:fill="auto"/>
            <w:vAlign w:val="bottom"/>
          </w:tcPr>
          <w:p w14:paraId="024EF599" w14:textId="77777777" w:rsidR="00BE31F3" w:rsidRPr="001B07C3" w:rsidRDefault="00BE31F3" w:rsidP="00BE31F3">
            <w:pPr>
              <w:spacing w:before="60" w:after="60" w:line="220" w:lineRule="exact"/>
              <w:rPr>
                <w:rFonts w:ascii="Georgia" w:eastAsia="Calibri" w:hAnsi="Georgia" w:cs="Georgia"/>
                <w:sz w:val="16"/>
                <w:szCs w:val="16"/>
                <w:rtl/>
              </w:rPr>
            </w:pPr>
          </w:p>
        </w:tc>
        <w:tc>
          <w:tcPr>
            <w:tcW w:w="0" w:type="auto"/>
            <w:tcBorders>
              <w:top w:val="single" w:sz="8" w:space="0" w:color="auto"/>
              <w:left w:val="single" w:sz="4" w:space="0" w:color="auto"/>
              <w:bottom w:val="nil"/>
              <w:right w:val="single" w:sz="4" w:space="0" w:color="auto"/>
            </w:tcBorders>
            <w:shd w:val="clear" w:color="auto" w:fill="auto"/>
            <w:vAlign w:val="bottom"/>
          </w:tcPr>
          <w:p w14:paraId="2A308FED" w14:textId="77777777" w:rsidR="00BE31F3" w:rsidRPr="001B07C3" w:rsidRDefault="00BE31F3" w:rsidP="00BE31F3">
            <w:pPr>
              <w:spacing w:before="60" w:after="60" w:line="220" w:lineRule="exact"/>
              <w:rPr>
                <w:rFonts w:ascii="Georgia" w:eastAsia="Calibri" w:hAnsi="Georgia" w:cs="Georgia"/>
                <w:sz w:val="16"/>
                <w:szCs w:val="16"/>
              </w:rPr>
            </w:pPr>
          </w:p>
        </w:tc>
        <w:tc>
          <w:tcPr>
            <w:tcW w:w="0" w:type="auto"/>
            <w:tcBorders>
              <w:top w:val="single" w:sz="8" w:space="0" w:color="auto"/>
              <w:left w:val="single" w:sz="4" w:space="0" w:color="auto"/>
              <w:bottom w:val="nil"/>
              <w:right w:val="single" w:sz="4" w:space="0" w:color="auto"/>
            </w:tcBorders>
            <w:shd w:val="clear" w:color="auto" w:fill="auto"/>
            <w:vAlign w:val="bottom"/>
          </w:tcPr>
          <w:p w14:paraId="240E4A6C" w14:textId="77777777" w:rsidR="00BE31F3" w:rsidRPr="001B07C3" w:rsidRDefault="00BE31F3" w:rsidP="00BE31F3">
            <w:pPr>
              <w:spacing w:before="60" w:after="60" w:line="220" w:lineRule="exact"/>
              <w:rPr>
                <w:rFonts w:ascii="Georgia" w:eastAsia="Calibri" w:hAnsi="Georgia" w:cs="Georgia"/>
                <w:sz w:val="16"/>
                <w:szCs w:val="16"/>
                <w:rtl/>
              </w:rPr>
            </w:pPr>
          </w:p>
        </w:tc>
        <w:tc>
          <w:tcPr>
            <w:tcW w:w="0" w:type="auto"/>
            <w:tcBorders>
              <w:top w:val="single" w:sz="8" w:space="0" w:color="auto"/>
              <w:left w:val="single" w:sz="4" w:space="0" w:color="auto"/>
              <w:bottom w:val="nil"/>
              <w:right w:val="single" w:sz="4" w:space="0" w:color="auto"/>
            </w:tcBorders>
            <w:shd w:val="clear" w:color="auto" w:fill="auto"/>
            <w:vAlign w:val="bottom"/>
          </w:tcPr>
          <w:p w14:paraId="5349DB1D" w14:textId="77777777" w:rsidR="00BE31F3" w:rsidRPr="001B07C3" w:rsidRDefault="00BE31F3" w:rsidP="00BE31F3">
            <w:pPr>
              <w:spacing w:before="60" w:after="60" w:line="220" w:lineRule="exact"/>
              <w:rPr>
                <w:rFonts w:ascii="Georgia" w:eastAsia="Calibri" w:hAnsi="Georgia" w:cs="Georgia"/>
                <w:sz w:val="16"/>
                <w:szCs w:val="16"/>
                <w:rtl/>
              </w:rPr>
            </w:pPr>
          </w:p>
        </w:tc>
        <w:tc>
          <w:tcPr>
            <w:tcW w:w="0" w:type="auto"/>
            <w:tcBorders>
              <w:top w:val="single" w:sz="8" w:space="0" w:color="auto"/>
              <w:left w:val="single" w:sz="4" w:space="0" w:color="auto"/>
              <w:bottom w:val="nil"/>
              <w:right w:val="single" w:sz="4" w:space="0" w:color="auto"/>
            </w:tcBorders>
            <w:shd w:val="clear" w:color="auto" w:fill="auto"/>
            <w:vAlign w:val="bottom"/>
          </w:tcPr>
          <w:p w14:paraId="5367C51F" w14:textId="77777777" w:rsidR="00BE31F3" w:rsidRPr="001B07C3" w:rsidRDefault="00BE31F3" w:rsidP="00BE31F3">
            <w:pPr>
              <w:spacing w:before="60" w:after="60" w:line="220" w:lineRule="exact"/>
              <w:rPr>
                <w:rFonts w:ascii="Georgia" w:eastAsia="Calibri" w:hAnsi="Georgia" w:cs="Georgia"/>
                <w:sz w:val="16"/>
                <w:szCs w:val="16"/>
              </w:rPr>
            </w:pPr>
          </w:p>
        </w:tc>
        <w:tc>
          <w:tcPr>
            <w:tcW w:w="0" w:type="auto"/>
            <w:tcBorders>
              <w:top w:val="single" w:sz="8" w:space="0" w:color="auto"/>
              <w:left w:val="single" w:sz="4" w:space="0" w:color="auto"/>
              <w:bottom w:val="nil"/>
              <w:right w:val="single" w:sz="4" w:space="0" w:color="auto"/>
            </w:tcBorders>
            <w:shd w:val="clear" w:color="auto" w:fill="auto"/>
            <w:vAlign w:val="bottom"/>
          </w:tcPr>
          <w:p w14:paraId="4F020B14" w14:textId="77777777" w:rsidR="00BE31F3" w:rsidRPr="001B07C3" w:rsidRDefault="00BE31F3" w:rsidP="00BE31F3">
            <w:pPr>
              <w:spacing w:before="60" w:after="60" w:line="220" w:lineRule="exact"/>
              <w:rPr>
                <w:rFonts w:ascii="Georgia" w:eastAsia="Calibri" w:hAnsi="Georgia" w:cs="Georgia"/>
                <w:sz w:val="16"/>
                <w:szCs w:val="16"/>
                <w:rtl/>
              </w:rPr>
            </w:pPr>
          </w:p>
        </w:tc>
        <w:tc>
          <w:tcPr>
            <w:tcW w:w="0" w:type="auto"/>
            <w:tcBorders>
              <w:top w:val="single" w:sz="8" w:space="0" w:color="auto"/>
              <w:left w:val="single" w:sz="4" w:space="0" w:color="auto"/>
              <w:bottom w:val="nil"/>
              <w:right w:val="single" w:sz="4" w:space="0" w:color="auto"/>
            </w:tcBorders>
            <w:shd w:val="clear" w:color="auto" w:fill="auto"/>
            <w:vAlign w:val="bottom"/>
          </w:tcPr>
          <w:p w14:paraId="1C6FEFC9" w14:textId="77777777" w:rsidR="00BE31F3" w:rsidRPr="00276FD3" w:rsidRDefault="00BE31F3" w:rsidP="00BE31F3">
            <w:pPr>
              <w:spacing w:before="60" w:after="60" w:line="220" w:lineRule="exact"/>
              <w:rPr>
                <w:rFonts w:ascii="Georgia" w:eastAsia="Calibri" w:hAnsi="Georgia"/>
                <w:sz w:val="16"/>
                <w:szCs w:val="18"/>
                <w:rtl/>
              </w:rPr>
            </w:pPr>
          </w:p>
        </w:tc>
        <w:tc>
          <w:tcPr>
            <w:tcW w:w="0" w:type="auto"/>
            <w:tcBorders>
              <w:top w:val="single" w:sz="8" w:space="0" w:color="auto"/>
              <w:left w:val="single" w:sz="4" w:space="0" w:color="auto"/>
              <w:bottom w:val="nil"/>
              <w:right w:val="single" w:sz="8" w:space="0" w:color="auto"/>
            </w:tcBorders>
            <w:shd w:val="clear" w:color="auto" w:fill="auto"/>
            <w:vAlign w:val="bottom"/>
          </w:tcPr>
          <w:p w14:paraId="0D4EAC9E" w14:textId="77777777" w:rsidR="00BE31F3" w:rsidRPr="00276FD3" w:rsidRDefault="00BE31F3" w:rsidP="00BE31F3">
            <w:pPr>
              <w:spacing w:before="60" w:after="60" w:line="220" w:lineRule="exact"/>
              <w:rPr>
                <w:rFonts w:ascii="Georgia" w:eastAsia="Calibri" w:hAnsi="Georgia"/>
                <w:sz w:val="16"/>
                <w:szCs w:val="18"/>
                <w:rtl/>
              </w:rPr>
            </w:pPr>
          </w:p>
        </w:tc>
      </w:tr>
      <w:tr w:rsidR="00BE31F3" w:rsidRPr="00274105" w14:paraId="56331A56" w14:textId="77777777" w:rsidTr="009D3A12">
        <w:trPr>
          <w:jc w:val="center"/>
        </w:trPr>
        <w:tc>
          <w:tcPr>
            <w:tcW w:w="0" w:type="auto"/>
            <w:tcBorders>
              <w:top w:val="nil"/>
              <w:left w:val="single" w:sz="8" w:space="0" w:color="auto"/>
              <w:bottom w:val="nil"/>
              <w:right w:val="single" w:sz="4" w:space="0" w:color="auto"/>
            </w:tcBorders>
            <w:shd w:val="clear" w:color="auto" w:fill="auto"/>
            <w:vAlign w:val="bottom"/>
          </w:tcPr>
          <w:p w14:paraId="2AF85291" w14:textId="48025B53" w:rsidR="00BE31F3" w:rsidRPr="00276FD3" w:rsidRDefault="00BE31F3" w:rsidP="00C254EA">
            <w:pPr>
              <w:spacing w:before="60" w:after="60" w:line="220" w:lineRule="exact"/>
              <w:ind w:left="170"/>
              <w:rPr>
                <w:rFonts w:ascii="Georgia" w:eastAsia="Calibri" w:hAnsi="Georgia"/>
                <w:sz w:val="16"/>
                <w:szCs w:val="18"/>
                <w:rtl/>
              </w:rPr>
            </w:pPr>
            <w:r w:rsidRPr="00276FD3">
              <w:rPr>
                <w:rFonts w:ascii="Georgia" w:eastAsia="Calibri" w:hAnsi="Georgia" w:hint="cs"/>
                <w:sz w:val="16"/>
                <w:szCs w:val="18"/>
                <w:rtl/>
              </w:rPr>
              <w:t>לא</w:t>
            </w:r>
            <w:r>
              <w:rPr>
                <w:rFonts w:ascii="Georgia" w:eastAsia="Calibri" w:hAnsi="Georgia" w:hint="cs"/>
                <w:sz w:val="16"/>
                <w:szCs w:val="18"/>
                <w:rtl/>
              </w:rPr>
              <w:t xml:space="preserve"> </w:t>
            </w:r>
            <w:r w:rsidRPr="00276FD3">
              <w:rPr>
                <w:rFonts w:ascii="Georgia" w:eastAsia="Calibri" w:hAnsi="Georgia" w:hint="cs"/>
                <w:sz w:val="16"/>
                <w:szCs w:val="18"/>
                <w:rtl/>
              </w:rPr>
              <w:t>(</w:t>
            </w:r>
            <w:r w:rsidRPr="00276FD3">
              <w:rPr>
                <w:rFonts w:ascii="Georgia" w:eastAsia="Calibri" w:hAnsi="Georgia" w:hint="cs"/>
                <w:sz w:val="16"/>
                <w:szCs w:val="18"/>
              </w:rPr>
              <w:t>N</w:t>
            </w:r>
            <w:r w:rsidRPr="00276FD3">
              <w:rPr>
                <w:rFonts w:ascii="Georgia" w:eastAsia="Calibri" w:hAnsi="Georgia"/>
                <w:sz w:val="16"/>
                <w:szCs w:val="18"/>
              </w:rPr>
              <w:t>=213</w:t>
            </w:r>
            <w:r w:rsidRPr="00276FD3">
              <w:rPr>
                <w:rFonts w:ascii="Georgia" w:eastAsia="Calibri" w:hAnsi="Georgia" w:hint="cs"/>
                <w:sz w:val="16"/>
                <w:szCs w:val="18"/>
                <w:rtl/>
              </w:rPr>
              <w:t>)</w:t>
            </w:r>
          </w:p>
        </w:tc>
        <w:tc>
          <w:tcPr>
            <w:tcW w:w="0" w:type="auto"/>
            <w:tcBorders>
              <w:top w:val="nil"/>
              <w:left w:val="single" w:sz="4" w:space="0" w:color="auto"/>
              <w:bottom w:val="nil"/>
              <w:right w:val="single" w:sz="4" w:space="0" w:color="auto"/>
            </w:tcBorders>
            <w:shd w:val="clear" w:color="auto" w:fill="auto"/>
            <w:vAlign w:val="bottom"/>
          </w:tcPr>
          <w:p w14:paraId="138456BA" w14:textId="21EFE5BB" w:rsidR="00BE31F3" w:rsidRPr="001B07C3" w:rsidRDefault="00BE31F3" w:rsidP="00BE31F3">
            <w:pPr>
              <w:spacing w:before="60" w:after="60" w:line="220" w:lineRule="exact"/>
              <w:rPr>
                <w:rFonts w:ascii="Georgia" w:eastAsia="Calibri" w:hAnsi="Georgia" w:cs="Georgia"/>
                <w:sz w:val="16"/>
                <w:szCs w:val="16"/>
                <w:rtl/>
              </w:rPr>
            </w:pPr>
            <w:r w:rsidRPr="001B07C3">
              <w:rPr>
                <w:rFonts w:ascii="David" w:eastAsia="Calibri" w:hAnsi="David"/>
                <w:sz w:val="18"/>
                <w:szCs w:val="18"/>
                <w:rtl/>
              </w:rPr>
              <w:t>4.47</w:t>
            </w:r>
          </w:p>
        </w:tc>
        <w:tc>
          <w:tcPr>
            <w:tcW w:w="0" w:type="auto"/>
            <w:tcBorders>
              <w:top w:val="nil"/>
              <w:left w:val="single" w:sz="4" w:space="0" w:color="auto"/>
              <w:bottom w:val="nil"/>
              <w:right w:val="single" w:sz="4" w:space="0" w:color="auto"/>
            </w:tcBorders>
            <w:shd w:val="clear" w:color="auto" w:fill="auto"/>
            <w:vAlign w:val="bottom"/>
          </w:tcPr>
          <w:p w14:paraId="56FFCD13" w14:textId="0B4D0B3B" w:rsidR="00BE31F3" w:rsidRPr="001B07C3" w:rsidRDefault="00BE31F3" w:rsidP="00BE31F3">
            <w:pPr>
              <w:spacing w:before="60" w:after="60" w:line="220" w:lineRule="exact"/>
              <w:rPr>
                <w:rFonts w:ascii="Georgia" w:eastAsia="Calibri" w:hAnsi="Georgia" w:cs="Georgia"/>
                <w:sz w:val="16"/>
                <w:szCs w:val="16"/>
              </w:rPr>
            </w:pPr>
            <w:r w:rsidRPr="001B07C3">
              <w:rPr>
                <w:rFonts w:ascii="David" w:eastAsia="Calibri" w:hAnsi="David"/>
                <w:sz w:val="18"/>
                <w:szCs w:val="18"/>
              </w:rPr>
              <w:t>0.49</w:t>
            </w:r>
          </w:p>
        </w:tc>
        <w:tc>
          <w:tcPr>
            <w:tcW w:w="0" w:type="auto"/>
            <w:tcBorders>
              <w:top w:val="nil"/>
              <w:left w:val="single" w:sz="4" w:space="0" w:color="auto"/>
              <w:bottom w:val="nil"/>
              <w:right w:val="single" w:sz="4" w:space="0" w:color="auto"/>
            </w:tcBorders>
            <w:shd w:val="clear" w:color="auto" w:fill="auto"/>
            <w:vAlign w:val="bottom"/>
          </w:tcPr>
          <w:p w14:paraId="2E6B31E3" w14:textId="77777777" w:rsidR="00BE31F3" w:rsidRPr="001B07C3" w:rsidRDefault="00BE31F3" w:rsidP="00BE31F3">
            <w:pPr>
              <w:spacing w:before="60" w:after="60" w:line="220" w:lineRule="exact"/>
              <w:rPr>
                <w:rFonts w:ascii="Georgia" w:eastAsia="Calibri" w:hAnsi="Georgia" w:cs="Georgia"/>
                <w:sz w:val="16"/>
                <w:szCs w:val="16"/>
                <w:rtl/>
              </w:rPr>
            </w:pPr>
          </w:p>
        </w:tc>
        <w:tc>
          <w:tcPr>
            <w:tcW w:w="0" w:type="auto"/>
            <w:tcBorders>
              <w:top w:val="nil"/>
              <w:left w:val="single" w:sz="4" w:space="0" w:color="auto"/>
              <w:bottom w:val="nil"/>
              <w:right w:val="single" w:sz="4" w:space="0" w:color="auto"/>
            </w:tcBorders>
            <w:shd w:val="clear" w:color="auto" w:fill="auto"/>
            <w:vAlign w:val="bottom"/>
          </w:tcPr>
          <w:p w14:paraId="61659F17" w14:textId="77777777" w:rsidR="00BE31F3" w:rsidRPr="001B07C3" w:rsidRDefault="00BE31F3" w:rsidP="00BE31F3">
            <w:pPr>
              <w:spacing w:before="60" w:after="60" w:line="220" w:lineRule="exact"/>
              <w:rPr>
                <w:rFonts w:ascii="Georgia" w:eastAsia="Calibri" w:hAnsi="Georgia" w:cs="Georgia"/>
                <w:sz w:val="16"/>
                <w:szCs w:val="16"/>
                <w:rtl/>
              </w:rPr>
            </w:pPr>
          </w:p>
        </w:tc>
        <w:tc>
          <w:tcPr>
            <w:tcW w:w="0" w:type="auto"/>
            <w:tcBorders>
              <w:top w:val="nil"/>
              <w:left w:val="single" w:sz="4" w:space="0" w:color="auto"/>
              <w:bottom w:val="nil"/>
              <w:right w:val="single" w:sz="4" w:space="0" w:color="auto"/>
            </w:tcBorders>
            <w:shd w:val="clear" w:color="auto" w:fill="auto"/>
            <w:vAlign w:val="bottom"/>
          </w:tcPr>
          <w:p w14:paraId="12951617" w14:textId="2B55F422" w:rsidR="00BE31F3" w:rsidRPr="001B07C3" w:rsidRDefault="00BE31F3" w:rsidP="00BE31F3">
            <w:pPr>
              <w:spacing w:before="60" w:after="60" w:line="220" w:lineRule="exact"/>
              <w:rPr>
                <w:rFonts w:ascii="Georgia" w:eastAsia="Calibri" w:hAnsi="Georgia" w:cs="Georgia"/>
                <w:sz w:val="16"/>
                <w:szCs w:val="16"/>
              </w:rPr>
            </w:pPr>
            <w:r w:rsidRPr="001B07C3">
              <w:rPr>
                <w:rFonts w:ascii="David" w:eastAsia="Calibri" w:hAnsi="David"/>
                <w:sz w:val="18"/>
                <w:szCs w:val="18"/>
              </w:rPr>
              <w:t>3.66</w:t>
            </w:r>
          </w:p>
        </w:tc>
        <w:tc>
          <w:tcPr>
            <w:tcW w:w="0" w:type="auto"/>
            <w:tcBorders>
              <w:top w:val="nil"/>
              <w:left w:val="single" w:sz="4" w:space="0" w:color="auto"/>
              <w:bottom w:val="nil"/>
              <w:right w:val="single" w:sz="4" w:space="0" w:color="auto"/>
            </w:tcBorders>
            <w:shd w:val="clear" w:color="auto" w:fill="auto"/>
            <w:vAlign w:val="bottom"/>
          </w:tcPr>
          <w:p w14:paraId="7C7D36EF" w14:textId="1B8377FF" w:rsidR="00BE31F3" w:rsidRPr="001B07C3" w:rsidRDefault="00BE31F3" w:rsidP="00BE31F3">
            <w:pPr>
              <w:spacing w:before="60" w:after="60" w:line="220" w:lineRule="exact"/>
              <w:rPr>
                <w:rFonts w:ascii="Georgia" w:eastAsia="Calibri" w:hAnsi="Georgia" w:cs="Georgia"/>
                <w:sz w:val="16"/>
                <w:szCs w:val="16"/>
                <w:rtl/>
              </w:rPr>
            </w:pPr>
            <w:r w:rsidRPr="001B07C3">
              <w:rPr>
                <w:rFonts w:ascii="David" w:eastAsia="Calibri" w:hAnsi="David" w:hint="cs"/>
                <w:sz w:val="18"/>
                <w:szCs w:val="18"/>
                <w:rtl/>
              </w:rPr>
              <w:t>0.77</w:t>
            </w:r>
          </w:p>
        </w:tc>
        <w:tc>
          <w:tcPr>
            <w:tcW w:w="0" w:type="auto"/>
            <w:tcBorders>
              <w:top w:val="nil"/>
              <w:left w:val="single" w:sz="4" w:space="0" w:color="auto"/>
              <w:bottom w:val="nil"/>
              <w:right w:val="single" w:sz="4" w:space="0" w:color="auto"/>
            </w:tcBorders>
            <w:shd w:val="clear" w:color="auto" w:fill="auto"/>
            <w:vAlign w:val="bottom"/>
          </w:tcPr>
          <w:p w14:paraId="6AB17312" w14:textId="77777777" w:rsidR="00BE31F3" w:rsidRPr="00276FD3" w:rsidRDefault="00BE31F3" w:rsidP="00BE31F3">
            <w:pPr>
              <w:spacing w:before="60" w:after="60" w:line="220" w:lineRule="exact"/>
              <w:rPr>
                <w:rFonts w:ascii="Georgia" w:eastAsia="Calibri" w:hAnsi="Georgia"/>
                <w:sz w:val="16"/>
                <w:szCs w:val="18"/>
                <w:rtl/>
              </w:rPr>
            </w:pPr>
          </w:p>
        </w:tc>
        <w:tc>
          <w:tcPr>
            <w:tcW w:w="0" w:type="auto"/>
            <w:tcBorders>
              <w:top w:val="nil"/>
              <w:left w:val="single" w:sz="4" w:space="0" w:color="auto"/>
              <w:bottom w:val="nil"/>
              <w:right w:val="single" w:sz="8" w:space="0" w:color="auto"/>
            </w:tcBorders>
            <w:shd w:val="clear" w:color="auto" w:fill="auto"/>
            <w:vAlign w:val="bottom"/>
          </w:tcPr>
          <w:p w14:paraId="34986A4F" w14:textId="77777777" w:rsidR="00BE31F3" w:rsidRPr="00276FD3" w:rsidRDefault="00BE31F3" w:rsidP="00BE31F3">
            <w:pPr>
              <w:spacing w:before="60" w:after="60" w:line="220" w:lineRule="exact"/>
              <w:rPr>
                <w:rFonts w:ascii="Georgia" w:eastAsia="Calibri" w:hAnsi="Georgia"/>
                <w:sz w:val="16"/>
                <w:szCs w:val="18"/>
                <w:rtl/>
              </w:rPr>
            </w:pPr>
          </w:p>
        </w:tc>
      </w:tr>
      <w:tr w:rsidR="00BE31F3" w:rsidRPr="00274105" w14:paraId="140C878D" w14:textId="77777777" w:rsidTr="009D3A12">
        <w:trPr>
          <w:jc w:val="center"/>
        </w:trPr>
        <w:tc>
          <w:tcPr>
            <w:tcW w:w="0" w:type="auto"/>
            <w:tcBorders>
              <w:top w:val="nil"/>
              <w:left w:val="single" w:sz="8" w:space="0" w:color="auto"/>
              <w:bottom w:val="nil"/>
              <w:right w:val="single" w:sz="4" w:space="0" w:color="auto"/>
            </w:tcBorders>
            <w:shd w:val="clear" w:color="auto" w:fill="auto"/>
            <w:vAlign w:val="bottom"/>
          </w:tcPr>
          <w:p w14:paraId="3488A821" w14:textId="1D765AF1" w:rsidR="00BE31F3" w:rsidRPr="00276FD3" w:rsidRDefault="00BE31F3" w:rsidP="00C254EA">
            <w:pPr>
              <w:spacing w:before="60" w:after="60" w:line="220" w:lineRule="exact"/>
              <w:ind w:left="170"/>
              <w:rPr>
                <w:rFonts w:ascii="Georgia" w:eastAsia="Calibri" w:hAnsi="Georgia"/>
                <w:sz w:val="16"/>
                <w:szCs w:val="18"/>
                <w:rtl/>
              </w:rPr>
            </w:pPr>
            <w:r w:rsidRPr="00276FD3">
              <w:rPr>
                <w:rFonts w:ascii="Georgia" w:eastAsia="Calibri" w:hAnsi="Georgia" w:hint="cs"/>
                <w:sz w:val="16"/>
                <w:szCs w:val="18"/>
                <w:rtl/>
              </w:rPr>
              <w:t>כן</w:t>
            </w:r>
            <w:r>
              <w:rPr>
                <w:rFonts w:ascii="Georgia" w:eastAsia="Calibri" w:hAnsi="Georgia" w:hint="cs"/>
                <w:sz w:val="16"/>
                <w:szCs w:val="18"/>
                <w:rtl/>
              </w:rPr>
              <w:t xml:space="preserve"> </w:t>
            </w:r>
            <w:r w:rsidRPr="00276FD3">
              <w:rPr>
                <w:rFonts w:ascii="Georgia" w:eastAsia="Calibri" w:hAnsi="Georgia" w:hint="cs"/>
                <w:sz w:val="16"/>
                <w:szCs w:val="18"/>
                <w:rtl/>
              </w:rPr>
              <w:t>(</w:t>
            </w:r>
            <w:r w:rsidRPr="00276FD3">
              <w:rPr>
                <w:rFonts w:ascii="Georgia" w:eastAsia="Calibri" w:hAnsi="Georgia"/>
                <w:sz w:val="16"/>
                <w:szCs w:val="18"/>
              </w:rPr>
              <w:t>N=157</w:t>
            </w:r>
            <w:r w:rsidRPr="00276FD3">
              <w:rPr>
                <w:rFonts w:ascii="Georgia" w:eastAsia="Calibri" w:hAnsi="Georgia" w:hint="cs"/>
                <w:sz w:val="16"/>
                <w:szCs w:val="18"/>
                <w:rtl/>
              </w:rPr>
              <w:t>)</w:t>
            </w:r>
          </w:p>
        </w:tc>
        <w:tc>
          <w:tcPr>
            <w:tcW w:w="0" w:type="auto"/>
            <w:tcBorders>
              <w:top w:val="nil"/>
              <w:left w:val="single" w:sz="4" w:space="0" w:color="auto"/>
              <w:bottom w:val="nil"/>
              <w:right w:val="single" w:sz="4" w:space="0" w:color="auto"/>
            </w:tcBorders>
            <w:shd w:val="clear" w:color="auto" w:fill="auto"/>
            <w:vAlign w:val="bottom"/>
          </w:tcPr>
          <w:p w14:paraId="79A6C1D7" w14:textId="25B4972C" w:rsidR="00BE31F3" w:rsidRPr="001B07C3" w:rsidRDefault="00BE31F3" w:rsidP="00BE31F3">
            <w:pPr>
              <w:spacing w:before="60" w:after="60" w:line="220" w:lineRule="exact"/>
              <w:rPr>
                <w:rFonts w:ascii="Georgia" w:eastAsia="Calibri" w:hAnsi="Georgia" w:cs="Georgia"/>
                <w:sz w:val="16"/>
                <w:szCs w:val="16"/>
                <w:rtl/>
              </w:rPr>
            </w:pPr>
            <w:r w:rsidRPr="001B07C3">
              <w:rPr>
                <w:rFonts w:ascii="David" w:eastAsia="Calibri" w:hAnsi="David"/>
                <w:sz w:val="18"/>
                <w:szCs w:val="18"/>
                <w:rtl/>
              </w:rPr>
              <w:t>4.33</w:t>
            </w:r>
          </w:p>
        </w:tc>
        <w:tc>
          <w:tcPr>
            <w:tcW w:w="0" w:type="auto"/>
            <w:tcBorders>
              <w:top w:val="nil"/>
              <w:left w:val="single" w:sz="4" w:space="0" w:color="auto"/>
              <w:bottom w:val="nil"/>
              <w:right w:val="single" w:sz="4" w:space="0" w:color="auto"/>
            </w:tcBorders>
            <w:shd w:val="clear" w:color="auto" w:fill="auto"/>
            <w:vAlign w:val="bottom"/>
          </w:tcPr>
          <w:p w14:paraId="0D675CBB" w14:textId="1C184A6E" w:rsidR="00BE31F3" w:rsidRPr="001B07C3" w:rsidRDefault="00BE31F3" w:rsidP="00BE31F3">
            <w:pPr>
              <w:spacing w:before="60" w:after="60" w:line="220" w:lineRule="exact"/>
              <w:rPr>
                <w:rFonts w:ascii="Georgia" w:eastAsia="Calibri" w:hAnsi="Georgia" w:cs="Georgia"/>
                <w:sz w:val="16"/>
                <w:szCs w:val="16"/>
              </w:rPr>
            </w:pPr>
            <w:r w:rsidRPr="001B07C3">
              <w:rPr>
                <w:rFonts w:ascii="David" w:eastAsia="Calibri" w:hAnsi="David" w:hint="cs"/>
                <w:sz w:val="18"/>
                <w:szCs w:val="18"/>
                <w:rtl/>
              </w:rPr>
              <w:t>0.66</w:t>
            </w:r>
          </w:p>
        </w:tc>
        <w:tc>
          <w:tcPr>
            <w:tcW w:w="0" w:type="auto"/>
            <w:tcBorders>
              <w:top w:val="nil"/>
              <w:left w:val="single" w:sz="4" w:space="0" w:color="auto"/>
              <w:bottom w:val="nil"/>
              <w:right w:val="single" w:sz="4" w:space="0" w:color="auto"/>
            </w:tcBorders>
            <w:shd w:val="clear" w:color="auto" w:fill="auto"/>
            <w:vAlign w:val="bottom"/>
          </w:tcPr>
          <w:p w14:paraId="515D1CB8" w14:textId="51EDBC5C" w:rsidR="00BE31F3" w:rsidRPr="001B07C3" w:rsidRDefault="00BE31F3" w:rsidP="00BE31F3">
            <w:pPr>
              <w:spacing w:before="60" w:after="60" w:line="220" w:lineRule="exact"/>
              <w:rPr>
                <w:rFonts w:ascii="Georgia" w:eastAsia="Calibri" w:hAnsi="Georgia" w:cs="Georgia"/>
                <w:sz w:val="16"/>
                <w:szCs w:val="16"/>
                <w:rtl/>
              </w:rPr>
            </w:pPr>
            <w:r w:rsidRPr="001B07C3">
              <w:rPr>
                <w:rFonts w:ascii="David" w:eastAsia="Calibri" w:hAnsi="David" w:hint="cs"/>
                <w:sz w:val="18"/>
                <w:szCs w:val="18"/>
                <w:rtl/>
              </w:rPr>
              <w:t>*</w:t>
            </w:r>
            <w:r w:rsidRPr="001B07C3">
              <w:rPr>
                <w:rFonts w:ascii="David" w:eastAsia="Calibri" w:hAnsi="David"/>
                <w:sz w:val="18"/>
                <w:szCs w:val="18"/>
              </w:rPr>
              <w:t>1.76</w:t>
            </w:r>
          </w:p>
        </w:tc>
        <w:tc>
          <w:tcPr>
            <w:tcW w:w="0" w:type="auto"/>
            <w:tcBorders>
              <w:top w:val="nil"/>
              <w:left w:val="single" w:sz="4" w:space="0" w:color="auto"/>
              <w:bottom w:val="nil"/>
              <w:right w:val="single" w:sz="4" w:space="0" w:color="auto"/>
            </w:tcBorders>
            <w:shd w:val="clear" w:color="auto" w:fill="auto"/>
            <w:vAlign w:val="bottom"/>
          </w:tcPr>
          <w:p w14:paraId="7C238DD1" w14:textId="285FED77" w:rsidR="00BE31F3" w:rsidRPr="001B07C3" w:rsidRDefault="00BE31F3" w:rsidP="00BE31F3">
            <w:pPr>
              <w:spacing w:before="60" w:after="60" w:line="220" w:lineRule="exact"/>
              <w:rPr>
                <w:rFonts w:ascii="Georgia" w:eastAsia="Calibri" w:hAnsi="Georgia" w:cs="Georgia"/>
                <w:sz w:val="16"/>
                <w:szCs w:val="16"/>
                <w:rtl/>
              </w:rPr>
            </w:pPr>
            <w:r w:rsidRPr="001B07C3">
              <w:rPr>
                <w:rFonts w:ascii="David" w:eastAsia="Calibri" w:hAnsi="David" w:hint="cs"/>
                <w:sz w:val="18"/>
                <w:szCs w:val="18"/>
                <w:rtl/>
              </w:rPr>
              <w:t>368</w:t>
            </w:r>
          </w:p>
        </w:tc>
        <w:tc>
          <w:tcPr>
            <w:tcW w:w="0" w:type="auto"/>
            <w:tcBorders>
              <w:top w:val="nil"/>
              <w:left w:val="single" w:sz="4" w:space="0" w:color="auto"/>
              <w:bottom w:val="nil"/>
              <w:right w:val="single" w:sz="4" w:space="0" w:color="auto"/>
            </w:tcBorders>
            <w:shd w:val="clear" w:color="auto" w:fill="auto"/>
            <w:vAlign w:val="bottom"/>
          </w:tcPr>
          <w:p w14:paraId="7B0475FF" w14:textId="38DC1F23" w:rsidR="00BE31F3" w:rsidRPr="001B07C3" w:rsidRDefault="00BE31F3" w:rsidP="00BE31F3">
            <w:pPr>
              <w:spacing w:before="60" w:after="60" w:line="220" w:lineRule="exact"/>
              <w:rPr>
                <w:rFonts w:ascii="Georgia" w:eastAsia="Calibri" w:hAnsi="Georgia" w:cs="Georgia"/>
                <w:sz w:val="16"/>
                <w:szCs w:val="16"/>
              </w:rPr>
            </w:pPr>
            <w:r w:rsidRPr="001B07C3">
              <w:rPr>
                <w:rFonts w:ascii="David" w:eastAsia="Calibri" w:hAnsi="David" w:hint="cs"/>
                <w:sz w:val="18"/>
                <w:szCs w:val="18"/>
                <w:rtl/>
              </w:rPr>
              <w:t>3.55</w:t>
            </w:r>
          </w:p>
        </w:tc>
        <w:tc>
          <w:tcPr>
            <w:tcW w:w="0" w:type="auto"/>
            <w:tcBorders>
              <w:top w:val="nil"/>
              <w:left w:val="single" w:sz="4" w:space="0" w:color="auto"/>
              <w:bottom w:val="nil"/>
              <w:right w:val="single" w:sz="4" w:space="0" w:color="auto"/>
            </w:tcBorders>
            <w:shd w:val="clear" w:color="auto" w:fill="auto"/>
            <w:vAlign w:val="bottom"/>
          </w:tcPr>
          <w:p w14:paraId="752FA734" w14:textId="6FA35389" w:rsidR="00BE31F3" w:rsidRPr="001B07C3" w:rsidRDefault="00BE31F3" w:rsidP="00BE31F3">
            <w:pPr>
              <w:spacing w:before="60" w:after="60" w:line="220" w:lineRule="exact"/>
              <w:rPr>
                <w:rFonts w:ascii="Georgia" w:eastAsia="Calibri" w:hAnsi="Georgia" w:cs="Georgia"/>
                <w:sz w:val="16"/>
                <w:szCs w:val="16"/>
                <w:rtl/>
              </w:rPr>
            </w:pPr>
            <w:r w:rsidRPr="001B07C3">
              <w:rPr>
                <w:rFonts w:ascii="David" w:eastAsia="Calibri" w:hAnsi="David" w:hint="cs"/>
                <w:sz w:val="18"/>
                <w:szCs w:val="18"/>
                <w:rtl/>
              </w:rPr>
              <w:t>0.81</w:t>
            </w:r>
          </w:p>
        </w:tc>
        <w:tc>
          <w:tcPr>
            <w:tcW w:w="0" w:type="auto"/>
            <w:tcBorders>
              <w:top w:val="nil"/>
              <w:left w:val="single" w:sz="4" w:space="0" w:color="auto"/>
              <w:bottom w:val="nil"/>
              <w:right w:val="single" w:sz="4" w:space="0" w:color="auto"/>
            </w:tcBorders>
            <w:shd w:val="clear" w:color="auto" w:fill="auto"/>
            <w:vAlign w:val="bottom"/>
          </w:tcPr>
          <w:p w14:paraId="402E6190" w14:textId="66B4565D" w:rsidR="00BE31F3" w:rsidRPr="00276FD3" w:rsidRDefault="00BE31F3" w:rsidP="00BE31F3">
            <w:pPr>
              <w:spacing w:before="60" w:after="60" w:line="220" w:lineRule="exact"/>
              <w:rPr>
                <w:rFonts w:ascii="Georgia" w:eastAsia="Calibri" w:hAnsi="Georgia"/>
                <w:sz w:val="16"/>
                <w:szCs w:val="18"/>
                <w:rtl/>
              </w:rPr>
            </w:pPr>
            <w:r w:rsidRPr="001B07C3">
              <w:rPr>
                <w:rFonts w:ascii="David" w:eastAsia="Calibri" w:hAnsi="David" w:hint="cs"/>
                <w:sz w:val="18"/>
                <w:szCs w:val="18"/>
                <w:rtl/>
              </w:rPr>
              <w:t>1.19</w:t>
            </w:r>
          </w:p>
        </w:tc>
        <w:tc>
          <w:tcPr>
            <w:tcW w:w="0" w:type="auto"/>
            <w:tcBorders>
              <w:top w:val="nil"/>
              <w:left w:val="single" w:sz="4" w:space="0" w:color="auto"/>
              <w:bottom w:val="nil"/>
              <w:right w:val="single" w:sz="8" w:space="0" w:color="auto"/>
            </w:tcBorders>
            <w:shd w:val="clear" w:color="auto" w:fill="auto"/>
            <w:vAlign w:val="bottom"/>
          </w:tcPr>
          <w:p w14:paraId="4E61ABE6" w14:textId="2F622C6A" w:rsidR="00BE31F3" w:rsidRPr="00276FD3" w:rsidRDefault="00BE31F3" w:rsidP="00BE31F3">
            <w:pPr>
              <w:spacing w:before="60" w:after="60" w:line="220" w:lineRule="exact"/>
              <w:rPr>
                <w:rFonts w:ascii="Georgia" w:eastAsia="Calibri" w:hAnsi="Georgia"/>
                <w:sz w:val="16"/>
                <w:szCs w:val="18"/>
                <w:rtl/>
              </w:rPr>
            </w:pPr>
            <w:r w:rsidRPr="001B07C3">
              <w:rPr>
                <w:rFonts w:ascii="David" w:eastAsia="Calibri" w:hAnsi="David" w:hint="cs"/>
                <w:sz w:val="18"/>
                <w:szCs w:val="18"/>
                <w:rtl/>
              </w:rPr>
              <w:t>354</w:t>
            </w:r>
          </w:p>
        </w:tc>
      </w:tr>
      <w:tr w:rsidR="00BE31F3" w:rsidRPr="00274105" w14:paraId="625E2B58" w14:textId="77777777" w:rsidTr="009D3A12">
        <w:trPr>
          <w:jc w:val="center"/>
        </w:trPr>
        <w:tc>
          <w:tcPr>
            <w:tcW w:w="0" w:type="auto"/>
            <w:tcBorders>
              <w:top w:val="nil"/>
              <w:left w:val="single" w:sz="8" w:space="0" w:color="auto"/>
              <w:bottom w:val="nil"/>
              <w:right w:val="single" w:sz="4" w:space="0" w:color="auto"/>
            </w:tcBorders>
            <w:shd w:val="clear" w:color="auto" w:fill="auto"/>
            <w:vAlign w:val="bottom"/>
          </w:tcPr>
          <w:p w14:paraId="53665738" w14:textId="50AB3A13" w:rsidR="00BE31F3" w:rsidRPr="009D3A12" w:rsidRDefault="00BE31F3" w:rsidP="00BE31F3">
            <w:pPr>
              <w:spacing w:before="60" w:after="60" w:line="220" w:lineRule="exact"/>
              <w:rPr>
                <w:rFonts w:ascii="Georgia" w:eastAsia="Calibri" w:hAnsi="Georgia"/>
                <w:b/>
                <w:bCs/>
                <w:sz w:val="16"/>
                <w:szCs w:val="18"/>
                <w:rtl/>
              </w:rPr>
            </w:pPr>
            <w:r w:rsidRPr="009D3A12">
              <w:rPr>
                <w:rFonts w:ascii="Georgia" w:eastAsia="Calibri" w:hAnsi="Georgia" w:hint="cs"/>
                <w:b/>
                <w:bCs/>
                <w:sz w:val="16"/>
                <w:szCs w:val="18"/>
                <w:rtl/>
              </w:rPr>
              <w:t>אשפוזים</w:t>
            </w:r>
          </w:p>
        </w:tc>
        <w:tc>
          <w:tcPr>
            <w:tcW w:w="0" w:type="auto"/>
            <w:tcBorders>
              <w:top w:val="nil"/>
              <w:left w:val="single" w:sz="4" w:space="0" w:color="auto"/>
              <w:bottom w:val="nil"/>
              <w:right w:val="single" w:sz="4" w:space="0" w:color="auto"/>
            </w:tcBorders>
            <w:shd w:val="clear" w:color="auto" w:fill="auto"/>
            <w:vAlign w:val="bottom"/>
          </w:tcPr>
          <w:p w14:paraId="182CDA89" w14:textId="77777777" w:rsidR="00BE31F3" w:rsidRPr="001B07C3" w:rsidRDefault="00BE31F3" w:rsidP="00BE31F3">
            <w:pPr>
              <w:spacing w:before="60" w:after="60" w:line="220" w:lineRule="exact"/>
              <w:rPr>
                <w:rFonts w:ascii="Georgia" w:eastAsia="Calibri" w:hAnsi="Georgia" w:cs="Georgia"/>
                <w:sz w:val="16"/>
                <w:szCs w:val="16"/>
                <w:rtl/>
              </w:rPr>
            </w:pPr>
          </w:p>
        </w:tc>
        <w:tc>
          <w:tcPr>
            <w:tcW w:w="0" w:type="auto"/>
            <w:tcBorders>
              <w:top w:val="nil"/>
              <w:left w:val="single" w:sz="4" w:space="0" w:color="auto"/>
              <w:bottom w:val="nil"/>
              <w:right w:val="single" w:sz="4" w:space="0" w:color="auto"/>
            </w:tcBorders>
            <w:shd w:val="clear" w:color="auto" w:fill="auto"/>
            <w:vAlign w:val="bottom"/>
          </w:tcPr>
          <w:p w14:paraId="0BC86F6C" w14:textId="77777777" w:rsidR="00BE31F3" w:rsidRPr="001B07C3" w:rsidRDefault="00BE31F3" w:rsidP="00BE31F3">
            <w:pPr>
              <w:spacing w:before="60" w:after="60" w:line="220" w:lineRule="exact"/>
              <w:rPr>
                <w:rFonts w:ascii="Georgia" w:eastAsia="Calibri" w:hAnsi="Georgia" w:cs="Georgia"/>
                <w:sz w:val="16"/>
                <w:szCs w:val="16"/>
              </w:rPr>
            </w:pPr>
          </w:p>
        </w:tc>
        <w:tc>
          <w:tcPr>
            <w:tcW w:w="0" w:type="auto"/>
            <w:tcBorders>
              <w:top w:val="nil"/>
              <w:left w:val="single" w:sz="4" w:space="0" w:color="auto"/>
              <w:bottom w:val="nil"/>
              <w:right w:val="single" w:sz="4" w:space="0" w:color="auto"/>
            </w:tcBorders>
            <w:shd w:val="clear" w:color="auto" w:fill="auto"/>
            <w:vAlign w:val="bottom"/>
          </w:tcPr>
          <w:p w14:paraId="236737CF" w14:textId="77777777" w:rsidR="00BE31F3" w:rsidRPr="001B07C3" w:rsidRDefault="00BE31F3" w:rsidP="00BE31F3">
            <w:pPr>
              <w:spacing w:before="60" w:after="60" w:line="220" w:lineRule="exact"/>
              <w:rPr>
                <w:rFonts w:ascii="Georgia" w:eastAsia="Calibri" w:hAnsi="Georgia" w:cs="Georgia"/>
                <w:sz w:val="16"/>
                <w:szCs w:val="16"/>
                <w:rtl/>
              </w:rPr>
            </w:pPr>
          </w:p>
        </w:tc>
        <w:tc>
          <w:tcPr>
            <w:tcW w:w="0" w:type="auto"/>
            <w:tcBorders>
              <w:top w:val="nil"/>
              <w:left w:val="single" w:sz="4" w:space="0" w:color="auto"/>
              <w:bottom w:val="nil"/>
              <w:right w:val="single" w:sz="4" w:space="0" w:color="auto"/>
            </w:tcBorders>
            <w:shd w:val="clear" w:color="auto" w:fill="auto"/>
            <w:vAlign w:val="bottom"/>
          </w:tcPr>
          <w:p w14:paraId="49D4D52B" w14:textId="77777777" w:rsidR="00BE31F3" w:rsidRPr="001B07C3" w:rsidRDefault="00BE31F3" w:rsidP="00BE31F3">
            <w:pPr>
              <w:spacing w:before="60" w:after="60" w:line="220" w:lineRule="exact"/>
              <w:rPr>
                <w:rFonts w:ascii="Georgia" w:eastAsia="Calibri" w:hAnsi="Georgia" w:cs="Georgia"/>
                <w:sz w:val="16"/>
                <w:szCs w:val="16"/>
                <w:rtl/>
              </w:rPr>
            </w:pPr>
          </w:p>
        </w:tc>
        <w:tc>
          <w:tcPr>
            <w:tcW w:w="0" w:type="auto"/>
            <w:tcBorders>
              <w:top w:val="nil"/>
              <w:left w:val="single" w:sz="4" w:space="0" w:color="auto"/>
              <w:bottom w:val="nil"/>
              <w:right w:val="single" w:sz="4" w:space="0" w:color="auto"/>
            </w:tcBorders>
            <w:shd w:val="clear" w:color="auto" w:fill="auto"/>
            <w:vAlign w:val="bottom"/>
          </w:tcPr>
          <w:p w14:paraId="0502ABB7" w14:textId="77777777" w:rsidR="00BE31F3" w:rsidRPr="001B07C3" w:rsidRDefault="00BE31F3" w:rsidP="00BE31F3">
            <w:pPr>
              <w:spacing w:before="60" w:after="60" w:line="220" w:lineRule="exact"/>
              <w:rPr>
                <w:rFonts w:ascii="Georgia" w:eastAsia="Calibri" w:hAnsi="Georgia" w:cs="Georgia"/>
                <w:sz w:val="16"/>
                <w:szCs w:val="16"/>
              </w:rPr>
            </w:pPr>
          </w:p>
        </w:tc>
        <w:tc>
          <w:tcPr>
            <w:tcW w:w="0" w:type="auto"/>
            <w:tcBorders>
              <w:top w:val="nil"/>
              <w:left w:val="single" w:sz="4" w:space="0" w:color="auto"/>
              <w:bottom w:val="nil"/>
              <w:right w:val="single" w:sz="4" w:space="0" w:color="auto"/>
            </w:tcBorders>
            <w:shd w:val="clear" w:color="auto" w:fill="auto"/>
            <w:vAlign w:val="bottom"/>
          </w:tcPr>
          <w:p w14:paraId="52823DD5" w14:textId="77777777" w:rsidR="00BE31F3" w:rsidRPr="001B07C3" w:rsidRDefault="00BE31F3" w:rsidP="00BE31F3">
            <w:pPr>
              <w:spacing w:before="60" w:after="60" w:line="220" w:lineRule="exact"/>
              <w:rPr>
                <w:rFonts w:ascii="Georgia" w:eastAsia="Calibri" w:hAnsi="Georgia" w:cs="Georgia"/>
                <w:sz w:val="16"/>
                <w:szCs w:val="16"/>
                <w:rtl/>
              </w:rPr>
            </w:pPr>
          </w:p>
        </w:tc>
        <w:tc>
          <w:tcPr>
            <w:tcW w:w="0" w:type="auto"/>
            <w:tcBorders>
              <w:top w:val="nil"/>
              <w:left w:val="single" w:sz="4" w:space="0" w:color="auto"/>
              <w:bottom w:val="nil"/>
              <w:right w:val="single" w:sz="4" w:space="0" w:color="auto"/>
            </w:tcBorders>
            <w:shd w:val="clear" w:color="auto" w:fill="auto"/>
            <w:vAlign w:val="bottom"/>
          </w:tcPr>
          <w:p w14:paraId="698AF09D" w14:textId="77777777" w:rsidR="00BE31F3" w:rsidRPr="00276FD3" w:rsidRDefault="00BE31F3" w:rsidP="00BE31F3">
            <w:pPr>
              <w:spacing w:before="60" w:after="60" w:line="220" w:lineRule="exact"/>
              <w:rPr>
                <w:rFonts w:ascii="Georgia" w:eastAsia="Calibri" w:hAnsi="Georgia"/>
                <w:sz w:val="16"/>
                <w:szCs w:val="18"/>
                <w:rtl/>
              </w:rPr>
            </w:pPr>
          </w:p>
        </w:tc>
        <w:tc>
          <w:tcPr>
            <w:tcW w:w="0" w:type="auto"/>
            <w:tcBorders>
              <w:top w:val="nil"/>
              <w:left w:val="single" w:sz="4" w:space="0" w:color="auto"/>
              <w:bottom w:val="nil"/>
              <w:right w:val="single" w:sz="8" w:space="0" w:color="auto"/>
            </w:tcBorders>
            <w:shd w:val="clear" w:color="auto" w:fill="auto"/>
            <w:vAlign w:val="bottom"/>
          </w:tcPr>
          <w:p w14:paraId="123DA7E1" w14:textId="77777777" w:rsidR="00BE31F3" w:rsidRPr="00276FD3" w:rsidRDefault="00BE31F3" w:rsidP="00BE31F3">
            <w:pPr>
              <w:spacing w:before="60" w:after="60" w:line="220" w:lineRule="exact"/>
              <w:rPr>
                <w:rFonts w:ascii="Georgia" w:eastAsia="Calibri" w:hAnsi="Georgia"/>
                <w:sz w:val="16"/>
                <w:szCs w:val="18"/>
                <w:rtl/>
              </w:rPr>
            </w:pPr>
          </w:p>
        </w:tc>
      </w:tr>
      <w:tr w:rsidR="00BE31F3" w:rsidRPr="00274105" w14:paraId="7628A909" w14:textId="77777777" w:rsidTr="009D3A12">
        <w:trPr>
          <w:jc w:val="center"/>
        </w:trPr>
        <w:tc>
          <w:tcPr>
            <w:tcW w:w="0" w:type="auto"/>
            <w:tcBorders>
              <w:top w:val="nil"/>
              <w:left w:val="single" w:sz="8" w:space="0" w:color="auto"/>
              <w:bottom w:val="nil"/>
              <w:right w:val="single" w:sz="4" w:space="0" w:color="auto"/>
            </w:tcBorders>
            <w:shd w:val="clear" w:color="auto" w:fill="auto"/>
            <w:vAlign w:val="bottom"/>
          </w:tcPr>
          <w:p w14:paraId="0C881A98" w14:textId="65D25DF3" w:rsidR="00BE31F3" w:rsidRPr="00276FD3" w:rsidRDefault="00BE31F3" w:rsidP="00C254EA">
            <w:pPr>
              <w:spacing w:before="60" w:after="60" w:line="220" w:lineRule="exact"/>
              <w:ind w:left="170"/>
              <w:rPr>
                <w:rFonts w:ascii="Georgia" w:eastAsia="Calibri" w:hAnsi="Georgia"/>
                <w:sz w:val="16"/>
                <w:szCs w:val="18"/>
                <w:rtl/>
              </w:rPr>
            </w:pPr>
            <w:r w:rsidRPr="00276FD3">
              <w:rPr>
                <w:rFonts w:ascii="Georgia" w:eastAsia="Calibri" w:hAnsi="Georgia" w:hint="cs"/>
                <w:sz w:val="16"/>
                <w:szCs w:val="18"/>
                <w:rtl/>
              </w:rPr>
              <w:t>לא</w:t>
            </w:r>
            <w:r>
              <w:rPr>
                <w:rFonts w:ascii="Georgia" w:eastAsia="Calibri" w:hAnsi="Georgia" w:hint="cs"/>
                <w:sz w:val="16"/>
                <w:szCs w:val="18"/>
                <w:rtl/>
              </w:rPr>
              <w:t xml:space="preserve"> </w:t>
            </w:r>
            <w:r w:rsidRPr="00276FD3">
              <w:rPr>
                <w:rFonts w:ascii="Georgia" w:eastAsia="Calibri" w:hAnsi="Georgia" w:hint="cs"/>
                <w:sz w:val="16"/>
                <w:szCs w:val="18"/>
                <w:rtl/>
              </w:rPr>
              <w:t>(</w:t>
            </w:r>
            <w:r w:rsidRPr="00276FD3">
              <w:rPr>
                <w:rFonts w:ascii="Georgia" w:eastAsia="Calibri" w:hAnsi="Georgia"/>
                <w:sz w:val="16"/>
                <w:szCs w:val="18"/>
              </w:rPr>
              <w:t>N=287</w:t>
            </w:r>
            <w:r w:rsidRPr="00276FD3">
              <w:rPr>
                <w:rFonts w:ascii="Georgia" w:eastAsia="Calibri" w:hAnsi="Georgia" w:hint="cs"/>
                <w:sz w:val="16"/>
                <w:szCs w:val="18"/>
                <w:rtl/>
              </w:rPr>
              <w:t>)</w:t>
            </w:r>
          </w:p>
        </w:tc>
        <w:tc>
          <w:tcPr>
            <w:tcW w:w="0" w:type="auto"/>
            <w:tcBorders>
              <w:top w:val="nil"/>
              <w:left w:val="single" w:sz="4" w:space="0" w:color="auto"/>
              <w:bottom w:val="nil"/>
              <w:right w:val="single" w:sz="4" w:space="0" w:color="auto"/>
            </w:tcBorders>
            <w:shd w:val="clear" w:color="auto" w:fill="auto"/>
            <w:vAlign w:val="bottom"/>
          </w:tcPr>
          <w:p w14:paraId="5C70FBAE" w14:textId="4C2C0135" w:rsidR="00BE31F3" w:rsidRPr="001B07C3" w:rsidRDefault="00BE31F3" w:rsidP="00BE31F3">
            <w:pPr>
              <w:spacing w:before="60" w:after="60" w:line="220" w:lineRule="exact"/>
              <w:rPr>
                <w:rFonts w:ascii="Georgia" w:eastAsia="Calibri" w:hAnsi="Georgia" w:cs="Georgia"/>
                <w:sz w:val="16"/>
                <w:szCs w:val="16"/>
                <w:rtl/>
              </w:rPr>
            </w:pPr>
            <w:r w:rsidRPr="001B07C3">
              <w:rPr>
                <w:rFonts w:ascii="David" w:eastAsia="Calibri" w:hAnsi="David" w:hint="cs"/>
                <w:sz w:val="18"/>
                <w:szCs w:val="18"/>
                <w:rtl/>
              </w:rPr>
              <w:t>4.42</w:t>
            </w:r>
          </w:p>
        </w:tc>
        <w:tc>
          <w:tcPr>
            <w:tcW w:w="0" w:type="auto"/>
            <w:tcBorders>
              <w:top w:val="nil"/>
              <w:left w:val="single" w:sz="4" w:space="0" w:color="auto"/>
              <w:bottom w:val="nil"/>
              <w:right w:val="single" w:sz="4" w:space="0" w:color="auto"/>
            </w:tcBorders>
            <w:shd w:val="clear" w:color="auto" w:fill="auto"/>
            <w:vAlign w:val="bottom"/>
          </w:tcPr>
          <w:p w14:paraId="75742078" w14:textId="4F372A0A" w:rsidR="00BE31F3" w:rsidRPr="001B07C3" w:rsidRDefault="00BE31F3" w:rsidP="00BE31F3">
            <w:pPr>
              <w:spacing w:before="60" w:after="60" w:line="220" w:lineRule="exact"/>
              <w:rPr>
                <w:rFonts w:ascii="Georgia" w:eastAsia="Calibri" w:hAnsi="Georgia" w:cs="Georgia"/>
                <w:sz w:val="16"/>
                <w:szCs w:val="16"/>
              </w:rPr>
            </w:pPr>
            <w:r w:rsidRPr="001B07C3">
              <w:rPr>
                <w:rFonts w:ascii="David" w:eastAsia="Calibri" w:hAnsi="David" w:hint="cs"/>
                <w:sz w:val="18"/>
                <w:szCs w:val="18"/>
                <w:rtl/>
              </w:rPr>
              <w:t>0.47</w:t>
            </w:r>
          </w:p>
        </w:tc>
        <w:tc>
          <w:tcPr>
            <w:tcW w:w="0" w:type="auto"/>
            <w:tcBorders>
              <w:top w:val="nil"/>
              <w:left w:val="single" w:sz="4" w:space="0" w:color="auto"/>
              <w:bottom w:val="nil"/>
              <w:right w:val="single" w:sz="4" w:space="0" w:color="auto"/>
            </w:tcBorders>
            <w:shd w:val="clear" w:color="auto" w:fill="auto"/>
            <w:vAlign w:val="bottom"/>
          </w:tcPr>
          <w:p w14:paraId="030E88C5" w14:textId="77777777" w:rsidR="00BE31F3" w:rsidRPr="001B07C3" w:rsidRDefault="00BE31F3" w:rsidP="00BE31F3">
            <w:pPr>
              <w:spacing w:before="60" w:after="60" w:line="220" w:lineRule="exact"/>
              <w:rPr>
                <w:rFonts w:ascii="Georgia" w:eastAsia="Calibri" w:hAnsi="Georgia" w:cs="Georgia"/>
                <w:sz w:val="16"/>
                <w:szCs w:val="16"/>
                <w:rtl/>
              </w:rPr>
            </w:pPr>
          </w:p>
        </w:tc>
        <w:tc>
          <w:tcPr>
            <w:tcW w:w="0" w:type="auto"/>
            <w:tcBorders>
              <w:top w:val="nil"/>
              <w:left w:val="single" w:sz="4" w:space="0" w:color="auto"/>
              <w:bottom w:val="nil"/>
              <w:right w:val="single" w:sz="4" w:space="0" w:color="auto"/>
            </w:tcBorders>
            <w:shd w:val="clear" w:color="auto" w:fill="auto"/>
            <w:vAlign w:val="bottom"/>
          </w:tcPr>
          <w:p w14:paraId="5FA193B4" w14:textId="77777777" w:rsidR="00BE31F3" w:rsidRPr="001B07C3" w:rsidRDefault="00BE31F3" w:rsidP="00BE31F3">
            <w:pPr>
              <w:spacing w:before="60" w:after="60" w:line="220" w:lineRule="exact"/>
              <w:rPr>
                <w:rFonts w:ascii="Georgia" w:eastAsia="Calibri" w:hAnsi="Georgia" w:cs="Georgia"/>
                <w:sz w:val="16"/>
                <w:szCs w:val="16"/>
                <w:rtl/>
              </w:rPr>
            </w:pPr>
          </w:p>
        </w:tc>
        <w:tc>
          <w:tcPr>
            <w:tcW w:w="0" w:type="auto"/>
            <w:tcBorders>
              <w:top w:val="nil"/>
              <w:left w:val="single" w:sz="4" w:space="0" w:color="auto"/>
              <w:bottom w:val="nil"/>
              <w:right w:val="single" w:sz="4" w:space="0" w:color="auto"/>
            </w:tcBorders>
            <w:shd w:val="clear" w:color="auto" w:fill="auto"/>
            <w:vAlign w:val="bottom"/>
          </w:tcPr>
          <w:p w14:paraId="54AC4BB0" w14:textId="2D57D7BE" w:rsidR="00BE31F3" w:rsidRPr="001B07C3" w:rsidRDefault="00BE31F3" w:rsidP="00BE31F3">
            <w:pPr>
              <w:spacing w:before="60" w:after="60" w:line="220" w:lineRule="exact"/>
              <w:rPr>
                <w:rFonts w:ascii="Georgia" w:eastAsia="Calibri" w:hAnsi="Georgia" w:cs="Georgia"/>
                <w:sz w:val="16"/>
                <w:szCs w:val="16"/>
              </w:rPr>
            </w:pPr>
            <w:r w:rsidRPr="001B07C3">
              <w:rPr>
                <w:rFonts w:ascii="David" w:eastAsia="Calibri" w:hAnsi="David" w:hint="cs"/>
                <w:sz w:val="18"/>
                <w:szCs w:val="18"/>
                <w:rtl/>
              </w:rPr>
              <w:t>4.33</w:t>
            </w:r>
          </w:p>
        </w:tc>
        <w:tc>
          <w:tcPr>
            <w:tcW w:w="0" w:type="auto"/>
            <w:tcBorders>
              <w:top w:val="nil"/>
              <w:left w:val="single" w:sz="4" w:space="0" w:color="auto"/>
              <w:bottom w:val="nil"/>
              <w:right w:val="single" w:sz="4" w:space="0" w:color="auto"/>
            </w:tcBorders>
            <w:shd w:val="clear" w:color="auto" w:fill="auto"/>
            <w:vAlign w:val="bottom"/>
          </w:tcPr>
          <w:p w14:paraId="70E093F9" w14:textId="1DFC4EFF" w:rsidR="00BE31F3" w:rsidRPr="001B07C3" w:rsidRDefault="00BE31F3" w:rsidP="00BE31F3">
            <w:pPr>
              <w:spacing w:before="60" w:after="60" w:line="220" w:lineRule="exact"/>
              <w:rPr>
                <w:rFonts w:ascii="Georgia" w:eastAsia="Calibri" w:hAnsi="Georgia" w:cs="Georgia"/>
                <w:sz w:val="16"/>
                <w:szCs w:val="16"/>
                <w:rtl/>
              </w:rPr>
            </w:pPr>
            <w:r w:rsidRPr="001B07C3">
              <w:rPr>
                <w:rFonts w:ascii="David" w:eastAsia="Calibri" w:hAnsi="David" w:hint="cs"/>
                <w:sz w:val="18"/>
                <w:szCs w:val="18"/>
                <w:rtl/>
              </w:rPr>
              <w:t>0.51</w:t>
            </w:r>
          </w:p>
        </w:tc>
        <w:tc>
          <w:tcPr>
            <w:tcW w:w="0" w:type="auto"/>
            <w:tcBorders>
              <w:top w:val="nil"/>
              <w:left w:val="single" w:sz="4" w:space="0" w:color="auto"/>
              <w:bottom w:val="nil"/>
              <w:right w:val="single" w:sz="4" w:space="0" w:color="auto"/>
            </w:tcBorders>
            <w:shd w:val="clear" w:color="auto" w:fill="auto"/>
            <w:vAlign w:val="bottom"/>
          </w:tcPr>
          <w:p w14:paraId="7299AD04" w14:textId="77777777" w:rsidR="00BE31F3" w:rsidRPr="00276FD3" w:rsidRDefault="00BE31F3" w:rsidP="00BE31F3">
            <w:pPr>
              <w:spacing w:before="60" w:after="60" w:line="220" w:lineRule="exact"/>
              <w:rPr>
                <w:rFonts w:ascii="Georgia" w:eastAsia="Calibri" w:hAnsi="Georgia"/>
                <w:sz w:val="16"/>
                <w:szCs w:val="18"/>
                <w:rtl/>
              </w:rPr>
            </w:pPr>
          </w:p>
        </w:tc>
        <w:tc>
          <w:tcPr>
            <w:tcW w:w="0" w:type="auto"/>
            <w:tcBorders>
              <w:top w:val="nil"/>
              <w:left w:val="single" w:sz="4" w:space="0" w:color="auto"/>
              <w:bottom w:val="nil"/>
              <w:right w:val="single" w:sz="8" w:space="0" w:color="auto"/>
            </w:tcBorders>
            <w:shd w:val="clear" w:color="auto" w:fill="auto"/>
            <w:vAlign w:val="bottom"/>
          </w:tcPr>
          <w:p w14:paraId="0C8F7282" w14:textId="77777777" w:rsidR="00BE31F3" w:rsidRPr="00276FD3" w:rsidRDefault="00BE31F3" w:rsidP="00BE31F3">
            <w:pPr>
              <w:spacing w:before="60" w:after="60" w:line="220" w:lineRule="exact"/>
              <w:rPr>
                <w:rFonts w:ascii="Georgia" w:eastAsia="Calibri" w:hAnsi="Georgia"/>
                <w:sz w:val="16"/>
                <w:szCs w:val="18"/>
                <w:rtl/>
              </w:rPr>
            </w:pPr>
          </w:p>
        </w:tc>
      </w:tr>
      <w:tr w:rsidR="00BE31F3" w:rsidRPr="00274105" w14:paraId="6FE896C0" w14:textId="77777777" w:rsidTr="009D3A12">
        <w:trPr>
          <w:jc w:val="center"/>
        </w:trPr>
        <w:tc>
          <w:tcPr>
            <w:tcW w:w="0" w:type="auto"/>
            <w:tcBorders>
              <w:top w:val="nil"/>
              <w:left w:val="single" w:sz="8" w:space="0" w:color="auto"/>
              <w:bottom w:val="single" w:sz="8" w:space="0" w:color="auto"/>
              <w:right w:val="single" w:sz="4" w:space="0" w:color="auto"/>
            </w:tcBorders>
            <w:shd w:val="clear" w:color="auto" w:fill="auto"/>
            <w:vAlign w:val="bottom"/>
          </w:tcPr>
          <w:p w14:paraId="32B141AB" w14:textId="526B113D" w:rsidR="00BE31F3" w:rsidRPr="00276FD3" w:rsidRDefault="00BE31F3" w:rsidP="00C254EA">
            <w:pPr>
              <w:spacing w:before="60" w:after="60" w:line="220" w:lineRule="exact"/>
              <w:ind w:left="170"/>
              <w:rPr>
                <w:rFonts w:ascii="Georgia" w:eastAsia="Calibri" w:hAnsi="Georgia"/>
                <w:sz w:val="16"/>
                <w:szCs w:val="18"/>
                <w:rtl/>
              </w:rPr>
            </w:pPr>
            <w:r w:rsidRPr="00276FD3">
              <w:rPr>
                <w:rFonts w:ascii="Georgia" w:eastAsia="Calibri" w:hAnsi="Georgia" w:hint="cs"/>
                <w:sz w:val="16"/>
                <w:szCs w:val="18"/>
                <w:rtl/>
              </w:rPr>
              <w:t>כן</w:t>
            </w:r>
            <w:r>
              <w:rPr>
                <w:rFonts w:ascii="Georgia" w:eastAsia="Calibri" w:hAnsi="Georgia" w:hint="cs"/>
                <w:sz w:val="16"/>
                <w:szCs w:val="18"/>
                <w:rtl/>
              </w:rPr>
              <w:t xml:space="preserve"> </w:t>
            </w:r>
            <w:r w:rsidRPr="00276FD3">
              <w:rPr>
                <w:rFonts w:ascii="Georgia" w:eastAsia="Calibri" w:hAnsi="Georgia"/>
                <w:sz w:val="16"/>
                <w:szCs w:val="18"/>
              </w:rPr>
              <w:t>(N=87)</w:t>
            </w:r>
          </w:p>
        </w:tc>
        <w:tc>
          <w:tcPr>
            <w:tcW w:w="0" w:type="auto"/>
            <w:tcBorders>
              <w:top w:val="nil"/>
              <w:left w:val="single" w:sz="4" w:space="0" w:color="auto"/>
              <w:bottom w:val="single" w:sz="8" w:space="0" w:color="auto"/>
              <w:right w:val="single" w:sz="4" w:space="0" w:color="auto"/>
            </w:tcBorders>
            <w:shd w:val="clear" w:color="auto" w:fill="auto"/>
            <w:vAlign w:val="bottom"/>
          </w:tcPr>
          <w:p w14:paraId="5531165C" w14:textId="1254AF08" w:rsidR="00BE31F3" w:rsidRPr="001B07C3" w:rsidRDefault="00BE31F3" w:rsidP="00BE31F3">
            <w:pPr>
              <w:spacing w:before="60" w:after="60" w:line="220" w:lineRule="exact"/>
              <w:rPr>
                <w:rFonts w:ascii="Georgia" w:eastAsia="Calibri" w:hAnsi="Georgia" w:cs="Georgia"/>
                <w:sz w:val="16"/>
                <w:szCs w:val="16"/>
                <w:rtl/>
              </w:rPr>
            </w:pPr>
            <w:r w:rsidRPr="001B07C3">
              <w:rPr>
                <w:rFonts w:ascii="David" w:eastAsia="Calibri" w:hAnsi="David"/>
                <w:sz w:val="18"/>
                <w:szCs w:val="18"/>
                <w:rtl/>
              </w:rPr>
              <w:t>3.65</w:t>
            </w:r>
          </w:p>
        </w:tc>
        <w:tc>
          <w:tcPr>
            <w:tcW w:w="0" w:type="auto"/>
            <w:tcBorders>
              <w:top w:val="nil"/>
              <w:left w:val="single" w:sz="4" w:space="0" w:color="auto"/>
              <w:bottom w:val="single" w:sz="8" w:space="0" w:color="auto"/>
              <w:right w:val="single" w:sz="4" w:space="0" w:color="auto"/>
            </w:tcBorders>
            <w:shd w:val="clear" w:color="auto" w:fill="auto"/>
            <w:vAlign w:val="bottom"/>
          </w:tcPr>
          <w:p w14:paraId="5733AE13" w14:textId="55CB80E0" w:rsidR="00BE31F3" w:rsidRPr="001B07C3" w:rsidRDefault="00BE31F3" w:rsidP="00BE31F3">
            <w:pPr>
              <w:spacing w:before="60" w:after="60" w:line="220" w:lineRule="exact"/>
              <w:rPr>
                <w:rFonts w:ascii="Georgia" w:eastAsia="Calibri" w:hAnsi="Georgia" w:cs="Georgia"/>
                <w:sz w:val="16"/>
                <w:szCs w:val="16"/>
              </w:rPr>
            </w:pPr>
            <w:r w:rsidRPr="001B07C3">
              <w:rPr>
                <w:rFonts w:ascii="David" w:eastAsia="Calibri" w:hAnsi="David"/>
                <w:sz w:val="18"/>
                <w:szCs w:val="18"/>
                <w:rtl/>
              </w:rPr>
              <w:t>0.76</w:t>
            </w:r>
          </w:p>
        </w:tc>
        <w:tc>
          <w:tcPr>
            <w:tcW w:w="0" w:type="auto"/>
            <w:tcBorders>
              <w:top w:val="nil"/>
              <w:left w:val="single" w:sz="4" w:space="0" w:color="auto"/>
              <w:bottom w:val="single" w:sz="8" w:space="0" w:color="auto"/>
              <w:right w:val="single" w:sz="4" w:space="0" w:color="auto"/>
            </w:tcBorders>
            <w:shd w:val="clear" w:color="auto" w:fill="auto"/>
            <w:vAlign w:val="bottom"/>
          </w:tcPr>
          <w:p w14:paraId="74A9E2E5" w14:textId="77A9A6D3" w:rsidR="00BE31F3" w:rsidRPr="001B07C3" w:rsidRDefault="00BE31F3" w:rsidP="00BE31F3">
            <w:pPr>
              <w:spacing w:before="60" w:after="60" w:line="220" w:lineRule="exact"/>
              <w:rPr>
                <w:rFonts w:ascii="Georgia" w:eastAsia="Calibri" w:hAnsi="Georgia" w:cs="Georgia"/>
                <w:sz w:val="16"/>
                <w:szCs w:val="16"/>
                <w:rtl/>
              </w:rPr>
            </w:pPr>
            <w:r w:rsidRPr="001B07C3">
              <w:rPr>
                <w:rFonts w:ascii="David" w:eastAsia="Calibri" w:hAnsi="David" w:hint="cs"/>
                <w:sz w:val="18"/>
                <w:szCs w:val="18"/>
                <w:rtl/>
              </w:rPr>
              <w:t>1.56</w:t>
            </w:r>
          </w:p>
        </w:tc>
        <w:tc>
          <w:tcPr>
            <w:tcW w:w="0" w:type="auto"/>
            <w:tcBorders>
              <w:top w:val="nil"/>
              <w:left w:val="single" w:sz="4" w:space="0" w:color="auto"/>
              <w:bottom w:val="single" w:sz="8" w:space="0" w:color="auto"/>
              <w:right w:val="single" w:sz="4" w:space="0" w:color="auto"/>
            </w:tcBorders>
            <w:shd w:val="clear" w:color="auto" w:fill="auto"/>
            <w:vAlign w:val="bottom"/>
          </w:tcPr>
          <w:p w14:paraId="34725CC9" w14:textId="4271D1F5" w:rsidR="00BE31F3" w:rsidRPr="001B07C3" w:rsidRDefault="00BE31F3" w:rsidP="00BE31F3">
            <w:pPr>
              <w:spacing w:before="60" w:after="60" w:line="220" w:lineRule="exact"/>
              <w:rPr>
                <w:rFonts w:ascii="Georgia" w:eastAsia="Calibri" w:hAnsi="Georgia" w:cs="Georgia"/>
                <w:sz w:val="16"/>
                <w:szCs w:val="16"/>
                <w:rtl/>
              </w:rPr>
            </w:pPr>
            <w:r w:rsidRPr="001B07C3">
              <w:rPr>
                <w:rFonts w:ascii="David" w:eastAsia="Calibri" w:hAnsi="David" w:hint="cs"/>
                <w:sz w:val="18"/>
                <w:szCs w:val="18"/>
                <w:rtl/>
              </w:rPr>
              <w:t>372</w:t>
            </w:r>
          </w:p>
        </w:tc>
        <w:tc>
          <w:tcPr>
            <w:tcW w:w="0" w:type="auto"/>
            <w:tcBorders>
              <w:top w:val="nil"/>
              <w:left w:val="single" w:sz="4" w:space="0" w:color="auto"/>
              <w:bottom w:val="single" w:sz="8" w:space="0" w:color="auto"/>
              <w:right w:val="single" w:sz="4" w:space="0" w:color="auto"/>
            </w:tcBorders>
            <w:shd w:val="clear" w:color="auto" w:fill="auto"/>
            <w:vAlign w:val="bottom"/>
          </w:tcPr>
          <w:p w14:paraId="225E4C95" w14:textId="736F3E3D" w:rsidR="00BE31F3" w:rsidRPr="001B07C3" w:rsidRDefault="00BE31F3" w:rsidP="00BE31F3">
            <w:pPr>
              <w:spacing w:before="60" w:after="60" w:line="220" w:lineRule="exact"/>
              <w:rPr>
                <w:rFonts w:ascii="Georgia" w:eastAsia="Calibri" w:hAnsi="Georgia" w:cs="Georgia"/>
                <w:sz w:val="16"/>
                <w:szCs w:val="16"/>
              </w:rPr>
            </w:pPr>
            <w:r w:rsidRPr="001B07C3">
              <w:rPr>
                <w:rFonts w:ascii="David" w:eastAsia="Calibri" w:hAnsi="David" w:hint="cs"/>
                <w:sz w:val="18"/>
                <w:szCs w:val="18"/>
                <w:rtl/>
              </w:rPr>
              <w:t xml:space="preserve">3.47 </w:t>
            </w:r>
          </w:p>
        </w:tc>
        <w:tc>
          <w:tcPr>
            <w:tcW w:w="0" w:type="auto"/>
            <w:tcBorders>
              <w:top w:val="nil"/>
              <w:left w:val="single" w:sz="4" w:space="0" w:color="auto"/>
              <w:bottom w:val="single" w:sz="8" w:space="0" w:color="auto"/>
              <w:right w:val="single" w:sz="4" w:space="0" w:color="auto"/>
            </w:tcBorders>
            <w:shd w:val="clear" w:color="auto" w:fill="auto"/>
            <w:vAlign w:val="bottom"/>
          </w:tcPr>
          <w:p w14:paraId="16ACC780" w14:textId="0DB38D72" w:rsidR="00BE31F3" w:rsidRPr="001B07C3" w:rsidRDefault="00BE31F3" w:rsidP="00BE31F3">
            <w:pPr>
              <w:spacing w:before="60" w:after="60" w:line="220" w:lineRule="exact"/>
              <w:rPr>
                <w:rFonts w:ascii="Georgia" w:eastAsia="Calibri" w:hAnsi="Georgia" w:cs="Georgia"/>
                <w:sz w:val="16"/>
                <w:szCs w:val="16"/>
                <w:rtl/>
              </w:rPr>
            </w:pPr>
            <w:r w:rsidRPr="001B07C3">
              <w:rPr>
                <w:rFonts w:ascii="David" w:eastAsia="Calibri" w:hAnsi="David" w:hint="cs"/>
                <w:sz w:val="18"/>
                <w:szCs w:val="18"/>
                <w:rtl/>
              </w:rPr>
              <w:t>0.86</w:t>
            </w:r>
          </w:p>
        </w:tc>
        <w:tc>
          <w:tcPr>
            <w:tcW w:w="0" w:type="auto"/>
            <w:tcBorders>
              <w:top w:val="nil"/>
              <w:left w:val="single" w:sz="4" w:space="0" w:color="auto"/>
              <w:bottom w:val="single" w:sz="8" w:space="0" w:color="auto"/>
              <w:right w:val="single" w:sz="4" w:space="0" w:color="auto"/>
            </w:tcBorders>
            <w:shd w:val="clear" w:color="auto" w:fill="auto"/>
            <w:vAlign w:val="bottom"/>
          </w:tcPr>
          <w:p w14:paraId="7D6E2508" w14:textId="3F9A3030" w:rsidR="00BE31F3" w:rsidRPr="00276FD3" w:rsidRDefault="00BE31F3" w:rsidP="00BE31F3">
            <w:pPr>
              <w:spacing w:before="60" w:after="60" w:line="220" w:lineRule="exact"/>
              <w:rPr>
                <w:rFonts w:ascii="Georgia" w:eastAsia="Calibri" w:hAnsi="Georgia"/>
                <w:sz w:val="16"/>
                <w:szCs w:val="18"/>
                <w:rtl/>
              </w:rPr>
            </w:pPr>
            <w:r w:rsidRPr="001B07C3">
              <w:rPr>
                <w:rFonts w:ascii="David" w:eastAsia="Calibri" w:hAnsi="David" w:hint="cs"/>
                <w:sz w:val="18"/>
                <w:szCs w:val="18"/>
                <w:rtl/>
              </w:rPr>
              <w:t>*1.88</w:t>
            </w:r>
          </w:p>
        </w:tc>
        <w:tc>
          <w:tcPr>
            <w:tcW w:w="0" w:type="auto"/>
            <w:tcBorders>
              <w:top w:val="nil"/>
              <w:left w:val="single" w:sz="4" w:space="0" w:color="auto"/>
              <w:bottom w:val="single" w:sz="8" w:space="0" w:color="auto"/>
              <w:right w:val="single" w:sz="8" w:space="0" w:color="auto"/>
            </w:tcBorders>
            <w:shd w:val="clear" w:color="auto" w:fill="auto"/>
            <w:vAlign w:val="bottom"/>
          </w:tcPr>
          <w:p w14:paraId="058F9234" w14:textId="193771C3" w:rsidR="00BE31F3" w:rsidRPr="00276FD3" w:rsidRDefault="00BE31F3" w:rsidP="00BE31F3">
            <w:pPr>
              <w:spacing w:before="60" w:after="60" w:line="220" w:lineRule="exact"/>
              <w:rPr>
                <w:rFonts w:ascii="Georgia" w:eastAsia="Calibri" w:hAnsi="Georgia"/>
                <w:sz w:val="16"/>
                <w:szCs w:val="18"/>
                <w:rtl/>
              </w:rPr>
            </w:pPr>
            <w:r w:rsidRPr="001B07C3">
              <w:rPr>
                <w:rFonts w:ascii="David" w:eastAsia="Calibri" w:hAnsi="David" w:hint="cs"/>
                <w:sz w:val="18"/>
                <w:szCs w:val="18"/>
                <w:rtl/>
              </w:rPr>
              <w:t>358</w:t>
            </w:r>
          </w:p>
        </w:tc>
      </w:tr>
    </w:tbl>
    <w:p w14:paraId="31CF52A5" w14:textId="77777777" w:rsidR="001B07C3" w:rsidRPr="001F60C4" w:rsidRDefault="001B07C3" w:rsidP="001B07C3">
      <w:pPr>
        <w:spacing w:before="120" w:after="120" w:line="180" w:lineRule="exact"/>
        <w:ind w:left="397" w:hanging="397"/>
        <w:jc w:val="both"/>
        <w:rPr>
          <w:sz w:val="14"/>
          <w:szCs w:val="16"/>
          <w:rtl/>
        </w:rPr>
      </w:pPr>
      <w:r w:rsidRPr="001F60C4">
        <w:rPr>
          <w:rFonts w:hint="cs"/>
          <w:sz w:val="14"/>
          <w:szCs w:val="16"/>
          <w:rtl/>
        </w:rPr>
        <w:t>*</w:t>
      </w:r>
      <w:r w:rsidRPr="001F60C4">
        <w:rPr>
          <w:rFonts w:hint="cs"/>
          <w:sz w:val="14"/>
          <w:szCs w:val="16"/>
          <w:rtl/>
        </w:rPr>
        <w:tab/>
      </w:r>
      <w:r w:rsidRPr="001F60C4">
        <w:rPr>
          <w:sz w:val="14"/>
          <w:szCs w:val="16"/>
        </w:rPr>
        <w:t>p&lt;.05</w:t>
      </w:r>
    </w:p>
    <w:p w14:paraId="55FAF961" w14:textId="77777777" w:rsidR="003C25E1" w:rsidRPr="001B07C3" w:rsidRDefault="003C25E1" w:rsidP="001B07C3">
      <w:pPr>
        <w:spacing w:after="120" w:line="180" w:lineRule="exact"/>
        <w:ind w:left="397" w:hanging="397"/>
        <w:jc w:val="both"/>
        <w:rPr>
          <w:sz w:val="14"/>
          <w:szCs w:val="16"/>
        </w:rPr>
      </w:pPr>
      <w:r w:rsidRPr="001B07C3">
        <w:rPr>
          <w:rFonts w:hint="eastAsia"/>
          <w:b/>
          <w:bCs/>
          <w:sz w:val="14"/>
          <w:szCs w:val="16"/>
          <w:rtl/>
        </w:rPr>
        <w:t>הערה</w:t>
      </w:r>
      <w:r w:rsidRPr="001B07C3">
        <w:rPr>
          <w:b/>
          <w:bCs/>
          <w:sz w:val="14"/>
          <w:szCs w:val="16"/>
          <w:rtl/>
        </w:rPr>
        <w:t>:</w:t>
      </w:r>
      <w:r w:rsidRPr="001B07C3">
        <w:rPr>
          <w:rFonts w:hint="cs"/>
          <w:b/>
          <w:bCs/>
          <w:sz w:val="14"/>
          <w:szCs w:val="16"/>
          <w:rtl/>
        </w:rPr>
        <w:t xml:space="preserve"> </w:t>
      </w:r>
      <w:r w:rsidRPr="001B07C3">
        <w:rPr>
          <w:rFonts w:hint="cs"/>
          <w:sz w:val="14"/>
          <w:szCs w:val="16"/>
          <w:rtl/>
        </w:rPr>
        <w:t xml:space="preserve">מובהקות ההבדלים בין ממוצעי הקבוצות חושבו באמצעות מבחן </w:t>
      </w:r>
      <w:r w:rsidRPr="001B07C3">
        <w:rPr>
          <w:sz w:val="14"/>
          <w:szCs w:val="16"/>
        </w:rPr>
        <w:t>t</w:t>
      </w:r>
      <w:r w:rsidRPr="001B07C3">
        <w:rPr>
          <w:rFonts w:hint="cs"/>
          <w:sz w:val="14"/>
          <w:szCs w:val="16"/>
          <w:rtl/>
        </w:rPr>
        <w:t xml:space="preserve"> חד-צדדי למדגמים בלתי תלויים</w:t>
      </w:r>
    </w:p>
    <w:p w14:paraId="7330064A" w14:textId="77777777" w:rsidR="00E55682" w:rsidRPr="00E55682" w:rsidRDefault="00E55682" w:rsidP="00E55682">
      <w:pPr>
        <w:autoSpaceDE w:val="0"/>
        <w:autoSpaceDN w:val="0"/>
        <w:adjustRightInd w:val="0"/>
        <w:spacing w:line="280" w:lineRule="exact"/>
        <w:jc w:val="both"/>
        <w:rPr>
          <w:rFonts w:ascii="Georgia" w:hAnsi="Georgia"/>
          <w:sz w:val="18"/>
          <w:szCs w:val="20"/>
          <w:rtl/>
        </w:rPr>
      </w:pPr>
    </w:p>
    <w:p w14:paraId="183DE80A" w14:textId="7C964F13" w:rsidR="003C25E1" w:rsidRPr="007F5856" w:rsidRDefault="003C25E1" w:rsidP="007F5856">
      <w:pPr>
        <w:pStyle w:val="KOT5"/>
        <w:spacing w:after="0"/>
        <w:ind w:right="0"/>
        <w:outlineLvl w:val="2"/>
        <w:rPr>
          <w:rFonts w:cs="Guttman Aharoni"/>
          <w:color w:val="BA2A16"/>
          <w:rtl/>
        </w:rPr>
      </w:pPr>
      <w:r w:rsidRPr="007F5856">
        <w:rPr>
          <w:rFonts w:cs="Guttman Aharoni"/>
          <w:color w:val="BA2A16"/>
          <w:rtl/>
        </w:rPr>
        <w:t>ניתוח רב</w:t>
      </w:r>
      <w:r w:rsidRPr="007F5856">
        <w:rPr>
          <w:rFonts w:ascii="David" w:hAnsi="David" w:cs="David"/>
          <w:color w:val="BA2A16"/>
          <w:rtl/>
        </w:rPr>
        <w:t>-</w:t>
      </w:r>
      <w:r w:rsidRPr="007F5856">
        <w:rPr>
          <w:rFonts w:cs="Guttman Aharoni"/>
          <w:color w:val="BA2A16"/>
          <w:rtl/>
        </w:rPr>
        <w:t>משתני</w:t>
      </w:r>
      <w:r w:rsidRPr="007F5856">
        <w:rPr>
          <w:rFonts w:cs="Guttman Aharoni" w:hint="cs"/>
          <w:color w:val="BA2A16"/>
          <w:rtl/>
        </w:rPr>
        <w:t xml:space="preserve"> </w:t>
      </w:r>
    </w:p>
    <w:p w14:paraId="19FB8D65" w14:textId="5104F1D0" w:rsidR="003C25E1" w:rsidRPr="00AB633D" w:rsidRDefault="003C25E1" w:rsidP="00871BDE">
      <w:pPr>
        <w:spacing w:after="180" w:line="280" w:lineRule="exact"/>
        <w:jc w:val="both"/>
        <w:rPr>
          <w:rFonts w:ascii="Georgia" w:eastAsia="SimSun" w:hAnsi="Georgia"/>
          <w:sz w:val="18"/>
          <w:szCs w:val="20"/>
        </w:rPr>
      </w:pPr>
      <w:bookmarkStart w:id="2" w:name="_Hlk39167333"/>
      <w:r w:rsidRPr="00AB633D">
        <w:rPr>
          <w:rFonts w:ascii="Georgia" w:eastAsia="SimSun" w:hAnsi="Georgia" w:hint="cs"/>
          <w:sz w:val="18"/>
          <w:szCs w:val="20"/>
          <w:rtl/>
        </w:rPr>
        <w:t>כדי לבדוק את המנבאים לתחלואה ולאשפוז</w:t>
      </w:r>
      <w:r w:rsidRPr="00AB633D">
        <w:rPr>
          <w:rFonts w:ascii="Georgia" w:eastAsia="SimSun" w:hAnsi="Georgia"/>
          <w:sz w:val="18"/>
          <w:szCs w:val="20"/>
          <w:rtl/>
        </w:rPr>
        <w:t xml:space="preserve"> חושב</w:t>
      </w:r>
      <w:r w:rsidRPr="00AB633D">
        <w:rPr>
          <w:rFonts w:ascii="Georgia" w:eastAsia="SimSun" w:hAnsi="Georgia" w:hint="cs"/>
          <w:sz w:val="18"/>
          <w:szCs w:val="20"/>
          <w:rtl/>
        </w:rPr>
        <w:t>ו</w:t>
      </w:r>
      <w:r w:rsidRPr="00AB633D">
        <w:rPr>
          <w:rFonts w:ascii="Georgia" w:eastAsia="SimSun" w:hAnsi="Georgia"/>
          <w:sz w:val="18"/>
          <w:szCs w:val="20"/>
          <w:rtl/>
        </w:rPr>
        <w:t xml:space="preserve"> רגרס</w:t>
      </w:r>
      <w:r w:rsidRPr="00AB633D">
        <w:rPr>
          <w:rFonts w:ascii="Georgia" w:eastAsia="SimSun" w:hAnsi="Georgia" w:hint="cs"/>
          <w:sz w:val="18"/>
          <w:szCs w:val="20"/>
          <w:rtl/>
        </w:rPr>
        <w:t>יות</w:t>
      </w:r>
      <w:r w:rsidRPr="00AB633D">
        <w:rPr>
          <w:rFonts w:ascii="Georgia" w:eastAsia="SimSun" w:hAnsi="Georgia"/>
          <w:sz w:val="18"/>
          <w:szCs w:val="20"/>
          <w:rtl/>
        </w:rPr>
        <w:t xml:space="preserve"> לוגיסטית בשיטת גריעה (</w:t>
      </w:r>
      <w:r w:rsidRPr="00AB633D">
        <w:rPr>
          <w:rFonts w:ascii="Georgia" w:eastAsia="SimSun" w:hAnsi="Georgia"/>
          <w:sz w:val="18"/>
          <w:szCs w:val="20"/>
        </w:rPr>
        <w:t>Backward</w:t>
      </w:r>
      <w:r w:rsidRPr="00AB633D">
        <w:rPr>
          <w:rFonts w:ascii="Georgia" w:eastAsia="SimSun" w:hAnsi="Georgia"/>
          <w:sz w:val="18"/>
          <w:szCs w:val="20"/>
          <w:rtl/>
        </w:rPr>
        <w:t>)</w:t>
      </w:r>
      <w:r w:rsidRPr="00AB633D">
        <w:rPr>
          <w:rFonts w:ascii="Georgia" w:eastAsia="SimSun" w:hAnsi="Georgia" w:hint="cs"/>
          <w:sz w:val="18"/>
          <w:szCs w:val="20"/>
          <w:rtl/>
        </w:rPr>
        <w:t>, ב</w:t>
      </w:r>
      <w:r w:rsidRPr="00AB633D">
        <w:rPr>
          <w:rFonts w:ascii="Georgia" w:eastAsia="SimSun" w:hAnsi="Georgia"/>
          <w:sz w:val="18"/>
          <w:szCs w:val="20"/>
          <w:rtl/>
        </w:rPr>
        <w:t>שני מודלים</w:t>
      </w:r>
      <w:r w:rsidRPr="00AB633D">
        <w:rPr>
          <w:rFonts w:ascii="Georgia" w:eastAsia="SimSun" w:hAnsi="Georgia" w:hint="cs"/>
          <w:sz w:val="18"/>
          <w:szCs w:val="20"/>
          <w:rtl/>
        </w:rPr>
        <w:t xml:space="preserve">: האחד </w:t>
      </w:r>
      <w:r w:rsidRPr="00AB633D">
        <w:rPr>
          <w:rFonts w:ascii="Georgia" w:eastAsia="SimSun" w:hAnsi="Georgia"/>
          <w:sz w:val="18"/>
          <w:szCs w:val="20"/>
          <w:rtl/>
        </w:rPr>
        <w:t>בודק את</w:t>
      </w:r>
      <w:r w:rsidRPr="00AB633D">
        <w:rPr>
          <w:rFonts w:ascii="Georgia" w:eastAsia="SimSun" w:hAnsi="Georgia" w:hint="cs"/>
          <w:sz w:val="18"/>
          <w:szCs w:val="20"/>
          <w:rtl/>
        </w:rPr>
        <w:t xml:space="preserve"> </w:t>
      </w:r>
      <w:r w:rsidRPr="00AB633D">
        <w:rPr>
          <w:rFonts w:ascii="Georgia" w:eastAsia="SimSun" w:hAnsi="Georgia"/>
          <w:sz w:val="18"/>
          <w:szCs w:val="20"/>
          <w:rtl/>
        </w:rPr>
        <w:t>סיכויי היילוד לחלות</w:t>
      </w:r>
      <w:r w:rsidRPr="00AB633D">
        <w:rPr>
          <w:rFonts w:ascii="Georgia" w:eastAsia="SimSun" w:hAnsi="Georgia" w:hint="cs"/>
          <w:sz w:val="18"/>
          <w:szCs w:val="20"/>
          <w:rtl/>
        </w:rPr>
        <w:t xml:space="preserve"> (לוח 6)</w:t>
      </w:r>
      <w:r w:rsidRPr="00AB633D">
        <w:rPr>
          <w:rFonts w:ascii="Georgia" w:eastAsia="SimSun" w:hAnsi="Georgia"/>
          <w:sz w:val="18"/>
          <w:szCs w:val="20"/>
          <w:rtl/>
        </w:rPr>
        <w:t>, ו</w:t>
      </w:r>
      <w:r w:rsidR="00AD6B42">
        <w:rPr>
          <w:rFonts w:ascii="Georgia" w:eastAsia="SimSun" w:hAnsi="Georgia" w:hint="cs"/>
          <w:sz w:val="18"/>
          <w:szCs w:val="20"/>
          <w:rtl/>
        </w:rPr>
        <w:t>ה</w:t>
      </w:r>
      <w:r w:rsidRPr="00AB633D">
        <w:rPr>
          <w:rFonts w:ascii="Georgia" w:eastAsia="SimSun" w:hAnsi="Georgia" w:hint="cs"/>
          <w:sz w:val="18"/>
          <w:szCs w:val="20"/>
          <w:rtl/>
        </w:rPr>
        <w:t xml:space="preserve">אחר בודק </w:t>
      </w:r>
      <w:r w:rsidRPr="00AB633D">
        <w:rPr>
          <w:rFonts w:ascii="Georgia" w:eastAsia="SimSun" w:hAnsi="Georgia"/>
          <w:sz w:val="18"/>
          <w:szCs w:val="20"/>
          <w:rtl/>
        </w:rPr>
        <w:t>את</w:t>
      </w:r>
      <w:r w:rsidRPr="00AB633D">
        <w:rPr>
          <w:rFonts w:ascii="Georgia" w:eastAsia="SimSun" w:hAnsi="Georgia" w:hint="cs"/>
          <w:sz w:val="18"/>
          <w:szCs w:val="20"/>
          <w:rtl/>
        </w:rPr>
        <w:t xml:space="preserve"> </w:t>
      </w:r>
      <w:r w:rsidRPr="00AB633D">
        <w:rPr>
          <w:rFonts w:ascii="Georgia" w:eastAsia="SimSun" w:hAnsi="Georgia"/>
          <w:sz w:val="18"/>
          <w:szCs w:val="20"/>
          <w:rtl/>
        </w:rPr>
        <w:t xml:space="preserve">סיכויי היילוד להתאשפז (לוח </w:t>
      </w:r>
      <w:r w:rsidRPr="00AB633D">
        <w:rPr>
          <w:rFonts w:ascii="Georgia" w:eastAsia="SimSun" w:hAnsi="Georgia" w:hint="cs"/>
          <w:sz w:val="18"/>
          <w:szCs w:val="20"/>
          <w:rtl/>
        </w:rPr>
        <w:t>7</w:t>
      </w:r>
      <w:r w:rsidRPr="00AB633D">
        <w:rPr>
          <w:rFonts w:ascii="Georgia" w:eastAsia="SimSun" w:hAnsi="Georgia"/>
          <w:sz w:val="18"/>
          <w:szCs w:val="20"/>
          <w:rtl/>
        </w:rPr>
        <w:t>).</w:t>
      </w:r>
    </w:p>
    <w:p w14:paraId="626C1349" w14:textId="44EB25AC" w:rsidR="003C25E1" w:rsidRPr="007C705F" w:rsidRDefault="003C25E1" w:rsidP="00AD6B42">
      <w:pPr>
        <w:spacing w:after="180" w:line="280" w:lineRule="exact"/>
        <w:jc w:val="both"/>
        <w:rPr>
          <w:rFonts w:ascii="Georgia" w:eastAsia="SimSun" w:hAnsi="Georgia"/>
          <w:sz w:val="18"/>
          <w:szCs w:val="20"/>
        </w:rPr>
      </w:pPr>
      <w:r w:rsidRPr="007C705F">
        <w:rPr>
          <w:rFonts w:ascii="Georgia" w:eastAsia="SimSun" w:hAnsi="Georgia"/>
          <w:sz w:val="18"/>
          <w:szCs w:val="20"/>
          <w:rtl/>
        </w:rPr>
        <w:t xml:space="preserve">נמצא כי </w:t>
      </w:r>
      <w:r w:rsidRPr="007C705F">
        <w:rPr>
          <w:rFonts w:ascii="Georgia" w:eastAsia="SimSun" w:hAnsi="Georgia" w:hint="cs"/>
          <w:sz w:val="18"/>
          <w:szCs w:val="20"/>
          <w:rtl/>
        </w:rPr>
        <w:t>3</w:t>
      </w:r>
      <w:r w:rsidRPr="007C705F">
        <w:rPr>
          <w:rFonts w:ascii="Georgia" w:eastAsia="SimSun" w:hAnsi="Georgia"/>
          <w:sz w:val="18"/>
          <w:szCs w:val="20"/>
          <w:rtl/>
        </w:rPr>
        <w:t xml:space="preserve"> ממשתני המחקר מקטינים את הסיכון </w:t>
      </w:r>
      <w:r w:rsidRPr="007C705F">
        <w:rPr>
          <w:rFonts w:ascii="Georgia" w:eastAsia="SimSun" w:hAnsi="Georgia" w:hint="cs"/>
          <w:sz w:val="18"/>
          <w:szCs w:val="20"/>
          <w:rtl/>
        </w:rPr>
        <w:t xml:space="preserve">של יילודים </w:t>
      </w:r>
      <w:r w:rsidRPr="007C705F">
        <w:rPr>
          <w:rFonts w:ascii="Georgia" w:eastAsia="SimSun" w:hAnsi="Georgia"/>
          <w:sz w:val="18"/>
          <w:szCs w:val="20"/>
          <w:rtl/>
        </w:rPr>
        <w:t xml:space="preserve">לחלות: השכלה גבוהה של האם, הנקה מעבר לחצי השנה הראשונה </w:t>
      </w:r>
      <w:r w:rsidRPr="007C705F">
        <w:rPr>
          <w:rFonts w:ascii="Georgia" w:eastAsia="SimSun" w:hAnsi="Georgia" w:hint="cs"/>
          <w:sz w:val="18"/>
          <w:szCs w:val="20"/>
          <w:rtl/>
        </w:rPr>
        <w:t>ב</w:t>
      </w:r>
      <w:r w:rsidRPr="007C705F">
        <w:rPr>
          <w:rFonts w:ascii="Georgia" w:eastAsia="SimSun" w:hAnsi="Georgia"/>
          <w:sz w:val="18"/>
          <w:szCs w:val="20"/>
          <w:rtl/>
        </w:rPr>
        <w:t xml:space="preserve">חיי היילוד, והיות הסבתא מצד האם בחיים. </w:t>
      </w:r>
      <w:bookmarkEnd w:id="2"/>
      <w:r w:rsidRPr="007C705F">
        <w:rPr>
          <w:rFonts w:ascii="Georgia" w:eastAsia="SimSun" w:hAnsi="Georgia" w:hint="cs"/>
          <w:sz w:val="18"/>
          <w:szCs w:val="20"/>
          <w:rtl/>
        </w:rPr>
        <w:lastRenderedPageBreak/>
        <w:t>לעומת זאת</w:t>
      </w:r>
      <w:r w:rsidR="00AD6B42">
        <w:rPr>
          <w:rFonts w:ascii="Georgia" w:eastAsia="SimSun" w:hAnsi="Georgia" w:hint="cs"/>
          <w:sz w:val="18"/>
          <w:szCs w:val="20"/>
          <w:rtl/>
        </w:rPr>
        <w:t xml:space="preserve">, לילודים שנולדו </w:t>
      </w:r>
      <w:r w:rsidRPr="007C705F">
        <w:rPr>
          <w:rFonts w:ascii="Georgia" w:eastAsia="SimSun" w:hAnsi="Georgia"/>
          <w:sz w:val="18"/>
          <w:szCs w:val="20"/>
          <w:rtl/>
        </w:rPr>
        <w:t>לאחר ה</w:t>
      </w:r>
      <w:r w:rsidRPr="007C705F">
        <w:rPr>
          <w:rFonts w:ascii="Georgia" w:eastAsia="SimSun" w:hAnsi="Georgia" w:hint="cs"/>
          <w:sz w:val="18"/>
          <w:szCs w:val="20"/>
          <w:rtl/>
        </w:rPr>
        <w:t>י</w:t>
      </w:r>
      <w:r w:rsidRPr="007C705F">
        <w:rPr>
          <w:rFonts w:ascii="Georgia" w:eastAsia="SimSun" w:hAnsi="Georgia"/>
          <w:sz w:val="18"/>
          <w:szCs w:val="20"/>
          <w:rtl/>
        </w:rPr>
        <w:t xml:space="preserve">ריון בסיכון גבוה, למשפחה עם הכנסה נמוכה, </w:t>
      </w:r>
      <w:r w:rsidRPr="007C705F">
        <w:rPr>
          <w:rFonts w:ascii="Georgia" w:eastAsia="SimSun" w:hAnsi="Georgia" w:hint="cs"/>
          <w:sz w:val="18"/>
          <w:szCs w:val="20"/>
          <w:rtl/>
        </w:rPr>
        <w:t>למשפחה לא חילונית</w:t>
      </w:r>
      <w:r w:rsidR="00AD6B42">
        <w:rPr>
          <w:rFonts w:ascii="Georgia" w:eastAsia="SimSun" w:hAnsi="Georgia" w:hint="cs"/>
          <w:sz w:val="18"/>
          <w:szCs w:val="20"/>
          <w:rtl/>
        </w:rPr>
        <w:t>,</w:t>
      </w:r>
      <w:r w:rsidRPr="007C705F">
        <w:rPr>
          <w:rFonts w:ascii="Georgia" w:eastAsia="SimSun" w:hAnsi="Georgia" w:hint="cs"/>
          <w:sz w:val="18"/>
          <w:szCs w:val="20"/>
          <w:rtl/>
        </w:rPr>
        <w:t xml:space="preserve"> </w:t>
      </w:r>
      <w:r w:rsidRPr="007C705F">
        <w:rPr>
          <w:rFonts w:ascii="Georgia" w:eastAsia="SimSun" w:hAnsi="Georgia"/>
          <w:sz w:val="18"/>
          <w:szCs w:val="20"/>
          <w:rtl/>
        </w:rPr>
        <w:t>ו</w:t>
      </w:r>
      <w:r w:rsidRPr="007C705F">
        <w:rPr>
          <w:rFonts w:ascii="Georgia" w:eastAsia="SimSun" w:hAnsi="Georgia" w:hint="cs"/>
          <w:sz w:val="18"/>
          <w:szCs w:val="20"/>
          <w:rtl/>
        </w:rPr>
        <w:t>לא</w:t>
      </w:r>
      <w:r w:rsidRPr="007C705F">
        <w:rPr>
          <w:rFonts w:ascii="Georgia" w:eastAsia="SimSun" w:hAnsi="Georgia"/>
          <w:sz w:val="18"/>
          <w:szCs w:val="20"/>
          <w:rtl/>
        </w:rPr>
        <w:t xml:space="preserve"> ינקו </w:t>
      </w:r>
      <w:r w:rsidRPr="007C705F">
        <w:rPr>
          <w:rFonts w:ascii="Georgia" w:eastAsia="SimSun" w:hAnsi="Georgia" w:hint="cs"/>
          <w:sz w:val="18"/>
          <w:szCs w:val="20"/>
          <w:rtl/>
        </w:rPr>
        <w:t>יותר מ-6</w:t>
      </w:r>
      <w:r w:rsidRPr="007C705F">
        <w:rPr>
          <w:rFonts w:ascii="Georgia" w:eastAsia="SimSun" w:hAnsi="Georgia"/>
          <w:sz w:val="18"/>
          <w:szCs w:val="20"/>
          <w:rtl/>
        </w:rPr>
        <w:t xml:space="preserve"> חודשים היה סיכוי גבוה יותר להתאשפז. </w:t>
      </w:r>
      <w:bookmarkStart w:id="3" w:name="_Hlk39168680"/>
      <w:r w:rsidRPr="007C705F">
        <w:rPr>
          <w:rFonts w:ascii="Georgia" w:eastAsia="SimSun" w:hAnsi="Georgia" w:hint="cs"/>
          <w:sz w:val="18"/>
          <w:szCs w:val="20"/>
          <w:rtl/>
        </w:rPr>
        <w:t xml:space="preserve">מעבר לעצם היות אם היולדת בחיים, </w:t>
      </w:r>
      <w:r w:rsidRPr="007C705F">
        <w:rPr>
          <w:rFonts w:ascii="Georgia" w:eastAsia="SimSun" w:hAnsi="Georgia"/>
          <w:sz w:val="18"/>
          <w:szCs w:val="20"/>
          <w:rtl/>
        </w:rPr>
        <w:t>ההשערה שאיכות הקשר עם דור הסבתות משפעה על בריאות היילוד לא אוששה בניתוח הרב</w:t>
      </w:r>
      <w:r w:rsidRPr="007C705F">
        <w:rPr>
          <w:rFonts w:ascii="Georgia" w:eastAsia="SimSun" w:hAnsi="Georgia" w:hint="cs"/>
          <w:sz w:val="18"/>
          <w:szCs w:val="20"/>
          <w:rtl/>
        </w:rPr>
        <w:t>-</w:t>
      </w:r>
      <w:r w:rsidRPr="007C705F">
        <w:rPr>
          <w:rFonts w:ascii="Georgia" w:eastAsia="SimSun" w:hAnsi="Georgia"/>
          <w:sz w:val="18"/>
          <w:szCs w:val="20"/>
          <w:rtl/>
        </w:rPr>
        <w:t xml:space="preserve">משתני. </w:t>
      </w:r>
      <w:r w:rsidRPr="007C705F">
        <w:rPr>
          <w:rFonts w:ascii="Georgia" w:eastAsia="SimSun" w:hAnsi="Georgia" w:hint="cs"/>
          <w:sz w:val="18"/>
          <w:szCs w:val="20"/>
          <w:rtl/>
        </w:rPr>
        <w:t xml:space="preserve">לעומת זאת, </w:t>
      </w:r>
      <w:r w:rsidRPr="007C705F">
        <w:rPr>
          <w:rFonts w:ascii="Georgia" w:eastAsia="SimSun" w:hAnsi="Georgia"/>
          <w:sz w:val="18"/>
          <w:szCs w:val="20"/>
          <w:rtl/>
        </w:rPr>
        <w:t xml:space="preserve">נראה כי </w:t>
      </w:r>
      <w:r w:rsidRPr="007C705F">
        <w:rPr>
          <w:rFonts w:ascii="Georgia" w:eastAsia="SimSun" w:hAnsi="Georgia" w:hint="cs"/>
          <w:sz w:val="18"/>
          <w:szCs w:val="20"/>
          <w:rtl/>
        </w:rPr>
        <w:t>ל</w:t>
      </w:r>
      <w:r w:rsidRPr="007C705F">
        <w:rPr>
          <w:rFonts w:ascii="Georgia" w:eastAsia="SimSun" w:hAnsi="Georgia"/>
          <w:sz w:val="18"/>
          <w:szCs w:val="20"/>
          <w:rtl/>
        </w:rPr>
        <w:t>מעמד חברתי</w:t>
      </w:r>
      <w:r w:rsidRPr="007C705F">
        <w:rPr>
          <w:rFonts w:ascii="Georgia" w:eastAsia="SimSun" w:hAnsi="Georgia" w:hint="cs"/>
          <w:sz w:val="18"/>
          <w:szCs w:val="20"/>
          <w:rtl/>
        </w:rPr>
        <w:t>-</w:t>
      </w:r>
      <w:r w:rsidRPr="007C705F">
        <w:rPr>
          <w:rFonts w:ascii="Georgia" w:eastAsia="SimSun" w:hAnsi="Georgia"/>
          <w:sz w:val="18"/>
          <w:szCs w:val="20"/>
          <w:rtl/>
        </w:rPr>
        <w:t xml:space="preserve">כלכלי, </w:t>
      </w:r>
      <w:r w:rsidRPr="007C705F">
        <w:rPr>
          <w:rFonts w:ascii="Georgia" w:eastAsia="SimSun" w:hAnsi="Georgia" w:hint="cs"/>
          <w:sz w:val="18"/>
          <w:szCs w:val="20"/>
          <w:rtl/>
        </w:rPr>
        <w:t>ל</w:t>
      </w:r>
      <w:r w:rsidRPr="007C705F">
        <w:rPr>
          <w:rFonts w:ascii="Georgia" w:eastAsia="SimSun" w:hAnsi="Georgia"/>
          <w:sz w:val="18"/>
          <w:szCs w:val="20"/>
          <w:rtl/>
        </w:rPr>
        <w:t xml:space="preserve">בריאות </w:t>
      </w:r>
      <w:r w:rsidRPr="007C705F">
        <w:rPr>
          <w:rFonts w:ascii="Georgia" w:eastAsia="SimSun" w:hAnsi="Georgia" w:hint="cs"/>
          <w:sz w:val="18"/>
          <w:szCs w:val="20"/>
          <w:rtl/>
        </w:rPr>
        <w:t>ההיריו</w:t>
      </w:r>
      <w:r w:rsidRPr="007C705F">
        <w:rPr>
          <w:rFonts w:ascii="Georgia" w:eastAsia="SimSun" w:hAnsi="Georgia"/>
          <w:sz w:val="18"/>
          <w:szCs w:val="20"/>
          <w:rtl/>
        </w:rPr>
        <w:t>ן ו</w:t>
      </w:r>
      <w:r w:rsidRPr="007C705F">
        <w:rPr>
          <w:rFonts w:ascii="Georgia" w:eastAsia="SimSun" w:hAnsi="Georgia" w:hint="cs"/>
          <w:sz w:val="18"/>
          <w:szCs w:val="20"/>
          <w:rtl/>
        </w:rPr>
        <w:t>ל</w:t>
      </w:r>
      <w:r w:rsidRPr="007C705F">
        <w:rPr>
          <w:rFonts w:ascii="Georgia" w:eastAsia="SimSun" w:hAnsi="Georgia"/>
          <w:sz w:val="18"/>
          <w:szCs w:val="20"/>
          <w:rtl/>
        </w:rPr>
        <w:t xml:space="preserve">משך ההנקה </w:t>
      </w:r>
      <w:r w:rsidRPr="007C705F">
        <w:rPr>
          <w:rFonts w:ascii="Georgia" w:eastAsia="SimSun" w:hAnsi="Georgia" w:hint="cs"/>
          <w:sz w:val="18"/>
          <w:szCs w:val="20"/>
          <w:rtl/>
        </w:rPr>
        <w:t xml:space="preserve">היה </w:t>
      </w:r>
      <w:r w:rsidRPr="007C705F">
        <w:rPr>
          <w:rFonts w:ascii="Georgia" w:eastAsia="SimSun" w:hAnsi="Georgia"/>
          <w:sz w:val="18"/>
          <w:szCs w:val="20"/>
          <w:rtl/>
        </w:rPr>
        <w:t xml:space="preserve">תפקיד מרכזי בתרומה לבריאות </w:t>
      </w:r>
      <w:bookmarkEnd w:id="3"/>
      <w:r w:rsidRPr="007C705F">
        <w:rPr>
          <w:rFonts w:ascii="Georgia" w:eastAsia="SimSun" w:hAnsi="Georgia"/>
          <w:sz w:val="18"/>
          <w:szCs w:val="20"/>
          <w:rtl/>
        </w:rPr>
        <w:t>הת</w:t>
      </w:r>
      <w:r w:rsidRPr="007C705F">
        <w:rPr>
          <w:rFonts w:ascii="Georgia" w:eastAsia="SimSun" w:hAnsi="Georgia" w:hint="cs"/>
          <w:sz w:val="18"/>
          <w:szCs w:val="20"/>
          <w:rtl/>
        </w:rPr>
        <w:t>י</w:t>
      </w:r>
      <w:r w:rsidRPr="007C705F">
        <w:rPr>
          <w:rFonts w:ascii="Georgia" w:eastAsia="SimSun" w:hAnsi="Georgia"/>
          <w:sz w:val="18"/>
          <w:szCs w:val="20"/>
          <w:rtl/>
        </w:rPr>
        <w:t>נוק.</w:t>
      </w:r>
    </w:p>
    <w:p w14:paraId="3D14F49F" w14:textId="6E60E71B" w:rsidR="003C25E1" w:rsidRPr="00276FD3" w:rsidRDefault="003C25E1" w:rsidP="00276FD3">
      <w:pPr>
        <w:pStyle w:val="tab-name"/>
        <w:spacing w:before="300" w:line="260" w:lineRule="exact"/>
        <w:ind w:right="0"/>
        <w:rPr>
          <w:rFonts w:cs="Guttman Aharoni"/>
          <w:color w:val="BA2A16"/>
          <w:sz w:val="20"/>
          <w:szCs w:val="20"/>
          <w:rtl/>
        </w:rPr>
      </w:pPr>
      <w:bookmarkStart w:id="4" w:name="_Hlk34130319"/>
      <w:r w:rsidRPr="00276FD3">
        <w:rPr>
          <w:rFonts w:cs="Guttman Aharoni" w:hint="eastAsia"/>
          <w:color w:val="BA2A16"/>
          <w:sz w:val="20"/>
          <w:szCs w:val="20"/>
          <w:rtl/>
        </w:rPr>
        <w:t>לוח</w:t>
      </w:r>
      <w:r w:rsidRPr="00276FD3">
        <w:rPr>
          <w:rFonts w:cs="Guttman Aharoni"/>
          <w:color w:val="BA2A16"/>
          <w:sz w:val="20"/>
          <w:szCs w:val="20"/>
          <w:rtl/>
        </w:rPr>
        <w:t xml:space="preserve"> </w:t>
      </w:r>
      <w:r w:rsidRPr="00276FD3">
        <w:rPr>
          <w:rFonts w:cs="Guttman Aharoni" w:hint="cs"/>
          <w:color w:val="BA2A16"/>
          <w:sz w:val="20"/>
          <w:szCs w:val="20"/>
          <w:rtl/>
        </w:rPr>
        <w:t>6</w:t>
      </w:r>
      <w:r w:rsidR="00061F79">
        <w:rPr>
          <w:rFonts w:cs="Guttman Aharoni" w:hint="cs"/>
          <w:color w:val="BA2A16"/>
          <w:sz w:val="20"/>
          <w:szCs w:val="20"/>
          <w:rtl/>
        </w:rPr>
        <w:t>:</w:t>
      </w:r>
      <w:r w:rsidRPr="00276FD3">
        <w:rPr>
          <w:rFonts w:cs="Guttman Aharoni" w:hint="cs"/>
          <w:color w:val="BA2A16"/>
          <w:sz w:val="20"/>
          <w:szCs w:val="20"/>
          <w:rtl/>
        </w:rPr>
        <w:t xml:space="preserve"> ניבוי הסיכוי של הילד להיות חולה: מודל לוגיסטי</w:t>
      </w:r>
    </w:p>
    <w:tbl>
      <w:tblPr>
        <w:bidiVisual/>
        <w:tblW w:w="5000" w:type="pct"/>
        <w:jc w:val="center"/>
        <w:tblBorders>
          <w:top w:val="single" w:sz="4" w:space="0" w:color="auto"/>
          <w:bottom w:val="single" w:sz="4" w:space="0" w:color="auto"/>
        </w:tblBorders>
        <w:tblLayout w:type="fixed"/>
        <w:tblLook w:val="04A0" w:firstRow="1" w:lastRow="0" w:firstColumn="1" w:lastColumn="0" w:noHBand="0" w:noVBand="1"/>
      </w:tblPr>
      <w:tblGrid>
        <w:gridCol w:w="2243"/>
        <w:gridCol w:w="1269"/>
        <w:gridCol w:w="1464"/>
        <w:gridCol w:w="1466"/>
      </w:tblGrid>
      <w:tr w:rsidR="00E92FC8" w:rsidRPr="00274105" w14:paraId="37B4F559" w14:textId="77777777" w:rsidTr="00C254EA">
        <w:trPr>
          <w:tblHeader/>
          <w:jc w:val="center"/>
        </w:trPr>
        <w:tc>
          <w:tcPr>
            <w:tcW w:w="2629" w:type="dxa"/>
            <w:tcBorders>
              <w:top w:val="single" w:sz="8" w:space="0" w:color="auto"/>
              <w:left w:val="single" w:sz="8" w:space="0" w:color="auto"/>
              <w:bottom w:val="single" w:sz="8" w:space="0" w:color="auto"/>
            </w:tcBorders>
            <w:shd w:val="clear" w:color="auto" w:fill="auto"/>
          </w:tcPr>
          <w:p w14:paraId="67F95A97" w14:textId="77777777" w:rsidR="003C25E1" w:rsidRPr="009D3A12" w:rsidRDefault="003C25E1" w:rsidP="009D3A12">
            <w:pPr>
              <w:spacing w:before="60" w:after="60" w:line="220" w:lineRule="exact"/>
              <w:rPr>
                <w:rFonts w:ascii="Georgia" w:eastAsia="Calibri" w:hAnsi="Georgia"/>
                <w:b/>
                <w:bCs/>
                <w:sz w:val="16"/>
                <w:szCs w:val="18"/>
                <w:rtl/>
              </w:rPr>
            </w:pPr>
            <w:r w:rsidRPr="009D3A12">
              <w:rPr>
                <w:rFonts w:ascii="Georgia" w:eastAsia="Calibri" w:hAnsi="Georgia" w:hint="cs"/>
                <w:b/>
                <w:bCs/>
                <w:sz w:val="16"/>
                <w:szCs w:val="18"/>
                <w:rtl/>
              </w:rPr>
              <w:t>מנבא</w:t>
            </w:r>
          </w:p>
        </w:tc>
        <w:tc>
          <w:tcPr>
            <w:tcW w:w="1468" w:type="dxa"/>
            <w:tcBorders>
              <w:top w:val="single" w:sz="8" w:space="0" w:color="auto"/>
              <w:bottom w:val="single" w:sz="8" w:space="0" w:color="auto"/>
            </w:tcBorders>
            <w:shd w:val="clear" w:color="auto" w:fill="auto"/>
          </w:tcPr>
          <w:p w14:paraId="1EBBF3AB" w14:textId="285733CD" w:rsidR="003C25E1" w:rsidRPr="009D3A12" w:rsidRDefault="003C25E1" w:rsidP="009D3A12">
            <w:pPr>
              <w:spacing w:before="60" w:after="60" w:line="220" w:lineRule="exact"/>
              <w:rPr>
                <w:rFonts w:ascii="Georgia" w:eastAsia="Calibri" w:hAnsi="Georgia"/>
                <w:b/>
                <w:bCs/>
                <w:sz w:val="16"/>
                <w:szCs w:val="18"/>
                <w:rtl/>
              </w:rPr>
            </w:pPr>
            <w:r w:rsidRPr="009D3A12">
              <w:rPr>
                <w:rFonts w:ascii="Georgia" w:eastAsia="Calibri" w:hAnsi="Georgia"/>
                <w:b/>
                <w:bCs/>
                <w:sz w:val="16"/>
                <w:szCs w:val="18"/>
              </w:rPr>
              <w:t>OR</w:t>
            </w:r>
          </w:p>
        </w:tc>
        <w:tc>
          <w:tcPr>
            <w:tcW w:w="1700" w:type="dxa"/>
            <w:tcBorders>
              <w:top w:val="single" w:sz="8" w:space="0" w:color="auto"/>
              <w:bottom w:val="single" w:sz="8" w:space="0" w:color="auto"/>
            </w:tcBorders>
            <w:shd w:val="clear" w:color="auto" w:fill="auto"/>
          </w:tcPr>
          <w:p w14:paraId="2B7FBBF1" w14:textId="77777777" w:rsidR="003C25E1" w:rsidRPr="009D3A12" w:rsidRDefault="003C25E1" w:rsidP="009D3A12">
            <w:pPr>
              <w:spacing w:before="60" w:after="60" w:line="220" w:lineRule="exact"/>
              <w:rPr>
                <w:rFonts w:ascii="Georgia" w:eastAsia="Calibri" w:hAnsi="Georgia"/>
                <w:b/>
                <w:bCs/>
                <w:sz w:val="16"/>
                <w:szCs w:val="18"/>
              </w:rPr>
            </w:pPr>
            <w:r w:rsidRPr="009D3A12">
              <w:rPr>
                <w:rFonts w:ascii="Georgia" w:eastAsia="Calibri" w:hAnsi="Georgia" w:hint="cs"/>
                <w:b/>
                <w:bCs/>
                <w:sz w:val="16"/>
                <w:szCs w:val="18"/>
              </w:rPr>
              <w:t>Z</w:t>
            </w:r>
          </w:p>
        </w:tc>
        <w:tc>
          <w:tcPr>
            <w:tcW w:w="1702" w:type="dxa"/>
            <w:tcBorders>
              <w:top w:val="single" w:sz="8" w:space="0" w:color="auto"/>
              <w:bottom w:val="single" w:sz="8" w:space="0" w:color="auto"/>
              <w:right w:val="single" w:sz="8" w:space="0" w:color="auto"/>
            </w:tcBorders>
            <w:shd w:val="clear" w:color="auto" w:fill="auto"/>
          </w:tcPr>
          <w:p w14:paraId="5E59D7B4" w14:textId="77777777" w:rsidR="003C25E1" w:rsidRPr="009D3A12" w:rsidRDefault="003C25E1" w:rsidP="00E077A0">
            <w:pPr>
              <w:bidi w:val="0"/>
              <w:spacing w:before="60" w:after="60" w:line="220" w:lineRule="exact"/>
              <w:jc w:val="right"/>
              <w:rPr>
                <w:rFonts w:ascii="Georgia" w:eastAsia="Calibri" w:hAnsi="Georgia"/>
                <w:b/>
                <w:bCs/>
                <w:sz w:val="16"/>
                <w:szCs w:val="18"/>
              </w:rPr>
            </w:pPr>
            <w:r w:rsidRPr="009D3A12">
              <w:rPr>
                <w:rFonts w:ascii="Georgia" w:eastAsia="Calibri" w:hAnsi="Georgia"/>
                <w:b/>
                <w:bCs/>
                <w:sz w:val="16"/>
                <w:szCs w:val="18"/>
              </w:rPr>
              <w:t>p</w:t>
            </w:r>
          </w:p>
        </w:tc>
      </w:tr>
      <w:tr w:rsidR="00E92FC8" w:rsidRPr="00274105" w14:paraId="13DF899C" w14:textId="77777777" w:rsidTr="00C254EA">
        <w:trPr>
          <w:jc w:val="center"/>
        </w:trPr>
        <w:tc>
          <w:tcPr>
            <w:tcW w:w="2629" w:type="dxa"/>
            <w:tcBorders>
              <w:top w:val="single" w:sz="8" w:space="0" w:color="auto"/>
              <w:left w:val="single" w:sz="8" w:space="0" w:color="auto"/>
              <w:bottom w:val="nil"/>
            </w:tcBorders>
            <w:shd w:val="clear" w:color="auto" w:fill="auto"/>
          </w:tcPr>
          <w:p w14:paraId="343532D2" w14:textId="77777777" w:rsidR="003C25E1" w:rsidRPr="00E077A0" w:rsidRDefault="003C25E1" w:rsidP="009D3A12">
            <w:pPr>
              <w:spacing w:before="60" w:after="60" w:line="220" w:lineRule="exact"/>
              <w:rPr>
                <w:rFonts w:ascii="Georgia" w:eastAsia="Calibri" w:hAnsi="Georgia"/>
                <w:b/>
                <w:bCs/>
                <w:sz w:val="16"/>
                <w:szCs w:val="18"/>
                <w:rtl/>
              </w:rPr>
            </w:pPr>
            <w:r w:rsidRPr="00E077A0">
              <w:rPr>
                <w:rFonts w:ascii="Georgia" w:eastAsia="Calibri" w:hAnsi="Georgia" w:hint="cs"/>
                <w:b/>
                <w:bCs/>
                <w:sz w:val="16"/>
                <w:szCs w:val="18"/>
                <w:rtl/>
              </w:rPr>
              <w:t>קבוע (</w:t>
            </w:r>
            <w:r w:rsidRPr="00E077A0">
              <w:rPr>
                <w:rFonts w:ascii="Georgia" w:eastAsia="Calibri" w:hAnsi="Georgia"/>
                <w:b/>
                <w:bCs/>
                <w:sz w:val="16"/>
                <w:szCs w:val="18"/>
              </w:rPr>
              <w:t>Intercept</w:t>
            </w:r>
            <w:r w:rsidRPr="00E077A0">
              <w:rPr>
                <w:rFonts w:ascii="Georgia" w:eastAsia="Calibri" w:hAnsi="Georgia" w:hint="cs"/>
                <w:b/>
                <w:bCs/>
                <w:sz w:val="16"/>
                <w:szCs w:val="18"/>
                <w:rtl/>
              </w:rPr>
              <w:t>)</w:t>
            </w:r>
          </w:p>
        </w:tc>
        <w:tc>
          <w:tcPr>
            <w:tcW w:w="1468" w:type="dxa"/>
            <w:tcBorders>
              <w:top w:val="single" w:sz="8" w:space="0" w:color="auto"/>
              <w:bottom w:val="nil"/>
            </w:tcBorders>
            <w:shd w:val="clear" w:color="auto" w:fill="auto"/>
          </w:tcPr>
          <w:p w14:paraId="77EB73CF" w14:textId="77777777" w:rsidR="003C25E1" w:rsidRPr="009D3A12" w:rsidRDefault="003C25E1" w:rsidP="009D3A12">
            <w:pPr>
              <w:spacing w:before="60" w:after="60" w:line="220" w:lineRule="exact"/>
              <w:rPr>
                <w:rFonts w:ascii="Georgia" w:eastAsia="Calibri" w:hAnsi="Georgia"/>
                <w:sz w:val="16"/>
                <w:szCs w:val="18"/>
              </w:rPr>
            </w:pPr>
            <w:r w:rsidRPr="009D3A12">
              <w:rPr>
                <w:rFonts w:ascii="Georgia" w:eastAsia="Calibri" w:hAnsi="Georgia" w:hint="cs"/>
                <w:sz w:val="16"/>
                <w:szCs w:val="18"/>
                <w:rtl/>
              </w:rPr>
              <w:t>0.819</w:t>
            </w:r>
          </w:p>
        </w:tc>
        <w:tc>
          <w:tcPr>
            <w:tcW w:w="1700" w:type="dxa"/>
            <w:tcBorders>
              <w:top w:val="single" w:sz="8" w:space="0" w:color="auto"/>
              <w:bottom w:val="nil"/>
            </w:tcBorders>
            <w:shd w:val="clear" w:color="auto" w:fill="auto"/>
          </w:tcPr>
          <w:p w14:paraId="1EC6BE05" w14:textId="77777777" w:rsidR="003C25E1" w:rsidRPr="009D3A12" w:rsidRDefault="003C25E1" w:rsidP="009D3A12">
            <w:pPr>
              <w:spacing w:before="60" w:after="60" w:line="220" w:lineRule="exact"/>
              <w:rPr>
                <w:rFonts w:ascii="Georgia" w:eastAsia="Calibri" w:hAnsi="Georgia"/>
                <w:sz w:val="16"/>
                <w:szCs w:val="18"/>
                <w:rtl/>
              </w:rPr>
            </w:pPr>
          </w:p>
        </w:tc>
        <w:tc>
          <w:tcPr>
            <w:tcW w:w="1702" w:type="dxa"/>
            <w:tcBorders>
              <w:top w:val="single" w:sz="8" w:space="0" w:color="auto"/>
              <w:bottom w:val="nil"/>
              <w:right w:val="single" w:sz="8" w:space="0" w:color="auto"/>
            </w:tcBorders>
            <w:shd w:val="clear" w:color="auto" w:fill="auto"/>
          </w:tcPr>
          <w:p w14:paraId="497475FF" w14:textId="77777777" w:rsidR="003C25E1" w:rsidRPr="009D3A12" w:rsidRDefault="003C25E1" w:rsidP="009D3A12">
            <w:pPr>
              <w:spacing w:before="60" w:after="60" w:line="220" w:lineRule="exact"/>
              <w:rPr>
                <w:rFonts w:ascii="Georgia" w:eastAsia="Calibri" w:hAnsi="Georgia"/>
                <w:sz w:val="16"/>
                <w:szCs w:val="18"/>
              </w:rPr>
            </w:pPr>
          </w:p>
        </w:tc>
      </w:tr>
      <w:tr w:rsidR="009D3A12" w:rsidRPr="00274105" w14:paraId="26AFBC4B" w14:textId="77777777" w:rsidTr="00C254EA">
        <w:trPr>
          <w:jc w:val="center"/>
        </w:trPr>
        <w:tc>
          <w:tcPr>
            <w:tcW w:w="2629" w:type="dxa"/>
            <w:tcBorders>
              <w:top w:val="nil"/>
              <w:left w:val="single" w:sz="8" w:space="0" w:color="auto"/>
            </w:tcBorders>
            <w:shd w:val="clear" w:color="auto" w:fill="auto"/>
          </w:tcPr>
          <w:p w14:paraId="7109EED2" w14:textId="71BB35BC" w:rsidR="009D3A12" w:rsidRPr="009D3A12" w:rsidRDefault="009D3A12" w:rsidP="009D3A12">
            <w:pPr>
              <w:spacing w:before="60" w:after="60" w:line="220" w:lineRule="exact"/>
              <w:rPr>
                <w:rFonts w:ascii="Georgia" w:eastAsia="Calibri" w:hAnsi="Georgia"/>
                <w:b/>
                <w:bCs/>
                <w:sz w:val="16"/>
                <w:szCs w:val="18"/>
                <w:rtl/>
              </w:rPr>
            </w:pPr>
            <w:r w:rsidRPr="009D3A12">
              <w:rPr>
                <w:rFonts w:ascii="Georgia" w:eastAsia="Calibri" w:hAnsi="Georgia" w:hint="cs"/>
                <w:b/>
                <w:bCs/>
                <w:sz w:val="16"/>
                <w:szCs w:val="18"/>
                <w:rtl/>
              </w:rPr>
              <w:t>הנקה</w:t>
            </w:r>
          </w:p>
        </w:tc>
        <w:tc>
          <w:tcPr>
            <w:tcW w:w="1468" w:type="dxa"/>
            <w:tcBorders>
              <w:top w:val="nil"/>
            </w:tcBorders>
            <w:shd w:val="clear" w:color="auto" w:fill="auto"/>
          </w:tcPr>
          <w:p w14:paraId="251BE20E" w14:textId="77777777" w:rsidR="009D3A12" w:rsidRPr="009D3A12" w:rsidRDefault="009D3A12" w:rsidP="009D3A12">
            <w:pPr>
              <w:spacing w:before="60" w:after="60" w:line="220" w:lineRule="exact"/>
              <w:rPr>
                <w:rFonts w:ascii="Georgia" w:eastAsia="Calibri" w:hAnsi="Georgia"/>
                <w:sz w:val="16"/>
                <w:szCs w:val="18"/>
                <w:rtl/>
              </w:rPr>
            </w:pPr>
          </w:p>
        </w:tc>
        <w:tc>
          <w:tcPr>
            <w:tcW w:w="1700" w:type="dxa"/>
            <w:tcBorders>
              <w:top w:val="nil"/>
            </w:tcBorders>
            <w:shd w:val="clear" w:color="auto" w:fill="auto"/>
          </w:tcPr>
          <w:p w14:paraId="39BBFEFD" w14:textId="77777777" w:rsidR="009D3A12" w:rsidRPr="009D3A12" w:rsidRDefault="009D3A12" w:rsidP="009D3A12">
            <w:pPr>
              <w:spacing w:before="60" w:after="60" w:line="220" w:lineRule="exact"/>
              <w:rPr>
                <w:rFonts w:ascii="Georgia" w:eastAsia="Calibri" w:hAnsi="Georgia"/>
                <w:sz w:val="16"/>
                <w:szCs w:val="18"/>
                <w:rtl/>
              </w:rPr>
            </w:pPr>
          </w:p>
        </w:tc>
        <w:tc>
          <w:tcPr>
            <w:tcW w:w="1702" w:type="dxa"/>
            <w:tcBorders>
              <w:top w:val="nil"/>
              <w:right w:val="single" w:sz="8" w:space="0" w:color="auto"/>
            </w:tcBorders>
            <w:shd w:val="clear" w:color="auto" w:fill="auto"/>
          </w:tcPr>
          <w:p w14:paraId="7C3209D2" w14:textId="77777777" w:rsidR="009D3A12" w:rsidRPr="009D3A12" w:rsidRDefault="009D3A12" w:rsidP="009D3A12">
            <w:pPr>
              <w:spacing w:before="60" w:after="60" w:line="220" w:lineRule="exact"/>
              <w:rPr>
                <w:rFonts w:ascii="Georgia" w:eastAsia="Calibri" w:hAnsi="Georgia"/>
                <w:sz w:val="16"/>
                <w:szCs w:val="18"/>
              </w:rPr>
            </w:pPr>
          </w:p>
        </w:tc>
      </w:tr>
      <w:tr w:rsidR="00E92FC8" w:rsidRPr="00274105" w14:paraId="1E984213" w14:textId="77777777" w:rsidTr="00C254EA">
        <w:trPr>
          <w:jc w:val="center"/>
        </w:trPr>
        <w:tc>
          <w:tcPr>
            <w:tcW w:w="2629" w:type="dxa"/>
            <w:tcBorders>
              <w:top w:val="nil"/>
              <w:left w:val="single" w:sz="8" w:space="0" w:color="auto"/>
            </w:tcBorders>
            <w:shd w:val="clear" w:color="auto" w:fill="auto"/>
          </w:tcPr>
          <w:p w14:paraId="01AEF493" w14:textId="346B01C9" w:rsidR="003C25E1" w:rsidRPr="009D3A12" w:rsidRDefault="003C25E1" w:rsidP="00E077A0">
            <w:pPr>
              <w:spacing w:before="60" w:after="60" w:line="220" w:lineRule="exact"/>
              <w:ind w:left="170"/>
              <w:rPr>
                <w:rFonts w:ascii="Georgia" w:eastAsia="Calibri" w:hAnsi="Georgia"/>
                <w:sz w:val="16"/>
                <w:szCs w:val="18"/>
                <w:rtl/>
              </w:rPr>
            </w:pPr>
            <w:r w:rsidRPr="009D3A12">
              <w:rPr>
                <w:rFonts w:ascii="Georgia" w:eastAsia="Calibri" w:hAnsi="Georgia" w:hint="cs"/>
                <w:sz w:val="16"/>
                <w:szCs w:val="18"/>
                <w:rtl/>
              </w:rPr>
              <w:t>פחות מ-6 חודשים</w:t>
            </w:r>
          </w:p>
        </w:tc>
        <w:tc>
          <w:tcPr>
            <w:tcW w:w="1468" w:type="dxa"/>
            <w:tcBorders>
              <w:top w:val="nil"/>
            </w:tcBorders>
            <w:shd w:val="clear" w:color="auto" w:fill="auto"/>
          </w:tcPr>
          <w:p w14:paraId="2FE96925" w14:textId="77777777" w:rsidR="003C25E1" w:rsidRPr="009D3A12" w:rsidRDefault="003C25E1" w:rsidP="009D3A12">
            <w:pPr>
              <w:spacing w:before="60" w:after="60" w:line="220" w:lineRule="exact"/>
              <w:rPr>
                <w:rFonts w:ascii="Georgia" w:eastAsia="Calibri" w:hAnsi="Georgia"/>
                <w:sz w:val="16"/>
                <w:szCs w:val="18"/>
                <w:rtl/>
              </w:rPr>
            </w:pPr>
            <w:r w:rsidRPr="009D3A12">
              <w:rPr>
                <w:rFonts w:ascii="Georgia" w:eastAsia="Calibri" w:hAnsi="Georgia" w:hint="cs"/>
                <w:sz w:val="16"/>
                <w:szCs w:val="18"/>
                <w:rtl/>
              </w:rPr>
              <w:t>1</w:t>
            </w:r>
          </w:p>
        </w:tc>
        <w:tc>
          <w:tcPr>
            <w:tcW w:w="1700" w:type="dxa"/>
            <w:tcBorders>
              <w:top w:val="nil"/>
            </w:tcBorders>
            <w:shd w:val="clear" w:color="auto" w:fill="auto"/>
          </w:tcPr>
          <w:p w14:paraId="28737DB2" w14:textId="77777777" w:rsidR="003C25E1" w:rsidRPr="009D3A12" w:rsidRDefault="003C25E1" w:rsidP="009D3A12">
            <w:pPr>
              <w:spacing w:before="60" w:after="60" w:line="220" w:lineRule="exact"/>
              <w:rPr>
                <w:rFonts w:ascii="Georgia" w:eastAsia="Calibri" w:hAnsi="Georgia"/>
                <w:sz w:val="16"/>
                <w:szCs w:val="18"/>
                <w:rtl/>
              </w:rPr>
            </w:pPr>
          </w:p>
        </w:tc>
        <w:tc>
          <w:tcPr>
            <w:tcW w:w="1702" w:type="dxa"/>
            <w:tcBorders>
              <w:top w:val="nil"/>
              <w:right w:val="single" w:sz="8" w:space="0" w:color="auto"/>
            </w:tcBorders>
            <w:shd w:val="clear" w:color="auto" w:fill="auto"/>
          </w:tcPr>
          <w:p w14:paraId="71A9EA8E" w14:textId="77777777" w:rsidR="003C25E1" w:rsidRPr="009D3A12" w:rsidRDefault="003C25E1" w:rsidP="009D3A12">
            <w:pPr>
              <w:spacing w:before="60" w:after="60" w:line="220" w:lineRule="exact"/>
              <w:rPr>
                <w:rFonts w:ascii="Georgia" w:eastAsia="Calibri" w:hAnsi="Georgia"/>
                <w:sz w:val="16"/>
                <w:szCs w:val="18"/>
              </w:rPr>
            </w:pPr>
          </w:p>
        </w:tc>
      </w:tr>
      <w:tr w:rsidR="00E92FC8" w:rsidRPr="00274105" w14:paraId="56B29185" w14:textId="77777777" w:rsidTr="00C254EA">
        <w:trPr>
          <w:jc w:val="center"/>
        </w:trPr>
        <w:tc>
          <w:tcPr>
            <w:tcW w:w="2629" w:type="dxa"/>
            <w:tcBorders>
              <w:top w:val="nil"/>
              <w:left w:val="single" w:sz="8" w:space="0" w:color="auto"/>
            </w:tcBorders>
            <w:shd w:val="clear" w:color="auto" w:fill="auto"/>
          </w:tcPr>
          <w:p w14:paraId="522B8960" w14:textId="3DF5D08F" w:rsidR="003C25E1" w:rsidRPr="009D3A12" w:rsidRDefault="003C25E1" w:rsidP="00E077A0">
            <w:pPr>
              <w:spacing w:before="60" w:after="60" w:line="220" w:lineRule="exact"/>
              <w:ind w:left="170"/>
              <w:rPr>
                <w:rFonts w:ascii="Georgia" w:eastAsia="Calibri" w:hAnsi="Georgia"/>
                <w:sz w:val="16"/>
                <w:szCs w:val="18"/>
                <w:rtl/>
              </w:rPr>
            </w:pPr>
            <w:r w:rsidRPr="009D3A12">
              <w:rPr>
                <w:rFonts w:ascii="Georgia" w:eastAsia="Calibri" w:hAnsi="Georgia" w:hint="cs"/>
                <w:sz w:val="16"/>
                <w:szCs w:val="18"/>
                <w:rtl/>
              </w:rPr>
              <w:t xml:space="preserve">6 חודשים ויותר </w:t>
            </w:r>
          </w:p>
        </w:tc>
        <w:tc>
          <w:tcPr>
            <w:tcW w:w="1468" w:type="dxa"/>
            <w:tcBorders>
              <w:top w:val="nil"/>
            </w:tcBorders>
            <w:shd w:val="clear" w:color="auto" w:fill="auto"/>
          </w:tcPr>
          <w:p w14:paraId="6B4203BC" w14:textId="77777777" w:rsidR="003C25E1" w:rsidRPr="009D3A12" w:rsidRDefault="003C25E1" w:rsidP="009D3A12">
            <w:pPr>
              <w:spacing w:before="60" w:after="60" w:line="220" w:lineRule="exact"/>
              <w:rPr>
                <w:rFonts w:ascii="Georgia" w:eastAsia="Calibri" w:hAnsi="Georgia"/>
                <w:sz w:val="16"/>
                <w:szCs w:val="18"/>
              </w:rPr>
            </w:pPr>
            <w:r w:rsidRPr="009D3A12">
              <w:rPr>
                <w:rFonts w:ascii="Georgia" w:eastAsia="Calibri" w:hAnsi="Georgia" w:hint="cs"/>
                <w:sz w:val="16"/>
                <w:szCs w:val="18"/>
                <w:rtl/>
              </w:rPr>
              <w:t>0.56</w:t>
            </w:r>
          </w:p>
        </w:tc>
        <w:tc>
          <w:tcPr>
            <w:tcW w:w="1700" w:type="dxa"/>
            <w:tcBorders>
              <w:top w:val="nil"/>
            </w:tcBorders>
            <w:shd w:val="clear" w:color="auto" w:fill="auto"/>
          </w:tcPr>
          <w:p w14:paraId="5E9637A9" w14:textId="77777777" w:rsidR="003C25E1" w:rsidRPr="009D3A12" w:rsidRDefault="003C25E1" w:rsidP="009D3A12">
            <w:pPr>
              <w:spacing w:before="60" w:after="60" w:line="220" w:lineRule="exact"/>
              <w:rPr>
                <w:rFonts w:ascii="Georgia" w:eastAsia="Calibri" w:hAnsi="Georgia"/>
                <w:sz w:val="16"/>
                <w:szCs w:val="18"/>
                <w:rtl/>
              </w:rPr>
            </w:pPr>
            <w:r w:rsidRPr="009D3A12">
              <w:rPr>
                <w:rFonts w:ascii="Georgia" w:eastAsia="Calibri" w:hAnsi="Georgia" w:hint="cs"/>
                <w:sz w:val="16"/>
                <w:szCs w:val="18"/>
                <w:rtl/>
              </w:rPr>
              <w:t>2.68</w:t>
            </w:r>
          </w:p>
        </w:tc>
        <w:tc>
          <w:tcPr>
            <w:tcW w:w="1702" w:type="dxa"/>
            <w:tcBorders>
              <w:top w:val="nil"/>
              <w:right w:val="single" w:sz="8" w:space="0" w:color="auto"/>
            </w:tcBorders>
            <w:shd w:val="clear" w:color="auto" w:fill="auto"/>
          </w:tcPr>
          <w:p w14:paraId="43E22BAE" w14:textId="77777777" w:rsidR="003C25E1" w:rsidRPr="009D3A12" w:rsidRDefault="003C25E1" w:rsidP="009D3A12">
            <w:pPr>
              <w:spacing w:before="60" w:after="60" w:line="220" w:lineRule="exact"/>
              <w:rPr>
                <w:rFonts w:ascii="Georgia" w:eastAsia="Calibri" w:hAnsi="Georgia"/>
                <w:sz w:val="16"/>
                <w:szCs w:val="18"/>
              </w:rPr>
            </w:pPr>
            <w:r w:rsidRPr="009D3A12">
              <w:rPr>
                <w:rFonts w:ascii="Georgia" w:eastAsia="Calibri" w:hAnsi="Georgia"/>
                <w:sz w:val="16"/>
                <w:szCs w:val="18"/>
              </w:rPr>
              <w:t>.004</w:t>
            </w:r>
          </w:p>
        </w:tc>
      </w:tr>
      <w:tr w:rsidR="009D3A12" w:rsidRPr="00274105" w14:paraId="00791FEC" w14:textId="77777777" w:rsidTr="00C254EA">
        <w:trPr>
          <w:jc w:val="center"/>
        </w:trPr>
        <w:tc>
          <w:tcPr>
            <w:tcW w:w="2629" w:type="dxa"/>
            <w:tcBorders>
              <w:left w:val="single" w:sz="8" w:space="0" w:color="auto"/>
            </w:tcBorders>
            <w:shd w:val="clear" w:color="auto" w:fill="auto"/>
          </w:tcPr>
          <w:p w14:paraId="50BE3F08" w14:textId="428A4B12" w:rsidR="009D3A12" w:rsidRPr="009D3A12" w:rsidRDefault="009D3A12" w:rsidP="009D3A12">
            <w:pPr>
              <w:spacing w:before="60" w:after="60" w:line="220" w:lineRule="exact"/>
              <w:rPr>
                <w:rFonts w:ascii="Georgia" w:eastAsia="Calibri" w:hAnsi="Georgia"/>
                <w:b/>
                <w:bCs/>
                <w:sz w:val="16"/>
                <w:szCs w:val="18"/>
                <w:rtl/>
              </w:rPr>
            </w:pPr>
            <w:r w:rsidRPr="009D3A12">
              <w:rPr>
                <w:rFonts w:ascii="Georgia" w:eastAsia="Calibri" w:hAnsi="Georgia" w:hint="cs"/>
                <w:b/>
                <w:bCs/>
                <w:sz w:val="16"/>
                <w:szCs w:val="18"/>
                <w:rtl/>
              </w:rPr>
              <w:t>השכלת האם</w:t>
            </w:r>
          </w:p>
        </w:tc>
        <w:tc>
          <w:tcPr>
            <w:tcW w:w="1468" w:type="dxa"/>
            <w:shd w:val="clear" w:color="auto" w:fill="auto"/>
          </w:tcPr>
          <w:p w14:paraId="2D84F4C4" w14:textId="77777777" w:rsidR="009D3A12" w:rsidRPr="009D3A12" w:rsidRDefault="009D3A12" w:rsidP="009D3A12">
            <w:pPr>
              <w:spacing w:before="60" w:after="60" w:line="220" w:lineRule="exact"/>
              <w:rPr>
                <w:rFonts w:ascii="Georgia" w:eastAsia="Calibri" w:hAnsi="Georgia"/>
                <w:sz w:val="16"/>
                <w:szCs w:val="18"/>
                <w:rtl/>
              </w:rPr>
            </w:pPr>
          </w:p>
        </w:tc>
        <w:tc>
          <w:tcPr>
            <w:tcW w:w="1700" w:type="dxa"/>
            <w:shd w:val="clear" w:color="auto" w:fill="auto"/>
          </w:tcPr>
          <w:p w14:paraId="60AEDB64" w14:textId="77777777" w:rsidR="009D3A12" w:rsidRPr="009D3A12" w:rsidRDefault="009D3A12" w:rsidP="009D3A12">
            <w:pPr>
              <w:spacing w:before="60" w:after="60" w:line="220" w:lineRule="exact"/>
              <w:rPr>
                <w:rFonts w:ascii="Georgia" w:eastAsia="Calibri" w:hAnsi="Georgia"/>
                <w:sz w:val="16"/>
                <w:szCs w:val="18"/>
                <w:rtl/>
              </w:rPr>
            </w:pPr>
          </w:p>
        </w:tc>
        <w:tc>
          <w:tcPr>
            <w:tcW w:w="1702" w:type="dxa"/>
            <w:tcBorders>
              <w:right w:val="single" w:sz="8" w:space="0" w:color="auto"/>
            </w:tcBorders>
            <w:shd w:val="clear" w:color="auto" w:fill="auto"/>
          </w:tcPr>
          <w:p w14:paraId="2F238384" w14:textId="77777777" w:rsidR="009D3A12" w:rsidRPr="009D3A12" w:rsidRDefault="009D3A12" w:rsidP="009D3A12">
            <w:pPr>
              <w:spacing w:before="60" w:after="60" w:line="220" w:lineRule="exact"/>
              <w:rPr>
                <w:rFonts w:ascii="Georgia" w:eastAsia="Calibri" w:hAnsi="Georgia"/>
                <w:sz w:val="16"/>
                <w:szCs w:val="18"/>
              </w:rPr>
            </w:pPr>
          </w:p>
        </w:tc>
      </w:tr>
      <w:tr w:rsidR="00E92FC8" w:rsidRPr="00274105" w14:paraId="62803D36" w14:textId="77777777" w:rsidTr="00C254EA">
        <w:trPr>
          <w:jc w:val="center"/>
        </w:trPr>
        <w:tc>
          <w:tcPr>
            <w:tcW w:w="2629" w:type="dxa"/>
            <w:tcBorders>
              <w:left w:val="single" w:sz="8" w:space="0" w:color="auto"/>
            </w:tcBorders>
            <w:shd w:val="clear" w:color="auto" w:fill="auto"/>
          </w:tcPr>
          <w:p w14:paraId="1B8576F5" w14:textId="1A4ED71E" w:rsidR="003C25E1" w:rsidRPr="009D3A12" w:rsidRDefault="003C25E1" w:rsidP="00E077A0">
            <w:pPr>
              <w:spacing w:before="60" w:after="60" w:line="220" w:lineRule="exact"/>
              <w:ind w:left="170"/>
              <w:rPr>
                <w:rFonts w:ascii="Georgia" w:eastAsia="Calibri" w:hAnsi="Georgia"/>
                <w:sz w:val="16"/>
                <w:szCs w:val="18"/>
                <w:rtl/>
              </w:rPr>
            </w:pPr>
            <w:r w:rsidRPr="009D3A12">
              <w:rPr>
                <w:rFonts w:ascii="Georgia" w:eastAsia="Calibri" w:hAnsi="Georgia" w:hint="cs"/>
                <w:sz w:val="16"/>
                <w:szCs w:val="18"/>
                <w:rtl/>
              </w:rPr>
              <w:t>ללא בגרות</w:t>
            </w:r>
          </w:p>
        </w:tc>
        <w:tc>
          <w:tcPr>
            <w:tcW w:w="1468" w:type="dxa"/>
            <w:shd w:val="clear" w:color="auto" w:fill="auto"/>
          </w:tcPr>
          <w:p w14:paraId="6A314E19" w14:textId="77777777" w:rsidR="003C25E1" w:rsidRPr="009D3A12" w:rsidRDefault="003C25E1" w:rsidP="009D3A12">
            <w:pPr>
              <w:spacing w:before="60" w:after="60" w:line="220" w:lineRule="exact"/>
              <w:rPr>
                <w:rFonts w:ascii="Georgia" w:eastAsia="Calibri" w:hAnsi="Georgia"/>
                <w:sz w:val="16"/>
                <w:szCs w:val="18"/>
                <w:rtl/>
              </w:rPr>
            </w:pPr>
            <w:r w:rsidRPr="009D3A12">
              <w:rPr>
                <w:rFonts w:ascii="Georgia" w:eastAsia="Calibri" w:hAnsi="Georgia" w:hint="cs"/>
                <w:sz w:val="16"/>
                <w:szCs w:val="18"/>
                <w:rtl/>
              </w:rPr>
              <w:t>1</w:t>
            </w:r>
          </w:p>
        </w:tc>
        <w:tc>
          <w:tcPr>
            <w:tcW w:w="1700" w:type="dxa"/>
            <w:shd w:val="clear" w:color="auto" w:fill="auto"/>
          </w:tcPr>
          <w:p w14:paraId="008DFEA9" w14:textId="77777777" w:rsidR="003C25E1" w:rsidRPr="009D3A12" w:rsidRDefault="003C25E1" w:rsidP="009D3A12">
            <w:pPr>
              <w:spacing w:before="60" w:after="60" w:line="220" w:lineRule="exact"/>
              <w:rPr>
                <w:rFonts w:ascii="Georgia" w:eastAsia="Calibri" w:hAnsi="Georgia"/>
                <w:sz w:val="16"/>
                <w:szCs w:val="18"/>
                <w:rtl/>
              </w:rPr>
            </w:pPr>
          </w:p>
        </w:tc>
        <w:tc>
          <w:tcPr>
            <w:tcW w:w="1702" w:type="dxa"/>
            <w:tcBorders>
              <w:right w:val="single" w:sz="8" w:space="0" w:color="auto"/>
            </w:tcBorders>
            <w:shd w:val="clear" w:color="auto" w:fill="auto"/>
          </w:tcPr>
          <w:p w14:paraId="626F4A3F" w14:textId="77777777" w:rsidR="003C25E1" w:rsidRPr="009D3A12" w:rsidRDefault="003C25E1" w:rsidP="009D3A12">
            <w:pPr>
              <w:spacing w:before="60" w:after="60" w:line="220" w:lineRule="exact"/>
              <w:rPr>
                <w:rFonts w:ascii="Georgia" w:eastAsia="Calibri" w:hAnsi="Georgia"/>
                <w:sz w:val="16"/>
                <w:szCs w:val="18"/>
              </w:rPr>
            </w:pPr>
          </w:p>
        </w:tc>
      </w:tr>
      <w:tr w:rsidR="00E92FC8" w:rsidRPr="00274105" w14:paraId="59D8FFDA" w14:textId="77777777" w:rsidTr="00C254EA">
        <w:trPr>
          <w:jc w:val="center"/>
        </w:trPr>
        <w:tc>
          <w:tcPr>
            <w:tcW w:w="2629" w:type="dxa"/>
            <w:tcBorders>
              <w:left w:val="single" w:sz="8" w:space="0" w:color="auto"/>
            </w:tcBorders>
            <w:shd w:val="clear" w:color="auto" w:fill="auto"/>
          </w:tcPr>
          <w:p w14:paraId="6CB91C41" w14:textId="2B31722E" w:rsidR="003C25E1" w:rsidRPr="009D3A12" w:rsidRDefault="003C25E1" w:rsidP="00E077A0">
            <w:pPr>
              <w:spacing w:before="60" w:after="60" w:line="220" w:lineRule="exact"/>
              <w:ind w:left="170"/>
              <w:rPr>
                <w:rFonts w:ascii="Georgia" w:eastAsia="Calibri" w:hAnsi="Georgia"/>
                <w:sz w:val="16"/>
                <w:szCs w:val="18"/>
                <w:rtl/>
              </w:rPr>
            </w:pPr>
            <w:r w:rsidRPr="009D3A12">
              <w:rPr>
                <w:rFonts w:ascii="Georgia" w:eastAsia="Calibri" w:hAnsi="Georgia" w:hint="cs"/>
                <w:sz w:val="16"/>
                <w:szCs w:val="18"/>
                <w:rtl/>
              </w:rPr>
              <w:t xml:space="preserve">בגרות ומעלה </w:t>
            </w:r>
          </w:p>
        </w:tc>
        <w:tc>
          <w:tcPr>
            <w:tcW w:w="1468" w:type="dxa"/>
            <w:shd w:val="clear" w:color="auto" w:fill="auto"/>
          </w:tcPr>
          <w:p w14:paraId="147DC913" w14:textId="77777777" w:rsidR="003C25E1" w:rsidRPr="009D3A12" w:rsidRDefault="003C25E1" w:rsidP="009D3A12">
            <w:pPr>
              <w:spacing w:before="60" w:after="60" w:line="220" w:lineRule="exact"/>
              <w:rPr>
                <w:rFonts w:ascii="Georgia" w:eastAsia="Calibri" w:hAnsi="Georgia"/>
                <w:sz w:val="16"/>
                <w:szCs w:val="18"/>
              </w:rPr>
            </w:pPr>
            <w:r w:rsidRPr="009D3A12">
              <w:rPr>
                <w:rFonts w:ascii="Georgia" w:eastAsia="Calibri" w:hAnsi="Georgia" w:hint="cs"/>
                <w:sz w:val="16"/>
                <w:szCs w:val="18"/>
                <w:rtl/>
              </w:rPr>
              <w:t>0.30</w:t>
            </w:r>
          </w:p>
        </w:tc>
        <w:tc>
          <w:tcPr>
            <w:tcW w:w="1700" w:type="dxa"/>
            <w:shd w:val="clear" w:color="auto" w:fill="auto"/>
          </w:tcPr>
          <w:p w14:paraId="3897A143" w14:textId="77777777" w:rsidR="003C25E1" w:rsidRPr="009D3A12" w:rsidRDefault="003C25E1" w:rsidP="009D3A12">
            <w:pPr>
              <w:spacing w:before="60" w:after="60" w:line="220" w:lineRule="exact"/>
              <w:rPr>
                <w:rFonts w:ascii="Georgia" w:eastAsia="Calibri" w:hAnsi="Georgia"/>
                <w:sz w:val="16"/>
                <w:szCs w:val="18"/>
              </w:rPr>
            </w:pPr>
            <w:r w:rsidRPr="009D3A12">
              <w:rPr>
                <w:rFonts w:ascii="Georgia" w:eastAsia="Calibri" w:hAnsi="Georgia" w:hint="cs"/>
                <w:sz w:val="16"/>
                <w:szCs w:val="18"/>
                <w:rtl/>
              </w:rPr>
              <w:t>2.74</w:t>
            </w:r>
          </w:p>
        </w:tc>
        <w:tc>
          <w:tcPr>
            <w:tcW w:w="1702" w:type="dxa"/>
            <w:tcBorders>
              <w:right w:val="single" w:sz="8" w:space="0" w:color="auto"/>
            </w:tcBorders>
            <w:shd w:val="clear" w:color="auto" w:fill="auto"/>
          </w:tcPr>
          <w:p w14:paraId="2C126C7F" w14:textId="77777777" w:rsidR="003C25E1" w:rsidRPr="009D3A12" w:rsidRDefault="003C25E1" w:rsidP="009D3A12">
            <w:pPr>
              <w:spacing w:before="60" w:after="60" w:line="220" w:lineRule="exact"/>
              <w:rPr>
                <w:rFonts w:ascii="Georgia" w:eastAsia="Calibri" w:hAnsi="Georgia"/>
                <w:sz w:val="16"/>
                <w:szCs w:val="18"/>
                <w:rtl/>
              </w:rPr>
            </w:pPr>
            <w:r w:rsidRPr="009D3A12">
              <w:rPr>
                <w:rFonts w:ascii="Georgia" w:eastAsia="Calibri" w:hAnsi="Georgia"/>
                <w:sz w:val="16"/>
                <w:szCs w:val="18"/>
              </w:rPr>
              <w:t>.003</w:t>
            </w:r>
          </w:p>
        </w:tc>
      </w:tr>
      <w:tr w:rsidR="009D3A12" w:rsidRPr="00274105" w14:paraId="0620159A" w14:textId="77777777" w:rsidTr="00C254EA">
        <w:trPr>
          <w:jc w:val="center"/>
        </w:trPr>
        <w:tc>
          <w:tcPr>
            <w:tcW w:w="2629" w:type="dxa"/>
            <w:tcBorders>
              <w:left w:val="single" w:sz="8" w:space="0" w:color="auto"/>
            </w:tcBorders>
            <w:shd w:val="clear" w:color="auto" w:fill="auto"/>
          </w:tcPr>
          <w:p w14:paraId="4E08270E" w14:textId="0065F950" w:rsidR="009D3A12" w:rsidRPr="009D3A12" w:rsidRDefault="009D3A12" w:rsidP="009D3A12">
            <w:pPr>
              <w:spacing w:before="60" w:after="60" w:line="220" w:lineRule="exact"/>
              <w:rPr>
                <w:rFonts w:ascii="Georgia" w:eastAsia="Calibri" w:hAnsi="Georgia"/>
                <w:b/>
                <w:bCs/>
                <w:sz w:val="16"/>
                <w:szCs w:val="18"/>
                <w:rtl/>
              </w:rPr>
            </w:pPr>
            <w:r w:rsidRPr="009D3A12">
              <w:rPr>
                <w:rFonts w:ascii="Georgia" w:eastAsia="Calibri" w:hAnsi="Georgia" w:hint="cs"/>
                <w:b/>
                <w:bCs/>
                <w:sz w:val="16"/>
                <w:szCs w:val="18"/>
                <w:rtl/>
              </w:rPr>
              <w:t>אם היולדת בחיים</w:t>
            </w:r>
          </w:p>
        </w:tc>
        <w:tc>
          <w:tcPr>
            <w:tcW w:w="1468" w:type="dxa"/>
            <w:shd w:val="clear" w:color="auto" w:fill="auto"/>
          </w:tcPr>
          <w:p w14:paraId="29CF227F" w14:textId="77777777" w:rsidR="009D3A12" w:rsidRPr="009D3A12" w:rsidRDefault="009D3A12" w:rsidP="009D3A12">
            <w:pPr>
              <w:spacing w:before="60" w:after="60" w:line="220" w:lineRule="exact"/>
              <w:rPr>
                <w:rFonts w:ascii="Georgia" w:eastAsia="Calibri" w:hAnsi="Georgia"/>
                <w:sz w:val="16"/>
                <w:szCs w:val="18"/>
                <w:rtl/>
              </w:rPr>
            </w:pPr>
          </w:p>
        </w:tc>
        <w:tc>
          <w:tcPr>
            <w:tcW w:w="1700" w:type="dxa"/>
            <w:shd w:val="clear" w:color="auto" w:fill="auto"/>
          </w:tcPr>
          <w:p w14:paraId="0A6B36E2" w14:textId="77777777" w:rsidR="009D3A12" w:rsidRPr="009D3A12" w:rsidRDefault="009D3A12" w:rsidP="009D3A12">
            <w:pPr>
              <w:spacing w:before="60" w:after="60" w:line="220" w:lineRule="exact"/>
              <w:rPr>
                <w:rFonts w:ascii="Georgia" w:eastAsia="Calibri" w:hAnsi="Georgia"/>
                <w:sz w:val="16"/>
                <w:szCs w:val="18"/>
                <w:rtl/>
              </w:rPr>
            </w:pPr>
          </w:p>
        </w:tc>
        <w:tc>
          <w:tcPr>
            <w:tcW w:w="1702" w:type="dxa"/>
            <w:tcBorders>
              <w:right w:val="single" w:sz="8" w:space="0" w:color="auto"/>
            </w:tcBorders>
            <w:shd w:val="clear" w:color="auto" w:fill="auto"/>
          </w:tcPr>
          <w:p w14:paraId="4E254049" w14:textId="77777777" w:rsidR="009D3A12" w:rsidRPr="009D3A12" w:rsidRDefault="009D3A12" w:rsidP="009D3A12">
            <w:pPr>
              <w:spacing w:before="60" w:after="60" w:line="220" w:lineRule="exact"/>
              <w:rPr>
                <w:rFonts w:ascii="Georgia" w:eastAsia="Calibri" w:hAnsi="Georgia"/>
                <w:sz w:val="16"/>
                <w:szCs w:val="18"/>
              </w:rPr>
            </w:pPr>
          </w:p>
        </w:tc>
      </w:tr>
      <w:tr w:rsidR="00E92FC8" w:rsidRPr="00274105" w14:paraId="14FDA71B" w14:textId="77777777" w:rsidTr="00C254EA">
        <w:trPr>
          <w:jc w:val="center"/>
        </w:trPr>
        <w:tc>
          <w:tcPr>
            <w:tcW w:w="2629" w:type="dxa"/>
            <w:tcBorders>
              <w:left w:val="single" w:sz="8" w:space="0" w:color="auto"/>
            </w:tcBorders>
            <w:shd w:val="clear" w:color="auto" w:fill="auto"/>
          </w:tcPr>
          <w:p w14:paraId="74DC457A" w14:textId="673A750C" w:rsidR="003C25E1" w:rsidRPr="009D3A12" w:rsidRDefault="009D3A12" w:rsidP="00E077A0">
            <w:pPr>
              <w:spacing w:before="60" w:after="60" w:line="220" w:lineRule="exact"/>
              <w:ind w:left="170"/>
              <w:rPr>
                <w:rFonts w:ascii="Georgia" w:eastAsia="Calibri" w:hAnsi="Georgia"/>
                <w:sz w:val="16"/>
                <w:szCs w:val="18"/>
                <w:rtl/>
              </w:rPr>
            </w:pPr>
            <w:r>
              <w:rPr>
                <w:rFonts w:ascii="Georgia" w:eastAsia="Calibri" w:hAnsi="Georgia" w:hint="cs"/>
                <w:sz w:val="16"/>
                <w:szCs w:val="18"/>
                <w:rtl/>
              </w:rPr>
              <w:t>לא</w:t>
            </w:r>
          </w:p>
        </w:tc>
        <w:tc>
          <w:tcPr>
            <w:tcW w:w="1468" w:type="dxa"/>
            <w:shd w:val="clear" w:color="auto" w:fill="auto"/>
          </w:tcPr>
          <w:p w14:paraId="4162601E" w14:textId="77777777" w:rsidR="003C25E1" w:rsidRPr="009D3A12" w:rsidRDefault="003C25E1" w:rsidP="009D3A12">
            <w:pPr>
              <w:spacing w:before="60" w:after="60" w:line="220" w:lineRule="exact"/>
              <w:rPr>
                <w:rFonts w:ascii="Georgia" w:eastAsia="Calibri" w:hAnsi="Georgia"/>
                <w:sz w:val="16"/>
                <w:szCs w:val="18"/>
                <w:rtl/>
              </w:rPr>
            </w:pPr>
            <w:r w:rsidRPr="009D3A12">
              <w:rPr>
                <w:rFonts w:ascii="Georgia" w:eastAsia="Calibri" w:hAnsi="Georgia" w:hint="cs"/>
                <w:sz w:val="16"/>
                <w:szCs w:val="18"/>
                <w:rtl/>
              </w:rPr>
              <w:t>1</w:t>
            </w:r>
          </w:p>
        </w:tc>
        <w:tc>
          <w:tcPr>
            <w:tcW w:w="1700" w:type="dxa"/>
            <w:shd w:val="clear" w:color="auto" w:fill="auto"/>
          </w:tcPr>
          <w:p w14:paraId="760E300B" w14:textId="77777777" w:rsidR="003C25E1" w:rsidRPr="009D3A12" w:rsidRDefault="003C25E1" w:rsidP="009D3A12">
            <w:pPr>
              <w:spacing w:before="60" w:after="60" w:line="220" w:lineRule="exact"/>
              <w:rPr>
                <w:rFonts w:ascii="Georgia" w:eastAsia="Calibri" w:hAnsi="Georgia"/>
                <w:sz w:val="16"/>
                <w:szCs w:val="18"/>
                <w:rtl/>
              </w:rPr>
            </w:pPr>
          </w:p>
        </w:tc>
        <w:tc>
          <w:tcPr>
            <w:tcW w:w="1702" w:type="dxa"/>
            <w:tcBorders>
              <w:right w:val="single" w:sz="8" w:space="0" w:color="auto"/>
            </w:tcBorders>
            <w:shd w:val="clear" w:color="auto" w:fill="auto"/>
          </w:tcPr>
          <w:p w14:paraId="19560B56" w14:textId="77777777" w:rsidR="003C25E1" w:rsidRPr="009D3A12" w:rsidRDefault="003C25E1" w:rsidP="009D3A12">
            <w:pPr>
              <w:spacing w:before="60" w:after="60" w:line="220" w:lineRule="exact"/>
              <w:rPr>
                <w:rFonts w:ascii="Georgia" w:eastAsia="Calibri" w:hAnsi="Georgia"/>
                <w:sz w:val="16"/>
                <w:szCs w:val="18"/>
              </w:rPr>
            </w:pPr>
          </w:p>
        </w:tc>
      </w:tr>
      <w:tr w:rsidR="00E92FC8" w:rsidRPr="00274105" w14:paraId="1DCF52A5" w14:textId="77777777" w:rsidTr="00C254EA">
        <w:trPr>
          <w:jc w:val="center"/>
        </w:trPr>
        <w:tc>
          <w:tcPr>
            <w:tcW w:w="2629" w:type="dxa"/>
            <w:tcBorders>
              <w:left w:val="single" w:sz="8" w:space="0" w:color="auto"/>
              <w:bottom w:val="single" w:sz="4" w:space="0" w:color="auto"/>
            </w:tcBorders>
            <w:shd w:val="clear" w:color="auto" w:fill="auto"/>
          </w:tcPr>
          <w:p w14:paraId="62006783" w14:textId="75E2625B" w:rsidR="003C25E1" w:rsidRPr="009D3A12" w:rsidRDefault="009D3A12" w:rsidP="00E077A0">
            <w:pPr>
              <w:spacing w:before="60" w:after="60" w:line="220" w:lineRule="exact"/>
              <w:ind w:left="170"/>
              <w:rPr>
                <w:rFonts w:ascii="Georgia" w:eastAsia="Calibri" w:hAnsi="Georgia"/>
                <w:sz w:val="16"/>
                <w:szCs w:val="18"/>
                <w:rtl/>
              </w:rPr>
            </w:pPr>
            <w:r>
              <w:rPr>
                <w:rFonts w:ascii="Georgia" w:eastAsia="Calibri" w:hAnsi="Georgia" w:hint="cs"/>
                <w:sz w:val="16"/>
                <w:szCs w:val="18"/>
                <w:rtl/>
              </w:rPr>
              <w:t>כן</w:t>
            </w:r>
            <w:r w:rsidR="003C25E1" w:rsidRPr="009D3A12">
              <w:rPr>
                <w:rFonts w:ascii="Georgia" w:eastAsia="Calibri" w:hAnsi="Georgia" w:hint="cs"/>
                <w:sz w:val="16"/>
                <w:szCs w:val="18"/>
                <w:rtl/>
              </w:rPr>
              <w:t xml:space="preserve"> </w:t>
            </w:r>
          </w:p>
        </w:tc>
        <w:tc>
          <w:tcPr>
            <w:tcW w:w="1468" w:type="dxa"/>
            <w:tcBorders>
              <w:bottom w:val="single" w:sz="4" w:space="0" w:color="auto"/>
            </w:tcBorders>
            <w:shd w:val="clear" w:color="auto" w:fill="auto"/>
          </w:tcPr>
          <w:p w14:paraId="448FE8FA" w14:textId="77777777" w:rsidR="003C25E1" w:rsidRPr="009D3A12" w:rsidRDefault="003C25E1" w:rsidP="009D3A12">
            <w:pPr>
              <w:spacing w:before="60" w:after="60" w:line="220" w:lineRule="exact"/>
              <w:rPr>
                <w:rFonts w:ascii="Georgia" w:eastAsia="Calibri" w:hAnsi="Georgia"/>
                <w:sz w:val="16"/>
                <w:szCs w:val="18"/>
              </w:rPr>
            </w:pPr>
            <w:r w:rsidRPr="009D3A12">
              <w:rPr>
                <w:rFonts w:ascii="Georgia" w:eastAsia="Calibri" w:hAnsi="Georgia" w:hint="cs"/>
                <w:sz w:val="16"/>
                <w:szCs w:val="18"/>
                <w:rtl/>
              </w:rPr>
              <w:t>0.35</w:t>
            </w:r>
          </w:p>
        </w:tc>
        <w:tc>
          <w:tcPr>
            <w:tcW w:w="1700" w:type="dxa"/>
            <w:tcBorders>
              <w:bottom w:val="single" w:sz="4" w:space="0" w:color="auto"/>
            </w:tcBorders>
            <w:shd w:val="clear" w:color="auto" w:fill="auto"/>
          </w:tcPr>
          <w:p w14:paraId="5FE9973C" w14:textId="77777777" w:rsidR="003C25E1" w:rsidRPr="009D3A12" w:rsidRDefault="003C25E1" w:rsidP="009D3A12">
            <w:pPr>
              <w:spacing w:before="60" w:after="60" w:line="220" w:lineRule="exact"/>
              <w:rPr>
                <w:rFonts w:ascii="Georgia" w:eastAsia="Calibri" w:hAnsi="Georgia"/>
                <w:sz w:val="16"/>
                <w:szCs w:val="18"/>
              </w:rPr>
            </w:pPr>
            <w:r w:rsidRPr="009D3A12">
              <w:rPr>
                <w:rFonts w:ascii="Georgia" w:eastAsia="Calibri" w:hAnsi="Georgia" w:hint="cs"/>
                <w:sz w:val="16"/>
                <w:szCs w:val="18"/>
                <w:rtl/>
              </w:rPr>
              <w:t>1.88</w:t>
            </w:r>
          </w:p>
        </w:tc>
        <w:tc>
          <w:tcPr>
            <w:tcW w:w="1702" w:type="dxa"/>
            <w:tcBorders>
              <w:bottom w:val="single" w:sz="4" w:space="0" w:color="auto"/>
              <w:right w:val="single" w:sz="8" w:space="0" w:color="auto"/>
            </w:tcBorders>
            <w:shd w:val="clear" w:color="auto" w:fill="auto"/>
          </w:tcPr>
          <w:p w14:paraId="1F5BBF87" w14:textId="77777777" w:rsidR="003C25E1" w:rsidRPr="009D3A12" w:rsidRDefault="003C25E1" w:rsidP="009D3A12">
            <w:pPr>
              <w:spacing w:before="60" w:after="60" w:line="220" w:lineRule="exact"/>
              <w:rPr>
                <w:rFonts w:ascii="Georgia" w:eastAsia="Calibri" w:hAnsi="Georgia"/>
                <w:sz w:val="16"/>
                <w:szCs w:val="18"/>
                <w:rtl/>
              </w:rPr>
            </w:pPr>
            <w:r w:rsidRPr="009D3A12">
              <w:rPr>
                <w:rFonts w:ascii="Georgia" w:eastAsia="Calibri" w:hAnsi="Georgia"/>
                <w:sz w:val="16"/>
                <w:szCs w:val="18"/>
              </w:rPr>
              <w:t>.030</w:t>
            </w:r>
          </w:p>
        </w:tc>
      </w:tr>
      <w:tr w:rsidR="00E92FC8" w:rsidRPr="00A56BF5" w14:paraId="218C04BC" w14:textId="77777777" w:rsidTr="00C254EA">
        <w:trPr>
          <w:jc w:val="center"/>
        </w:trPr>
        <w:tc>
          <w:tcPr>
            <w:tcW w:w="2629" w:type="dxa"/>
            <w:tcBorders>
              <w:top w:val="single" w:sz="4" w:space="0" w:color="auto"/>
              <w:left w:val="single" w:sz="8" w:space="0" w:color="auto"/>
              <w:bottom w:val="nil"/>
            </w:tcBorders>
            <w:shd w:val="clear" w:color="auto" w:fill="auto"/>
          </w:tcPr>
          <w:p w14:paraId="35A24B0D" w14:textId="77777777" w:rsidR="003C25E1" w:rsidRPr="009D3A12" w:rsidRDefault="003C25E1" w:rsidP="009D3A12">
            <w:pPr>
              <w:spacing w:before="60" w:after="60" w:line="220" w:lineRule="exact"/>
              <w:rPr>
                <w:rFonts w:ascii="Georgia" w:eastAsia="Calibri" w:hAnsi="Georgia"/>
                <w:sz w:val="16"/>
                <w:szCs w:val="18"/>
              </w:rPr>
            </w:pPr>
            <w:r w:rsidRPr="009D3A12">
              <w:rPr>
                <w:rFonts w:ascii="Georgia" w:eastAsia="Calibri" w:hAnsi="Georgia"/>
                <w:sz w:val="16"/>
                <w:szCs w:val="18"/>
              </w:rPr>
              <w:t>Residual</w:t>
            </w:r>
          </w:p>
        </w:tc>
        <w:tc>
          <w:tcPr>
            <w:tcW w:w="1468" w:type="dxa"/>
            <w:tcBorders>
              <w:top w:val="single" w:sz="4" w:space="0" w:color="auto"/>
              <w:bottom w:val="nil"/>
            </w:tcBorders>
            <w:shd w:val="clear" w:color="auto" w:fill="auto"/>
          </w:tcPr>
          <w:p w14:paraId="2E25F3A9" w14:textId="77777777" w:rsidR="003C25E1" w:rsidRPr="009D3A12" w:rsidRDefault="003C25E1" w:rsidP="009D3A12">
            <w:pPr>
              <w:spacing w:before="60" w:after="60" w:line="220" w:lineRule="exact"/>
              <w:rPr>
                <w:rFonts w:ascii="Georgia" w:eastAsia="Calibri" w:hAnsi="Georgia"/>
                <w:sz w:val="16"/>
                <w:szCs w:val="18"/>
              </w:rPr>
            </w:pPr>
            <w:r w:rsidRPr="009D3A12">
              <w:rPr>
                <w:rFonts w:ascii="Georgia" w:eastAsia="Calibri" w:hAnsi="Georgia"/>
                <w:sz w:val="16"/>
                <w:szCs w:val="18"/>
              </w:rPr>
              <w:t>Null=</w:t>
            </w:r>
            <w:r w:rsidRPr="009D3A12">
              <w:rPr>
                <w:rFonts w:ascii="David" w:eastAsia="Calibri" w:hAnsi="David"/>
                <w:sz w:val="18"/>
                <w:szCs w:val="18"/>
              </w:rPr>
              <w:t>525.8</w:t>
            </w:r>
          </w:p>
        </w:tc>
        <w:tc>
          <w:tcPr>
            <w:tcW w:w="1700" w:type="dxa"/>
            <w:tcBorders>
              <w:top w:val="single" w:sz="4" w:space="0" w:color="auto"/>
              <w:bottom w:val="nil"/>
            </w:tcBorders>
            <w:shd w:val="clear" w:color="auto" w:fill="auto"/>
          </w:tcPr>
          <w:p w14:paraId="01016E3E" w14:textId="77777777" w:rsidR="003C25E1" w:rsidRPr="009D3A12" w:rsidRDefault="003C25E1" w:rsidP="009D3A12">
            <w:pPr>
              <w:spacing w:before="60" w:after="60" w:line="220" w:lineRule="exact"/>
              <w:rPr>
                <w:rFonts w:ascii="Georgia" w:eastAsia="Calibri" w:hAnsi="Georgia"/>
                <w:sz w:val="16"/>
                <w:szCs w:val="18"/>
              </w:rPr>
            </w:pPr>
            <w:r w:rsidRPr="009D3A12">
              <w:rPr>
                <w:rFonts w:ascii="Georgia" w:eastAsia="Calibri" w:hAnsi="Georgia"/>
                <w:sz w:val="16"/>
                <w:szCs w:val="18"/>
              </w:rPr>
              <w:t>Model=</w:t>
            </w:r>
            <w:r w:rsidRPr="009D3A12">
              <w:rPr>
                <w:rFonts w:ascii="David" w:eastAsia="Calibri" w:hAnsi="David"/>
                <w:sz w:val="18"/>
                <w:szCs w:val="18"/>
              </w:rPr>
              <w:t>505.4</w:t>
            </w:r>
          </w:p>
        </w:tc>
        <w:tc>
          <w:tcPr>
            <w:tcW w:w="1702" w:type="dxa"/>
            <w:tcBorders>
              <w:top w:val="single" w:sz="4" w:space="0" w:color="auto"/>
              <w:bottom w:val="nil"/>
              <w:right w:val="single" w:sz="8" w:space="0" w:color="auto"/>
            </w:tcBorders>
            <w:shd w:val="clear" w:color="auto" w:fill="auto"/>
          </w:tcPr>
          <w:p w14:paraId="2EEEFDD1" w14:textId="77777777" w:rsidR="003C25E1" w:rsidRPr="009D3A12" w:rsidRDefault="003C25E1" w:rsidP="009D3A12">
            <w:pPr>
              <w:spacing w:before="60" w:after="60" w:line="220" w:lineRule="exact"/>
              <w:rPr>
                <w:rFonts w:ascii="Georgia" w:eastAsia="Calibri" w:hAnsi="Georgia"/>
                <w:sz w:val="16"/>
                <w:szCs w:val="18"/>
              </w:rPr>
            </w:pPr>
            <w:r w:rsidRPr="009D3A12">
              <w:rPr>
                <w:rFonts w:ascii="Georgia" w:eastAsia="Calibri" w:hAnsi="Georgia"/>
                <w:sz w:val="16"/>
                <w:szCs w:val="18"/>
              </w:rPr>
              <w:t>Gain=</w:t>
            </w:r>
            <w:r w:rsidRPr="009D3A12">
              <w:rPr>
                <w:rFonts w:ascii="David" w:eastAsia="Calibri" w:hAnsi="David"/>
                <w:sz w:val="18"/>
                <w:szCs w:val="18"/>
              </w:rPr>
              <w:t>20.4</w:t>
            </w:r>
          </w:p>
        </w:tc>
      </w:tr>
      <w:tr w:rsidR="00E92FC8" w:rsidRPr="00A56BF5" w14:paraId="2076E3B0" w14:textId="77777777" w:rsidTr="00C254EA">
        <w:trPr>
          <w:jc w:val="center"/>
        </w:trPr>
        <w:tc>
          <w:tcPr>
            <w:tcW w:w="2629" w:type="dxa"/>
            <w:tcBorders>
              <w:top w:val="nil"/>
              <w:left w:val="single" w:sz="8" w:space="0" w:color="auto"/>
            </w:tcBorders>
            <w:shd w:val="clear" w:color="auto" w:fill="auto"/>
          </w:tcPr>
          <w:p w14:paraId="139E5C0E" w14:textId="77777777" w:rsidR="003C25E1" w:rsidRPr="009D3A12" w:rsidRDefault="003C25E1" w:rsidP="009D3A12">
            <w:pPr>
              <w:spacing w:before="60" w:after="60" w:line="220" w:lineRule="exact"/>
              <w:rPr>
                <w:rFonts w:ascii="Georgia" w:eastAsia="Calibri" w:hAnsi="Georgia"/>
                <w:sz w:val="16"/>
                <w:szCs w:val="18"/>
                <w:rtl/>
              </w:rPr>
            </w:pPr>
            <w:r w:rsidRPr="009D3A12">
              <w:rPr>
                <w:rFonts w:ascii="Georgia" w:eastAsia="Calibri" w:hAnsi="Georgia"/>
                <w:sz w:val="16"/>
                <w:szCs w:val="18"/>
              </w:rPr>
              <w:t>Df</w:t>
            </w:r>
          </w:p>
        </w:tc>
        <w:tc>
          <w:tcPr>
            <w:tcW w:w="1468" w:type="dxa"/>
            <w:tcBorders>
              <w:top w:val="nil"/>
            </w:tcBorders>
            <w:shd w:val="clear" w:color="auto" w:fill="auto"/>
          </w:tcPr>
          <w:p w14:paraId="3D3E4650" w14:textId="77777777" w:rsidR="003C25E1" w:rsidRPr="009D3A12" w:rsidRDefault="003C25E1" w:rsidP="009D3A12">
            <w:pPr>
              <w:spacing w:before="60" w:after="60" w:line="220" w:lineRule="exact"/>
              <w:rPr>
                <w:rFonts w:ascii="David" w:eastAsia="Calibri" w:hAnsi="David"/>
                <w:sz w:val="18"/>
                <w:szCs w:val="18"/>
                <w:rtl/>
              </w:rPr>
            </w:pPr>
            <w:r w:rsidRPr="009D3A12">
              <w:rPr>
                <w:rFonts w:ascii="David" w:eastAsia="Calibri" w:hAnsi="David"/>
                <w:sz w:val="18"/>
                <w:szCs w:val="18"/>
              </w:rPr>
              <w:t>383</w:t>
            </w:r>
          </w:p>
        </w:tc>
        <w:tc>
          <w:tcPr>
            <w:tcW w:w="1700" w:type="dxa"/>
            <w:tcBorders>
              <w:top w:val="nil"/>
            </w:tcBorders>
            <w:shd w:val="clear" w:color="auto" w:fill="auto"/>
          </w:tcPr>
          <w:p w14:paraId="191C3641" w14:textId="77777777" w:rsidR="003C25E1" w:rsidRPr="009D3A12" w:rsidRDefault="003C25E1" w:rsidP="009D3A12">
            <w:pPr>
              <w:spacing w:before="60" w:after="60" w:line="220" w:lineRule="exact"/>
              <w:rPr>
                <w:rFonts w:ascii="David" w:eastAsia="Calibri" w:hAnsi="David"/>
                <w:sz w:val="18"/>
                <w:szCs w:val="18"/>
                <w:rtl/>
              </w:rPr>
            </w:pPr>
            <w:r w:rsidRPr="009D3A12">
              <w:rPr>
                <w:rFonts w:ascii="David" w:eastAsia="Calibri" w:hAnsi="David"/>
                <w:sz w:val="18"/>
                <w:szCs w:val="18"/>
              </w:rPr>
              <w:t>380</w:t>
            </w:r>
          </w:p>
        </w:tc>
        <w:tc>
          <w:tcPr>
            <w:tcW w:w="1702" w:type="dxa"/>
            <w:tcBorders>
              <w:top w:val="nil"/>
              <w:right w:val="single" w:sz="8" w:space="0" w:color="auto"/>
            </w:tcBorders>
            <w:shd w:val="clear" w:color="auto" w:fill="auto"/>
          </w:tcPr>
          <w:p w14:paraId="6A5A2CD5" w14:textId="77777777" w:rsidR="003C25E1" w:rsidRPr="009D3A12" w:rsidRDefault="003C25E1" w:rsidP="009D3A12">
            <w:pPr>
              <w:spacing w:before="60" w:after="60" w:line="220" w:lineRule="exact"/>
              <w:rPr>
                <w:rFonts w:ascii="David" w:eastAsia="Calibri" w:hAnsi="David"/>
                <w:sz w:val="18"/>
                <w:szCs w:val="18"/>
              </w:rPr>
            </w:pPr>
            <w:r w:rsidRPr="009D3A12">
              <w:rPr>
                <w:rFonts w:ascii="David" w:eastAsia="Calibri" w:hAnsi="David"/>
                <w:sz w:val="18"/>
                <w:szCs w:val="18"/>
              </w:rPr>
              <w:t>3</w:t>
            </w:r>
          </w:p>
        </w:tc>
      </w:tr>
      <w:tr w:rsidR="00E92FC8" w:rsidRPr="00A56BF5" w14:paraId="45022ED0" w14:textId="77777777" w:rsidTr="00C254EA">
        <w:trPr>
          <w:jc w:val="center"/>
        </w:trPr>
        <w:tc>
          <w:tcPr>
            <w:tcW w:w="2629" w:type="dxa"/>
            <w:tcBorders>
              <w:left w:val="single" w:sz="8" w:space="0" w:color="auto"/>
            </w:tcBorders>
            <w:shd w:val="clear" w:color="auto" w:fill="auto"/>
          </w:tcPr>
          <w:p w14:paraId="0C099787" w14:textId="77777777" w:rsidR="003C25E1" w:rsidRPr="009D3A12" w:rsidRDefault="003C25E1" w:rsidP="009D3A12">
            <w:pPr>
              <w:spacing w:before="60" w:after="60" w:line="220" w:lineRule="exact"/>
              <w:rPr>
                <w:rFonts w:ascii="Georgia" w:eastAsia="Calibri" w:hAnsi="Georgia"/>
                <w:sz w:val="16"/>
                <w:szCs w:val="18"/>
                <w:rtl/>
              </w:rPr>
            </w:pPr>
          </w:p>
        </w:tc>
        <w:tc>
          <w:tcPr>
            <w:tcW w:w="1468" w:type="dxa"/>
            <w:shd w:val="clear" w:color="auto" w:fill="auto"/>
          </w:tcPr>
          <w:p w14:paraId="6706DF8C" w14:textId="77777777" w:rsidR="003C25E1" w:rsidRPr="009D3A12" w:rsidRDefault="003C25E1" w:rsidP="009D3A12">
            <w:pPr>
              <w:spacing w:before="60" w:after="60" w:line="220" w:lineRule="exact"/>
              <w:rPr>
                <w:rFonts w:ascii="Georgia" w:eastAsia="Calibri" w:hAnsi="Georgia"/>
                <w:sz w:val="16"/>
                <w:szCs w:val="18"/>
              </w:rPr>
            </w:pPr>
            <w:r w:rsidRPr="009D3A12">
              <w:rPr>
                <w:rFonts w:ascii="Georgia" w:eastAsia="Calibri" w:hAnsi="Georgia"/>
                <w:sz w:val="16"/>
                <w:szCs w:val="18"/>
              </w:rPr>
              <w:t>p&lt;</w:t>
            </w:r>
            <w:r w:rsidRPr="009D3A12">
              <w:rPr>
                <w:rFonts w:ascii="David" w:eastAsia="Calibri" w:hAnsi="David"/>
                <w:sz w:val="18"/>
                <w:szCs w:val="18"/>
              </w:rPr>
              <w:t>0.001</w:t>
            </w:r>
          </w:p>
        </w:tc>
        <w:tc>
          <w:tcPr>
            <w:tcW w:w="1700" w:type="dxa"/>
            <w:shd w:val="clear" w:color="auto" w:fill="auto"/>
          </w:tcPr>
          <w:p w14:paraId="0DBADEF8" w14:textId="77777777" w:rsidR="003C25E1" w:rsidRPr="009D3A12" w:rsidRDefault="003C25E1" w:rsidP="009D3A12">
            <w:pPr>
              <w:spacing w:before="60" w:after="60" w:line="220" w:lineRule="exact"/>
              <w:rPr>
                <w:rFonts w:ascii="Georgia" w:eastAsia="Calibri" w:hAnsi="Georgia"/>
                <w:sz w:val="16"/>
                <w:szCs w:val="18"/>
              </w:rPr>
            </w:pPr>
            <w:r w:rsidRPr="009D3A12">
              <w:rPr>
                <w:rFonts w:ascii="Georgia" w:eastAsia="Calibri" w:hAnsi="Georgia"/>
                <w:sz w:val="16"/>
                <w:szCs w:val="18"/>
              </w:rPr>
              <w:t>p&lt;</w:t>
            </w:r>
            <w:r w:rsidRPr="009D3A12">
              <w:rPr>
                <w:rFonts w:ascii="David" w:eastAsia="Calibri" w:hAnsi="David"/>
                <w:sz w:val="18"/>
                <w:szCs w:val="18"/>
              </w:rPr>
              <w:t>0.001</w:t>
            </w:r>
          </w:p>
        </w:tc>
        <w:tc>
          <w:tcPr>
            <w:tcW w:w="1702" w:type="dxa"/>
            <w:tcBorders>
              <w:right w:val="single" w:sz="8" w:space="0" w:color="auto"/>
            </w:tcBorders>
            <w:shd w:val="clear" w:color="auto" w:fill="auto"/>
          </w:tcPr>
          <w:p w14:paraId="55089327" w14:textId="77777777" w:rsidR="003C25E1" w:rsidRPr="009D3A12" w:rsidRDefault="003C25E1" w:rsidP="009D3A12">
            <w:pPr>
              <w:spacing w:before="60" w:after="60" w:line="220" w:lineRule="exact"/>
              <w:rPr>
                <w:rFonts w:ascii="Georgia" w:eastAsia="Calibri" w:hAnsi="Georgia"/>
                <w:sz w:val="16"/>
                <w:szCs w:val="18"/>
                <w:rtl/>
              </w:rPr>
            </w:pPr>
            <w:r w:rsidRPr="009D3A12">
              <w:rPr>
                <w:rFonts w:ascii="Georgia" w:eastAsia="Calibri" w:hAnsi="Georgia"/>
                <w:sz w:val="16"/>
                <w:szCs w:val="18"/>
              </w:rPr>
              <w:t>p&lt;</w:t>
            </w:r>
            <w:r w:rsidRPr="009D3A12">
              <w:rPr>
                <w:rFonts w:ascii="David" w:eastAsia="Calibri" w:hAnsi="David"/>
                <w:sz w:val="18"/>
                <w:szCs w:val="18"/>
              </w:rPr>
              <w:t>0.001</w:t>
            </w:r>
          </w:p>
        </w:tc>
      </w:tr>
      <w:tr w:rsidR="00E92FC8" w:rsidRPr="00A56BF5" w14:paraId="1844A1A2" w14:textId="77777777" w:rsidTr="00C254EA">
        <w:trPr>
          <w:jc w:val="center"/>
        </w:trPr>
        <w:tc>
          <w:tcPr>
            <w:tcW w:w="2629" w:type="dxa"/>
            <w:tcBorders>
              <w:left w:val="single" w:sz="8" w:space="0" w:color="auto"/>
              <w:bottom w:val="single" w:sz="8" w:space="0" w:color="auto"/>
            </w:tcBorders>
            <w:shd w:val="clear" w:color="auto" w:fill="auto"/>
          </w:tcPr>
          <w:p w14:paraId="7FCAADC3" w14:textId="77777777" w:rsidR="003C25E1" w:rsidRPr="009D3A12" w:rsidRDefault="003C25E1" w:rsidP="009D3A12">
            <w:pPr>
              <w:spacing w:before="60" w:after="60" w:line="220" w:lineRule="exact"/>
              <w:rPr>
                <w:rFonts w:ascii="Georgia" w:eastAsia="Calibri" w:hAnsi="Georgia"/>
                <w:sz w:val="16"/>
                <w:szCs w:val="18"/>
                <w:rtl/>
              </w:rPr>
            </w:pPr>
            <w:r w:rsidRPr="009D3A12">
              <w:rPr>
                <w:rFonts w:ascii="Georgia" w:eastAsia="Calibri" w:hAnsi="Georgia"/>
                <w:sz w:val="16"/>
                <w:szCs w:val="18"/>
              </w:rPr>
              <w:t>Pseudo-R</w:t>
            </w:r>
            <w:r w:rsidRPr="009D3A12">
              <w:rPr>
                <w:rFonts w:ascii="Georgia" w:eastAsia="Calibri" w:hAnsi="Georgia"/>
                <w:sz w:val="16"/>
                <w:szCs w:val="18"/>
                <w:vertAlign w:val="superscript"/>
              </w:rPr>
              <w:t>2</w:t>
            </w:r>
          </w:p>
        </w:tc>
        <w:tc>
          <w:tcPr>
            <w:tcW w:w="1468" w:type="dxa"/>
            <w:tcBorders>
              <w:bottom w:val="single" w:sz="8" w:space="0" w:color="auto"/>
            </w:tcBorders>
            <w:shd w:val="clear" w:color="auto" w:fill="auto"/>
          </w:tcPr>
          <w:p w14:paraId="1D7907A1" w14:textId="77777777" w:rsidR="003C25E1" w:rsidRPr="009D3A12" w:rsidRDefault="003C25E1" w:rsidP="009D3A12">
            <w:pPr>
              <w:spacing w:before="60" w:after="60" w:line="220" w:lineRule="exact"/>
              <w:rPr>
                <w:rFonts w:ascii="Georgia" w:eastAsia="Calibri" w:hAnsi="Georgia"/>
                <w:sz w:val="16"/>
                <w:szCs w:val="18"/>
              </w:rPr>
            </w:pPr>
            <w:r w:rsidRPr="009D3A12">
              <w:rPr>
                <w:rFonts w:ascii="David" w:eastAsia="Calibri" w:hAnsi="David"/>
                <w:sz w:val="18"/>
                <w:szCs w:val="18"/>
              </w:rPr>
              <w:t>3.88</w:t>
            </w:r>
          </w:p>
        </w:tc>
        <w:tc>
          <w:tcPr>
            <w:tcW w:w="1700" w:type="dxa"/>
            <w:tcBorders>
              <w:bottom w:val="single" w:sz="8" w:space="0" w:color="auto"/>
            </w:tcBorders>
            <w:shd w:val="clear" w:color="auto" w:fill="auto"/>
          </w:tcPr>
          <w:p w14:paraId="472673A5" w14:textId="77777777" w:rsidR="003C25E1" w:rsidRPr="009D3A12" w:rsidRDefault="003C25E1" w:rsidP="009D3A12">
            <w:pPr>
              <w:spacing w:before="60" w:after="60" w:line="220" w:lineRule="exact"/>
              <w:rPr>
                <w:rFonts w:ascii="Georgia" w:eastAsia="Calibri" w:hAnsi="Georgia"/>
                <w:sz w:val="16"/>
                <w:szCs w:val="18"/>
                <w:rtl/>
              </w:rPr>
            </w:pPr>
          </w:p>
        </w:tc>
        <w:tc>
          <w:tcPr>
            <w:tcW w:w="1702" w:type="dxa"/>
            <w:tcBorders>
              <w:bottom w:val="single" w:sz="8" w:space="0" w:color="auto"/>
              <w:right w:val="single" w:sz="8" w:space="0" w:color="auto"/>
            </w:tcBorders>
            <w:shd w:val="clear" w:color="auto" w:fill="auto"/>
          </w:tcPr>
          <w:p w14:paraId="292F57B6" w14:textId="77777777" w:rsidR="003C25E1" w:rsidRPr="009D3A12" w:rsidRDefault="003C25E1" w:rsidP="009D3A12">
            <w:pPr>
              <w:spacing w:before="60" w:after="60" w:line="220" w:lineRule="exact"/>
              <w:rPr>
                <w:rFonts w:ascii="Georgia" w:eastAsia="Calibri" w:hAnsi="Georgia"/>
                <w:sz w:val="16"/>
                <w:szCs w:val="18"/>
              </w:rPr>
            </w:pPr>
          </w:p>
        </w:tc>
      </w:tr>
    </w:tbl>
    <w:bookmarkEnd w:id="4"/>
    <w:p w14:paraId="1BF98664" w14:textId="77777777" w:rsidR="003C25E1" w:rsidRPr="009D3A12" w:rsidRDefault="003C25E1" w:rsidP="009D3A12">
      <w:pPr>
        <w:spacing w:before="120" w:after="120" w:line="180" w:lineRule="exact"/>
        <w:ind w:left="397" w:hanging="397"/>
        <w:jc w:val="both"/>
        <w:rPr>
          <w:sz w:val="14"/>
          <w:szCs w:val="16"/>
          <w:rtl/>
        </w:rPr>
      </w:pPr>
      <w:r w:rsidRPr="009D3A12">
        <w:rPr>
          <w:rFonts w:hint="cs"/>
          <w:b/>
          <w:bCs/>
          <w:sz w:val="14"/>
          <w:szCs w:val="16"/>
          <w:rtl/>
        </w:rPr>
        <w:t>הערה</w:t>
      </w:r>
      <w:r w:rsidRPr="009D3A12">
        <w:rPr>
          <w:rFonts w:hint="cs"/>
          <w:sz w:val="14"/>
          <w:szCs w:val="16"/>
          <w:rtl/>
        </w:rPr>
        <w:t xml:space="preserve">: </w:t>
      </w:r>
      <w:r w:rsidRPr="00871BDE">
        <w:rPr>
          <w:rFonts w:ascii="Georgia" w:hAnsi="Georgia"/>
          <w:sz w:val="14"/>
          <w:szCs w:val="16"/>
        </w:rPr>
        <w:t>OR=exp(bi); for Intercept=inv.logit(b0)</w:t>
      </w:r>
    </w:p>
    <w:p w14:paraId="67EEC160" w14:textId="77777777" w:rsidR="00061F79" w:rsidRDefault="00061F79">
      <w:pPr>
        <w:bidi w:val="0"/>
        <w:spacing w:line="240" w:lineRule="auto"/>
        <w:rPr>
          <w:rFonts w:ascii="Tahoma" w:hAnsi="Tahoma" w:cs="Guttman Aharoni"/>
          <w:color w:val="BA2A16"/>
          <w:sz w:val="20"/>
          <w:szCs w:val="20"/>
          <w:rtl/>
        </w:rPr>
      </w:pPr>
      <w:r>
        <w:rPr>
          <w:rFonts w:cs="Guttman Aharoni"/>
          <w:color w:val="BA2A16"/>
          <w:sz w:val="20"/>
          <w:szCs w:val="20"/>
          <w:rtl/>
        </w:rPr>
        <w:br w:type="page"/>
      </w:r>
    </w:p>
    <w:p w14:paraId="3AC165DA" w14:textId="6E3E5278" w:rsidR="003C25E1" w:rsidRPr="00276FD3" w:rsidRDefault="003C25E1" w:rsidP="00276FD3">
      <w:pPr>
        <w:pStyle w:val="tab-name"/>
        <w:spacing w:before="300" w:line="260" w:lineRule="exact"/>
        <w:ind w:right="0"/>
        <w:rPr>
          <w:rFonts w:cs="Guttman Aharoni"/>
          <w:color w:val="BA2A16"/>
          <w:sz w:val="20"/>
          <w:szCs w:val="20"/>
          <w:rtl/>
        </w:rPr>
      </w:pPr>
      <w:r w:rsidRPr="00276FD3">
        <w:rPr>
          <w:rFonts w:cs="Guttman Aharoni"/>
          <w:color w:val="BA2A16"/>
          <w:sz w:val="20"/>
          <w:szCs w:val="20"/>
          <w:rtl/>
        </w:rPr>
        <w:lastRenderedPageBreak/>
        <w:t xml:space="preserve">לוח </w:t>
      </w:r>
      <w:r w:rsidR="00061F79" w:rsidRPr="00061F79">
        <w:rPr>
          <w:rFonts w:ascii="Guttman Aharoni" w:hAnsi="Guttman Aharoni" w:cs="Guttman Aharoni" w:hint="cs"/>
          <w:color w:val="BA2A16"/>
          <w:sz w:val="20"/>
          <w:szCs w:val="20"/>
          <w:rtl/>
        </w:rPr>
        <w:t>7</w:t>
      </w:r>
      <w:r w:rsidRPr="00276FD3">
        <w:rPr>
          <w:rFonts w:cs="Guttman Aharoni" w:hint="cs"/>
          <w:color w:val="BA2A16"/>
          <w:sz w:val="20"/>
          <w:szCs w:val="20"/>
          <w:rtl/>
        </w:rPr>
        <w:t>:</w:t>
      </w:r>
      <w:r w:rsidRPr="00276FD3">
        <w:rPr>
          <w:rFonts w:cs="Guttman Aharoni"/>
          <w:color w:val="BA2A16"/>
          <w:sz w:val="20"/>
          <w:szCs w:val="20"/>
          <w:rtl/>
        </w:rPr>
        <w:t xml:space="preserve"> הסיכוי של הילד להיות מאושפז</w:t>
      </w:r>
      <w:r w:rsidRPr="00276FD3">
        <w:rPr>
          <w:rFonts w:cs="Guttman Aharoni" w:hint="cs"/>
          <w:color w:val="BA2A16"/>
          <w:sz w:val="20"/>
          <w:szCs w:val="20"/>
          <w:rtl/>
        </w:rPr>
        <w:t>:</w:t>
      </w:r>
      <w:r w:rsidRPr="00276FD3">
        <w:rPr>
          <w:rFonts w:cs="Guttman Aharoni"/>
          <w:color w:val="BA2A16"/>
          <w:sz w:val="20"/>
          <w:szCs w:val="20"/>
          <w:rtl/>
        </w:rPr>
        <w:t xml:space="preserve"> מודל לוגיסטי</w:t>
      </w:r>
    </w:p>
    <w:tbl>
      <w:tblPr>
        <w:bidiVisual/>
        <w:tblW w:w="7075" w:type="dxa"/>
        <w:tblInd w:w="-2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58"/>
        <w:gridCol w:w="1509"/>
        <w:gridCol w:w="1606"/>
        <w:gridCol w:w="1702"/>
      </w:tblGrid>
      <w:tr w:rsidR="00E92FC8" w:rsidRPr="00274105" w14:paraId="3A088782" w14:textId="77777777" w:rsidTr="00C254EA">
        <w:trPr>
          <w:tblHeader/>
        </w:trPr>
        <w:tc>
          <w:tcPr>
            <w:tcW w:w="2258" w:type="dxa"/>
            <w:tcBorders>
              <w:top w:val="single" w:sz="8" w:space="0" w:color="auto"/>
              <w:left w:val="single" w:sz="8" w:space="0" w:color="auto"/>
              <w:bottom w:val="single" w:sz="8" w:space="0" w:color="auto"/>
              <w:right w:val="single" w:sz="4" w:space="0" w:color="auto"/>
            </w:tcBorders>
            <w:shd w:val="clear" w:color="auto" w:fill="auto"/>
          </w:tcPr>
          <w:p w14:paraId="286D2900" w14:textId="77777777" w:rsidR="003C25E1" w:rsidRPr="00E077A0" w:rsidRDefault="003C25E1" w:rsidP="00E077A0">
            <w:pPr>
              <w:spacing w:before="60" w:after="60" w:line="220" w:lineRule="exact"/>
              <w:rPr>
                <w:rFonts w:ascii="Georgia" w:eastAsia="Calibri" w:hAnsi="Georgia"/>
                <w:b/>
                <w:bCs/>
                <w:sz w:val="16"/>
                <w:szCs w:val="18"/>
                <w:rtl/>
              </w:rPr>
            </w:pPr>
            <w:r w:rsidRPr="00E077A0">
              <w:rPr>
                <w:rFonts w:ascii="Georgia" w:eastAsia="Calibri" w:hAnsi="Georgia" w:hint="cs"/>
                <w:b/>
                <w:bCs/>
                <w:sz w:val="16"/>
                <w:szCs w:val="18"/>
                <w:rtl/>
              </w:rPr>
              <w:t>מנבא</w:t>
            </w:r>
          </w:p>
        </w:tc>
        <w:tc>
          <w:tcPr>
            <w:tcW w:w="1509" w:type="dxa"/>
            <w:tcBorders>
              <w:top w:val="single" w:sz="8" w:space="0" w:color="auto"/>
              <w:left w:val="single" w:sz="4" w:space="0" w:color="auto"/>
              <w:bottom w:val="single" w:sz="8" w:space="0" w:color="auto"/>
              <w:right w:val="single" w:sz="4" w:space="0" w:color="auto"/>
            </w:tcBorders>
            <w:shd w:val="clear" w:color="auto" w:fill="auto"/>
          </w:tcPr>
          <w:p w14:paraId="3E53A5F7" w14:textId="7B4BDC48" w:rsidR="003C25E1" w:rsidRPr="00E077A0" w:rsidRDefault="003C25E1" w:rsidP="00E077A0">
            <w:pPr>
              <w:spacing w:before="60" w:after="60" w:line="220" w:lineRule="exact"/>
              <w:rPr>
                <w:rFonts w:ascii="Georgia" w:eastAsia="Calibri" w:hAnsi="Georgia"/>
                <w:b/>
                <w:bCs/>
                <w:sz w:val="16"/>
                <w:szCs w:val="18"/>
              </w:rPr>
            </w:pPr>
            <w:r w:rsidRPr="00E077A0">
              <w:rPr>
                <w:rFonts w:ascii="Georgia" w:eastAsia="Calibri" w:hAnsi="Georgia"/>
                <w:b/>
                <w:bCs/>
                <w:sz w:val="16"/>
                <w:szCs w:val="18"/>
              </w:rPr>
              <w:t>OR</w:t>
            </w:r>
          </w:p>
        </w:tc>
        <w:tc>
          <w:tcPr>
            <w:tcW w:w="1606" w:type="dxa"/>
            <w:tcBorders>
              <w:top w:val="single" w:sz="8" w:space="0" w:color="auto"/>
              <w:left w:val="single" w:sz="4" w:space="0" w:color="auto"/>
              <w:bottom w:val="single" w:sz="8" w:space="0" w:color="auto"/>
              <w:right w:val="single" w:sz="4" w:space="0" w:color="auto"/>
            </w:tcBorders>
            <w:shd w:val="clear" w:color="auto" w:fill="auto"/>
          </w:tcPr>
          <w:p w14:paraId="2A12CE92" w14:textId="77777777" w:rsidR="003C25E1" w:rsidRPr="00E077A0" w:rsidRDefault="003C25E1" w:rsidP="00E077A0">
            <w:pPr>
              <w:spacing w:before="60" w:after="60" w:line="220" w:lineRule="exact"/>
              <w:rPr>
                <w:rFonts w:ascii="Georgia" w:eastAsia="Calibri" w:hAnsi="Georgia"/>
                <w:b/>
                <w:bCs/>
                <w:sz w:val="16"/>
                <w:szCs w:val="18"/>
              </w:rPr>
            </w:pPr>
            <w:r w:rsidRPr="00E077A0">
              <w:rPr>
                <w:rFonts w:ascii="Georgia" w:eastAsia="Calibri" w:hAnsi="Georgia" w:hint="cs"/>
                <w:b/>
                <w:bCs/>
                <w:sz w:val="16"/>
                <w:szCs w:val="18"/>
              </w:rPr>
              <w:t>Z</w:t>
            </w:r>
          </w:p>
        </w:tc>
        <w:tc>
          <w:tcPr>
            <w:tcW w:w="1702" w:type="dxa"/>
            <w:tcBorders>
              <w:top w:val="single" w:sz="8" w:space="0" w:color="auto"/>
              <w:left w:val="single" w:sz="4" w:space="0" w:color="auto"/>
              <w:bottom w:val="single" w:sz="8" w:space="0" w:color="auto"/>
              <w:right w:val="single" w:sz="8" w:space="0" w:color="auto"/>
            </w:tcBorders>
            <w:shd w:val="clear" w:color="auto" w:fill="auto"/>
          </w:tcPr>
          <w:p w14:paraId="2E8B88B6" w14:textId="77777777" w:rsidR="003C25E1" w:rsidRPr="00E077A0" w:rsidRDefault="003C25E1" w:rsidP="00E077A0">
            <w:pPr>
              <w:spacing w:before="60" w:after="60" w:line="220" w:lineRule="exact"/>
              <w:rPr>
                <w:rFonts w:ascii="Georgia" w:eastAsia="Calibri" w:hAnsi="Georgia"/>
                <w:b/>
                <w:bCs/>
                <w:sz w:val="16"/>
                <w:szCs w:val="18"/>
              </w:rPr>
            </w:pPr>
            <w:r w:rsidRPr="00E077A0">
              <w:rPr>
                <w:rFonts w:ascii="Georgia" w:eastAsia="Calibri" w:hAnsi="Georgia"/>
                <w:b/>
                <w:bCs/>
                <w:sz w:val="16"/>
                <w:szCs w:val="18"/>
              </w:rPr>
              <w:t>p</w:t>
            </w:r>
          </w:p>
        </w:tc>
      </w:tr>
      <w:tr w:rsidR="00E92FC8" w:rsidRPr="00274105" w14:paraId="34809746" w14:textId="77777777" w:rsidTr="00E077A0">
        <w:tc>
          <w:tcPr>
            <w:tcW w:w="2258" w:type="dxa"/>
            <w:tcBorders>
              <w:top w:val="single" w:sz="8" w:space="0" w:color="auto"/>
              <w:left w:val="single" w:sz="8" w:space="0" w:color="auto"/>
              <w:bottom w:val="nil"/>
              <w:right w:val="single" w:sz="4" w:space="0" w:color="auto"/>
            </w:tcBorders>
            <w:shd w:val="clear" w:color="auto" w:fill="auto"/>
          </w:tcPr>
          <w:p w14:paraId="74435473" w14:textId="77777777" w:rsidR="003C25E1" w:rsidRPr="00E077A0" w:rsidRDefault="003C25E1" w:rsidP="00E077A0">
            <w:pPr>
              <w:spacing w:before="60" w:after="60" w:line="220" w:lineRule="exact"/>
              <w:rPr>
                <w:rFonts w:ascii="Georgia" w:eastAsia="Calibri" w:hAnsi="Georgia"/>
                <w:b/>
                <w:bCs/>
                <w:sz w:val="16"/>
                <w:szCs w:val="18"/>
              </w:rPr>
            </w:pPr>
            <w:r w:rsidRPr="00E077A0">
              <w:rPr>
                <w:rFonts w:ascii="Georgia" w:eastAsia="Calibri" w:hAnsi="Georgia" w:hint="cs"/>
                <w:b/>
                <w:bCs/>
                <w:sz w:val="16"/>
                <w:szCs w:val="18"/>
                <w:rtl/>
              </w:rPr>
              <w:t>קבוע (</w:t>
            </w:r>
            <w:r w:rsidRPr="00E077A0">
              <w:rPr>
                <w:rFonts w:ascii="Georgia" w:eastAsia="Calibri" w:hAnsi="Georgia"/>
                <w:b/>
                <w:bCs/>
                <w:sz w:val="16"/>
                <w:szCs w:val="18"/>
              </w:rPr>
              <w:t>Intercept</w:t>
            </w:r>
            <w:r w:rsidRPr="00E077A0">
              <w:rPr>
                <w:rFonts w:ascii="Georgia" w:eastAsia="Calibri" w:hAnsi="Georgia" w:hint="cs"/>
                <w:b/>
                <w:bCs/>
                <w:sz w:val="16"/>
                <w:szCs w:val="18"/>
                <w:rtl/>
              </w:rPr>
              <w:t>)</w:t>
            </w:r>
          </w:p>
        </w:tc>
        <w:tc>
          <w:tcPr>
            <w:tcW w:w="1509" w:type="dxa"/>
            <w:tcBorders>
              <w:top w:val="single" w:sz="8" w:space="0" w:color="auto"/>
              <w:left w:val="single" w:sz="4" w:space="0" w:color="auto"/>
              <w:bottom w:val="nil"/>
              <w:right w:val="single" w:sz="4" w:space="0" w:color="auto"/>
            </w:tcBorders>
            <w:shd w:val="clear" w:color="auto" w:fill="auto"/>
          </w:tcPr>
          <w:p w14:paraId="560BB1E4" w14:textId="77777777" w:rsidR="003C25E1" w:rsidRPr="000A05C4" w:rsidRDefault="003C25E1" w:rsidP="00E077A0">
            <w:pPr>
              <w:spacing w:before="60" w:after="60" w:line="220" w:lineRule="exact"/>
              <w:rPr>
                <w:rFonts w:ascii="David" w:eastAsia="Calibri" w:hAnsi="David"/>
                <w:sz w:val="18"/>
                <w:szCs w:val="18"/>
                <w:rtl/>
              </w:rPr>
            </w:pPr>
            <w:r w:rsidRPr="000A05C4">
              <w:rPr>
                <w:rFonts w:ascii="David" w:eastAsia="Calibri" w:hAnsi="David"/>
                <w:sz w:val="18"/>
                <w:szCs w:val="18"/>
                <w:rtl/>
              </w:rPr>
              <w:t>0.0548</w:t>
            </w:r>
          </w:p>
        </w:tc>
        <w:tc>
          <w:tcPr>
            <w:tcW w:w="1606" w:type="dxa"/>
            <w:tcBorders>
              <w:top w:val="single" w:sz="8" w:space="0" w:color="auto"/>
              <w:left w:val="single" w:sz="4" w:space="0" w:color="auto"/>
              <w:bottom w:val="nil"/>
              <w:right w:val="single" w:sz="4" w:space="0" w:color="auto"/>
            </w:tcBorders>
            <w:shd w:val="clear" w:color="auto" w:fill="auto"/>
          </w:tcPr>
          <w:p w14:paraId="19B46A3F" w14:textId="77777777" w:rsidR="003C25E1" w:rsidRPr="000A05C4" w:rsidRDefault="003C25E1" w:rsidP="00E077A0">
            <w:pPr>
              <w:spacing w:before="60" w:after="60" w:line="220" w:lineRule="exact"/>
              <w:rPr>
                <w:rFonts w:ascii="David" w:eastAsia="Calibri" w:hAnsi="David"/>
                <w:sz w:val="18"/>
                <w:szCs w:val="18"/>
                <w:rtl/>
              </w:rPr>
            </w:pPr>
          </w:p>
        </w:tc>
        <w:tc>
          <w:tcPr>
            <w:tcW w:w="1702" w:type="dxa"/>
            <w:tcBorders>
              <w:top w:val="single" w:sz="8" w:space="0" w:color="auto"/>
              <w:left w:val="single" w:sz="4" w:space="0" w:color="auto"/>
              <w:bottom w:val="nil"/>
              <w:right w:val="single" w:sz="8" w:space="0" w:color="auto"/>
            </w:tcBorders>
            <w:shd w:val="clear" w:color="auto" w:fill="auto"/>
          </w:tcPr>
          <w:p w14:paraId="395CB460" w14:textId="77777777" w:rsidR="003C25E1" w:rsidRPr="000A05C4" w:rsidRDefault="003C25E1" w:rsidP="00E077A0">
            <w:pPr>
              <w:spacing w:before="60" w:after="60" w:line="220" w:lineRule="exact"/>
              <w:rPr>
                <w:rFonts w:ascii="David" w:eastAsia="Calibri" w:hAnsi="David"/>
                <w:sz w:val="18"/>
                <w:szCs w:val="18"/>
              </w:rPr>
            </w:pPr>
          </w:p>
        </w:tc>
      </w:tr>
      <w:tr w:rsidR="00E077A0" w:rsidRPr="00274105" w14:paraId="764BAFD2" w14:textId="77777777" w:rsidTr="00C254EA">
        <w:tc>
          <w:tcPr>
            <w:tcW w:w="2258" w:type="dxa"/>
            <w:tcBorders>
              <w:top w:val="nil"/>
              <w:left w:val="single" w:sz="8" w:space="0" w:color="auto"/>
              <w:bottom w:val="nil"/>
              <w:right w:val="single" w:sz="4" w:space="0" w:color="auto"/>
            </w:tcBorders>
            <w:shd w:val="clear" w:color="auto" w:fill="auto"/>
          </w:tcPr>
          <w:p w14:paraId="3BE42403" w14:textId="3C71C213" w:rsidR="00E077A0" w:rsidRPr="00E077A0" w:rsidRDefault="00E077A0" w:rsidP="00E077A0">
            <w:pPr>
              <w:spacing w:before="60" w:after="60" w:line="220" w:lineRule="exact"/>
              <w:rPr>
                <w:rFonts w:ascii="Georgia" w:eastAsia="Calibri" w:hAnsi="Georgia"/>
                <w:b/>
                <w:bCs/>
                <w:sz w:val="16"/>
                <w:szCs w:val="18"/>
                <w:rtl/>
              </w:rPr>
            </w:pPr>
            <w:r w:rsidRPr="00E077A0">
              <w:rPr>
                <w:rFonts w:ascii="Georgia" w:eastAsia="Calibri" w:hAnsi="Georgia" w:hint="cs"/>
                <w:b/>
                <w:bCs/>
                <w:sz w:val="16"/>
                <w:szCs w:val="18"/>
                <w:rtl/>
              </w:rPr>
              <w:t>היריון בסיכון</w:t>
            </w:r>
          </w:p>
        </w:tc>
        <w:tc>
          <w:tcPr>
            <w:tcW w:w="1509" w:type="dxa"/>
            <w:tcBorders>
              <w:top w:val="nil"/>
              <w:left w:val="single" w:sz="4" w:space="0" w:color="auto"/>
              <w:bottom w:val="nil"/>
              <w:right w:val="single" w:sz="4" w:space="0" w:color="auto"/>
            </w:tcBorders>
            <w:shd w:val="clear" w:color="auto" w:fill="auto"/>
          </w:tcPr>
          <w:p w14:paraId="3A465ADC" w14:textId="77777777" w:rsidR="00E077A0" w:rsidRPr="000A05C4" w:rsidRDefault="00E077A0" w:rsidP="00E077A0">
            <w:pPr>
              <w:spacing w:before="60" w:after="60" w:line="220" w:lineRule="exact"/>
              <w:rPr>
                <w:rFonts w:ascii="David" w:eastAsia="Calibri" w:hAnsi="David"/>
                <w:sz w:val="18"/>
                <w:szCs w:val="18"/>
                <w:rtl/>
              </w:rPr>
            </w:pPr>
          </w:p>
        </w:tc>
        <w:tc>
          <w:tcPr>
            <w:tcW w:w="1606" w:type="dxa"/>
            <w:tcBorders>
              <w:top w:val="nil"/>
              <w:left w:val="single" w:sz="4" w:space="0" w:color="auto"/>
              <w:bottom w:val="nil"/>
              <w:right w:val="single" w:sz="4" w:space="0" w:color="auto"/>
            </w:tcBorders>
            <w:shd w:val="clear" w:color="auto" w:fill="auto"/>
          </w:tcPr>
          <w:p w14:paraId="3818869C" w14:textId="77777777" w:rsidR="00E077A0" w:rsidRPr="000A05C4" w:rsidRDefault="00E077A0" w:rsidP="00E077A0">
            <w:pPr>
              <w:spacing w:before="60" w:after="60" w:line="220" w:lineRule="exact"/>
              <w:rPr>
                <w:rFonts w:ascii="David" w:eastAsia="Calibri" w:hAnsi="David"/>
                <w:sz w:val="18"/>
                <w:szCs w:val="18"/>
                <w:rtl/>
              </w:rPr>
            </w:pPr>
          </w:p>
        </w:tc>
        <w:tc>
          <w:tcPr>
            <w:tcW w:w="1702" w:type="dxa"/>
            <w:tcBorders>
              <w:top w:val="nil"/>
              <w:left w:val="single" w:sz="4" w:space="0" w:color="auto"/>
              <w:bottom w:val="nil"/>
              <w:right w:val="single" w:sz="8" w:space="0" w:color="auto"/>
            </w:tcBorders>
            <w:shd w:val="clear" w:color="auto" w:fill="auto"/>
          </w:tcPr>
          <w:p w14:paraId="1FF0DC99" w14:textId="77777777" w:rsidR="00E077A0" w:rsidRPr="000A05C4" w:rsidRDefault="00E077A0" w:rsidP="00E077A0">
            <w:pPr>
              <w:spacing w:before="60" w:after="60" w:line="220" w:lineRule="exact"/>
              <w:rPr>
                <w:rFonts w:ascii="David" w:eastAsia="Calibri" w:hAnsi="David"/>
                <w:sz w:val="18"/>
                <w:szCs w:val="18"/>
              </w:rPr>
            </w:pPr>
          </w:p>
        </w:tc>
      </w:tr>
      <w:tr w:rsidR="00E92FC8" w:rsidRPr="00274105" w14:paraId="7F843435" w14:textId="77777777" w:rsidTr="00C254EA">
        <w:tc>
          <w:tcPr>
            <w:tcW w:w="2258" w:type="dxa"/>
            <w:tcBorders>
              <w:top w:val="nil"/>
              <w:left w:val="single" w:sz="8" w:space="0" w:color="auto"/>
              <w:bottom w:val="nil"/>
              <w:right w:val="single" w:sz="4" w:space="0" w:color="auto"/>
            </w:tcBorders>
            <w:shd w:val="clear" w:color="auto" w:fill="auto"/>
          </w:tcPr>
          <w:p w14:paraId="44382E73" w14:textId="4CBAFC66" w:rsidR="003C25E1" w:rsidRPr="00E077A0" w:rsidRDefault="00E077A0" w:rsidP="00E077A0">
            <w:pPr>
              <w:spacing w:before="60" w:after="60" w:line="220" w:lineRule="exact"/>
              <w:ind w:left="170"/>
              <w:rPr>
                <w:rFonts w:ascii="Georgia" w:eastAsia="Calibri" w:hAnsi="Georgia"/>
                <w:sz w:val="16"/>
                <w:szCs w:val="18"/>
                <w:rtl/>
              </w:rPr>
            </w:pPr>
            <w:r>
              <w:rPr>
                <w:rFonts w:ascii="Georgia" w:eastAsia="Calibri" w:hAnsi="Georgia" w:hint="cs"/>
                <w:sz w:val="16"/>
                <w:szCs w:val="18"/>
                <w:rtl/>
              </w:rPr>
              <w:t>לא</w:t>
            </w:r>
          </w:p>
        </w:tc>
        <w:tc>
          <w:tcPr>
            <w:tcW w:w="1509" w:type="dxa"/>
            <w:tcBorders>
              <w:top w:val="nil"/>
              <w:left w:val="single" w:sz="4" w:space="0" w:color="auto"/>
              <w:bottom w:val="nil"/>
              <w:right w:val="single" w:sz="4" w:space="0" w:color="auto"/>
            </w:tcBorders>
            <w:shd w:val="clear" w:color="auto" w:fill="auto"/>
          </w:tcPr>
          <w:p w14:paraId="3A5AB956" w14:textId="77777777" w:rsidR="003C25E1" w:rsidRPr="000A05C4" w:rsidRDefault="003C25E1" w:rsidP="00E077A0">
            <w:pPr>
              <w:spacing w:before="60" w:after="60" w:line="220" w:lineRule="exact"/>
              <w:rPr>
                <w:rFonts w:ascii="David" w:eastAsia="Calibri" w:hAnsi="David"/>
                <w:sz w:val="18"/>
                <w:szCs w:val="18"/>
                <w:rtl/>
              </w:rPr>
            </w:pPr>
            <w:r w:rsidRPr="000A05C4">
              <w:rPr>
                <w:rFonts w:ascii="David" w:eastAsia="Calibri" w:hAnsi="David"/>
                <w:sz w:val="18"/>
                <w:szCs w:val="18"/>
                <w:rtl/>
              </w:rPr>
              <w:t>1</w:t>
            </w:r>
          </w:p>
        </w:tc>
        <w:tc>
          <w:tcPr>
            <w:tcW w:w="1606" w:type="dxa"/>
            <w:tcBorders>
              <w:top w:val="nil"/>
              <w:left w:val="single" w:sz="4" w:space="0" w:color="auto"/>
              <w:bottom w:val="nil"/>
              <w:right w:val="single" w:sz="4" w:space="0" w:color="auto"/>
            </w:tcBorders>
            <w:shd w:val="clear" w:color="auto" w:fill="auto"/>
          </w:tcPr>
          <w:p w14:paraId="4584DDA0" w14:textId="77777777" w:rsidR="003C25E1" w:rsidRPr="000A05C4" w:rsidRDefault="003C25E1" w:rsidP="00E077A0">
            <w:pPr>
              <w:spacing w:before="60" w:after="60" w:line="220" w:lineRule="exact"/>
              <w:rPr>
                <w:rFonts w:ascii="David" w:eastAsia="Calibri" w:hAnsi="David"/>
                <w:sz w:val="18"/>
                <w:szCs w:val="18"/>
                <w:rtl/>
              </w:rPr>
            </w:pPr>
          </w:p>
        </w:tc>
        <w:tc>
          <w:tcPr>
            <w:tcW w:w="1702" w:type="dxa"/>
            <w:tcBorders>
              <w:top w:val="nil"/>
              <w:left w:val="single" w:sz="4" w:space="0" w:color="auto"/>
              <w:bottom w:val="nil"/>
              <w:right w:val="single" w:sz="8" w:space="0" w:color="auto"/>
            </w:tcBorders>
            <w:shd w:val="clear" w:color="auto" w:fill="auto"/>
          </w:tcPr>
          <w:p w14:paraId="1537249C" w14:textId="77777777" w:rsidR="003C25E1" w:rsidRPr="000A05C4" w:rsidRDefault="003C25E1" w:rsidP="00E077A0">
            <w:pPr>
              <w:spacing w:before="60" w:after="60" w:line="220" w:lineRule="exact"/>
              <w:rPr>
                <w:rFonts w:ascii="David" w:eastAsia="Calibri" w:hAnsi="David"/>
                <w:sz w:val="18"/>
                <w:szCs w:val="18"/>
              </w:rPr>
            </w:pPr>
          </w:p>
        </w:tc>
      </w:tr>
      <w:tr w:rsidR="00E92FC8" w:rsidRPr="00E077A0" w14:paraId="73A16C52" w14:textId="77777777" w:rsidTr="00C254EA">
        <w:tc>
          <w:tcPr>
            <w:tcW w:w="2258" w:type="dxa"/>
            <w:tcBorders>
              <w:top w:val="nil"/>
              <w:left w:val="single" w:sz="8" w:space="0" w:color="auto"/>
              <w:bottom w:val="nil"/>
              <w:right w:val="single" w:sz="4" w:space="0" w:color="auto"/>
            </w:tcBorders>
            <w:shd w:val="clear" w:color="auto" w:fill="auto"/>
          </w:tcPr>
          <w:p w14:paraId="0DD3D6A9" w14:textId="0417C20F" w:rsidR="003C25E1" w:rsidRPr="00E077A0" w:rsidRDefault="00E077A0" w:rsidP="00E077A0">
            <w:pPr>
              <w:spacing w:before="60" w:after="60" w:line="220" w:lineRule="exact"/>
              <w:ind w:left="170"/>
              <w:rPr>
                <w:rFonts w:ascii="Georgia" w:eastAsia="Calibri" w:hAnsi="Georgia"/>
                <w:sz w:val="16"/>
                <w:szCs w:val="18"/>
                <w:rtl/>
              </w:rPr>
            </w:pPr>
            <w:r>
              <w:rPr>
                <w:rFonts w:ascii="Georgia" w:eastAsia="Calibri" w:hAnsi="Georgia" w:hint="cs"/>
                <w:sz w:val="16"/>
                <w:szCs w:val="18"/>
                <w:rtl/>
              </w:rPr>
              <w:t>כן</w:t>
            </w:r>
          </w:p>
        </w:tc>
        <w:tc>
          <w:tcPr>
            <w:tcW w:w="1509" w:type="dxa"/>
            <w:tcBorders>
              <w:top w:val="nil"/>
              <w:left w:val="single" w:sz="4" w:space="0" w:color="auto"/>
              <w:bottom w:val="nil"/>
              <w:right w:val="single" w:sz="4" w:space="0" w:color="auto"/>
            </w:tcBorders>
            <w:shd w:val="clear" w:color="auto" w:fill="auto"/>
          </w:tcPr>
          <w:p w14:paraId="12DEB92F" w14:textId="77777777" w:rsidR="003C25E1" w:rsidRPr="000A05C4" w:rsidRDefault="003C25E1" w:rsidP="00E077A0">
            <w:pPr>
              <w:spacing w:before="60" w:after="60" w:line="220" w:lineRule="exact"/>
              <w:rPr>
                <w:rFonts w:ascii="David" w:eastAsia="Calibri" w:hAnsi="David"/>
                <w:sz w:val="18"/>
                <w:szCs w:val="18"/>
              </w:rPr>
            </w:pPr>
            <w:r w:rsidRPr="000A05C4">
              <w:rPr>
                <w:rFonts w:ascii="David" w:eastAsia="Calibri" w:hAnsi="David"/>
                <w:sz w:val="18"/>
                <w:szCs w:val="18"/>
                <w:rtl/>
              </w:rPr>
              <w:t>2.14</w:t>
            </w:r>
          </w:p>
        </w:tc>
        <w:tc>
          <w:tcPr>
            <w:tcW w:w="1606" w:type="dxa"/>
            <w:tcBorders>
              <w:top w:val="nil"/>
              <w:left w:val="single" w:sz="4" w:space="0" w:color="auto"/>
              <w:bottom w:val="nil"/>
              <w:right w:val="single" w:sz="4" w:space="0" w:color="auto"/>
            </w:tcBorders>
            <w:shd w:val="clear" w:color="auto" w:fill="auto"/>
          </w:tcPr>
          <w:p w14:paraId="057304DD" w14:textId="77777777" w:rsidR="003C25E1" w:rsidRPr="000A05C4" w:rsidRDefault="003C25E1" w:rsidP="00E077A0">
            <w:pPr>
              <w:spacing w:before="60" w:after="60" w:line="220" w:lineRule="exact"/>
              <w:rPr>
                <w:rFonts w:ascii="David" w:eastAsia="Calibri" w:hAnsi="David"/>
                <w:sz w:val="18"/>
                <w:szCs w:val="18"/>
                <w:rtl/>
              </w:rPr>
            </w:pPr>
            <w:r w:rsidRPr="000A05C4">
              <w:rPr>
                <w:rFonts w:ascii="David" w:eastAsia="Calibri" w:hAnsi="David"/>
                <w:sz w:val="18"/>
                <w:szCs w:val="18"/>
                <w:rtl/>
              </w:rPr>
              <w:t>2.59</w:t>
            </w:r>
          </w:p>
        </w:tc>
        <w:tc>
          <w:tcPr>
            <w:tcW w:w="1702" w:type="dxa"/>
            <w:tcBorders>
              <w:top w:val="nil"/>
              <w:left w:val="single" w:sz="4" w:space="0" w:color="auto"/>
              <w:bottom w:val="nil"/>
              <w:right w:val="single" w:sz="8" w:space="0" w:color="auto"/>
            </w:tcBorders>
            <w:shd w:val="clear" w:color="auto" w:fill="auto"/>
          </w:tcPr>
          <w:p w14:paraId="288E3C06" w14:textId="77777777" w:rsidR="003C25E1" w:rsidRPr="000A05C4" w:rsidRDefault="003C25E1" w:rsidP="00E077A0">
            <w:pPr>
              <w:spacing w:before="60" w:after="60" w:line="220" w:lineRule="exact"/>
              <w:rPr>
                <w:rFonts w:ascii="David" w:eastAsia="Calibri" w:hAnsi="David"/>
                <w:sz w:val="18"/>
                <w:szCs w:val="18"/>
              </w:rPr>
            </w:pPr>
            <w:r w:rsidRPr="000A05C4">
              <w:rPr>
                <w:rFonts w:ascii="David" w:eastAsia="Calibri" w:hAnsi="David"/>
                <w:sz w:val="18"/>
                <w:szCs w:val="18"/>
              </w:rPr>
              <w:t>.005</w:t>
            </w:r>
          </w:p>
        </w:tc>
      </w:tr>
      <w:tr w:rsidR="00E077A0" w:rsidRPr="00274105" w14:paraId="69127C64" w14:textId="77777777" w:rsidTr="00C254EA">
        <w:tc>
          <w:tcPr>
            <w:tcW w:w="2258" w:type="dxa"/>
            <w:tcBorders>
              <w:top w:val="nil"/>
              <w:left w:val="single" w:sz="8" w:space="0" w:color="auto"/>
              <w:bottom w:val="nil"/>
              <w:right w:val="single" w:sz="4" w:space="0" w:color="auto"/>
            </w:tcBorders>
            <w:shd w:val="clear" w:color="auto" w:fill="auto"/>
          </w:tcPr>
          <w:p w14:paraId="137DB738" w14:textId="10E03CF9" w:rsidR="00E077A0" w:rsidRPr="00E077A0" w:rsidRDefault="00E077A0" w:rsidP="00C254EA">
            <w:pPr>
              <w:keepNext/>
              <w:keepLines/>
              <w:spacing w:before="60" w:after="60" w:line="220" w:lineRule="exact"/>
              <w:rPr>
                <w:rFonts w:ascii="Georgia" w:eastAsia="Calibri" w:hAnsi="Georgia"/>
                <w:b/>
                <w:bCs/>
                <w:sz w:val="16"/>
                <w:szCs w:val="18"/>
                <w:rtl/>
              </w:rPr>
            </w:pPr>
            <w:r w:rsidRPr="00E077A0">
              <w:rPr>
                <w:rFonts w:ascii="Georgia" w:eastAsia="Calibri" w:hAnsi="Georgia" w:hint="cs"/>
                <w:b/>
                <w:bCs/>
                <w:sz w:val="16"/>
                <w:szCs w:val="18"/>
                <w:rtl/>
              </w:rPr>
              <w:t>הנקה</w:t>
            </w:r>
          </w:p>
        </w:tc>
        <w:tc>
          <w:tcPr>
            <w:tcW w:w="1509" w:type="dxa"/>
            <w:tcBorders>
              <w:top w:val="nil"/>
              <w:left w:val="single" w:sz="4" w:space="0" w:color="auto"/>
              <w:bottom w:val="nil"/>
              <w:right w:val="single" w:sz="4" w:space="0" w:color="auto"/>
            </w:tcBorders>
            <w:shd w:val="clear" w:color="auto" w:fill="auto"/>
          </w:tcPr>
          <w:p w14:paraId="58EAA58D" w14:textId="77777777" w:rsidR="00E077A0" w:rsidRPr="000A05C4" w:rsidRDefault="00E077A0" w:rsidP="00C254EA">
            <w:pPr>
              <w:keepNext/>
              <w:keepLines/>
              <w:spacing w:before="60" w:after="60" w:line="220" w:lineRule="exact"/>
              <w:rPr>
                <w:rFonts w:ascii="David" w:eastAsia="Calibri" w:hAnsi="David"/>
                <w:sz w:val="18"/>
                <w:szCs w:val="18"/>
                <w:rtl/>
              </w:rPr>
            </w:pPr>
          </w:p>
        </w:tc>
        <w:tc>
          <w:tcPr>
            <w:tcW w:w="1606" w:type="dxa"/>
            <w:tcBorders>
              <w:top w:val="nil"/>
              <w:left w:val="single" w:sz="4" w:space="0" w:color="auto"/>
              <w:bottom w:val="nil"/>
              <w:right w:val="single" w:sz="4" w:space="0" w:color="auto"/>
            </w:tcBorders>
            <w:shd w:val="clear" w:color="auto" w:fill="auto"/>
          </w:tcPr>
          <w:p w14:paraId="3CDDF3A1" w14:textId="77777777" w:rsidR="00E077A0" w:rsidRPr="000A05C4" w:rsidRDefault="00E077A0" w:rsidP="00C254EA">
            <w:pPr>
              <w:keepNext/>
              <w:keepLines/>
              <w:spacing w:before="60" w:after="60" w:line="220" w:lineRule="exact"/>
              <w:rPr>
                <w:rFonts w:ascii="David" w:eastAsia="Calibri" w:hAnsi="David"/>
                <w:sz w:val="18"/>
                <w:szCs w:val="18"/>
                <w:rtl/>
              </w:rPr>
            </w:pPr>
          </w:p>
        </w:tc>
        <w:tc>
          <w:tcPr>
            <w:tcW w:w="1702" w:type="dxa"/>
            <w:tcBorders>
              <w:top w:val="nil"/>
              <w:left w:val="single" w:sz="4" w:space="0" w:color="auto"/>
              <w:bottom w:val="nil"/>
              <w:right w:val="single" w:sz="8" w:space="0" w:color="auto"/>
            </w:tcBorders>
            <w:shd w:val="clear" w:color="auto" w:fill="auto"/>
          </w:tcPr>
          <w:p w14:paraId="29D8466D" w14:textId="77777777" w:rsidR="00E077A0" w:rsidRPr="000A05C4" w:rsidRDefault="00E077A0" w:rsidP="00C254EA">
            <w:pPr>
              <w:keepNext/>
              <w:keepLines/>
              <w:spacing w:before="60" w:after="60" w:line="220" w:lineRule="exact"/>
              <w:rPr>
                <w:rFonts w:ascii="David" w:eastAsia="Calibri" w:hAnsi="David"/>
                <w:sz w:val="18"/>
                <w:szCs w:val="18"/>
              </w:rPr>
            </w:pPr>
          </w:p>
        </w:tc>
      </w:tr>
      <w:tr w:rsidR="00E92FC8" w:rsidRPr="00274105" w14:paraId="5F78047C" w14:textId="77777777" w:rsidTr="00C254EA">
        <w:tc>
          <w:tcPr>
            <w:tcW w:w="2258" w:type="dxa"/>
            <w:tcBorders>
              <w:top w:val="nil"/>
              <w:left w:val="single" w:sz="8" w:space="0" w:color="auto"/>
              <w:bottom w:val="nil"/>
              <w:right w:val="single" w:sz="4" w:space="0" w:color="auto"/>
            </w:tcBorders>
            <w:shd w:val="clear" w:color="auto" w:fill="auto"/>
          </w:tcPr>
          <w:p w14:paraId="12C58432" w14:textId="78AA66AF" w:rsidR="003C25E1" w:rsidRPr="00E077A0" w:rsidRDefault="003C25E1" w:rsidP="00E077A0">
            <w:pPr>
              <w:spacing w:before="60" w:after="60" w:line="220" w:lineRule="exact"/>
              <w:ind w:left="170"/>
              <w:rPr>
                <w:rFonts w:ascii="Georgia" w:eastAsia="Calibri" w:hAnsi="Georgia"/>
                <w:sz w:val="16"/>
                <w:szCs w:val="18"/>
                <w:rtl/>
              </w:rPr>
            </w:pPr>
            <w:r w:rsidRPr="00E077A0">
              <w:rPr>
                <w:rFonts w:ascii="Georgia" w:eastAsia="Calibri" w:hAnsi="Georgia" w:hint="cs"/>
                <w:sz w:val="16"/>
                <w:szCs w:val="18"/>
                <w:rtl/>
              </w:rPr>
              <w:t>6 חודשים ויותר</w:t>
            </w:r>
          </w:p>
        </w:tc>
        <w:tc>
          <w:tcPr>
            <w:tcW w:w="1509" w:type="dxa"/>
            <w:tcBorders>
              <w:top w:val="nil"/>
              <w:left w:val="single" w:sz="4" w:space="0" w:color="auto"/>
              <w:bottom w:val="nil"/>
              <w:right w:val="single" w:sz="4" w:space="0" w:color="auto"/>
            </w:tcBorders>
            <w:shd w:val="clear" w:color="auto" w:fill="auto"/>
          </w:tcPr>
          <w:p w14:paraId="3E6D3620" w14:textId="77777777" w:rsidR="003C25E1" w:rsidRPr="000A05C4" w:rsidRDefault="003C25E1" w:rsidP="00E077A0">
            <w:pPr>
              <w:spacing w:before="60" w:after="60" w:line="220" w:lineRule="exact"/>
              <w:rPr>
                <w:rFonts w:ascii="David" w:eastAsia="Calibri" w:hAnsi="David"/>
                <w:sz w:val="18"/>
                <w:szCs w:val="18"/>
                <w:rtl/>
              </w:rPr>
            </w:pPr>
            <w:r w:rsidRPr="000A05C4">
              <w:rPr>
                <w:rFonts w:ascii="David" w:eastAsia="Calibri" w:hAnsi="David"/>
                <w:sz w:val="18"/>
                <w:szCs w:val="18"/>
                <w:rtl/>
              </w:rPr>
              <w:t>1</w:t>
            </w:r>
          </w:p>
        </w:tc>
        <w:tc>
          <w:tcPr>
            <w:tcW w:w="1606" w:type="dxa"/>
            <w:tcBorders>
              <w:top w:val="nil"/>
              <w:left w:val="single" w:sz="4" w:space="0" w:color="auto"/>
              <w:bottom w:val="nil"/>
              <w:right w:val="single" w:sz="4" w:space="0" w:color="auto"/>
            </w:tcBorders>
            <w:shd w:val="clear" w:color="auto" w:fill="auto"/>
          </w:tcPr>
          <w:p w14:paraId="7EC239CB" w14:textId="77777777" w:rsidR="003C25E1" w:rsidRPr="000A05C4" w:rsidRDefault="003C25E1" w:rsidP="00E077A0">
            <w:pPr>
              <w:spacing w:before="60" w:after="60" w:line="220" w:lineRule="exact"/>
              <w:rPr>
                <w:rFonts w:ascii="David" w:eastAsia="Calibri" w:hAnsi="David"/>
                <w:sz w:val="18"/>
                <w:szCs w:val="18"/>
                <w:rtl/>
              </w:rPr>
            </w:pPr>
          </w:p>
        </w:tc>
        <w:tc>
          <w:tcPr>
            <w:tcW w:w="1702" w:type="dxa"/>
            <w:tcBorders>
              <w:top w:val="nil"/>
              <w:left w:val="single" w:sz="4" w:space="0" w:color="auto"/>
              <w:bottom w:val="nil"/>
              <w:right w:val="single" w:sz="8" w:space="0" w:color="auto"/>
            </w:tcBorders>
            <w:shd w:val="clear" w:color="auto" w:fill="auto"/>
          </w:tcPr>
          <w:p w14:paraId="7C302E95" w14:textId="77777777" w:rsidR="003C25E1" w:rsidRPr="000A05C4" w:rsidRDefault="003C25E1" w:rsidP="00E077A0">
            <w:pPr>
              <w:spacing w:before="60" w:after="60" w:line="220" w:lineRule="exact"/>
              <w:rPr>
                <w:rFonts w:ascii="David" w:eastAsia="Calibri" w:hAnsi="David"/>
                <w:sz w:val="18"/>
                <w:szCs w:val="18"/>
              </w:rPr>
            </w:pPr>
          </w:p>
        </w:tc>
      </w:tr>
      <w:tr w:rsidR="00E92FC8" w:rsidRPr="00274105" w14:paraId="7952665C" w14:textId="77777777" w:rsidTr="00C254EA">
        <w:tc>
          <w:tcPr>
            <w:tcW w:w="2258" w:type="dxa"/>
            <w:tcBorders>
              <w:top w:val="nil"/>
              <w:left w:val="single" w:sz="8" w:space="0" w:color="auto"/>
              <w:bottom w:val="nil"/>
              <w:right w:val="single" w:sz="4" w:space="0" w:color="auto"/>
            </w:tcBorders>
            <w:shd w:val="clear" w:color="auto" w:fill="auto"/>
          </w:tcPr>
          <w:p w14:paraId="1A50FAB7" w14:textId="3B2772CF" w:rsidR="003C25E1" w:rsidRPr="00E077A0" w:rsidRDefault="003C25E1" w:rsidP="00E077A0">
            <w:pPr>
              <w:spacing w:before="60" w:after="60" w:line="220" w:lineRule="exact"/>
              <w:ind w:left="170"/>
              <w:rPr>
                <w:rFonts w:ascii="Georgia" w:eastAsia="Calibri" w:hAnsi="Georgia"/>
                <w:sz w:val="16"/>
                <w:szCs w:val="18"/>
                <w:rtl/>
              </w:rPr>
            </w:pPr>
            <w:r w:rsidRPr="00E077A0">
              <w:rPr>
                <w:rFonts w:ascii="Georgia" w:eastAsia="Calibri" w:hAnsi="Georgia" w:hint="cs"/>
                <w:sz w:val="16"/>
                <w:szCs w:val="18"/>
                <w:rtl/>
              </w:rPr>
              <w:t>פחות מ-6 חודשים</w:t>
            </w:r>
          </w:p>
        </w:tc>
        <w:tc>
          <w:tcPr>
            <w:tcW w:w="1509" w:type="dxa"/>
            <w:tcBorders>
              <w:top w:val="nil"/>
              <w:left w:val="single" w:sz="4" w:space="0" w:color="auto"/>
              <w:bottom w:val="nil"/>
              <w:right w:val="single" w:sz="4" w:space="0" w:color="auto"/>
            </w:tcBorders>
            <w:shd w:val="clear" w:color="auto" w:fill="auto"/>
          </w:tcPr>
          <w:p w14:paraId="2FAF0703" w14:textId="77777777" w:rsidR="003C25E1" w:rsidRPr="000A05C4" w:rsidRDefault="003C25E1" w:rsidP="00E077A0">
            <w:pPr>
              <w:spacing w:before="60" w:after="60" w:line="220" w:lineRule="exact"/>
              <w:rPr>
                <w:rFonts w:ascii="David" w:eastAsia="Calibri" w:hAnsi="David"/>
                <w:sz w:val="18"/>
                <w:szCs w:val="18"/>
                <w:rtl/>
              </w:rPr>
            </w:pPr>
            <w:r w:rsidRPr="000A05C4">
              <w:rPr>
                <w:rFonts w:ascii="David" w:eastAsia="Calibri" w:hAnsi="David"/>
                <w:sz w:val="18"/>
                <w:szCs w:val="18"/>
                <w:rtl/>
              </w:rPr>
              <w:t>2.20</w:t>
            </w:r>
          </w:p>
        </w:tc>
        <w:tc>
          <w:tcPr>
            <w:tcW w:w="1606" w:type="dxa"/>
            <w:tcBorders>
              <w:top w:val="nil"/>
              <w:left w:val="single" w:sz="4" w:space="0" w:color="auto"/>
              <w:bottom w:val="nil"/>
              <w:right w:val="single" w:sz="4" w:space="0" w:color="auto"/>
            </w:tcBorders>
            <w:shd w:val="clear" w:color="auto" w:fill="auto"/>
          </w:tcPr>
          <w:p w14:paraId="68ACD155" w14:textId="77777777" w:rsidR="003C25E1" w:rsidRPr="000A05C4" w:rsidRDefault="003C25E1" w:rsidP="00E077A0">
            <w:pPr>
              <w:spacing w:before="60" w:after="60" w:line="220" w:lineRule="exact"/>
              <w:rPr>
                <w:rFonts w:ascii="David" w:eastAsia="Calibri" w:hAnsi="David"/>
                <w:sz w:val="18"/>
                <w:szCs w:val="18"/>
              </w:rPr>
            </w:pPr>
            <w:r w:rsidRPr="000A05C4">
              <w:rPr>
                <w:rFonts w:ascii="David" w:eastAsia="Calibri" w:hAnsi="David"/>
                <w:sz w:val="18"/>
                <w:szCs w:val="18"/>
                <w:rtl/>
              </w:rPr>
              <w:t>2.86</w:t>
            </w:r>
          </w:p>
        </w:tc>
        <w:tc>
          <w:tcPr>
            <w:tcW w:w="1702" w:type="dxa"/>
            <w:tcBorders>
              <w:top w:val="nil"/>
              <w:left w:val="single" w:sz="4" w:space="0" w:color="auto"/>
              <w:bottom w:val="nil"/>
              <w:right w:val="single" w:sz="8" w:space="0" w:color="auto"/>
            </w:tcBorders>
            <w:shd w:val="clear" w:color="auto" w:fill="auto"/>
          </w:tcPr>
          <w:p w14:paraId="48E7A283" w14:textId="77777777" w:rsidR="003C25E1" w:rsidRPr="000A05C4" w:rsidRDefault="003C25E1" w:rsidP="00E077A0">
            <w:pPr>
              <w:spacing w:before="60" w:after="60" w:line="220" w:lineRule="exact"/>
              <w:rPr>
                <w:rFonts w:ascii="David" w:eastAsia="Calibri" w:hAnsi="David"/>
                <w:sz w:val="18"/>
                <w:szCs w:val="18"/>
              </w:rPr>
            </w:pPr>
            <w:r w:rsidRPr="000A05C4">
              <w:rPr>
                <w:rFonts w:ascii="David" w:eastAsia="Calibri" w:hAnsi="David"/>
                <w:sz w:val="18"/>
                <w:szCs w:val="18"/>
              </w:rPr>
              <w:t>.002</w:t>
            </w:r>
          </w:p>
        </w:tc>
      </w:tr>
      <w:tr w:rsidR="000029D5" w:rsidRPr="00274105" w14:paraId="686996F5" w14:textId="77777777" w:rsidTr="00C254EA">
        <w:tc>
          <w:tcPr>
            <w:tcW w:w="2258" w:type="dxa"/>
            <w:tcBorders>
              <w:top w:val="nil"/>
              <w:left w:val="single" w:sz="8" w:space="0" w:color="auto"/>
              <w:bottom w:val="nil"/>
              <w:right w:val="single" w:sz="4" w:space="0" w:color="auto"/>
            </w:tcBorders>
            <w:shd w:val="clear" w:color="auto" w:fill="auto"/>
          </w:tcPr>
          <w:p w14:paraId="6CA9D610" w14:textId="4ABC749C" w:rsidR="000029D5" w:rsidRPr="00E077A0" w:rsidRDefault="000029D5" w:rsidP="00E077A0">
            <w:pPr>
              <w:spacing w:before="60" w:after="60" w:line="220" w:lineRule="exact"/>
              <w:rPr>
                <w:rFonts w:ascii="Georgia" w:eastAsia="Calibri" w:hAnsi="Georgia"/>
                <w:b/>
                <w:bCs/>
                <w:sz w:val="16"/>
                <w:szCs w:val="18"/>
                <w:rtl/>
              </w:rPr>
            </w:pPr>
            <w:r w:rsidRPr="00E077A0">
              <w:rPr>
                <w:rFonts w:ascii="Georgia" w:eastAsia="Calibri" w:hAnsi="Georgia" w:hint="cs"/>
                <w:b/>
                <w:bCs/>
                <w:sz w:val="16"/>
                <w:szCs w:val="18"/>
                <w:rtl/>
              </w:rPr>
              <w:t>מידת דתיות</w:t>
            </w:r>
          </w:p>
        </w:tc>
        <w:tc>
          <w:tcPr>
            <w:tcW w:w="1509" w:type="dxa"/>
            <w:tcBorders>
              <w:top w:val="nil"/>
              <w:left w:val="single" w:sz="4" w:space="0" w:color="auto"/>
              <w:bottom w:val="nil"/>
              <w:right w:val="single" w:sz="4" w:space="0" w:color="auto"/>
            </w:tcBorders>
            <w:shd w:val="clear" w:color="auto" w:fill="auto"/>
          </w:tcPr>
          <w:p w14:paraId="4A8620CB" w14:textId="77777777" w:rsidR="000029D5" w:rsidRPr="000A05C4" w:rsidRDefault="000029D5" w:rsidP="00E077A0">
            <w:pPr>
              <w:spacing w:before="60" w:after="60" w:line="220" w:lineRule="exact"/>
              <w:rPr>
                <w:rFonts w:ascii="David" w:eastAsia="Calibri" w:hAnsi="David"/>
                <w:sz w:val="18"/>
                <w:szCs w:val="18"/>
                <w:rtl/>
              </w:rPr>
            </w:pPr>
          </w:p>
        </w:tc>
        <w:tc>
          <w:tcPr>
            <w:tcW w:w="1606" w:type="dxa"/>
            <w:tcBorders>
              <w:top w:val="nil"/>
              <w:left w:val="single" w:sz="4" w:space="0" w:color="auto"/>
              <w:bottom w:val="nil"/>
              <w:right w:val="single" w:sz="4" w:space="0" w:color="auto"/>
            </w:tcBorders>
            <w:shd w:val="clear" w:color="auto" w:fill="auto"/>
          </w:tcPr>
          <w:p w14:paraId="16A4E4B0" w14:textId="77777777" w:rsidR="000029D5" w:rsidRPr="000A05C4" w:rsidRDefault="000029D5" w:rsidP="00E077A0">
            <w:pPr>
              <w:spacing w:before="60" w:after="60" w:line="220" w:lineRule="exact"/>
              <w:rPr>
                <w:rFonts w:ascii="David" w:eastAsia="Calibri" w:hAnsi="David"/>
                <w:sz w:val="18"/>
                <w:szCs w:val="18"/>
              </w:rPr>
            </w:pPr>
          </w:p>
        </w:tc>
        <w:tc>
          <w:tcPr>
            <w:tcW w:w="1702" w:type="dxa"/>
            <w:tcBorders>
              <w:top w:val="nil"/>
              <w:left w:val="single" w:sz="4" w:space="0" w:color="auto"/>
              <w:bottom w:val="nil"/>
              <w:right w:val="single" w:sz="8" w:space="0" w:color="auto"/>
            </w:tcBorders>
            <w:shd w:val="clear" w:color="auto" w:fill="auto"/>
          </w:tcPr>
          <w:p w14:paraId="4EE5FEB7" w14:textId="77777777" w:rsidR="000029D5" w:rsidRPr="000A05C4" w:rsidRDefault="000029D5" w:rsidP="00E077A0">
            <w:pPr>
              <w:spacing w:before="60" w:after="60" w:line="220" w:lineRule="exact"/>
              <w:rPr>
                <w:rFonts w:ascii="David" w:eastAsia="Calibri" w:hAnsi="David"/>
                <w:sz w:val="18"/>
                <w:szCs w:val="18"/>
                <w:rtl/>
              </w:rPr>
            </w:pPr>
          </w:p>
        </w:tc>
      </w:tr>
      <w:tr w:rsidR="00E92FC8" w:rsidRPr="00274105" w14:paraId="0E5CE4B4" w14:textId="77777777" w:rsidTr="00C254EA">
        <w:tc>
          <w:tcPr>
            <w:tcW w:w="2258" w:type="dxa"/>
            <w:tcBorders>
              <w:top w:val="nil"/>
              <w:left w:val="single" w:sz="8" w:space="0" w:color="auto"/>
              <w:bottom w:val="nil"/>
              <w:right w:val="single" w:sz="4" w:space="0" w:color="auto"/>
            </w:tcBorders>
            <w:shd w:val="clear" w:color="auto" w:fill="auto"/>
          </w:tcPr>
          <w:p w14:paraId="692DD167" w14:textId="3AD268A0" w:rsidR="003C25E1" w:rsidRPr="000029D5" w:rsidRDefault="003C25E1" w:rsidP="000029D5">
            <w:pPr>
              <w:spacing w:before="60" w:after="60" w:line="220" w:lineRule="exact"/>
              <w:ind w:left="170"/>
              <w:rPr>
                <w:rFonts w:ascii="Georgia" w:eastAsia="Calibri" w:hAnsi="Georgia"/>
                <w:sz w:val="16"/>
                <w:szCs w:val="18"/>
                <w:rtl/>
              </w:rPr>
            </w:pPr>
            <w:r w:rsidRPr="000029D5">
              <w:rPr>
                <w:rFonts w:ascii="Georgia" w:eastAsia="Calibri" w:hAnsi="Georgia" w:hint="cs"/>
                <w:sz w:val="16"/>
                <w:szCs w:val="18"/>
                <w:rtl/>
              </w:rPr>
              <w:t>(חילוני)</w:t>
            </w:r>
          </w:p>
        </w:tc>
        <w:tc>
          <w:tcPr>
            <w:tcW w:w="1509" w:type="dxa"/>
            <w:tcBorders>
              <w:top w:val="nil"/>
              <w:left w:val="single" w:sz="4" w:space="0" w:color="auto"/>
              <w:bottom w:val="nil"/>
              <w:right w:val="single" w:sz="4" w:space="0" w:color="auto"/>
            </w:tcBorders>
            <w:shd w:val="clear" w:color="auto" w:fill="auto"/>
          </w:tcPr>
          <w:p w14:paraId="1DC75189" w14:textId="77777777" w:rsidR="003C25E1" w:rsidRPr="000A05C4" w:rsidRDefault="003C25E1" w:rsidP="00E077A0">
            <w:pPr>
              <w:spacing w:before="60" w:after="60" w:line="220" w:lineRule="exact"/>
              <w:rPr>
                <w:rFonts w:ascii="David" w:eastAsia="Calibri" w:hAnsi="David"/>
                <w:sz w:val="18"/>
                <w:szCs w:val="18"/>
              </w:rPr>
            </w:pPr>
            <w:r w:rsidRPr="000A05C4">
              <w:rPr>
                <w:rFonts w:ascii="David" w:eastAsia="Calibri" w:hAnsi="David"/>
                <w:sz w:val="18"/>
                <w:szCs w:val="18"/>
                <w:rtl/>
              </w:rPr>
              <w:t>1</w:t>
            </w:r>
          </w:p>
        </w:tc>
        <w:tc>
          <w:tcPr>
            <w:tcW w:w="1606" w:type="dxa"/>
            <w:tcBorders>
              <w:top w:val="nil"/>
              <w:left w:val="single" w:sz="4" w:space="0" w:color="auto"/>
              <w:bottom w:val="nil"/>
              <w:right w:val="single" w:sz="4" w:space="0" w:color="auto"/>
            </w:tcBorders>
            <w:shd w:val="clear" w:color="auto" w:fill="auto"/>
          </w:tcPr>
          <w:p w14:paraId="028FA494" w14:textId="77777777" w:rsidR="003C25E1" w:rsidRPr="000A05C4" w:rsidRDefault="003C25E1" w:rsidP="00E077A0">
            <w:pPr>
              <w:spacing w:before="60" w:after="60" w:line="220" w:lineRule="exact"/>
              <w:rPr>
                <w:rFonts w:ascii="David" w:eastAsia="Calibri" w:hAnsi="David"/>
                <w:sz w:val="18"/>
                <w:szCs w:val="18"/>
              </w:rPr>
            </w:pPr>
          </w:p>
        </w:tc>
        <w:tc>
          <w:tcPr>
            <w:tcW w:w="1702" w:type="dxa"/>
            <w:tcBorders>
              <w:top w:val="nil"/>
              <w:left w:val="single" w:sz="4" w:space="0" w:color="auto"/>
              <w:bottom w:val="nil"/>
              <w:right w:val="single" w:sz="8" w:space="0" w:color="auto"/>
            </w:tcBorders>
            <w:shd w:val="clear" w:color="auto" w:fill="auto"/>
          </w:tcPr>
          <w:p w14:paraId="5BA970E5" w14:textId="77777777" w:rsidR="003C25E1" w:rsidRPr="000A05C4" w:rsidRDefault="003C25E1" w:rsidP="00E077A0">
            <w:pPr>
              <w:spacing w:before="60" w:after="60" w:line="220" w:lineRule="exact"/>
              <w:rPr>
                <w:rFonts w:ascii="David" w:eastAsia="Calibri" w:hAnsi="David"/>
                <w:sz w:val="18"/>
                <w:szCs w:val="18"/>
                <w:rtl/>
              </w:rPr>
            </w:pPr>
          </w:p>
        </w:tc>
      </w:tr>
      <w:tr w:rsidR="00E92FC8" w:rsidRPr="00274105" w14:paraId="300698B3" w14:textId="77777777" w:rsidTr="00C254EA">
        <w:tc>
          <w:tcPr>
            <w:tcW w:w="2258" w:type="dxa"/>
            <w:tcBorders>
              <w:top w:val="nil"/>
              <w:left w:val="single" w:sz="8" w:space="0" w:color="auto"/>
              <w:bottom w:val="nil"/>
              <w:right w:val="single" w:sz="4" w:space="0" w:color="auto"/>
            </w:tcBorders>
            <w:shd w:val="clear" w:color="auto" w:fill="auto"/>
          </w:tcPr>
          <w:p w14:paraId="1CBE79E7" w14:textId="02DBDF20" w:rsidR="003C25E1" w:rsidRPr="00E077A0" w:rsidRDefault="003C25E1" w:rsidP="00E077A0">
            <w:pPr>
              <w:spacing w:before="60" w:after="60" w:line="220" w:lineRule="exact"/>
              <w:ind w:left="170"/>
              <w:rPr>
                <w:rFonts w:ascii="Georgia" w:eastAsia="Calibri" w:hAnsi="Georgia"/>
                <w:sz w:val="16"/>
                <w:szCs w:val="18"/>
                <w:rtl/>
              </w:rPr>
            </w:pPr>
            <w:r w:rsidRPr="00E077A0">
              <w:rPr>
                <w:rFonts w:ascii="Georgia" w:eastAsia="Calibri" w:hAnsi="Georgia" w:hint="cs"/>
                <w:sz w:val="16"/>
                <w:szCs w:val="18"/>
                <w:rtl/>
              </w:rPr>
              <w:t>דתי</w:t>
            </w:r>
          </w:p>
        </w:tc>
        <w:tc>
          <w:tcPr>
            <w:tcW w:w="1509" w:type="dxa"/>
            <w:tcBorders>
              <w:top w:val="nil"/>
              <w:left w:val="single" w:sz="4" w:space="0" w:color="auto"/>
              <w:bottom w:val="nil"/>
              <w:right w:val="single" w:sz="4" w:space="0" w:color="auto"/>
            </w:tcBorders>
            <w:shd w:val="clear" w:color="auto" w:fill="auto"/>
          </w:tcPr>
          <w:p w14:paraId="52574259" w14:textId="77777777" w:rsidR="003C25E1" w:rsidRPr="000A05C4" w:rsidRDefault="003C25E1" w:rsidP="00E077A0">
            <w:pPr>
              <w:spacing w:before="60" w:after="60" w:line="220" w:lineRule="exact"/>
              <w:rPr>
                <w:rFonts w:ascii="David" w:eastAsia="Calibri" w:hAnsi="David"/>
                <w:sz w:val="18"/>
                <w:szCs w:val="18"/>
              </w:rPr>
            </w:pPr>
            <w:r w:rsidRPr="000A05C4">
              <w:rPr>
                <w:rFonts w:ascii="David" w:eastAsia="Calibri" w:hAnsi="David"/>
                <w:sz w:val="18"/>
                <w:szCs w:val="18"/>
                <w:rtl/>
              </w:rPr>
              <w:t>1.39</w:t>
            </w:r>
          </w:p>
        </w:tc>
        <w:tc>
          <w:tcPr>
            <w:tcW w:w="1606" w:type="dxa"/>
            <w:tcBorders>
              <w:top w:val="nil"/>
              <w:left w:val="single" w:sz="4" w:space="0" w:color="auto"/>
              <w:bottom w:val="nil"/>
              <w:right w:val="single" w:sz="4" w:space="0" w:color="auto"/>
            </w:tcBorders>
            <w:shd w:val="clear" w:color="auto" w:fill="auto"/>
          </w:tcPr>
          <w:p w14:paraId="78992958" w14:textId="77777777" w:rsidR="003C25E1" w:rsidRPr="000A05C4" w:rsidRDefault="003C25E1" w:rsidP="00E077A0">
            <w:pPr>
              <w:spacing w:before="60" w:after="60" w:line="220" w:lineRule="exact"/>
              <w:rPr>
                <w:rFonts w:ascii="David" w:eastAsia="Calibri" w:hAnsi="David"/>
                <w:sz w:val="18"/>
                <w:szCs w:val="18"/>
              </w:rPr>
            </w:pPr>
            <w:r w:rsidRPr="000A05C4">
              <w:rPr>
                <w:rFonts w:ascii="David" w:eastAsia="Calibri" w:hAnsi="David"/>
                <w:sz w:val="18"/>
                <w:szCs w:val="18"/>
              </w:rPr>
              <w:t>.52</w:t>
            </w:r>
            <w:r w:rsidRPr="000A05C4">
              <w:rPr>
                <w:rFonts w:ascii="David" w:eastAsia="Calibri" w:hAnsi="David"/>
                <w:sz w:val="18"/>
                <w:szCs w:val="18"/>
                <w:rtl/>
              </w:rPr>
              <w:t>0</w:t>
            </w:r>
          </w:p>
        </w:tc>
        <w:tc>
          <w:tcPr>
            <w:tcW w:w="1702" w:type="dxa"/>
            <w:tcBorders>
              <w:top w:val="nil"/>
              <w:left w:val="single" w:sz="4" w:space="0" w:color="auto"/>
              <w:bottom w:val="nil"/>
              <w:right w:val="single" w:sz="8" w:space="0" w:color="auto"/>
            </w:tcBorders>
            <w:shd w:val="clear" w:color="auto" w:fill="auto"/>
          </w:tcPr>
          <w:p w14:paraId="26D40D15" w14:textId="77777777" w:rsidR="003C25E1" w:rsidRPr="000A05C4" w:rsidRDefault="003C25E1" w:rsidP="00E077A0">
            <w:pPr>
              <w:spacing w:before="60" w:after="60" w:line="220" w:lineRule="exact"/>
              <w:rPr>
                <w:rFonts w:ascii="David" w:eastAsia="Calibri" w:hAnsi="David"/>
                <w:sz w:val="18"/>
                <w:szCs w:val="18"/>
                <w:rtl/>
              </w:rPr>
            </w:pPr>
            <w:r w:rsidRPr="000A05C4">
              <w:rPr>
                <w:rFonts w:ascii="David" w:eastAsia="Calibri" w:hAnsi="David"/>
                <w:sz w:val="18"/>
                <w:szCs w:val="18"/>
              </w:rPr>
              <w:t>.30</w:t>
            </w:r>
          </w:p>
        </w:tc>
      </w:tr>
      <w:tr w:rsidR="00E92FC8" w:rsidRPr="00274105" w14:paraId="333E0BC5" w14:textId="77777777" w:rsidTr="00C254EA">
        <w:tc>
          <w:tcPr>
            <w:tcW w:w="2258" w:type="dxa"/>
            <w:tcBorders>
              <w:top w:val="nil"/>
              <w:left w:val="single" w:sz="8" w:space="0" w:color="auto"/>
              <w:bottom w:val="nil"/>
              <w:right w:val="single" w:sz="4" w:space="0" w:color="auto"/>
            </w:tcBorders>
            <w:shd w:val="clear" w:color="auto" w:fill="auto"/>
          </w:tcPr>
          <w:p w14:paraId="081CDC1A" w14:textId="096B2234" w:rsidR="003C25E1" w:rsidRPr="00E077A0" w:rsidRDefault="003C25E1" w:rsidP="00E077A0">
            <w:pPr>
              <w:spacing w:before="60" w:after="60" w:line="220" w:lineRule="exact"/>
              <w:ind w:left="170"/>
              <w:rPr>
                <w:rFonts w:ascii="Georgia" w:eastAsia="Calibri" w:hAnsi="Georgia"/>
                <w:sz w:val="16"/>
                <w:szCs w:val="18"/>
                <w:rtl/>
              </w:rPr>
            </w:pPr>
            <w:r w:rsidRPr="00E077A0">
              <w:rPr>
                <w:rFonts w:ascii="Georgia" w:eastAsia="Calibri" w:hAnsi="Georgia" w:hint="cs"/>
                <w:sz w:val="16"/>
                <w:szCs w:val="18"/>
                <w:rtl/>
              </w:rPr>
              <w:t>מסורתי</w:t>
            </w:r>
          </w:p>
        </w:tc>
        <w:tc>
          <w:tcPr>
            <w:tcW w:w="1509" w:type="dxa"/>
            <w:tcBorders>
              <w:top w:val="nil"/>
              <w:left w:val="single" w:sz="4" w:space="0" w:color="auto"/>
              <w:bottom w:val="nil"/>
              <w:right w:val="single" w:sz="4" w:space="0" w:color="auto"/>
            </w:tcBorders>
            <w:shd w:val="clear" w:color="auto" w:fill="auto"/>
          </w:tcPr>
          <w:p w14:paraId="56349973" w14:textId="77777777" w:rsidR="003C25E1" w:rsidRPr="000A05C4" w:rsidRDefault="003C25E1" w:rsidP="00E077A0">
            <w:pPr>
              <w:spacing w:before="60" w:after="60" w:line="220" w:lineRule="exact"/>
              <w:rPr>
                <w:rFonts w:ascii="David" w:eastAsia="Calibri" w:hAnsi="David"/>
                <w:sz w:val="18"/>
                <w:szCs w:val="18"/>
              </w:rPr>
            </w:pPr>
            <w:r w:rsidRPr="000A05C4">
              <w:rPr>
                <w:rFonts w:ascii="David" w:eastAsia="Calibri" w:hAnsi="David"/>
                <w:sz w:val="18"/>
                <w:szCs w:val="18"/>
                <w:rtl/>
              </w:rPr>
              <w:t>2.67</w:t>
            </w:r>
          </w:p>
        </w:tc>
        <w:tc>
          <w:tcPr>
            <w:tcW w:w="1606" w:type="dxa"/>
            <w:tcBorders>
              <w:top w:val="nil"/>
              <w:left w:val="single" w:sz="4" w:space="0" w:color="auto"/>
              <w:bottom w:val="nil"/>
              <w:right w:val="single" w:sz="4" w:space="0" w:color="auto"/>
            </w:tcBorders>
            <w:shd w:val="clear" w:color="auto" w:fill="auto"/>
          </w:tcPr>
          <w:p w14:paraId="3AEFBFF9" w14:textId="77777777" w:rsidR="003C25E1" w:rsidRPr="000A05C4" w:rsidRDefault="003C25E1" w:rsidP="00E077A0">
            <w:pPr>
              <w:spacing w:before="60" w:after="60" w:line="220" w:lineRule="exact"/>
              <w:rPr>
                <w:rFonts w:ascii="David" w:eastAsia="Calibri" w:hAnsi="David"/>
                <w:sz w:val="18"/>
                <w:szCs w:val="18"/>
              </w:rPr>
            </w:pPr>
            <w:r w:rsidRPr="000A05C4">
              <w:rPr>
                <w:rFonts w:ascii="David" w:eastAsia="Calibri" w:hAnsi="David"/>
                <w:sz w:val="18"/>
                <w:szCs w:val="18"/>
                <w:rtl/>
              </w:rPr>
              <w:t>1.74</w:t>
            </w:r>
          </w:p>
        </w:tc>
        <w:tc>
          <w:tcPr>
            <w:tcW w:w="1702" w:type="dxa"/>
            <w:tcBorders>
              <w:top w:val="nil"/>
              <w:left w:val="single" w:sz="4" w:space="0" w:color="auto"/>
              <w:bottom w:val="nil"/>
              <w:right w:val="single" w:sz="8" w:space="0" w:color="auto"/>
            </w:tcBorders>
            <w:shd w:val="clear" w:color="auto" w:fill="auto"/>
          </w:tcPr>
          <w:p w14:paraId="1AA47C37" w14:textId="77777777" w:rsidR="003C25E1" w:rsidRPr="000A05C4" w:rsidRDefault="003C25E1" w:rsidP="00E077A0">
            <w:pPr>
              <w:spacing w:before="60" w:after="60" w:line="220" w:lineRule="exact"/>
              <w:rPr>
                <w:rFonts w:ascii="David" w:eastAsia="Calibri" w:hAnsi="David"/>
                <w:sz w:val="18"/>
                <w:szCs w:val="18"/>
              </w:rPr>
            </w:pPr>
            <w:r w:rsidRPr="000A05C4">
              <w:rPr>
                <w:rFonts w:ascii="David" w:eastAsia="Calibri" w:hAnsi="David"/>
                <w:sz w:val="18"/>
                <w:szCs w:val="18"/>
              </w:rPr>
              <w:t>.04</w:t>
            </w:r>
          </w:p>
        </w:tc>
      </w:tr>
      <w:tr w:rsidR="00E077A0" w:rsidRPr="00274105" w14:paraId="086E077A" w14:textId="77777777" w:rsidTr="00C254EA">
        <w:tc>
          <w:tcPr>
            <w:tcW w:w="2258" w:type="dxa"/>
            <w:tcBorders>
              <w:top w:val="nil"/>
              <w:left w:val="single" w:sz="8" w:space="0" w:color="auto"/>
              <w:bottom w:val="nil"/>
              <w:right w:val="single" w:sz="4" w:space="0" w:color="auto"/>
            </w:tcBorders>
            <w:shd w:val="clear" w:color="auto" w:fill="auto"/>
          </w:tcPr>
          <w:p w14:paraId="4A3881DA" w14:textId="32F9692A" w:rsidR="00E077A0" w:rsidRPr="00E077A0" w:rsidRDefault="00E077A0" w:rsidP="00E077A0">
            <w:pPr>
              <w:spacing w:before="60" w:after="60" w:line="220" w:lineRule="exact"/>
              <w:rPr>
                <w:rFonts w:ascii="Georgia" w:eastAsia="Calibri" w:hAnsi="Georgia"/>
                <w:b/>
                <w:bCs/>
                <w:sz w:val="16"/>
                <w:szCs w:val="18"/>
                <w:rtl/>
              </w:rPr>
            </w:pPr>
            <w:r w:rsidRPr="00E077A0">
              <w:rPr>
                <w:rFonts w:ascii="Georgia" w:eastAsia="Calibri" w:hAnsi="Georgia" w:hint="cs"/>
                <w:b/>
                <w:bCs/>
                <w:sz w:val="16"/>
                <w:szCs w:val="18"/>
                <w:rtl/>
              </w:rPr>
              <w:t>הכנסה</w:t>
            </w:r>
          </w:p>
        </w:tc>
        <w:tc>
          <w:tcPr>
            <w:tcW w:w="1509" w:type="dxa"/>
            <w:tcBorders>
              <w:top w:val="nil"/>
              <w:left w:val="single" w:sz="4" w:space="0" w:color="auto"/>
              <w:bottom w:val="nil"/>
              <w:right w:val="single" w:sz="4" w:space="0" w:color="auto"/>
            </w:tcBorders>
            <w:shd w:val="clear" w:color="auto" w:fill="auto"/>
          </w:tcPr>
          <w:p w14:paraId="74DA53F2" w14:textId="77777777" w:rsidR="00E077A0" w:rsidRPr="000A05C4" w:rsidRDefault="00E077A0" w:rsidP="00E077A0">
            <w:pPr>
              <w:spacing w:before="60" w:after="60" w:line="220" w:lineRule="exact"/>
              <w:rPr>
                <w:rFonts w:ascii="David" w:eastAsia="Calibri" w:hAnsi="David"/>
                <w:sz w:val="18"/>
                <w:szCs w:val="18"/>
                <w:rtl/>
              </w:rPr>
            </w:pPr>
          </w:p>
        </w:tc>
        <w:tc>
          <w:tcPr>
            <w:tcW w:w="1606" w:type="dxa"/>
            <w:tcBorders>
              <w:top w:val="nil"/>
              <w:left w:val="single" w:sz="4" w:space="0" w:color="auto"/>
              <w:bottom w:val="nil"/>
              <w:right w:val="single" w:sz="4" w:space="0" w:color="auto"/>
            </w:tcBorders>
            <w:shd w:val="clear" w:color="auto" w:fill="auto"/>
          </w:tcPr>
          <w:p w14:paraId="76D35D40" w14:textId="77777777" w:rsidR="00E077A0" w:rsidRPr="000A05C4" w:rsidRDefault="00E077A0" w:rsidP="00E077A0">
            <w:pPr>
              <w:spacing w:before="60" w:after="60" w:line="220" w:lineRule="exact"/>
              <w:rPr>
                <w:rFonts w:ascii="David" w:eastAsia="Calibri" w:hAnsi="David"/>
                <w:sz w:val="18"/>
                <w:szCs w:val="18"/>
                <w:rtl/>
              </w:rPr>
            </w:pPr>
          </w:p>
        </w:tc>
        <w:tc>
          <w:tcPr>
            <w:tcW w:w="1702" w:type="dxa"/>
            <w:tcBorders>
              <w:top w:val="nil"/>
              <w:left w:val="single" w:sz="4" w:space="0" w:color="auto"/>
              <w:bottom w:val="nil"/>
              <w:right w:val="single" w:sz="8" w:space="0" w:color="auto"/>
            </w:tcBorders>
            <w:shd w:val="clear" w:color="auto" w:fill="auto"/>
          </w:tcPr>
          <w:p w14:paraId="25AD67A6" w14:textId="77777777" w:rsidR="00E077A0" w:rsidRPr="000A05C4" w:rsidRDefault="00E077A0" w:rsidP="00E077A0">
            <w:pPr>
              <w:spacing w:before="60" w:after="60" w:line="220" w:lineRule="exact"/>
              <w:rPr>
                <w:rFonts w:ascii="David" w:eastAsia="Calibri" w:hAnsi="David"/>
                <w:sz w:val="18"/>
                <w:szCs w:val="18"/>
              </w:rPr>
            </w:pPr>
          </w:p>
        </w:tc>
      </w:tr>
      <w:tr w:rsidR="00E92FC8" w:rsidRPr="00274105" w14:paraId="52B65152" w14:textId="77777777" w:rsidTr="00C254EA">
        <w:tc>
          <w:tcPr>
            <w:tcW w:w="2258" w:type="dxa"/>
            <w:tcBorders>
              <w:top w:val="nil"/>
              <w:left w:val="single" w:sz="8" w:space="0" w:color="auto"/>
              <w:bottom w:val="nil"/>
              <w:right w:val="single" w:sz="4" w:space="0" w:color="auto"/>
            </w:tcBorders>
            <w:shd w:val="clear" w:color="auto" w:fill="auto"/>
          </w:tcPr>
          <w:p w14:paraId="6E564A79" w14:textId="44ADF75A" w:rsidR="003C25E1" w:rsidRPr="00E077A0" w:rsidRDefault="003C25E1" w:rsidP="00E077A0">
            <w:pPr>
              <w:spacing w:before="60" w:after="60" w:line="220" w:lineRule="exact"/>
              <w:ind w:left="170"/>
              <w:rPr>
                <w:rFonts w:ascii="Georgia" w:eastAsia="Calibri" w:hAnsi="Georgia"/>
                <w:sz w:val="16"/>
                <w:szCs w:val="18"/>
                <w:rtl/>
              </w:rPr>
            </w:pPr>
            <w:r w:rsidRPr="00E077A0">
              <w:rPr>
                <w:rFonts w:ascii="Georgia" w:eastAsia="Calibri" w:hAnsi="Georgia" w:hint="cs"/>
                <w:sz w:val="16"/>
                <w:szCs w:val="18"/>
                <w:rtl/>
              </w:rPr>
              <w:t>מעל לממוצע</w:t>
            </w:r>
          </w:p>
        </w:tc>
        <w:tc>
          <w:tcPr>
            <w:tcW w:w="1509" w:type="dxa"/>
            <w:tcBorders>
              <w:top w:val="nil"/>
              <w:left w:val="single" w:sz="4" w:space="0" w:color="auto"/>
              <w:bottom w:val="nil"/>
              <w:right w:val="single" w:sz="4" w:space="0" w:color="auto"/>
            </w:tcBorders>
            <w:shd w:val="clear" w:color="auto" w:fill="auto"/>
          </w:tcPr>
          <w:p w14:paraId="7F73EFDA" w14:textId="77777777" w:rsidR="003C25E1" w:rsidRPr="000A05C4" w:rsidRDefault="003C25E1" w:rsidP="00E077A0">
            <w:pPr>
              <w:spacing w:before="60" w:after="60" w:line="220" w:lineRule="exact"/>
              <w:rPr>
                <w:rFonts w:ascii="David" w:eastAsia="Calibri" w:hAnsi="David"/>
                <w:sz w:val="18"/>
                <w:szCs w:val="18"/>
                <w:rtl/>
              </w:rPr>
            </w:pPr>
            <w:r w:rsidRPr="000A05C4">
              <w:rPr>
                <w:rFonts w:ascii="David" w:eastAsia="Calibri" w:hAnsi="David"/>
                <w:sz w:val="18"/>
                <w:szCs w:val="18"/>
                <w:rtl/>
              </w:rPr>
              <w:t>1</w:t>
            </w:r>
          </w:p>
        </w:tc>
        <w:tc>
          <w:tcPr>
            <w:tcW w:w="1606" w:type="dxa"/>
            <w:tcBorders>
              <w:top w:val="nil"/>
              <w:left w:val="single" w:sz="4" w:space="0" w:color="auto"/>
              <w:bottom w:val="nil"/>
              <w:right w:val="single" w:sz="4" w:space="0" w:color="auto"/>
            </w:tcBorders>
            <w:shd w:val="clear" w:color="auto" w:fill="auto"/>
          </w:tcPr>
          <w:p w14:paraId="1DC56D9E" w14:textId="77777777" w:rsidR="003C25E1" w:rsidRPr="000A05C4" w:rsidRDefault="003C25E1" w:rsidP="00E077A0">
            <w:pPr>
              <w:spacing w:before="60" w:after="60" w:line="220" w:lineRule="exact"/>
              <w:rPr>
                <w:rFonts w:ascii="David" w:eastAsia="Calibri" w:hAnsi="David"/>
                <w:sz w:val="18"/>
                <w:szCs w:val="18"/>
                <w:rtl/>
              </w:rPr>
            </w:pPr>
          </w:p>
        </w:tc>
        <w:tc>
          <w:tcPr>
            <w:tcW w:w="1702" w:type="dxa"/>
            <w:tcBorders>
              <w:top w:val="nil"/>
              <w:left w:val="single" w:sz="4" w:space="0" w:color="auto"/>
              <w:bottom w:val="nil"/>
              <w:right w:val="single" w:sz="8" w:space="0" w:color="auto"/>
            </w:tcBorders>
            <w:shd w:val="clear" w:color="auto" w:fill="auto"/>
          </w:tcPr>
          <w:p w14:paraId="3A0AFDC5" w14:textId="77777777" w:rsidR="003C25E1" w:rsidRPr="000A05C4" w:rsidRDefault="003C25E1" w:rsidP="00E077A0">
            <w:pPr>
              <w:spacing w:before="60" w:after="60" w:line="220" w:lineRule="exact"/>
              <w:rPr>
                <w:rFonts w:ascii="David" w:eastAsia="Calibri" w:hAnsi="David"/>
                <w:sz w:val="18"/>
                <w:szCs w:val="18"/>
              </w:rPr>
            </w:pPr>
          </w:p>
        </w:tc>
      </w:tr>
      <w:tr w:rsidR="00E92FC8" w:rsidRPr="00274105" w14:paraId="1382774E" w14:textId="77777777" w:rsidTr="00C254EA">
        <w:tc>
          <w:tcPr>
            <w:tcW w:w="2258" w:type="dxa"/>
            <w:tcBorders>
              <w:top w:val="nil"/>
              <w:left w:val="single" w:sz="8" w:space="0" w:color="auto"/>
              <w:bottom w:val="single" w:sz="4" w:space="0" w:color="auto"/>
              <w:right w:val="single" w:sz="4" w:space="0" w:color="auto"/>
            </w:tcBorders>
            <w:shd w:val="clear" w:color="auto" w:fill="auto"/>
          </w:tcPr>
          <w:p w14:paraId="375AA010" w14:textId="03A48CB6" w:rsidR="003C25E1" w:rsidRPr="00E077A0" w:rsidRDefault="003C25E1" w:rsidP="00E077A0">
            <w:pPr>
              <w:spacing w:before="60" w:after="60" w:line="220" w:lineRule="exact"/>
              <w:ind w:left="170"/>
              <w:rPr>
                <w:rFonts w:ascii="Georgia" w:eastAsia="Calibri" w:hAnsi="Georgia"/>
                <w:sz w:val="16"/>
                <w:szCs w:val="18"/>
                <w:rtl/>
              </w:rPr>
            </w:pPr>
            <w:r w:rsidRPr="00E077A0">
              <w:rPr>
                <w:rFonts w:ascii="Georgia" w:eastAsia="Calibri" w:hAnsi="Georgia" w:hint="cs"/>
                <w:sz w:val="16"/>
                <w:szCs w:val="18"/>
                <w:rtl/>
              </w:rPr>
              <w:t>מתחת לממוצע</w:t>
            </w:r>
          </w:p>
        </w:tc>
        <w:tc>
          <w:tcPr>
            <w:tcW w:w="1509" w:type="dxa"/>
            <w:tcBorders>
              <w:top w:val="nil"/>
              <w:left w:val="single" w:sz="4" w:space="0" w:color="auto"/>
              <w:bottom w:val="single" w:sz="4" w:space="0" w:color="auto"/>
              <w:right w:val="single" w:sz="4" w:space="0" w:color="auto"/>
            </w:tcBorders>
            <w:shd w:val="clear" w:color="auto" w:fill="auto"/>
          </w:tcPr>
          <w:p w14:paraId="2ABB6785" w14:textId="77777777" w:rsidR="003C25E1" w:rsidRPr="000A05C4" w:rsidRDefault="003C25E1" w:rsidP="00E077A0">
            <w:pPr>
              <w:spacing w:before="60" w:after="60" w:line="220" w:lineRule="exact"/>
              <w:rPr>
                <w:rFonts w:ascii="David" w:eastAsia="Calibri" w:hAnsi="David"/>
                <w:sz w:val="18"/>
                <w:szCs w:val="18"/>
              </w:rPr>
            </w:pPr>
            <w:r w:rsidRPr="000A05C4">
              <w:rPr>
                <w:rFonts w:ascii="David" w:eastAsia="Calibri" w:hAnsi="David"/>
                <w:sz w:val="18"/>
                <w:szCs w:val="18"/>
                <w:rtl/>
              </w:rPr>
              <w:t>2.82</w:t>
            </w:r>
          </w:p>
        </w:tc>
        <w:tc>
          <w:tcPr>
            <w:tcW w:w="1606" w:type="dxa"/>
            <w:tcBorders>
              <w:top w:val="nil"/>
              <w:left w:val="single" w:sz="4" w:space="0" w:color="auto"/>
              <w:bottom w:val="single" w:sz="4" w:space="0" w:color="auto"/>
              <w:right w:val="single" w:sz="4" w:space="0" w:color="auto"/>
            </w:tcBorders>
            <w:shd w:val="clear" w:color="auto" w:fill="auto"/>
          </w:tcPr>
          <w:p w14:paraId="727F2DC2" w14:textId="77777777" w:rsidR="003C25E1" w:rsidRPr="000A05C4" w:rsidRDefault="003C25E1" w:rsidP="00E077A0">
            <w:pPr>
              <w:spacing w:before="60" w:after="60" w:line="220" w:lineRule="exact"/>
              <w:rPr>
                <w:rFonts w:ascii="David" w:eastAsia="Calibri" w:hAnsi="David"/>
                <w:sz w:val="18"/>
                <w:szCs w:val="18"/>
              </w:rPr>
            </w:pPr>
            <w:r w:rsidRPr="000A05C4">
              <w:rPr>
                <w:rFonts w:ascii="David" w:eastAsia="Calibri" w:hAnsi="David"/>
                <w:sz w:val="18"/>
                <w:szCs w:val="18"/>
                <w:rtl/>
              </w:rPr>
              <w:t>3.26</w:t>
            </w:r>
          </w:p>
        </w:tc>
        <w:tc>
          <w:tcPr>
            <w:tcW w:w="1702" w:type="dxa"/>
            <w:tcBorders>
              <w:top w:val="nil"/>
              <w:left w:val="single" w:sz="4" w:space="0" w:color="auto"/>
              <w:bottom w:val="single" w:sz="4" w:space="0" w:color="auto"/>
              <w:right w:val="single" w:sz="8" w:space="0" w:color="auto"/>
            </w:tcBorders>
            <w:shd w:val="clear" w:color="auto" w:fill="auto"/>
          </w:tcPr>
          <w:p w14:paraId="140B6084" w14:textId="77777777" w:rsidR="003C25E1" w:rsidRPr="000A05C4" w:rsidRDefault="003C25E1" w:rsidP="00E077A0">
            <w:pPr>
              <w:spacing w:before="60" w:after="60" w:line="220" w:lineRule="exact"/>
              <w:rPr>
                <w:rFonts w:ascii="David" w:eastAsia="Calibri" w:hAnsi="David"/>
                <w:sz w:val="18"/>
                <w:szCs w:val="18"/>
              </w:rPr>
            </w:pPr>
            <w:r w:rsidRPr="000A05C4">
              <w:rPr>
                <w:rFonts w:ascii="David" w:eastAsia="Calibri" w:hAnsi="David"/>
                <w:sz w:val="18"/>
                <w:szCs w:val="18"/>
              </w:rPr>
              <w:t>.001</w:t>
            </w:r>
          </w:p>
        </w:tc>
      </w:tr>
      <w:tr w:rsidR="00E92FC8" w:rsidRPr="00C131B7" w14:paraId="6F8CA8AC" w14:textId="77777777" w:rsidTr="00E077A0">
        <w:tc>
          <w:tcPr>
            <w:tcW w:w="2258" w:type="dxa"/>
            <w:tcBorders>
              <w:top w:val="single" w:sz="4" w:space="0" w:color="auto"/>
              <w:left w:val="single" w:sz="8" w:space="0" w:color="auto"/>
              <w:bottom w:val="nil"/>
              <w:right w:val="single" w:sz="4" w:space="0" w:color="auto"/>
            </w:tcBorders>
            <w:shd w:val="clear" w:color="auto" w:fill="auto"/>
          </w:tcPr>
          <w:p w14:paraId="0F27AC87" w14:textId="77777777" w:rsidR="003C25E1" w:rsidRPr="00E077A0" w:rsidRDefault="003C25E1" w:rsidP="00E077A0">
            <w:pPr>
              <w:spacing w:before="60" w:after="60" w:line="220" w:lineRule="exact"/>
              <w:rPr>
                <w:rFonts w:ascii="Georgia" w:eastAsia="Calibri" w:hAnsi="Georgia"/>
                <w:sz w:val="16"/>
                <w:szCs w:val="18"/>
                <w:rtl/>
              </w:rPr>
            </w:pPr>
            <w:r w:rsidRPr="00E077A0">
              <w:rPr>
                <w:rFonts w:ascii="Georgia" w:eastAsia="Calibri" w:hAnsi="Georgia"/>
                <w:sz w:val="16"/>
                <w:szCs w:val="18"/>
              </w:rPr>
              <w:t>Residual</w:t>
            </w:r>
          </w:p>
        </w:tc>
        <w:tc>
          <w:tcPr>
            <w:tcW w:w="1509" w:type="dxa"/>
            <w:tcBorders>
              <w:top w:val="single" w:sz="4" w:space="0" w:color="auto"/>
              <w:left w:val="single" w:sz="4" w:space="0" w:color="auto"/>
              <w:bottom w:val="nil"/>
              <w:right w:val="single" w:sz="4" w:space="0" w:color="auto"/>
            </w:tcBorders>
            <w:shd w:val="clear" w:color="auto" w:fill="auto"/>
          </w:tcPr>
          <w:p w14:paraId="00126B92" w14:textId="77777777" w:rsidR="003C25E1" w:rsidRPr="00E077A0" w:rsidRDefault="003C25E1" w:rsidP="00E077A0">
            <w:pPr>
              <w:spacing w:before="60" w:after="60" w:line="220" w:lineRule="exact"/>
              <w:rPr>
                <w:rFonts w:ascii="Georgia" w:eastAsia="Calibri" w:hAnsi="Georgia"/>
                <w:sz w:val="16"/>
                <w:szCs w:val="18"/>
                <w:rtl/>
              </w:rPr>
            </w:pPr>
            <w:r w:rsidRPr="00E077A0">
              <w:rPr>
                <w:rFonts w:ascii="Georgia" w:eastAsia="Calibri" w:hAnsi="Georgia"/>
                <w:sz w:val="16"/>
                <w:szCs w:val="18"/>
              </w:rPr>
              <w:t>Null=</w:t>
            </w:r>
            <w:r w:rsidRPr="000A05C4">
              <w:rPr>
                <w:rFonts w:ascii="David" w:eastAsia="Calibri" w:hAnsi="David"/>
                <w:sz w:val="18"/>
                <w:szCs w:val="20"/>
              </w:rPr>
              <w:t>420.3</w:t>
            </w:r>
          </w:p>
        </w:tc>
        <w:tc>
          <w:tcPr>
            <w:tcW w:w="1606" w:type="dxa"/>
            <w:tcBorders>
              <w:top w:val="single" w:sz="4" w:space="0" w:color="auto"/>
              <w:left w:val="single" w:sz="4" w:space="0" w:color="auto"/>
              <w:bottom w:val="nil"/>
              <w:right w:val="single" w:sz="4" w:space="0" w:color="auto"/>
            </w:tcBorders>
            <w:shd w:val="clear" w:color="auto" w:fill="auto"/>
          </w:tcPr>
          <w:p w14:paraId="5DB5802D" w14:textId="77777777" w:rsidR="003C25E1" w:rsidRPr="00E077A0" w:rsidRDefault="003C25E1" w:rsidP="00E077A0">
            <w:pPr>
              <w:spacing w:before="60" w:after="60" w:line="220" w:lineRule="exact"/>
              <w:rPr>
                <w:rFonts w:ascii="Georgia" w:eastAsia="Calibri" w:hAnsi="Georgia"/>
                <w:sz w:val="16"/>
                <w:szCs w:val="18"/>
                <w:rtl/>
              </w:rPr>
            </w:pPr>
            <w:r w:rsidRPr="00E077A0">
              <w:rPr>
                <w:rFonts w:ascii="Georgia" w:eastAsia="Calibri" w:hAnsi="Georgia"/>
                <w:sz w:val="16"/>
                <w:szCs w:val="18"/>
              </w:rPr>
              <w:t>Model=</w:t>
            </w:r>
            <w:r w:rsidRPr="000A05C4">
              <w:rPr>
                <w:rFonts w:ascii="David" w:eastAsia="Calibri" w:hAnsi="David"/>
                <w:sz w:val="18"/>
                <w:szCs w:val="20"/>
              </w:rPr>
              <w:t>390.4</w:t>
            </w:r>
          </w:p>
        </w:tc>
        <w:tc>
          <w:tcPr>
            <w:tcW w:w="1702" w:type="dxa"/>
            <w:tcBorders>
              <w:top w:val="single" w:sz="4" w:space="0" w:color="auto"/>
              <w:left w:val="single" w:sz="4" w:space="0" w:color="auto"/>
              <w:bottom w:val="nil"/>
              <w:right w:val="single" w:sz="8" w:space="0" w:color="auto"/>
            </w:tcBorders>
            <w:shd w:val="clear" w:color="auto" w:fill="auto"/>
          </w:tcPr>
          <w:p w14:paraId="17032AC6" w14:textId="77777777" w:rsidR="003C25E1" w:rsidRPr="00E077A0" w:rsidRDefault="003C25E1" w:rsidP="00E077A0">
            <w:pPr>
              <w:spacing w:before="60" w:after="60" w:line="220" w:lineRule="exact"/>
              <w:rPr>
                <w:rFonts w:ascii="Georgia" w:eastAsia="Calibri" w:hAnsi="Georgia"/>
                <w:sz w:val="16"/>
                <w:szCs w:val="18"/>
              </w:rPr>
            </w:pPr>
            <w:r w:rsidRPr="00E077A0">
              <w:rPr>
                <w:rFonts w:ascii="Georgia" w:eastAsia="Calibri" w:hAnsi="Georgia"/>
                <w:sz w:val="16"/>
                <w:szCs w:val="18"/>
              </w:rPr>
              <w:t>Gain=</w:t>
            </w:r>
            <w:r w:rsidRPr="000A05C4">
              <w:rPr>
                <w:rFonts w:ascii="David" w:eastAsia="Calibri" w:hAnsi="David"/>
                <w:sz w:val="18"/>
                <w:szCs w:val="20"/>
              </w:rPr>
              <w:t>30.0</w:t>
            </w:r>
          </w:p>
        </w:tc>
      </w:tr>
      <w:tr w:rsidR="00E92FC8" w:rsidRPr="00274105" w14:paraId="7B46C494" w14:textId="77777777" w:rsidTr="00E077A0">
        <w:tc>
          <w:tcPr>
            <w:tcW w:w="2258" w:type="dxa"/>
            <w:tcBorders>
              <w:top w:val="nil"/>
              <w:left w:val="single" w:sz="8" w:space="0" w:color="auto"/>
              <w:right w:val="single" w:sz="4" w:space="0" w:color="auto"/>
            </w:tcBorders>
            <w:shd w:val="clear" w:color="auto" w:fill="auto"/>
          </w:tcPr>
          <w:p w14:paraId="022FB7EA" w14:textId="77777777" w:rsidR="003C25E1" w:rsidRPr="00E077A0" w:rsidRDefault="003C25E1" w:rsidP="00E077A0">
            <w:pPr>
              <w:spacing w:before="60" w:after="60" w:line="220" w:lineRule="exact"/>
              <w:rPr>
                <w:rFonts w:ascii="Georgia" w:eastAsia="Calibri" w:hAnsi="Georgia"/>
                <w:sz w:val="16"/>
                <w:szCs w:val="18"/>
              </w:rPr>
            </w:pPr>
            <w:r w:rsidRPr="00E077A0">
              <w:rPr>
                <w:rFonts w:ascii="Georgia" w:eastAsia="Calibri" w:hAnsi="Georgia"/>
                <w:sz w:val="16"/>
                <w:szCs w:val="18"/>
              </w:rPr>
              <w:t>Df</w:t>
            </w:r>
          </w:p>
        </w:tc>
        <w:tc>
          <w:tcPr>
            <w:tcW w:w="1509" w:type="dxa"/>
            <w:tcBorders>
              <w:top w:val="nil"/>
              <w:left w:val="single" w:sz="4" w:space="0" w:color="auto"/>
              <w:right w:val="single" w:sz="4" w:space="0" w:color="auto"/>
            </w:tcBorders>
            <w:shd w:val="clear" w:color="auto" w:fill="auto"/>
          </w:tcPr>
          <w:p w14:paraId="7BAF2EFF" w14:textId="77777777" w:rsidR="003C25E1" w:rsidRPr="000A05C4" w:rsidRDefault="003C25E1" w:rsidP="00E077A0">
            <w:pPr>
              <w:spacing w:before="60" w:after="60" w:line="220" w:lineRule="exact"/>
              <w:rPr>
                <w:rFonts w:ascii="David" w:eastAsia="Calibri" w:hAnsi="David"/>
                <w:sz w:val="18"/>
                <w:szCs w:val="18"/>
                <w:rtl/>
              </w:rPr>
            </w:pPr>
            <w:r w:rsidRPr="000A05C4">
              <w:rPr>
                <w:rFonts w:ascii="David" w:eastAsia="Calibri" w:hAnsi="David"/>
                <w:sz w:val="18"/>
                <w:szCs w:val="18"/>
              </w:rPr>
              <w:t>387</w:t>
            </w:r>
          </w:p>
        </w:tc>
        <w:tc>
          <w:tcPr>
            <w:tcW w:w="1606" w:type="dxa"/>
            <w:tcBorders>
              <w:top w:val="nil"/>
              <w:left w:val="single" w:sz="4" w:space="0" w:color="auto"/>
              <w:right w:val="single" w:sz="4" w:space="0" w:color="auto"/>
            </w:tcBorders>
            <w:shd w:val="clear" w:color="auto" w:fill="auto"/>
          </w:tcPr>
          <w:p w14:paraId="0AAAE62D" w14:textId="77777777" w:rsidR="003C25E1" w:rsidRPr="000A05C4" w:rsidRDefault="003C25E1" w:rsidP="00E077A0">
            <w:pPr>
              <w:spacing w:before="60" w:after="60" w:line="220" w:lineRule="exact"/>
              <w:rPr>
                <w:rFonts w:ascii="David" w:eastAsia="Calibri" w:hAnsi="David"/>
                <w:sz w:val="18"/>
                <w:szCs w:val="18"/>
                <w:rtl/>
              </w:rPr>
            </w:pPr>
            <w:r w:rsidRPr="000A05C4">
              <w:rPr>
                <w:rFonts w:ascii="David" w:eastAsia="Calibri" w:hAnsi="David"/>
                <w:sz w:val="18"/>
                <w:szCs w:val="18"/>
              </w:rPr>
              <w:t>382</w:t>
            </w:r>
          </w:p>
        </w:tc>
        <w:tc>
          <w:tcPr>
            <w:tcW w:w="1702" w:type="dxa"/>
            <w:tcBorders>
              <w:top w:val="nil"/>
              <w:left w:val="single" w:sz="4" w:space="0" w:color="auto"/>
              <w:right w:val="single" w:sz="8" w:space="0" w:color="auto"/>
            </w:tcBorders>
            <w:shd w:val="clear" w:color="auto" w:fill="auto"/>
          </w:tcPr>
          <w:p w14:paraId="594D085D" w14:textId="77777777" w:rsidR="003C25E1" w:rsidRPr="000A05C4" w:rsidRDefault="003C25E1" w:rsidP="00E077A0">
            <w:pPr>
              <w:spacing w:before="60" w:after="60" w:line="220" w:lineRule="exact"/>
              <w:rPr>
                <w:rFonts w:ascii="David" w:eastAsia="Calibri" w:hAnsi="David"/>
                <w:sz w:val="18"/>
                <w:szCs w:val="18"/>
              </w:rPr>
            </w:pPr>
            <w:r w:rsidRPr="000A05C4">
              <w:rPr>
                <w:rFonts w:ascii="David" w:eastAsia="Calibri" w:hAnsi="David"/>
                <w:sz w:val="18"/>
                <w:szCs w:val="18"/>
                <w:rtl/>
              </w:rPr>
              <w:t>5</w:t>
            </w:r>
          </w:p>
        </w:tc>
      </w:tr>
      <w:tr w:rsidR="00E92FC8" w:rsidRPr="00274105" w14:paraId="53621567" w14:textId="77777777" w:rsidTr="00C254EA">
        <w:tc>
          <w:tcPr>
            <w:tcW w:w="2258" w:type="dxa"/>
            <w:tcBorders>
              <w:left w:val="single" w:sz="8" w:space="0" w:color="auto"/>
              <w:bottom w:val="nil"/>
              <w:right w:val="single" w:sz="4" w:space="0" w:color="auto"/>
            </w:tcBorders>
            <w:shd w:val="clear" w:color="auto" w:fill="auto"/>
          </w:tcPr>
          <w:p w14:paraId="64F05813" w14:textId="77777777" w:rsidR="003C25E1" w:rsidRPr="00E077A0" w:rsidRDefault="003C25E1" w:rsidP="00E077A0">
            <w:pPr>
              <w:spacing w:before="60" w:after="60" w:line="220" w:lineRule="exact"/>
              <w:rPr>
                <w:rFonts w:ascii="Georgia" w:eastAsia="Calibri" w:hAnsi="Georgia"/>
                <w:sz w:val="16"/>
                <w:szCs w:val="18"/>
                <w:rtl/>
              </w:rPr>
            </w:pPr>
          </w:p>
        </w:tc>
        <w:tc>
          <w:tcPr>
            <w:tcW w:w="1509" w:type="dxa"/>
            <w:tcBorders>
              <w:left w:val="single" w:sz="4" w:space="0" w:color="auto"/>
              <w:bottom w:val="nil"/>
              <w:right w:val="single" w:sz="4" w:space="0" w:color="auto"/>
            </w:tcBorders>
            <w:shd w:val="clear" w:color="auto" w:fill="auto"/>
          </w:tcPr>
          <w:p w14:paraId="736FC9E9" w14:textId="77777777" w:rsidR="003C25E1" w:rsidRPr="00E077A0" w:rsidRDefault="003C25E1" w:rsidP="00E077A0">
            <w:pPr>
              <w:spacing w:before="60" w:after="60" w:line="220" w:lineRule="exact"/>
              <w:rPr>
                <w:rFonts w:ascii="Georgia" w:eastAsia="Calibri" w:hAnsi="Georgia"/>
                <w:sz w:val="16"/>
                <w:szCs w:val="18"/>
              </w:rPr>
            </w:pPr>
            <w:r w:rsidRPr="00E077A0">
              <w:rPr>
                <w:rFonts w:ascii="Georgia" w:eastAsia="Calibri" w:hAnsi="Georgia"/>
                <w:sz w:val="16"/>
                <w:szCs w:val="18"/>
              </w:rPr>
              <w:t>p=</w:t>
            </w:r>
            <w:r w:rsidRPr="000A05C4">
              <w:rPr>
                <w:rFonts w:ascii="David" w:eastAsia="Calibri" w:hAnsi="David"/>
                <w:sz w:val="18"/>
                <w:szCs w:val="20"/>
              </w:rPr>
              <w:t>0.117</w:t>
            </w:r>
          </w:p>
        </w:tc>
        <w:tc>
          <w:tcPr>
            <w:tcW w:w="1606" w:type="dxa"/>
            <w:tcBorders>
              <w:left w:val="single" w:sz="4" w:space="0" w:color="auto"/>
              <w:bottom w:val="nil"/>
              <w:right w:val="single" w:sz="4" w:space="0" w:color="auto"/>
            </w:tcBorders>
            <w:shd w:val="clear" w:color="auto" w:fill="auto"/>
          </w:tcPr>
          <w:p w14:paraId="22A1D6E6" w14:textId="77777777" w:rsidR="003C25E1" w:rsidRPr="00E077A0" w:rsidRDefault="003C25E1" w:rsidP="00E077A0">
            <w:pPr>
              <w:spacing w:before="60" w:after="60" w:line="220" w:lineRule="exact"/>
              <w:rPr>
                <w:rFonts w:ascii="Georgia" w:eastAsia="Calibri" w:hAnsi="Georgia"/>
                <w:sz w:val="16"/>
                <w:szCs w:val="18"/>
              </w:rPr>
            </w:pPr>
            <w:r w:rsidRPr="00E077A0">
              <w:rPr>
                <w:rFonts w:ascii="Georgia" w:eastAsia="Calibri" w:hAnsi="Georgia"/>
                <w:sz w:val="16"/>
                <w:szCs w:val="18"/>
              </w:rPr>
              <w:t>P=</w:t>
            </w:r>
            <w:r w:rsidRPr="000A05C4">
              <w:rPr>
                <w:rFonts w:ascii="David" w:eastAsia="Calibri" w:hAnsi="David"/>
                <w:sz w:val="18"/>
                <w:szCs w:val="20"/>
              </w:rPr>
              <w:t>0.373</w:t>
            </w:r>
          </w:p>
        </w:tc>
        <w:tc>
          <w:tcPr>
            <w:tcW w:w="1702" w:type="dxa"/>
            <w:tcBorders>
              <w:left w:val="single" w:sz="4" w:space="0" w:color="auto"/>
              <w:bottom w:val="nil"/>
              <w:right w:val="single" w:sz="8" w:space="0" w:color="auto"/>
            </w:tcBorders>
            <w:shd w:val="clear" w:color="auto" w:fill="auto"/>
          </w:tcPr>
          <w:p w14:paraId="35BDF4B8" w14:textId="77777777" w:rsidR="003C25E1" w:rsidRPr="00E077A0" w:rsidRDefault="003C25E1" w:rsidP="00E077A0">
            <w:pPr>
              <w:spacing w:before="60" w:after="60" w:line="220" w:lineRule="exact"/>
              <w:rPr>
                <w:rFonts w:ascii="Georgia" w:eastAsia="Calibri" w:hAnsi="Georgia"/>
                <w:sz w:val="16"/>
                <w:szCs w:val="18"/>
              </w:rPr>
            </w:pPr>
            <w:r w:rsidRPr="00E077A0">
              <w:rPr>
                <w:rFonts w:ascii="Georgia" w:eastAsia="Calibri" w:hAnsi="Georgia"/>
                <w:sz w:val="16"/>
                <w:szCs w:val="18"/>
              </w:rPr>
              <w:t>P&lt;</w:t>
            </w:r>
            <w:r w:rsidRPr="000A05C4">
              <w:rPr>
                <w:rFonts w:ascii="David" w:eastAsia="Calibri" w:hAnsi="David"/>
                <w:sz w:val="18"/>
                <w:szCs w:val="20"/>
              </w:rPr>
              <w:t>0.001</w:t>
            </w:r>
          </w:p>
        </w:tc>
      </w:tr>
      <w:tr w:rsidR="00E077A0" w:rsidRPr="00C131B7" w14:paraId="2A826220" w14:textId="77777777" w:rsidTr="00C254EA">
        <w:tc>
          <w:tcPr>
            <w:tcW w:w="2258" w:type="dxa"/>
            <w:tcBorders>
              <w:top w:val="nil"/>
              <w:left w:val="single" w:sz="8" w:space="0" w:color="auto"/>
              <w:bottom w:val="single" w:sz="8" w:space="0" w:color="auto"/>
              <w:right w:val="single" w:sz="4" w:space="0" w:color="auto"/>
            </w:tcBorders>
            <w:shd w:val="clear" w:color="auto" w:fill="auto"/>
          </w:tcPr>
          <w:p w14:paraId="74DBF318" w14:textId="52FBA49A" w:rsidR="00E077A0" w:rsidRPr="00E077A0" w:rsidRDefault="00E077A0" w:rsidP="00E077A0">
            <w:pPr>
              <w:spacing w:before="60" w:after="60" w:line="220" w:lineRule="exact"/>
              <w:rPr>
                <w:rFonts w:ascii="Georgia" w:eastAsia="Calibri" w:hAnsi="Georgia"/>
                <w:sz w:val="16"/>
                <w:szCs w:val="18"/>
                <w:rtl/>
              </w:rPr>
            </w:pPr>
            <w:r w:rsidRPr="009D3A12">
              <w:rPr>
                <w:rFonts w:ascii="Georgia" w:eastAsia="Calibri" w:hAnsi="Georgia"/>
                <w:sz w:val="16"/>
                <w:szCs w:val="18"/>
              </w:rPr>
              <w:t>Pseudo-R</w:t>
            </w:r>
            <w:r w:rsidRPr="009D3A12">
              <w:rPr>
                <w:rFonts w:ascii="Georgia" w:eastAsia="Calibri" w:hAnsi="Georgia"/>
                <w:sz w:val="16"/>
                <w:szCs w:val="18"/>
                <w:vertAlign w:val="superscript"/>
              </w:rPr>
              <w:t>2</w:t>
            </w:r>
          </w:p>
        </w:tc>
        <w:tc>
          <w:tcPr>
            <w:tcW w:w="1509" w:type="dxa"/>
            <w:tcBorders>
              <w:top w:val="nil"/>
              <w:left w:val="single" w:sz="4" w:space="0" w:color="auto"/>
              <w:bottom w:val="single" w:sz="8" w:space="0" w:color="auto"/>
              <w:right w:val="single" w:sz="4" w:space="0" w:color="auto"/>
            </w:tcBorders>
            <w:shd w:val="clear" w:color="auto" w:fill="auto"/>
          </w:tcPr>
          <w:p w14:paraId="3509E864" w14:textId="77777777" w:rsidR="00E077A0" w:rsidRPr="000A05C4" w:rsidRDefault="00E077A0" w:rsidP="00E077A0">
            <w:pPr>
              <w:spacing w:before="60" w:after="60" w:line="220" w:lineRule="exact"/>
              <w:rPr>
                <w:rFonts w:ascii="David" w:eastAsia="Calibri" w:hAnsi="David"/>
                <w:sz w:val="18"/>
                <w:szCs w:val="20"/>
                <w:rtl/>
              </w:rPr>
            </w:pPr>
            <w:r w:rsidRPr="000A05C4">
              <w:rPr>
                <w:rFonts w:ascii="David" w:eastAsia="Calibri" w:hAnsi="David"/>
                <w:sz w:val="18"/>
                <w:szCs w:val="20"/>
              </w:rPr>
              <w:t>7.13</w:t>
            </w:r>
          </w:p>
        </w:tc>
        <w:tc>
          <w:tcPr>
            <w:tcW w:w="1606" w:type="dxa"/>
            <w:tcBorders>
              <w:top w:val="nil"/>
              <w:left w:val="single" w:sz="4" w:space="0" w:color="auto"/>
              <w:bottom w:val="single" w:sz="8" w:space="0" w:color="auto"/>
              <w:right w:val="single" w:sz="4" w:space="0" w:color="auto"/>
            </w:tcBorders>
            <w:shd w:val="clear" w:color="auto" w:fill="auto"/>
          </w:tcPr>
          <w:p w14:paraId="582503CB" w14:textId="77777777" w:rsidR="00E077A0" w:rsidRPr="00E077A0" w:rsidRDefault="00E077A0" w:rsidP="00E077A0">
            <w:pPr>
              <w:spacing w:before="60" w:after="60" w:line="220" w:lineRule="exact"/>
              <w:rPr>
                <w:rFonts w:ascii="Georgia" w:eastAsia="Calibri" w:hAnsi="Georgia"/>
                <w:sz w:val="16"/>
                <w:szCs w:val="18"/>
                <w:rtl/>
              </w:rPr>
            </w:pPr>
          </w:p>
        </w:tc>
        <w:tc>
          <w:tcPr>
            <w:tcW w:w="1702" w:type="dxa"/>
            <w:tcBorders>
              <w:top w:val="nil"/>
              <w:left w:val="single" w:sz="4" w:space="0" w:color="auto"/>
              <w:bottom w:val="single" w:sz="8" w:space="0" w:color="auto"/>
              <w:right w:val="single" w:sz="8" w:space="0" w:color="auto"/>
            </w:tcBorders>
            <w:shd w:val="clear" w:color="auto" w:fill="auto"/>
          </w:tcPr>
          <w:p w14:paraId="1F0F56D1" w14:textId="77777777" w:rsidR="00E077A0" w:rsidRPr="00E077A0" w:rsidRDefault="00E077A0" w:rsidP="00E077A0">
            <w:pPr>
              <w:spacing w:before="60" w:after="60" w:line="220" w:lineRule="exact"/>
              <w:rPr>
                <w:rFonts w:ascii="Georgia" w:eastAsia="Calibri" w:hAnsi="Georgia"/>
                <w:sz w:val="16"/>
                <w:szCs w:val="18"/>
              </w:rPr>
            </w:pPr>
          </w:p>
        </w:tc>
      </w:tr>
    </w:tbl>
    <w:p w14:paraId="4B7D1AEB" w14:textId="77777777" w:rsidR="003C25E1" w:rsidRPr="00E55682" w:rsidRDefault="003C25E1" w:rsidP="00E55682">
      <w:pPr>
        <w:autoSpaceDE w:val="0"/>
        <w:autoSpaceDN w:val="0"/>
        <w:adjustRightInd w:val="0"/>
        <w:spacing w:line="280" w:lineRule="exact"/>
        <w:jc w:val="both"/>
        <w:rPr>
          <w:rFonts w:ascii="Georgia" w:hAnsi="Georgia"/>
          <w:sz w:val="18"/>
          <w:szCs w:val="20"/>
          <w:rtl/>
        </w:rPr>
      </w:pPr>
    </w:p>
    <w:p w14:paraId="197E77C0" w14:textId="1AE681A3" w:rsidR="003C25E1" w:rsidRPr="00E55682" w:rsidRDefault="003C25E1" w:rsidP="00E55682">
      <w:pPr>
        <w:autoSpaceDE w:val="0"/>
        <w:autoSpaceDN w:val="0"/>
        <w:adjustRightInd w:val="0"/>
        <w:spacing w:line="280" w:lineRule="exact"/>
        <w:jc w:val="both"/>
        <w:rPr>
          <w:rFonts w:ascii="Georgia" w:hAnsi="Georgia"/>
          <w:sz w:val="18"/>
          <w:szCs w:val="20"/>
          <w:rtl/>
        </w:rPr>
      </w:pPr>
    </w:p>
    <w:p w14:paraId="23C4B414" w14:textId="28E6F82C" w:rsidR="003C25E1" w:rsidRPr="007C705F" w:rsidRDefault="003C25E1" w:rsidP="007C705F">
      <w:pPr>
        <w:pStyle w:val="KOT4"/>
        <w:spacing w:after="0"/>
        <w:ind w:right="0"/>
        <w:rPr>
          <w:rFonts w:cs="Guttman Aharoni"/>
          <w:color w:val="2A8E8C"/>
          <w:sz w:val="32"/>
          <w:szCs w:val="32"/>
          <w:rtl/>
        </w:rPr>
      </w:pPr>
      <w:r w:rsidRPr="007C705F">
        <w:rPr>
          <w:rFonts w:cs="Guttman Aharoni"/>
          <w:color w:val="2A8E8C"/>
          <w:sz w:val="32"/>
          <w:szCs w:val="32"/>
          <w:rtl/>
        </w:rPr>
        <w:t>דיון</w:t>
      </w:r>
      <w:r w:rsidRPr="007C705F">
        <w:rPr>
          <w:rFonts w:cs="Guttman Aharoni" w:hint="cs"/>
          <w:color w:val="2A8E8C"/>
          <w:sz w:val="32"/>
          <w:szCs w:val="32"/>
          <w:rtl/>
        </w:rPr>
        <w:t xml:space="preserve"> </w:t>
      </w:r>
    </w:p>
    <w:p w14:paraId="4C3D2700" w14:textId="77777777" w:rsidR="003C25E1" w:rsidRPr="007C705F" w:rsidRDefault="003C25E1" w:rsidP="007C705F">
      <w:pPr>
        <w:spacing w:after="180" w:line="280" w:lineRule="exact"/>
        <w:jc w:val="both"/>
        <w:rPr>
          <w:rFonts w:ascii="Georgia" w:hAnsi="Georgia"/>
          <w:sz w:val="18"/>
          <w:szCs w:val="20"/>
          <w:rtl/>
        </w:rPr>
      </w:pPr>
      <w:r w:rsidRPr="007C705F">
        <w:rPr>
          <w:rFonts w:ascii="Georgia" w:hAnsi="Georgia"/>
          <w:sz w:val="18"/>
          <w:szCs w:val="20"/>
          <w:rtl/>
        </w:rPr>
        <w:t>יצאנו למחקר זה מתוך הפרדוקס ש</w:t>
      </w:r>
      <w:r w:rsidRPr="007C705F">
        <w:rPr>
          <w:rFonts w:ascii="Georgia" w:hAnsi="Georgia" w:hint="cs"/>
          <w:sz w:val="18"/>
          <w:szCs w:val="20"/>
          <w:rtl/>
        </w:rPr>
        <w:t>בהישרדו</w:t>
      </w:r>
      <w:r w:rsidRPr="007C705F">
        <w:rPr>
          <w:rFonts w:ascii="Georgia" w:hAnsi="Georgia" w:hint="eastAsia"/>
          <w:sz w:val="18"/>
          <w:szCs w:val="20"/>
          <w:rtl/>
        </w:rPr>
        <w:t>ת</w:t>
      </w:r>
      <w:r w:rsidRPr="007C705F">
        <w:rPr>
          <w:rFonts w:ascii="Georgia" w:hAnsi="Georgia"/>
          <w:sz w:val="18"/>
          <w:szCs w:val="20"/>
          <w:rtl/>
        </w:rPr>
        <w:t xml:space="preserve"> נשים הרבה מעבר לגיל הפריון. לכאורה, יש בכך בזבוז משאבים, הנדירים תדיר. תופעה זו ייחודית לבני אדם, ונשאל</w:t>
      </w:r>
      <w:r w:rsidRPr="007C705F">
        <w:rPr>
          <w:rFonts w:ascii="Georgia" w:hAnsi="Georgia" w:hint="cs"/>
          <w:sz w:val="18"/>
          <w:szCs w:val="20"/>
          <w:rtl/>
        </w:rPr>
        <w:t>ת</w:t>
      </w:r>
      <w:r w:rsidRPr="007C705F">
        <w:rPr>
          <w:rFonts w:ascii="Georgia" w:hAnsi="Georgia"/>
          <w:sz w:val="18"/>
          <w:szCs w:val="20"/>
          <w:rtl/>
        </w:rPr>
        <w:t xml:space="preserve"> השאלה מה היתרון האבולוציוני </w:t>
      </w:r>
      <w:r w:rsidRPr="007C705F">
        <w:rPr>
          <w:rFonts w:ascii="Georgia" w:hAnsi="Georgia" w:hint="cs"/>
          <w:sz w:val="18"/>
          <w:szCs w:val="20"/>
          <w:rtl/>
        </w:rPr>
        <w:t>הטמון בה</w:t>
      </w:r>
      <w:r w:rsidRPr="007C705F">
        <w:rPr>
          <w:rFonts w:ascii="Georgia" w:hAnsi="Georgia"/>
          <w:sz w:val="18"/>
          <w:szCs w:val="20"/>
          <w:rtl/>
        </w:rPr>
        <w:t>. אחת ההשערות שהועלתה היא שלנשים אלו תפקיד חיוני בהגדלת סיכויי הה</w:t>
      </w:r>
      <w:r w:rsidRPr="007C705F">
        <w:rPr>
          <w:rFonts w:ascii="Georgia" w:hAnsi="Georgia" w:hint="cs"/>
          <w:sz w:val="18"/>
          <w:szCs w:val="20"/>
          <w:rtl/>
        </w:rPr>
        <w:t>י</w:t>
      </w:r>
      <w:r w:rsidRPr="007C705F">
        <w:rPr>
          <w:rFonts w:ascii="Georgia" w:hAnsi="Georgia"/>
          <w:sz w:val="18"/>
          <w:szCs w:val="20"/>
          <w:rtl/>
        </w:rPr>
        <w:t>שרדות של הדור השלישי. אכן, בסקירת הספרות המחקרית נמצא כי נוכחות סבתא מצד האם מגדילה את סיכויי נכדיה לשרו</w:t>
      </w:r>
      <w:r w:rsidRPr="007C705F">
        <w:rPr>
          <w:rFonts w:ascii="Georgia" w:hAnsi="Georgia" w:hint="cs"/>
          <w:sz w:val="18"/>
          <w:szCs w:val="20"/>
          <w:rtl/>
        </w:rPr>
        <w:t>ד</w:t>
      </w:r>
      <w:r w:rsidRPr="007C705F">
        <w:rPr>
          <w:rFonts w:ascii="Georgia" w:hAnsi="Georgia"/>
          <w:sz w:val="18"/>
          <w:szCs w:val="20"/>
          <w:rtl/>
        </w:rPr>
        <w:t xml:space="preserve"> (</w:t>
      </w:r>
      <w:r w:rsidRPr="007C705F">
        <w:rPr>
          <w:rFonts w:ascii="Georgia" w:hAnsi="Georgia"/>
          <w:sz w:val="18"/>
          <w:szCs w:val="20"/>
        </w:rPr>
        <w:t>Kramer, 2010; Sear</w:t>
      </w:r>
      <w:r w:rsidRPr="007C705F">
        <w:rPr>
          <w:rFonts w:ascii="Georgia" w:hAnsi="Georgia"/>
          <w:sz w:val="18"/>
          <w:szCs w:val="20"/>
          <w:lang w:val="en-GB"/>
        </w:rPr>
        <w:t xml:space="preserve"> &amp; Mace</w:t>
      </w:r>
      <w:r w:rsidRPr="007C705F">
        <w:rPr>
          <w:rFonts w:ascii="Georgia" w:hAnsi="Georgia"/>
          <w:sz w:val="18"/>
          <w:szCs w:val="20"/>
        </w:rPr>
        <w:t>, 2008</w:t>
      </w:r>
      <w:r w:rsidRPr="007C705F">
        <w:rPr>
          <w:rFonts w:ascii="Georgia" w:hAnsi="Georgia"/>
          <w:sz w:val="18"/>
          <w:szCs w:val="20"/>
          <w:rtl/>
        </w:rPr>
        <w:t xml:space="preserve">). </w:t>
      </w:r>
      <w:r w:rsidRPr="00405662">
        <w:rPr>
          <w:rFonts w:ascii="Georgia" w:hAnsi="Georgia" w:hint="cs"/>
          <w:spacing w:val="2"/>
          <w:sz w:val="18"/>
          <w:szCs w:val="20"/>
          <w:rtl/>
        </w:rPr>
        <w:t>על פי ממצאים אלה</w:t>
      </w:r>
      <w:r w:rsidRPr="00405662">
        <w:rPr>
          <w:rFonts w:ascii="Georgia" w:hAnsi="Georgia"/>
          <w:spacing w:val="2"/>
          <w:sz w:val="18"/>
          <w:szCs w:val="20"/>
          <w:rtl/>
        </w:rPr>
        <w:t xml:space="preserve">, </w:t>
      </w:r>
      <w:r w:rsidRPr="00405662">
        <w:rPr>
          <w:rFonts w:ascii="Georgia" w:hAnsi="Georgia" w:hint="cs"/>
          <w:spacing w:val="2"/>
          <w:sz w:val="18"/>
          <w:szCs w:val="20"/>
          <w:rtl/>
        </w:rPr>
        <w:t>הסבתא</w:t>
      </w:r>
      <w:r w:rsidRPr="00405662">
        <w:rPr>
          <w:rFonts w:ascii="Georgia" w:hAnsi="Georgia"/>
          <w:spacing w:val="2"/>
          <w:sz w:val="18"/>
          <w:szCs w:val="20"/>
          <w:rtl/>
        </w:rPr>
        <w:t xml:space="preserve"> מספקת ל</w:t>
      </w:r>
      <w:r w:rsidRPr="00405662">
        <w:rPr>
          <w:rFonts w:ascii="Georgia" w:hAnsi="Georgia" w:hint="cs"/>
          <w:spacing w:val="2"/>
          <w:sz w:val="18"/>
          <w:szCs w:val="20"/>
          <w:rtl/>
        </w:rPr>
        <w:t>בתה היולדת</w:t>
      </w:r>
      <w:r w:rsidRPr="00405662">
        <w:rPr>
          <w:rFonts w:ascii="Georgia" w:hAnsi="Georgia"/>
          <w:spacing w:val="2"/>
          <w:sz w:val="18"/>
          <w:szCs w:val="20"/>
          <w:rtl/>
        </w:rPr>
        <w:t xml:space="preserve"> תמיכה פי</w:t>
      </w:r>
      <w:r w:rsidRPr="00405662">
        <w:rPr>
          <w:rFonts w:ascii="Georgia" w:hAnsi="Georgia" w:hint="cs"/>
          <w:spacing w:val="2"/>
          <w:sz w:val="18"/>
          <w:szCs w:val="20"/>
          <w:rtl/>
        </w:rPr>
        <w:t>ז</w:t>
      </w:r>
      <w:r w:rsidRPr="00405662">
        <w:rPr>
          <w:rFonts w:ascii="Georgia" w:hAnsi="Georgia"/>
          <w:spacing w:val="2"/>
          <w:sz w:val="18"/>
          <w:szCs w:val="20"/>
          <w:rtl/>
        </w:rPr>
        <w:t>י</w:t>
      </w:r>
      <w:r w:rsidRPr="00405662">
        <w:rPr>
          <w:rFonts w:ascii="Georgia" w:hAnsi="Georgia" w:hint="cs"/>
          <w:spacing w:val="2"/>
          <w:sz w:val="18"/>
          <w:szCs w:val="20"/>
          <w:rtl/>
        </w:rPr>
        <w:t>ת</w:t>
      </w:r>
      <w:r w:rsidRPr="00405662">
        <w:rPr>
          <w:rFonts w:ascii="Georgia" w:hAnsi="Georgia"/>
          <w:spacing w:val="2"/>
          <w:sz w:val="18"/>
          <w:szCs w:val="20"/>
          <w:rtl/>
        </w:rPr>
        <w:t xml:space="preserve"> ורגשית</w:t>
      </w:r>
      <w:r w:rsidRPr="00405662">
        <w:rPr>
          <w:rFonts w:ascii="Georgia" w:hAnsi="Georgia" w:hint="cs"/>
          <w:spacing w:val="2"/>
          <w:sz w:val="18"/>
          <w:szCs w:val="20"/>
          <w:rtl/>
        </w:rPr>
        <w:t>, ו</w:t>
      </w:r>
      <w:r w:rsidRPr="00405662">
        <w:rPr>
          <w:rFonts w:ascii="Georgia" w:hAnsi="Georgia"/>
          <w:spacing w:val="2"/>
          <w:sz w:val="18"/>
          <w:szCs w:val="20"/>
          <w:rtl/>
        </w:rPr>
        <w:t>מעניקה לה מהידע המצטבר על אופן הטיפול המיטבי ביילוד, הן ב</w:t>
      </w:r>
      <w:r w:rsidRPr="00405662">
        <w:rPr>
          <w:rFonts w:ascii="Georgia" w:hAnsi="Georgia" w:hint="cs"/>
          <w:spacing w:val="2"/>
          <w:sz w:val="18"/>
          <w:szCs w:val="20"/>
          <w:rtl/>
        </w:rPr>
        <w:t>ח</w:t>
      </w:r>
      <w:r w:rsidRPr="00405662">
        <w:rPr>
          <w:rFonts w:ascii="Georgia" w:hAnsi="Georgia"/>
          <w:spacing w:val="2"/>
          <w:sz w:val="18"/>
          <w:szCs w:val="20"/>
          <w:rtl/>
        </w:rPr>
        <w:t>יי היום</w:t>
      </w:r>
      <w:r w:rsidRPr="00405662">
        <w:rPr>
          <w:rFonts w:ascii="Georgia" w:hAnsi="Georgia" w:hint="cs"/>
          <w:spacing w:val="2"/>
          <w:sz w:val="18"/>
          <w:szCs w:val="20"/>
          <w:rtl/>
        </w:rPr>
        <w:t>-</w:t>
      </w:r>
      <w:r w:rsidRPr="00405662">
        <w:rPr>
          <w:rFonts w:ascii="Georgia" w:hAnsi="Georgia"/>
          <w:spacing w:val="2"/>
          <w:sz w:val="18"/>
          <w:szCs w:val="20"/>
          <w:rtl/>
        </w:rPr>
        <w:t>יום הן בעת משבר בריאותי.</w:t>
      </w:r>
      <w:r w:rsidRPr="007C705F">
        <w:rPr>
          <w:rFonts w:ascii="Georgia" w:hAnsi="Georgia"/>
          <w:sz w:val="18"/>
          <w:szCs w:val="20"/>
          <w:rtl/>
        </w:rPr>
        <w:t xml:space="preserve"> </w:t>
      </w:r>
    </w:p>
    <w:p w14:paraId="610E0CA1" w14:textId="77777777" w:rsidR="003C25E1" w:rsidRPr="007C705F" w:rsidRDefault="003C25E1" w:rsidP="007C705F">
      <w:pPr>
        <w:spacing w:after="180" w:line="280" w:lineRule="exact"/>
        <w:jc w:val="both"/>
        <w:rPr>
          <w:rFonts w:ascii="Georgia" w:hAnsi="Georgia"/>
          <w:sz w:val="18"/>
          <w:szCs w:val="20"/>
          <w:rtl/>
        </w:rPr>
      </w:pPr>
      <w:r w:rsidRPr="007C705F">
        <w:rPr>
          <w:rFonts w:ascii="Georgia" w:hAnsi="Georgia"/>
          <w:sz w:val="18"/>
          <w:szCs w:val="20"/>
          <w:rtl/>
        </w:rPr>
        <w:lastRenderedPageBreak/>
        <w:t xml:space="preserve">אולם רוב המחקרים עסקו בחברות </w:t>
      </w:r>
      <w:r w:rsidRPr="007C705F">
        <w:rPr>
          <w:rFonts w:ascii="Georgia" w:hAnsi="Georgia" w:hint="cs"/>
          <w:sz w:val="18"/>
          <w:szCs w:val="20"/>
          <w:rtl/>
        </w:rPr>
        <w:t>שבהן ה</w:t>
      </w:r>
      <w:r w:rsidRPr="007C705F">
        <w:rPr>
          <w:rFonts w:ascii="Georgia" w:hAnsi="Georgia"/>
          <w:sz w:val="18"/>
          <w:szCs w:val="20"/>
          <w:rtl/>
        </w:rPr>
        <w:t>פריון תמותת התינוקות והילדים גבוה</w:t>
      </w:r>
      <w:r w:rsidRPr="007C705F">
        <w:rPr>
          <w:rFonts w:ascii="Georgia" w:hAnsi="Georgia" w:hint="cs"/>
          <w:sz w:val="18"/>
          <w:szCs w:val="20"/>
          <w:rtl/>
        </w:rPr>
        <w:t>ים</w:t>
      </w:r>
      <w:r w:rsidRPr="007C705F">
        <w:rPr>
          <w:rFonts w:ascii="Georgia" w:hAnsi="Georgia"/>
          <w:sz w:val="18"/>
          <w:szCs w:val="20"/>
          <w:rtl/>
        </w:rPr>
        <w:t xml:space="preserve">, ולעומת זאת שירותי הבריאות הפורמליים נדירים ואינם נגישים </w:t>
      </w:r>
      <w:r w:rsidRPr="007C705F">
        <w:rPr>
          <w:rFonts w:ascii="Georgia" w:hAnsi="Georgia" w:hint="cs"/>
          <w:sz w:val="18"/>
          <w:szCs w:val="20"/>
          <w:rtl/>
        </w:rPr>
        <w:t>דיים</w:t>
      </w:r>
      <w:r w:rsidRPr="007C705F">
        <w:rPr>
          <w:rFonts w:ascii="Georgia" w:hAnsi="Georgia"/>
          <w:sz w:val="18"/>
          <w:szCs w:val="20"/>
          <w:rtl/>
        </w:rPr>
        <w:t xml:space="preserve"> בשל מרחק </w:t>
      </w:r>
      <w:r w:rsidRPr="007C705F">
        <w:rPr>
          <w:rFonts w:ascii="Georgia" w:hAnsi="Georgia" w:hint="cs"/>
          <w:sz w:val="18"/>
          <w:szCs w:val="20"/>
          <w:rtl/>
        </w:rPr>
        <w:t>גיאוגרפי</w:t>
      </w:r>
      <w:r w:rsidRPr="007C705F">
        <w:rPr>
          <w:rFonts w:ascii="Georgia" w:hAnsi="Georgia"/>
          <w:sz w:val="18"/>
          <w:szCs w:val="20"/>
          <w:rtl/>
        </w:rPr>
        <w:t xml:space="preserve"> ומחיר. בתנאים אל</w:t>
      </w:r>
      <w:r w:rsidRPr="007C705F">
        <w:rPr>
          <w:rFonts w:ascii="Georgia" w:hAnsi="Georgia" w:hint="cs"/>
          <w:sz w:val="18"/>
          <w:szCs w:val="20"/>
          <w:rtl/>
        </w:rPr>
        <w:t>ה</w:t>
      </w:r>
      <w:r w:rsidRPr="007C705F">
        <w:rPr>
          <w:rFonts w:ascii="Georgia" w:hAnsi="Georgia"/>
          <w:sz w:val="18"/>
          <w:szCs w:val="20"/>
          <w:rtl/>
        </w:rPr>
        <w:t xml:space="preserve">, </w:t>
      </w:r>
      <w:r w:rsidRPr="007C705F">
        <w:rPr>
          <w:rFonts w:ascii="Georgia" w:hAnsi="Georgia" w:hint="cs"/>
          <w:sz w:val="18"/>
          <w:szCs w:val="20"/>
          <w:rtl/>
        </w:rPr>
        <w:t>ניסיונ</w:t>
      </w:r>
      <w:r w:rsidRPr="007C705F">
        <w:rPr>
          <w:rFonts w:ascii="Georgia" w:hAnsi="Georgia" w:hint="eastAsia"/>
          <w:sz w:val="18"/>
          <w:szCs w:val="20"/>
          <w:rtl/>
        </w:rPr>
        <w:t>ן</w:t>
      </w:r>
      <w:r w:rsidRPr="007C705F">
        <w:rPr>
          <w:rFonts w:ascii="Georgia" w:hAnsi="Georgia"/>
          <w:sz w:val="18"/>
          <w:szCs w:val="20"/>
          <w:rtl/>
        </w:rPr>
        <w:t xml:space="preserve"> של</w:t>
      </w:r>
      <w:r w:rsidRPr="007C705F">
        <w:rPr>
          <w:rFonts w:ascii="Georgia" w:hAnsi="Georgia" w:hint="cs"/>
          <w:sz w:val="18"/>
          <w:szCs w:val="20"/>
          <w:rtl/>
        </w:rPr>
        <w:t xml:space="preserve"> </w:t>
      </w:r>
      <w:r w:rsidRPr="007C705F">
        <w:rPr>
          <w:rFonts w:ascii="Georgia" w:hAnsi="Georgia"/>
          <w:sz w:val="18"/>
          <w:szCs w:val="20"/>
          <w:rtl/>
        </w:rPr>
        <w:t>נשים מבוגרות לא יסולא בפז, מה</w:t>
      </w:r>
      <w:r w:rsidRPr="007C705F">
        <w:rPr>
          <w:rFonts w:ascii="Georgia" w:hAnsi="Georgia" w:hint="cs"/>
          <w:sz w:val="18"/>
          <w:szCs w:val="20"/>
          <w:rtl/>
        </w:rPr>
        <w:t xml:space="preserve"> </w:t>
      </w:r>
      <w:r w:rsidRPr="007C705F">
        <w:rPr>
          <w:rFonts w:ascii="Georgia" w:hAnsi="Georgia"/>
          <w:sz w:val="18"/>
          <w:szCs w:val="20"/>
          <w:rtl/>
        </w:rPr>
        <w:t xml:space="preserve">גם שהן אינן מטופלות בילדים </w:t>
      </w:r>
      <w:r w:rsidRPr="007C705F">
        <w:rPr>
          <w:rFonts w:ascii="Georgia" w:hAnsi="Georgia" w:hint="cs"/>
          <w:sz w:val="18"/>
          <w:szCs w:val="20"/>
          <w:rtl/>
        </w:rPr>
        <w:t xml:space="preserve">משלהן </w:t>
      </w:r>
      <w:r w:rsidRPr="007C705F">
        <w:rPr>
          <w:rFonts w:ascii="Georgia" w:hAnsi="Georgia"/>
          <w:sz w:val="18"/>
          <w:szCs w:val="20"/>
          <w:rtl/>
        </w:rPr>
        <w:t xml:space="preserve">ופנויות לתמוך בצעירות. </w:t>
      </w:r>
      <w:r w:rsidRPr="007C705F">
        <w:rPr>
          <w:rFonts w:ascii="Georgia" w:hAnsi="Georgia" w:hint="cs"/>
          <w:sz w:val="18"/>
          <w:szCs w:val="20"/>
          <w:rtl/>
        </w:rPr>
        <w:t xml:space="preserve">עלתה אפוא השאלה </w:t>
      </w:r>
      <w:r w:rsidRPr="007C705F">
        <w:rPr>
          <w:rFonts w:ascii="Georgia" w:hAnsi="Georgia"/>
          <w:sz w:val="18"/>
          <w:szCs w:val="20"/>
          <w:rtl/>
        </w:rPr>
        <w:t xml:space="preserve">אם גם בחברות מפותחות, </w:t>
      </w:r>
      <w:r w:rsidRPr="007C705F">
        <w:rPr>
          <w:rFonts w:ascii="Georgia" w:hAnsi="Georgia" w:hint="cs"/>
          <w:sz w:val="18"/>
          <w:szCs w:val="20"/>
          <w:rtl/>
        </w:rPr>
        <w:t>ש</w:t>
      </w:r>
      <w:r w:rsidRPr="007C705F">
        <w:rPr>
          <w:rFonts w:ascii="Georgia" w:hAnsi="Georgia"/>
          <w:sz w:val="18"/>
          <w:szCs w:val="20"/>
          <w:rtl/>
        </w:rPr>
        <w:t>בהן השכלת</w:t>
      </w:r>
      <w:r w:rsidRPr="007C705F">
        <w:rPr>
          <w:rFonts w:ascii="Georgia" w:hAnsi="Georgia" w:hint="cs"/>
          <w:sz w:val="18"/>
          <w:szCs w:val="20"/>
          <w:rtl/>
        </w:rPr>
        <w:t>ן של</w:t>
      </w:r>
      <w:r w:rsidRPr="007C705F">
        <w:rPr>
          <w:rFonts w:ascii="Georgia" w:hAnsi="Georgia"/>
          <w:sz w:val="18"/>
          <w:szCs w:val="20"/>
          <w:rtl/>
        </w:rPr>
        <w:t xml:space="preserve"> רבות מהבנות עולה על זו של א</w:t>
      </w:r>
      <w:r w:rsidRPr="007C705F">
        <w:rPr>
          <w:rFonts w:ascii="Georgia" w:hAnsi="Georgia" w:hint="cs"/>
          <w:sz w:val="18"/>
          <w:szCs w:val="20"/>
          <w:rtl/>
        </w:rPr>
        <w:t>י</w:t>
      </w:r>
      <w:r w:rsidRPr="007C705F">
        <w:rPr>
          <w:rFonts w:ascii="Georgia" w:hAnsi="Georgia"/>
          <w:sz w:val="18"/>
          <w:szCs w:val="20"/>
          <w:rtl/>
        </w:rPr>
        <w:t>מותיהן וש</w:t>
      </w:r>
      <w:r w:rsidRPr="007C705F">
        <w:rPr>
          <w:rFonts w:ascii="Georgia" w:hAnsi="Georgia" w:hint="cs"/>
          <w:sz w:val="18"/>
          <w:szCs w:val="20"/>
          <w:rtl/>
        </w:rPr>
        <w:t>י</w:t>
      </w:r>
      <w:r w:rsidRPr="007C705F">
        <w:rPr>
          <w:rFonts w:ascii="Georgia" w:hAnsi="Georgia"/>
          <w:sz w:val="18"/>
          <w:szCs w:val="20"/>
          <w:rtl/>
        </w:rPr>
        <w:t>רותי הבריאות נגישים</w:t>
      </w:r>
      <w:r w:rsidRPr="007C705F">
        <w:rPr>
          <w:rFonts w:ascii="Georgia" w:hAnsi="Georgia" w:hint="cs"/>
          <w:sz w:val="18"/>
          <w:szCs w:val="20"/>
          <w:rtl/>
        </w:rPr>
        <w:t>,</w:t>
      </w:r>
      <w:r w:rsidRPr="007C705F">
        <w:rPr>
          <w:rFonts w:ascii="Georgia" w:hAnsi="Georgia"/>
          <w:sz w:val="18"/>
          <w:szCs w:val="20"/>
          <w:rtl/>
        </w:rPr>
        <w:t xml:space="preserve"> נוכחות הסבתא תשפר את סיכויי היילוד לחיים בריאים.</w:t>
      </w:r>
    </w:p>
    <w:p w14:paraId="73077053" w14:textId="77777777" w:rsidR="003C25E1" w:rsidRPr="00C254EA" w:rsidRDefault="003C25E1" w:rsidP="007C705F">
      <w:pPr>
        <w:spacing w:after="180" w:line="280" w:lineRule="exact"/>
        <w:jc w:val="both"/>
        <w:rPr>
          <w:rFonts w:ascii="Georgia" w:hAnsi="Georgia"/>
          <w:spacing w:val="2"/>
          <w:sz w:val="18"/>
          <w:szCs w:val="20"/>
          <w:rtl/>
        </w:rPr>
      </w:pPr>
      <w:r w:rsidRPr="00C254EA">
        <w:rPr>
          <w:rFonts w:ascii="Georgia" w:hAnsi="Georgia"/>
          <w:spacing w:val="2"/>
          <w:sz w:val="18"/>
          <w:szCs w:val="20"/>
          <w:rtl/>
        </w:rPr>
        <w:t xml:space="preserve">בחרנו לבחון שאלה זו בבית חולים בצפון הארץ, בקרב נשים ערביות, שכן החברה הערבית נמצאת בתהליכי </w:t>
      </w:r>
      <w:r w:rsidRPr="00C254EA">
        <w:rPr>
          <w:rFonts w:ascii="Georgia" w:hAnsi="Georgia" w:hint="cs"/>
          <w:spacing w:val="2"/>
          <w:sz w:val="18"/>
          <w:szCs w:val="20"/>
          <w:rtl/>
        </w:rPr>
        <w:t>מודרניזציה</w:t>
      </w:r>
      <w:r w:rsidRPr="00C254EA">
        <w:rPr>
          <w:rFonts w:ascii="Georgia" w:hAnsi="Georgia"/>
          <w:spacing w:val="2"/>
          <w:sz w:val="18"/>
          <w:szCs w:val="20"/>
          <w:rtl/>
        </w:rPr>
        <w:t xml:space="preserve"> מהירים. נבחרו נשים שזו לידת</w:t>
      </w:r>
      <w:r w:rsidRPr="00C254EA">
        <w:rPr>
          <w:rFonts w:ascii="Georgia" w:hAnsi="Georgia" w:hint="cs"/>
          <w:spacing w:val="2"/>
          <w:sz w:val="18"/>
          <w:szCs w:val="20"/>
          <w:rtl/>
        </w:rPr>
        <w:t>ן</w:t>
      </w:r>
      <w:r w:rsidRPr="00C254EA">
        <w:rPr>
          <w:rFonts w:ascii="Georgia" w:hAnsi="Georgia"/>
          <w:spacing w:val="2"/>
          <w:sz w:val="18"/>
          <w:szCs w:val="20"/>
          <w:rtl/>
        </w:rPr>
        <w:t xml:space="preserve"> הראשונה, כלומר נשים ללא נ</w:t>
      </w:r>
      <w:r w:rsidRPr="00C254EA">
        <w:rPr>
          <w:rFonts w:ascii="Georgia" w:hAnsi="Georgia" w:hint="cs"/>
          <w:spacing w:val="2"/>
          <w:sz w:val="18"/>
          <w:szCs w:val="20"/>
          <w:rtl/>
        </w:rPr>
        <w:t>י</w:t>
      </w:r>
      <w:r w:rsidRPr="00C254EA">
        <w:rPr>
          <w:rFonts w:ascii="Georgia" w:hAnsi="Georgia"/>
          <w:spacing w:val="2"/>
          <w:sz w:val="18"/>
          <w:szCs w:val="20"/>
          <w:rtl/>
        </w:rPr>
        <w:t xml:space="preserve">סיון קודם בגידול תינוקות, </w:t>
      </w:r>
      <w:r w:rsidRPr="00C254EA">
        <w:rPr>
          <w:rFonts w:ascii="Georgia" w:hAnsi="Georgia" w:hint="cs"/>
          <w:spacing w:val="2"/>
          <w:sz w:val="18"/>
          <w:szCs w:val="20"/>
          <w:rtl/>
        </w:rPr>
        <w:t>וששירותי</w:t>
      </w:r>
      <w:r w:rsidRPr="00C254EA">
        <w:rPr>
          <w:rFonts w:ascii="Georgia" w:hAnsi="Georgia" w:hint="eastAsia"/>
          <w:spacing w:val="2"/>
          <w:sz w:val="18"/>
          <w:szCs w:val="20"/>
          <w:rtl/>
        </w:rPr>
        <w:t>ם</w:t>
      </w:r>
      <w:r w:rsidRPr="00C254EA">
        <w:rPr>
          <w:rFonts w:ascii="Georgia" w:hAnsi="Georgia"/>
          <w:spacing w:val="2"/>
          <w:sz w:val="18"/>
          <w:szCs w:val="20"/>
          <w:rtl/>
        </w:rPr>
        <w:t xml:space="preserve"> פורמליים זמינים להן. מאחר </w:t>
      </w:r>
      <w:r w:rsidRPr="00C254EA">
        <w:rPr>
          <w:rFonts w:ascii="Georgia" w:hAnsi="Georgia" w:hint="cs"/>
          <w:spacing w:val="2"/>
          <w:sz w:val="18"/>
          <w:szCs w:val="20"/>
          <w:rtl/>
        </w:rPr>
        <w:t>ש</w:t>
      </w:r>
      <w:r w:rsidRPr="00C254EA">
        <w:rPr>
          <w:rFonts w:ascii="Georgia" w:hAnsi="Georgia"/>
          <w:spacing w:val="2"/>
          <w:sz w:val="18"/>
          <w:szCs w:val="20"/>
          <w:rtl/>
        </w:rPr>
        <w:t>תמותת התינוקות והילדים בישראל נמוכה</w:t>
      </w:r>
      <w:r w:rsidRPr="00C254EA">
        <w:rPr>
          <w:rFonts w:ascii="Georgia" w:hAnsi="Georgia" w:hint="cs"/>
          <w:spacing w:val="2"/>
          <w:sz w:val="18"/>
          <w:szCs w:val="20"/>
          <w:rtl/>
        </w:rPr>
        <w:t xml:space="preserve"> מאוד</w:t>
      </w:r>
      <w:r w:rsidRPr="00C254EA">
        <w:rPr>
          <w:rFonts w:ascii="Georgia" w:hAnsi="Georgia"/>
          <w:spacing w:val="2"/>
          <w:sz w:val="18"/>
          <w:szCs w:val="20"/>
          <w:rtl/>
        </w:rPr>
        <w:t xml:space="preserve">, בדקנו תחלואה "רגילה" ותחלואה חמורה יותר הדורשת </w:t>
      </w:r>
      <w:r w:rsidRPr="00C254EA">
        <w:rPr>
          <w:rFonts w:ascii="Georgia" w:hAnsi="Georgia" w:hint="cs"/>
          <w:spacing w:val="2"/>
          <w:sz w:val="18"/>
          <w:szCs w:val="20"/>
          <w:rtl/>
        </w:rPr>
        <w:t>אשפוז</w:t>
      </w:r>
      <w:r w:rsidRPr="00C254EA">
        <w:rPr>
          <w:rFonts w:ascii="Georgia" w:hAnsi="Georgia"/>
          <w:spacing w:val="2"/>
          <w:sz w:val="18"/>
          <w:szCs w:val="20"/>
          <w:rtl/>
        </w:rPr>
        <w:t>.</w:t>
      </w:r>
    </w:p>
    <w:p w14:paraId="7F6D194F" w14:textId="375C8801" w:rsidR="003C25E1" w:rsidRPr="007C705F" w:rsidRDefault="003C25E1" w:rsidP="007C705F">
      <w:pPr>
        <w:spacing w:after="180" w:line="280" w:lineRule="exact"/>
        <w:jc w:val="both"/>
        <w:rPr>
          <w:rFonts w:ascii="Georgia" w:hAnsi="Georgia"/>
          <w:sz w:val="18"/>
          <w:szCs w:val="20"/>
          <w:rtl/>
        </w:rPr>
      </w:pPr>
      <w:r w:rsidRPr="007C705F">
        <w:rPr>
          <w:rFonts w:ascii="Georgia" w:hAnsi="Georgia"/>
          <w:sz w:val="18"/>
          <w:szCs w:val="20"/>
          <w:rtl/>
        </w:rPr>
        <w:t>הרוב המכריע של היילודים היו בריאים, ו</w:t>
      </w:r>
      <w:r w:rsidRPr="007C705F">
        <w:rPr>
          <w:rFonts w:ascii="Georgia" w:hAnsi="Georgia" w:hint="cs"/>
          <w:sz w:val="18"/>
          <w:szCs w:val="20"/>
          <w:rtl/>
        </w:rPr>
        <w:t xml:space="preserve">רק אחדים מהם </w:t>
      </w:r>
      <w:r w:rsidRPr="007C705F">
        <w:rPr>
          <w:rFonts w:ascii="Georgia" w:hAnsi="Georgia"/>
          <w:sz w:val="18"/>
          <w:szCs w:val="20"/>
          <w:rtl/>
        </w:rPr>
        <w:t>אושפזו.</w:t>
      </w:r>
      <w:r w:rsidRPr="007C705F">
        <w:rPr>
          <w:rFonts w:ascii="Georgia" w:hAnsi="Georgia" w:hint="cs"/>
          <w:sz w:val="18"/>
          <w:szCs w:val="20"/>
          <w:rtl/>
        </w:rPr>
        <w:t xml:space="preserve"> אף על פי כן</w:t>
      </w:r>
      <w:r w:rsidRPr="007C705F">
        <w:rPr>
          <w:rFonts w:ascii="Georgia" w:hAnsi="Georgia"/>
          <w:sz w:val="18"/>
          <w:szCs w:val="20"/>
          <w:rtl/>
        </w:rPr>
        <w:t xml:space="preserve">, בניתוח </w:t>
      </w:r>
      <w:r w:rsidR="000B6E0C">
        <w:rPr>
          <w:rFonts w:ascii="Georgia" w:hAnsi="Georgia"/>
          <w:sz w:val="18"/>
          <w:szCs w:val="20"/>
          <w:rtl/>
        </w:rPr>
        <w:br/>
      </w:r>
      <w:r w:rsidRPr="007C705F">
        <w:rPr>
          <w:rFonts w:ascii="Georgia" w:hAnsi="Georgia"/>
          <w:sz w:val="18"/>
          <w:szCs w:val="20"/>
          <w:rtl/>
        </w:rPr>
        <w:t>הדו</w:t>
      </w:r>
      <w:r w:rsidRPr="007C705F">
        <w:rPr>
          <w:rFonts w:ascii="Georgia" w:hAnsi="Georgia" w:hint="cs"/>
          <w:sz w:val="18"/>
          <w:szCs w:val="20"/>
          <w:rtl/>
        </w:rPr>
        <w:t>-</w:t>
      </w:r>
      <w:r w:rsidRPr="007C705F">
        <w:rPr>
          <w:rFonts w:ascii="Georgia" w:hAnsi="Georgia"/>
          <w:sz w:val="18"/>
          <w:szCs w:val="20"/>
          <w:rtl/>
        </w:rPr>
        <w:t xml:space="preserve">משתני נמצא </w:t>
      </w:r>
      <w:r w:rsidRPr="007C705F">
        <w:rPr>
          <w:rFonts w:ascii="Georgia" w:hAnsi="Georgia" w:hint="cs"/>
          <w:sz w:val="18"/>
          <w:szCs w:val="20"/>
          <w:rtl/>
        </w:rPr>
        <w:t xml:space="preserve">קשר בין </w:t>
      </w:r>
      <w:r w:rsidRPr="007C705F">
        <w:rPr>
          <w:rFonts w:ascii="Georgia" w:hAnsi="Georgia"/>
          <w:sz w:val="18"/>
          <w:szCs w:val="20"/>
          <w:rtl/>
        </w:rPr>
        <w:t xml:space="preserve">קשרים טובים עם דור הסבתות </w:t>
      </w:r>
      <w:r w:rsidRPr="007C705F">
        <w:rPr>
          <w:rFonts w:ascii="Georgia" w:hAnsi="Georgia" w:hint="cs"/>
          <w:sz w:val="18"/>
          <w:szCs w:val="20"/>
          <w:rtl/>
        </w:rPr>
        <w:t xml:space="preserve">לבין תחלואה פחותה בקרב </w:t>
      </w:r>
      <w:r w:rsidRPr="007C705F">
        <w:rPr>
          <w:rFonts w:ascii="Georgia" w:hAnsi="Georgia"/>
          <w:sz w:val="18"/>
          <w:szCs w:val="20"/>
          <w:rtl/>
        </w:rPr>
        <w:t>הנכדים</w:t>
      </w:r>
      <w:r w:rsidRPr="007C705F">
        <w:rPr>
          <w:rFonts w:ascii="Georgia" w:hAnsi="Georgia" w:hint="cs"/>
          <w:sz w:val="18"/>
          <w:szCs w:val="20"/>
          <w:rtl/>
        </w:rPr>
        <w:t>.</w:t>
      </w:r>
      <w:r w:rsidRPr="007C705F">
        <w:rPr>
          <w:rFonts w:ascii="Georgia" w:hAnsi="Georgia"/>
          <w:sz w:val="18"/>
          <w:szCs w:val="20"/>
          <w:rtl/>
        </w:rPr>
        <w:t xml:space="preserve"> </w:t>
      </w:r>
      <w:r w:rsidRPr="007C705F">
        <w:rPr>
          <w:rFonts w:ascii="Georgia" w:hAnsi="Georgia" w:hint="cs"/>
          <w:sz w:val="18"/>
          <w:szCs w:val="20"/>
          <w:rtl/>
        </w:rPr>
        <w:t xml:space="preserve">עוד נמצא </w:t>
      </w:r>
      <w:r w:rsidRPr="007C705F">
        <w:rPr>
          <w:rFonts w:ascii="Georgia" w:hAnsi="Georgia"/>
          <w:sz w:val="18"/>
          <w:szCs w:val="20"/>
          <w:rtl/>
        </w:rPr>
        <w:t>בניתוח הרב</w:t>
      </w:r>
      <w:r w:rsidRPr="007C705F">
        <w:rPr>
          <w:rFonts w:ascii="Georgia" w:hAnsi="Georgia" w:hint="cs"/>
          <w:sz w:val="18"/>
          <w:szCs w:val="20"/>
          <w:rtl/>
        </w:rPr>
        <w:t>-</w:t>
      </w:r>
      <w:r w:rsidRPr="007C705F">
        <w:rPr>
          <w:rFonts w:ascii="Georgia" w:hAnsi="Georgia"/>
          <w:sz w:val="18"/>
          <w:szCs w:val="20"/>
          <w:rtl/>
        </w:rPr>
        <w:t>משתני</w:t>
      </w:r>
      <w:r w:rsidRPr="007C705F">
        <w:rPr>
          <w:rFonts w:ascii="Georgia" w:hAnsi="Georgia" w:hint="cs"/>
          <w:sz w:val="18"/>
          <w:szCs w:val="20"/>
          <w:rtl/>
        </w:rPr>
        <w:t xml:space="preserve">, כמו </w:t>
      </w:r>
      <w:r w:rsidRPr="007C705F">
        <w:rPr>
          <w:rFonts w:ascii="Georgia" w:hAnsi="Georgia"/>
          <w:sz w:val="18"/>
          <w:szCs w:val="20"/>
          <w:rtl/>
        </w:rPr>
        <w:t>במחקרים קודמים, כי ה</w:t>
      </w:r>
      <w:r w:rsidRPr="007C705F">
        <w:rPr>
          <w:rFonts w:ascii="Georgia" w:hAnsi="Georgia" w:hint="cs"/>
          <w:sz w:val="18"/>
          <w:szCs w:val="20"/>
          <w:rtl/>
        </w:rPr>
        <w:t>י</w:t>
      </w:r>
      <w:r w:rsidRPr="007C705F">
        <w:rPr>
          <w:rFonts w:ascii="Georgia" w:hAnsi="Georgia"/>
          <w:sz w:val="18"/>
          <w:szCs w:val="20"/>
          <w:rtl/>
        </w:rPr>
        <w:t xml:space="preserve">ות הסבתא מצד האם </w:t>
      </w:r>
      <w:r w:rsidRPr="007C705F">
        <w:rPr>
          <w:rFonts w:ascii="Georgia" w:hAnsi="Georgia" w:hint="cs"/>
          <w:sz w:val="18"/>
          <w:szCs w:val="20"/>
          <w:rtl/>
        </w:rPr>
        <w:t xml:space="preserve">בחיים, בלי קשר לאיכות הקשר עימה, </w:t>
      </w:r>
      <w:r w:rsidRPr="007C705F">
        <w:rPr>
          <w:rFonts w:ascii="Georgia" w:hAnsi="Georgia"/>
          <w:sz w:val="18"/>
          <w:szCs w:val="20"/>
          <w:rtl/>
        </w:rPr>
        <w:t xml:space="preserve">קשורה </w:t>
      </w:r>
      <w:r w:rsidRPr="007C705F">
        <w:rPr>
          <w:rFonts w:ascii="Georgia" w:hAnsi="Georgia" w:hint="cs"/>
          <w:sz w:val="18"/>
          <w:szCs w:val="20"/>
          <w:rtl/>
        </w:rPr>
        <w:t>ל</w:t>
      </w:r>
      <w:r w:rsidRPr="007C705F">
        <w:rPr>
          <w:rFonts w:ascii="Georgia" w:hAnsi="Georgia"/>
          <w:sz w:val="18"/>
          <w:szCs w:val="20"/>
          <w:rtl/>
        </w:rPr>
        <w:t>פחות</w:t>
      </w:r>
      <w:r w:rsidRPr="007C705F">
        <w:rPr>
          <w:rFonts w:ascii="Georgia" w:hAnsi="Georgia" w:hint="cs"/>
          <w:sz w:val="18"/>
          <w:szCs w:val="20"/>
          <w:rtl/>
        </w:rPr>
        <w:t xml:space="preserve"> </w:t>
      </w:r>
      <w:r w:rsidRPr="007C705F">
        <w:rPr>
          <w:rFonts w:ascii="Georgia" w:hAnsi="Georgia"/>
          <w:sz w:val="18"/>
          <w:szCs w:val="20"/>
          <w:rtl/>
        </w:rPr>
        <w:t xml:space="preserve">תחלואה </w:t>
      </w:r>
      <w:r w:rsidRPr="007C705F">
        <w:rPr>
          <w:rFonts w:ascii="Georgia" w:hAnsi="Georgia" w:hint="cs"/>
          <w:sz w:val="18"/>
          <w:szCs w:val="20"/>
          <w:rtl/>
        </w:rPr>
        <w:t>בקרב</w:t>
      </w:r>
      <w:r w:rsidRPr="007C705F">
        <w:rPr>
          <w:rFonts w:ascii="Georgia" w:hAnsi="Georgia"/>
          <w:sz w:val="18"/>
          <w:szCs w:val="20"/>
          <w:rtl/>
        </w:rPr>
        <w:t xml:space="preserve"> היילודים</w:t>
      </w:r>
      <w:r w:rsidRPr="007C705F">
        <w:rPr>
          <w:rFonts w:ascii="Georgia" w:hAnsi="Georgia" w:hint="cs"/>
          <w:sz w:val="18"/>
          <w:szCs w:val="20"/>
          <w:rtl/>
        </w:rPr>
        <w:t xml:space="preserve"> </w:t>
      </w:r>
      <w:r w:rsidRPr="007C705F">
        <w:rPr>
          <w:rFonts w:ascii="Georgia" w:hAnsi="Georgia"/>
          <w:sz w:val="18"/>
          <w:szCs w:val="20"/>
          <w:rtl/>
        </w:rPr>
        <w:t>–</w:t>
      </w:r>
      <w:r w:rsidRPr="007C705F">
        <w:rPr>
          <w:rFonts w:ascii="Georgia" w:hAnsi="Georgia" w:hint="cs"/>
          <w:sz w:val="18"/>
          <w:szCs w:val="20"/>
          <w:rtl/>
        </w:rPr>
        <w:t xml:space="preserve"> וזאת למרות מיעוט אירועי ה</w:t>
      </w:r>
      <w:r w:rsidRPr="007C705F">
        <w:rPr>
          <w:rFonts w:ascii="Georgia" w:hAnsi="Georgia"/>
          <w:sz w:val="18"/>
          <w:szCs w:val="20"/>
          <w:rtl/>
        </w:rPr>
        <w:t>תחלואה</w:t>
      </w:r>
      <w:r w:rsidRPr="007C705F">
        <w:rPr>
          <w:rFonts w:ascii="Georgia" w:hAnsi="Georgia" w:hint="cs"/>
          <w:sz w:val="18"/>
          <w:szCs w:val="20"/>
          <w:rtl/>
        </w:rPr>
        <w:t xml:space="preserve"> והאשפוז</w:t>
      </w:r>
      <w:r w:rsidRPr="007C705F">
        <w:rPr>
          <w:rFonts w:ascii="Georgia" w:hAnsi="Georgia"/>
          <w:sz w:val="18"/>
          <w:szCs w:val="20"/>
          <w:rtl/>
        </w:rPr>
        <w:t>.</w:t>
      </w:r>
    </w:p>
    <w:p w14:paraId="1770E0F7" w14:textId="77777777" w:rsidR="003C25E1" w:rsidRPr="007C705F" w:rsidRDefault="003C25E1" w:rsidP="00405662">
      <w:pPr>
        <w:spacing w:after="180" w:line="280" w:lineRule="exact"/>
        <w:jc w:val="both"/>
        <w:rPr>
          <w:rFonts w:ascii="Georgia" w:hAnsi="Georgia"/>
          <w:sz w:val="18"/>
          <w:szCs w:val="20"/>
          <w:u w:val="single"/>
        </w:rPr>
      </w:pPr>
      <w:r w:rsidRPr="007C705F">
        <w:rPr>
          <w:rFonts w:ascii="Georgia" w:hAnsi="Georgia"/>
          <w:sz w:val="18"/>
          <w:szCs w:val="20"/>
          <w:rtl/>
        </w:rPr>
        <w:t>ממצא זה מקבל משנה תוקף, שכן כל הקשרים שנצפו במחקר הם בכיוון הצפוי. כך, ת</w:t>
      </w:r>
      <w:r w:rsidRPr="007C705F">
        <w:rPr>
          <w:rFonts w:ascii="Georgia" w:hAnsi="Georgia" w:hint="cs"/>
          <w:sz w:val="18"/>
          <w:szCs w:val="20"/>
          <w:rtl/>
        </w:rPr>
        <w:t>י</w:t>
      </w:r>
      <w:r w:rsidRPr="007C705F">
        <w:rPr>
          <w:rFonts w:ascii="Georgia" w:hAnsi="Georgia"/>
          <w:sz w:val="18"/>
          <w:szCs w:val="20"/>
          <w:rtl/>
        </w:rPr>
        <w:t>נוקות שנולדו להורים ממעמד חברתי-כלכלי גבוה בריאים יותר מהאחרים</w:t>
      </w:r>
      <w:r w:rsidRPr="007C705F">
        <w:rPr>
          <w:rFonts w:ascii="Georgia" w:hAnsi="Georgia" w:hint="cs"/>
          <w:sz w:val="18"/>
          <w:szCs w:val="20"/>
          <w:rtl/>
        </w:rPr>
        <w:t>, ו</w:t>
      </w:r>
      <w:r w:rsidRPr="007C705F">
        <w:rPr>
          <w:rFonts w:ascii="Georgia" w:hAnsi="Georgia"/>
          <w:sz w:val="18"/>
          <w:szCs w:val="20"/>
          <w:rtl/>
        </w:rPr>
        <w:t>יילודים שנולדו מה</w:t>
      </w:r>
      <w:r w:rsidRPr="007C705F">
        <w:rPr>
          <w:rFonts w:ascii="Georgia" w:hAnsi="Georgia" w:hint="cs"/>
          <w:sz w:val="18"/>
          <w:szCs w:val="20"/>
          <w:rtl/>
        </w:rPr>
        <w:t>י</w:t>
      </w:r>
      <w:r w:rsidRPr="007C705F">
        <w:rPr>
          <w:rFonts w:ascii="Georgia" w:hAnsi="Georgia"/>
          <w:sz w:val="18"/>
          <w:szCs w:val="20"/>
          <w:rtl/>
        </w:rPr>
        <w:t xml:space="preserve">ריון בסיכון גבוה נוטים יותר לחלות. </w:t>
      </w:r>
      <w:r w:rsidRPr="007C705F">
        <w:rPr>
          <w:rFonts w:ascii="Georgia" w:hAnsi="Georgia" w:hint="cs"/>
          <w:sz w:val="18"/>
          <w:szCs w:val="20"/>
          <w:rtl/>
        </w:rPr>
        <w:t xml:space="preserve">יש לציין כי </w:t>
      </w:r>
      <w:r w:rsidRPr="007C705F">
        <w:rPr>
          <w:rFonts w:ascii="Georgia" w:hAnsi="Georgia"/>
          <w:sz w:val="18"/>
          <w:szCs w:val="20"/>
          <w:rtl/>
        </w:rPr>
        <w:t>הנשים שהשתתפו במחקר משכילות יחסית לבנות גילן בישראל. ועם כל זאת, זמינות</w:t>
      </w:r>
      <w:r w:rsidRPr="007C705F">
        <w:rPr>
          <w:rFonts w:ascii="Georgia" w:hAnsi="Georgia" w:hint="cs"/>
          <w:sz w:val="18"/>
          <w:szCs w:val="20"/>
          <w:rtl/>
        </w:rPr>
        <w:t>ה של</w:t>
      </w:r>
      <w:r w:rsidRPr="007C705F">
        <w:rPr>
          <w:rFonts w:ascii="Georgia" w:hAnsi="Georgia"/>
          <w:sz w:val="18"/>
          <w:szCs w:val="20"/>
          <w:rtl/>
        </w:rPr>
        <w:t xml:space="preserve"> תמיכת הסבתא מצד האם מנבאת בריאות</w:t>
      </w:r>
      <w:r w:rsidRPr="007C705F">
        <w:rPr>
          <w:rFonts w:ascii="Georgia" w:hAnsi="Georgia" w:hint="cs"/>
          <w:sz w:val="18"/>
          <w:szCs w:val="20"/>
          <w:rtl/>
        </w:rPr>
        <w:t xml:space="preserve"> </w:t>
      </w:r>
      <w:r w:rsidRPr="007C705F">
        <w:rPr>
          <w:rFonts w:ascii="Georgia" w:hAnsi="Georgia"/>
          <w:sz w:val="18"/>
          <w:szCs w:val="20"/>
          <w:rtl/>
        </w:rPr>
        <w:t xml:space="preserve">אצל נכדיה. </w:t>
      </w:r>
    </w:p>
    <w:p w14:paraId="6073218B" w14:textId="77777777" w:rsidR="003C25E1" w:rsidRDefault="003C25E1" w:rsidP="00405662">
      <w:pPr>
        <w:spacing w:after="180" w:line="280" w:lineRule="exact"/>
        <w:jc w:val="both"/>
        <w:rPr>
          <w:rFonts w:ascii="Georgia" w:hAnsi="Georgia"/>
          <w:sz w:val="18"/>
          <w:szCs w:val="20"/>
          <w:rtl/>
        </w:rPr>
      </w:pPr>
      <w:r w:rsidRPr="00AB633D">
        <w:rPr>
          <w:rFonts w:ascii="Georgia" w:eastAsia="Arial" w:hAnsi="Georgia"/>
          <w:sz w:val="18"/>
          <w:szCs w:val="20"/>
          <w:rtl/>
        </w:rPr>
        <w:t>למחקר</w:t>
      </w:r>
      <w:r w:rsidRPr="00AB633D">
        <w:rPr>
          <w:rFonts w:ascii="Georgia" w:eastAsia="Arial" w:hAnsi="Georgia"/>
          <w:spacing w:val="-1"/>
          <w:sz w:val="18"/>
          <w:szCs w:val="20"/>
          <w:rtl/>
        </w:rPr>
        <w:t xml:space="preserve"> הנוכחי </w:t>
      </w:r>
      <w:r w:rsidRPr="00AB633D">
        <w:rPr>
          <w:rFonts w:ascii="Georgia" w:eastAsia="Arial" w:hAnsi="Georgia"/>
          <w:sz w:val="18"/>
          <w:szCs w:val="20"/>
          <w:rtl/>
        </w:rPr>
        <w:t>יש השלכות מעשיות משמעותיות</w:t>
      </w:r>
      <w:r w:rsidRPr="00AB633D">
        <w:rPr>
          <w:rFonts w:ascii="Georgia" w:eastAsia="Arial" w:hAnsi="Georgia" w:hint="cs"/>
          <w:sz w:val="18"/>
          <w:szCs w:val="20"/>
          <w:rtl/>
        </w:rPr>
        <w:t>.</w:t>
      </w:r>
      <w:r w:rsidRPr="00AB633D">
        <w:rPr>
          <w:rFonts w:ascii="Georgia" w:eastAsia="Arial" w:hAnsi="Georgia"/>
          <w:sz w:val="18"/>
          <w:szCs w:val="20"/>
          <w:rtl/>
        </w:rPr>
        <w:t xml:space="preserve"> </w:t>
      </w:r>
      <w:r w:rsidRPr="00AB633D">
        <w:rPr>
          <w:rFonts w:ascii="Georgia" w:hAnsi="Georgia"/>
          <w:sz w:val="18"/>
          <w:szCs w:val="20"/>
          <w:rtl/>
        </w:rPr>
        <w:t xml:space="preserve">המחקר בוחן את הקשר </w:t>
      </w:r>
      <w:r w:rsidRPr="00AB633D">
        <w:rPr>
          <w:rFonts w:ascii="Georgia" w:hAnsi="Georgia" w:hint="cs"/>
          <w:sz w:val="18"/>
          <w:szCs w:val="20"/>
          <w:rtl/>
        </w:rPr>
        <w:t>בין ה</w:t>
      </w:r>
      <w:r w:rsidRPr="00AB633D">
        <w:rPr>
          <w:rFonts w:ascii="Georgia" w:hAnsi="Georgia"/>
          <w:sz w:val="18"/>
          <w:szCs w:val="20"/>
          <w:rtl/>
        </w:rPr>
        <w:t>יולדת</w:t>
      </w:r>
      <w:r w:rsidRPr="00AB633D">
        <w:rPr>
          <w:rFonts w:ascii="Georgia" w:hAnsi="Georgia" w:hint="cs"/>
          <w:sz w:val="18"/>
          <w:szCs w:val="20"/>
          <w:rtl/>
        </w:rPr>
        <w:t xml:space="preserve"> לבין אימה וחמותה ומצביע על </w:t>
      </w:r>
      <w:r w:rsidRPr="00AB633D">
        <w:rPr>
          <w:rFonts w:ascii="Georgia" w:hAnsi="Georgia"/>
          <w:sz w:val="18"/>
          <w:szCs w:val="20"/>
          <w:rtl/>
        </w:rPr>
        <w:t xml:space="preserve">התרומה </w:t>
      </w:r>
      <w:r w:rsidRPr="00AB633D">
        <w:rPr>
          <w:rFonts w:ascii="Georgia" w:hAnsi="Georgia" w:hint="cs"/>
          <w:sz w:val="18"/>
          <w:szCs w:val="20"/>
          <w:rtl/>
        </w:rPr>
        <w:t xml:space="preserve">של </w:t>
      </w:r>
      <w:r w:rsidRPr="00AB633D">
        <w:rPr>
          <w:rFonts w:ascii="Georgia" w:hAnsi="Georgia"/>
          <w:sz w:val="18"/>
          <w:szCs w:val="20"/>
          <w:rtl/>
        </w:rPr>
        <w:t xml:space="preserve">קשר זה </w:t>
      </w:r>
      <w:r w:rsidRPr="00AB633D">
        <w:rPr>
          <w:rFonts w:ascii="Georgia" w:hAnsi="Georgia" w:hint="cs"/>
          <w:sz w:val="18"/>
          <w:szCs w:val="20"/>
          <w:rtl/>
        </w:rPr>
        <w:t xml:space="preserve">לבריאות </w:t>
      </w:r>
      <w:r w:rsidRPr="00AB633D">
        <w:rPr>
          <w:rFonts w:ascii="Georgia" w:hAnsi="Georgia"/>
          <w:sz w:val="18"/>
          <w:szCs w:val="20"/>
          <w:rtl/>
        </w:rPr>
        <w:t>התינוק</w:t>
      </w:r>
      <w:r w:rsidRPr="00AB633D">
        <w:rPr>
          <w:rFonts w:ascii="Georgia" w:hAnsi="Georgia" w:hint="cs"/>
          <w:sz w:val="18"/>
          <w:szCs w:val="20"/>
          <w:rtl/>
        </w:rPr>
        <w:t xml:space="preserve">. </w:t>
      </w:r>
      <w:r w:rsidRPr="00AB633D">
        <w:rPr>
          <w:rFonts w:ascii="Georgia" w:eastAsia="Arial" w:hAnsi="Georgia"/>
          <w:sz w:val="18"/>
          <w:szCs w:val="20"/>
          <w:rtl/>
        </w:rPr>
        <w:t xml:space="preserve">לאור השינויים </w:t>
      </w:r>
      <w:r w:rsidRPr="00AB633D">
        <w:rPr>
          <w:rFonts w:ascii="Georgia" w:eastAsia="Arial" w:hAnsi="Georgia" w:hint="cs"/>
          <w:sz w:val="18"/>
          <w:szCs w:val="20"/>
          <w:rtl/>
        </w:rPr>
        <w:t>ש</w:t>
      </w:r>
      <w:r w:rsidRPr="00AB633D">
        <w:rPr>
          <w:rFonts w:ascii="Georgia" w:eastAsia="Arial" w:hAnsi="Georgia"/>
          <w:sz w:val="18"/>
          <w:szCs w:val="20"/>
          <w:rtl/>
        </w:rPr>
        <w:t>החברה הערבית</w:t>
      </w:r>
      <w:r w:rsidRPr="00AB633D" w:rsidDel="00F74EEC">
        <w:rPr>
          <w:rFonts w:ascii="Georgia" w:eastAsia="Arial" w:hAnsi="Georgia"/>
          <w:sz w:val="18"/>
          <w:szCs w:val="20"/>
          <w:rtl/>
        </w:rPr>
        <w:t xml:space="preserve"> </w:t>
      </w:r>
      <w:r w:rsidRPr="00AB633D">
        <w:rPr>
          <w:rFonts w:ascii="Georgia" w:eastAsia="Arial" w:hAnsi="Georgia"/>
          <w:sz w:val="18"/>
          <w:szCs w:val="20"/>
          <w:rtl/>
        </w:rPr>
        <w:t>עוברת</w:t>
      </w:r>
      <w:r w:rsidRPr="00AB633D">
        <w:rPr>
          <w:rFonts w:ascii="Georgia" w:eastAsia="Arial" w:hAnsi="Georgia" w:hint="cs"/>
          <w:sz w:val="18"/>
          <w:szCs w:val="20"/>
          <w:rtl/>
        </w:rPr>
        <w:t xml:space="preserve"> (ולא רק היא),</w:t>
      </w:r>
      <w:r w:rsidRPr="00AB633D">
        <w:rPr>
          <w:rFonts w:ascii="Georgia" w:eastAsia="Arial" w:hAnsi="Georgia"/>
          <w:sz w:val="18"/>
          <w:szCs w:val="20"/>
          <w:rtl/>
        </w:rPr>
        <w:t xml:space="preserve"> ייתכן </w:t>
      </w:r>
      <w:r w:rsidRPr="00AB633D">
        <w:rPr>
          <w:rFonts w:ascii="Georgia" w:eastAsia="Arial" w:hAnsi="Georgia" w:hint="cs"/>
          <w:sz w:val="18"/>
          <w:szCs w:val="20"/>
          <w:rtl/>
        </w:rPr>
        <w:t xml:space="preserve">שאובד </w:t>
      </w:r>
      <w:r w:rsidRPr="00AB633D">
        <w:rPr>
          <w:rFonts w:ascii="Georgia" w:eastAsia="Arial" w:hAnsi="Georgia"/>
          <w:sz w:val="18"/>
          <w:szCs w:val="20"/>
          <w:rtl/>
        </w:rPr>
        <w:t>חלק חשוב</w:t>
      </w:r>
      <w:r w:rsidRPr="00AB633D">
        <w:rPr>
          <w:rFonts w:ascii="Georgia" w:eastAsia="Arial" w:hAnsi="Georgia"/>
          <w:spacing w:val="-10"/>
          <w:sz w:val="18"/>
          <w:szCs w:val="20"/>
          <w:rtl/>
        </w:rPr>
        <w:t xml:space="preserve"> </w:t>
      </w:r>
      <w:r w:rsidRPr="00AB633D">
        <w:rPr>
          <w:rFonts w:ascii="Georgia" w:eastAsia="Arial" w:hAnsi="Georgia"/>
          <w:sz w:val="18"/>
          <w:szCs w:val="20"/>
          <w:rtl/>
        </w:rPr>
        <w:t xml:space="preserve">בחיים </w:t>
      </w:r>
      <w:r w:rsidRPr="00AB633D">
        <w:rPr>
          <w:rFonts w:ascii="Georgia" w:eastAsia="Arial" w:hAnsi="Georgia" w:hint="cs"/>
          <w:sz w:val="18"/>
          <w:szCs w:val="20"/>
          <w:rtl/>
        </w:rPr>
        <w:t>המשפחתיים ו</w:t>
      </w:r>
      <w:r w:rsidRPr="00AB633D">
        <w:rPr>
          <w:rFonts w:ascii="Georgia" w:eastAsia="Arial" w:hAnsi="Georgia"/>
          <w:sz w:val="18"/>
          <w:szCs w:val="20"/>
          <w:rtl/>
        </w:rPr>
        <w:t>הקהילתיים</w:t>
      </w:r>
      <w:r w:rsidRPr="00AB633D">
        <w:rPr>
          <w:rFonts w:ascii="Georgia" w:eastAsia="Arial" w:hAnsi="Georgia" w:hint="cs"/>
          <w:sz w:val="18"/>
          <w:szCs w:val="20"/>
          <w:rtl/>
        </w:rPr>
        <w:t xml:space="preserve"> </w:t>
      </w:r>
      <w:r w:rsidRPr="00AB633D">
        <w:rPr>
          <w:rFonts w:ascii="Georgia" w:hAnsi="Georgia"/>
          <w:sz w:val="18"/>
          <w:szCs w:val="20"/>
          <w:rtl/>
        </w:rPr>
        <w:t>–</w:t>
      </w:r>
      <w:r w:rsidRPr="00AB633D">
        <w:rPr>
          <w:rFonts w:ascii="Georgia" w:eastAsia="Arial" w:hAnsi="Georgia"/>
          <w:sz w:val="18"/>
          <w:szCs w:val="20"/>
          <w:rtl/>
        </w:rPr>
        <w:t xml:space="preserve"> הקשר והתמיכה של הסבתא באימא הצעירה ובנכד</w:t>
      </w:r>
      <w:r w:rsidRPr="00AB633D">
        <w:rPr>
          <w:rFonts w:ascii="Georgia" w:eastAsia="Arial" w:hAnsi="Georgia" w:hint="cs"/>
          <w:sz w:val="18"/>
          <w:szCs w:val="20"/>
          <w:rtl/>
        </w:rPr>
        <w:t>. תוצאותינו מצביעות</w:t>
      </w:r>
      <w:r w:rsidRPr="00AB633D">
        <w:rPr>
          <w:rFonts w:ascii="Georgia" w:eastAsia="Arial" w:hAnsi="Georgia"/>
          <w:sz w:val="18"/>
          <w:szCs w:val="20"/>
          <w:rtl/>
        </w:rPr>
        <w:t xml:space="preserve"> </w:t>
      </w:r>
      <w:r w:rsidRPr="00AB633D">
        <w:rPr>
          <w:rFonts w:ascii="Georgia" w:eastAsia="Arial" w:hAnsi="Georgia" w:hint="cs"/>
          <w:sz w:val="18"/>
          <w:szCs w:val="20"/>
          <w:rtl/>
        </w:rPr>
        <w:t>על הצ</w:t>
      </w:r>
      <w:r w:rsidRPr="00AB633D">
        <w:rPr>
          <w:rFonts w:ascii="Georgia" w:eastAsia="Arial" w:hAnsi="Georgia"/>
          <w:sz w:val="18"/>
          <w:szCs w:val="20"/>
          <w:rtl/>
        </w:rPr>
        <w:t>ורך ב</w:t>
      </w:r>
      <w:r w:rsidRPr="00AB633D">
        <w:rPr>
          <w:rFonts w:ascii="Georgia" w:eastAsia="Arial" w:hAnsi="Georgia" w:hint="cs"/>
          <w:sz w:val="18"/>
          <w:szCs w:val="20"/>
          <w:rtl/>
        </w:rPr>
        <w:t xml:space="preserve">יצירת מנגנון חלופי דוגמת </w:t>
      </w:r>
      <w:r w:rsidRPr="00AB633D">
        <w:rPr>
          <w:rFonts w:ascii="Georgia" w:hAnsi="Georgia"/>
          <w:sz w:val="18"/>
          <w:szCs w:val="20"/>
          <w:rtl/>
        </w:rPr>
        <w:t xml:space="preserve">קו חם או רשת אימהות להתייעצויות בשעות משבר. </w:t>
      </w:r>
      <w:r w:rsidRPr="00AB633D">
        <w:rPr>
          <w:rFonts w:ascii="Georgia" w:hAnsi="Georgia" w:hint="cs"/>
          <w:sz w:val="18"/>
          <w:szCs w:val="20"/>
          <w:rtl/>
        </w:rPr>
        <w:t xml:space="preserve">לאחר לידתן הראשונה, </w:t>
      </w:r>
      <w:r w:rsidRPr="00AB633D">
        <w:rPr>
          <w:rFonts w:ascii="Georgia" w:hAnsi="Georgia"/>
          <w:sz w:val="18"/>
          <w:szCs w:val="20"/>
          <w:rtl/>
        </w:rPr>
        <w:t>נשים זקוקות לתמיכה ו</w:t>
      </w:r>
      <w:r w:rsidRPr="00AB633D">
        <w:rPr>
          <w:rFonts w:ascii="Georgia" w:hAnsi="Georgia" w:hint="cs"/>
          <w:sz w:val="18"/>
          <w:szCs w:val="20"/>
          <w:rtl/>
        </w:rPr>
        <w:t>ל</w:t>
      </w:r>
      <w:r w:rsidRPr="00AB633D">
        <w:rPr>
          <w:rFonts w:ascii="Georgia" w:hAnsi="Georgia"/>
          <w:sz w:val="18"/>
          <w:szCs w:val="20"/>
          <w:rtl/>
        </w:rPr>
        <w:t>עזרה מנשים אחרות</w:t>
      </w:r>
      <w:r w:rsidRPr="00AB633D">
        <w:rPr>
          <w:rFonts w:ascii="Georgia" w:hAnsi="Georgia" w:hint="cs"/>
          <w:sz w:val="18"/>
          <w:szCs w:val="20"/>
          <w:rtl/>
        </w:rPr>
        <w:t>,</w:t>
      </w:r>
      <w:r w:rsidRPr="00AB633D">
        <w:rPr>
          <w:rFonts w:ascii="Georgia" w:hAnsi="Georgia"/>
          <w:sz w:val="18"/>
          <w:szCs w:val="20"/>
          <w:rtl/>
        </w:rPr>
        <w:t xml:space="preserve"> </w:t>
      </w:r>
      <w:r w:rsidRPr="00AB633D">
        <w:rPr>
          <w:rFonts w:ascii="Georgia" w:hAnsi="Georgia" w:hint="cs"/>
          <w:sz w:val="18"/>
          <w:szCs w:val="20"/>
          <w:rtl/>
        </w:rPr>
        <w:t>ו</w:t>
      </w:r>
      <w:r w:rsidRPr="00AB633D">
        <w:rPr>
          <w:rFonts w:ascii="Georgia" w:hAnsi="Georgia"/>
          <w:sz w:val="18"/>
          <w:szCs w:val="20"/>
          <w:rtl/>
        </w:rPr>
        <w:t>אנ</w:t>
      </w:r>
      <w:r w:rsidRPr="00AB633D">
        <w:rPr>
          <w:rFonts w:ascii="Georgia" w:hAnsi="Georgia" w:hint="cs"/>
          <w:sz w:val="18"/>
          <w:szCs w:val="20"/>
          <w:rtl/>
        </w:rPr>
        <w:t>ו</w:t>
      </w:r>
      <w:r w:rsidRPr="00AB633D">
        <w:rPr>
          <w:rFonts w:ascii="Georgia" w:hAnsi="Georgia"/>
          <w:sz w:val="18"/>
          <w:szCs w:val="20"/>
          <w:rtl/>
        </w:rPr>
        <w:t xml:space="preserve"> ממליצ</w:t>
      </w:r>
      <w:r w:rsidRPr="00AB633D">
        <w:rPr>
          <w:rFonts w:ascii="Georgia" w:hAnsi="Georgia" w:hint="cs"/>
          <w:sz w:val="18"/>
          <w:szCs w:val="20"/>
          <w:rtl/>
        </w:rPr>
        <w:t>ים</w:t>
      </w:r>
      <w:r w:rsidRPr="00AB633D">
        <w:rPr>
          <w:rFonts w:ascii="Georgia" w:hAnsi="Georgia"/>
          <w:sz w:val="18"/>
          <w:szCs w:val="20"/>
          <w:rtl/>
        </w:rPr>
        <w:t xml:space="preserve"> על פיתוח מערך קהילתי שיקנה תמיכה </w:t>
      </w:r>
      <w:r w:rsidRPr="00AB633D">
        <w:rPr>
          <w:rFonts w:ascii="Georgia" w:hAnsi="Georgia" w:hint="cs"/>
          <w:sz w:val="18"/>
          <w:szCs w:val="20"/>
          <w:rtl/>
        </w:rPr>
        <w:t xml:space="preserve">זו. מערך זה ישמש לא רק מקור מידע </w:t>
      </w:r>
      <w:r w:rsidRPr="00AB633D">
        <w:rPr>
          <w:rFonts w:ascii="Georgia" w:hAnsi="Georgia"/>
          <w:sz w:val="18"/>
          <w:szCs w:val="20"/>
          <w:rtl/>
        </w:rPr>
        <w:t>בכל הנוגע ל</w:t>
      </w:r>
      <w:r w:rsidRPr="00AB633D">
        <w:rPr>
          <w:rFonts w:ascii="Georgia" w:hAnsi="Georgia" w:hint="cs"/>
          <w:sz w:val="18"/>
          <w:szCs w:val="20"/>
          <w:rtl/>
        </w:rPr>
        <w:t xml:space="preserve">אופן </w:t>
      </w:r>
      <w:r w:rsidRPr="00AB633D">
        <w:rPr>
          <w:rFonts w:ascii="Georgia" w:hAnsi="Georgia"/>
          <w:sz w:val="18"/>
          <w:szCs w:val="20"/>
          <w:rtl/>
        </w:rPr>
        <w:t xml:space="preserve">גידול ילדים, </w:t>
      </w:r>
      <w:r w:rsidRPr="00AB633D">
        <w:rPr>
          <w:rFonts w:ascii="Georgia" w:hAnsi="Georgia" w:hint="cs"/>
          <w:sz w:val="18"/>
          <w:szCs w:val="20"/>
          <w:rtl/>
        </w:rPr>
        <w:t xml:space="preserve">אלא גם </w:t>
      </w:r>
      <w:r w:rsidRPr="00AB633D">
        <w:rPr>
          <w:rFonts w:ascii="Georgia" w:hAnsi="Georgia"/>
          <w:sz w:val="18"/>
          <w:szCs w:val="20"/>
          <w:rtl/>
        </w:rPr>
        <w:t>יעלה</w:t>
      </w:r>
      <w:r w:rsidRPr="00AB633D">
        <w:rPr>
          <w:rFonts w:ascii="Georgia" w:hAnsi="Georgia" w:hint="cs"/>
          <w:sz w:val="18"/>
          <w:szCs w:val="20"/>
          <w:rtl/>
        </w:rPr>
        <w:t xml:space="preserve"> </w:t>
      </w:r>
      <w:r w:rsidRPr="00AB633D">
        <w:rPr>
          <w:rFonts w:ascii="Georgia" w:hAnsi="Georgia"/>
          <w:sz w:val="18"/>
          <w:szCs w:val="20"/>
          <w:rtl/>
        </w:rPr>
        <w:t>את מודעות</w:t>
      </w:r>
      <w:r w:rsidRPr="00AB633D">
        <w:rPr>
          <w:rFonts w:ascii="Georgia" w:hAnsi="Georgia" w:hint="cs"/>
          <w:sz w:val="18"/>
          <w:szCs w:val="20"/>
          <w:rtl/>
        </w:rPr>
        <w:t xml:space="preserve">ן של </w:t>
      </w:r>
      <w:r w:rsidRPr="00AB633D">
        <w:rPr>
          <w:rFonts w:ascii="Georgia" w:hAnsi="Georgia"/>
          <w:sz w:val="18"/>
          <w:szCs w:val="20"/>
          <w:rtl/>
        </w:rPr>
        <w:t xml:space="preserve">אימהות </w:t>
      </w:r>
      <w:r w:rsidRPr="00AB633D">
        <w:rPr>
          <w:rFonts w:ascii="Georgia" w:hAnsi="Georgia" w:hint="cs"/>
          <w:sz w:val="18"/>
          <w:szCs w:val="20"/>
          <w:rtl/>
        </w:rPr>
        <w:t>ל</w:t>
      </w:r>
      <w:r w:rsidRPr="00AB633D">
        <w:rPr>
          <w:rFonts w:ascii="Georgia" w:hAnsi="Georgia"/>
          <w:sz w:val="18"/>
          <w:szCs w:val="20"/>
          <w:rtl/>
        </w:rPr>
        <w:t>תזונה</w:t>
      </w:r>
      <w:r w:rsidRPr="00AB633D">
        <w:rPr>
          <w:rFonts w:ascii="Georgia" w:hAnsi="Georgia" w:hint="cs"/>
          <w:sz w:val="18"/>
          <w:szCs w:val="20"/>
          <w:rtl/>
        </w:rPr>
        <w:t xml:space="preserve"> ול</w:t>
      </w:r>
      <w:r w:rsidRPr="00AB633D">
        <w:rPr>
          <w:rFonts w:ascii="Georgia" w:hAnsi="Georgia"/>
          <w:sz w:val="18"/>
          <w:szCs w:val="20"/>
          <w:rtl/>
        </w:rPr>
        <w:t>תברואה</w:t>
      </w:r>
      <w:r w:rsidRPr="00AB633D">
        <w:rPr>
          <w:rFonts w:ascii="Georgia" w:hAnsi="Georgia" w:hint="cs"/>
          <w:sz w:val="18"/>
          <w:szCs w:val="20"/>
          <w:rtl/>
        </w:rPr>
        <w:t xml:space="preserve">, </w:t>
      </w:r>
      <w:r w:rsidRPr="00AB633D">
        <w:rPr>
          <w:rFonts w:ascii="Georgia" w:hAnsi="Georgia"/>
          <w:sz w:val="18"/>
          <w:szCs w:val="20"/>
          <w:rtl/>
        </w:rPr>
        <w:t>יעודד הנקה ממושכת</w:t>
      </w:r>
      <w:r w:rsidRPr="00AB633D">
        <w:rPr>
          <w:rFonts w:ascii="Georgia" w:hAnsi="Georgia" w:hint="cs"/>
          <w:sz w:val="18"/>
          <w:szCs w:val="20"/>
          <w:rtl/>
        </w:rPr>
        <w:t>,</w:t>
      </w:r>
      <w:r w:rsidRPr="00AB633D">
        <w:rPr>
          <w:rFonts w:ascii="Georgia" w:hAnsi="Georgia"/>
          <w:sz w:val="18"/>
          <w:szCs w:val="20"/>
          <w:rtl/>
        </w:rPr>
        <w:t xml:space="preserve"> ויקנה ידע בסיסי במניעת מחלות ו</w:t>
      </w:r>
      <w:r w:rsidRPr="00AB633D">
        <w:rPr>
          <w:rFonts w:ascii="Georgia" w:hAnsi="Georgia" w:hint="cs"/>
          <w:sz w:val="18"/>
          <w:szCs w:val="20"/>
          <w:rtl/>
        </w:rPr>
        <w:t>ב</w:t>
      </w:r>
      <w:r w:rsidRPr="00AB633D">
        <w:rPr>
          <w:rFonts w:ascii="Georgia" w:hAnsi="Georgia"/>
          <w:sz w:val="18"/>
          <w:szCs w:val="20"/>
          <w:rtl/>
        </w:rPr>
        <w:t>התמודדות איתן כדי למנוע ה</w:t>
      </w:r>
      <w:r w:rsidRPr="00AB633D">
        <w:rPr>
          <w:rFonts w:ascii="Georgia" w:hAnsi="Georgia" w:hint="cs"/>
          <w:sz w:val="18"/>
          <w:szCs w:val="20"/>
          <w:rtl/>
        </w:rPr>
        <w:t>י</w:t>
      </w:r>
      <w:r w:rsidRPr="00AB633D">
        <w:rPr>
          <w:rFonts w:ascii="Georgia" w:hAnsi="Georgia"/>
          <w:sz w:val="18"/>
          <w:szCs w:val="20"/>
          <w:rtl/>
        </w:rPr>
        <w:t>דרדרות למצב המחייב אשפוז (משרד הבריאות,</w:t>
      </w:r>
      <w:r w:rsidRPr="00AB633D">
        <w:rPr>
          <w:rFonts w:ascii="Georgia" w:hAnsi="Georgia" w:hint="cs"/>
          <w:sz w:val="18"/>
          <w:szCs w:val="20"/>
          <w:rtl/>
        </w:rPr>
        <w:t xml:space="preserve"> 2014</w:t>
      </w:r>
      <w:r w:rsidRPr="00AB633D">
        <w:rPr>
          <w:rFonts w:ascii="Georgia" w:hAnsi="Georgia"/>
          <w:sz w:val="18"/>
          <w:szCs w:val="20"/>
          <w:rtl/>
        </w:rPr>
        <w:t>).</w:t>
      </w:r>
    </w:p>
    <w:p w14:paraId="5790FEC8" w14:textId="343FAAE9" w:rsidR="00BB13E3" w:rsidRDefault="00BB13E3" w:rsidP="00405662">
      <w:pPr>
        <w:spacing w:after="180" w:line="280" w:lineRule="exact"/>
        <w:jc w:val="both"/>
        <w:rPr>
          <w:rFonts w:ascii="Georgia" w:hAnsi="Georgia"/>
          <w:sz w:val="18"/>
          <w:szCs w:val="20"/>
          <w:rtl/>
        </w:rPr>
      </w:pPr>
    </w:p>
    <w:p w14:paraId="0660539F" w14:textId="3FCB89F9" w:rsidR="003C25E1" w:rsidRPr="007C705F" w:rsidRDefault="003C25E1" w:rsidP="007C705F">
      <w:pPr>
        <w:pStyle w:val="KOT4"/>
        <w:spacing w:after="0"/>
        <w:ind w:right="0"/>
        <w:rPr>
          <w:rFonts w:cs="Guttman Aharoni"/>
          <w:color w:val="2A8E8C"/>
          <w:sz w:val="32"/>
          <w:szCs w:val="32"/>
          <w:rtl/>
        </w:rPr>
      </w:pPr>
      <w:r w:rsidRPr="007C705F">
        <w:rPr>
          <w:rFonts w:cs="Guttman Aharoni" w:hint="cs"/>
          <w:color w:val="2A8E8C"/>
          <w:sz w:val="32"/>
          <w:szCs w:val="32"/>
          <w:rtl/>
        </w:rPr>
        <w:lastRenderedPageBreak/>
        <w:t>מ</w:t>
      </w:r>
      <w:r w:rsidRPr="007C705F">
        <w:rPr>
          <w:rFonts w:cs="Guttman Aharoni"/>
          <w:color w:val="2A8E8C"/>
          <w:sz w:val="32"/>
          <w:szCs w:val="32"/>
          <w:rtl/>
        </w:rPr>
        <w:t>קורות</w:t>
      </w:r>
      <w:r w:rsidRPr="007C705F">
        <w:rPr>
          <w:rFonts w:cs="Guttman Aharoni" w:hint="cs"/>
          <w:color w:val="2A8E8C"/>
          <w:sz w:val="32"/>
          <w:szCs w:val="32"/>
          <w:rtl/>
        </w:rPr>
        <w:t xml:space="preserve"> </w:t>
      </w:r>
    </w:p>
    <w:p w14:paraId="3874ACE4" w14:textId="77777777" w:rsidR="003C25E1" w:rsidRPr="007C705F" w:rsidRDefault="003C25E1" w:rsidP="00A24FD1">
      <w:pPr>
        <w:spacing w:after="120"/>
        <w:ind w:left="397" w:hanging="397"/>
        <w:jc w:val="both"/>
        <w:rPr>
          <w:rFonts w:ascii="Georgia" w:hAnsi="Georgia"/>
          <w:sz w:val="18"/>
          <w:szCs w:val="20"/>
          <w:rtl/>
        </w:rPr>
      </w:pPr>
      <w:r w:rsidRPr="00274105">
        <w:rPr>
          <w:sz w:val="20"/>
          <w:szCs w:val="20"/>
          <w:highlight w:val="yellow"/>
          <w:shd w:val="clear" w:color="auto" w:fill="FFFFFF"/>
          <w:rtl/>
        </w:rPr>
        <w:t>‏</w:t>
      </w:r>
      <w:r w:rsidRPr="007C705F">
        <w:rPr>
          <w:rFonts w:ascii="Georgia" w:hAnsi="Georgia"/>
          <w:sz w:val="18"/>
          <w:szCs w:val="20"/>
          <w:rtl/>
        </w:rPr>
        <w:t>אבו-טביך, ל׳ (</w:t>
      </w:r>
      <w:r w:rsidRPr="007C705F">
        <w:rPr>
          <w:rFonts w:ascii="Georgia" w:hAnsi="Georgia" w:hint="cs"/>
          <w:sz w:val="18"/>
          <w:szCs w:val="20"/>
          <w:rtl/>
        </w:rPr>
        <w:t>2009</w:t>
      </w:r>
      <w:r w:rsidRPr="007C705F">
        <w:rPr>
          <w:rFonts w:ascii="Georgia" w:hAnsi="Georgia"/>
          <w:sz w:val="18"/>
          <w:szCs w:val="20"/>
          <w:rtl/>
        </w:rPr>
        <w:t xml:space="preserve">). על זכויות לאומיות קולקטיביות, שוויון אזרחי וזכויות נשים: נשים פלסטיניות בישראל ושלילת זכותן לבחור את מקום מגוריהן. </w:t>
      </w:r>
      <w:r w:rsidRPr="007C705F">
        <w:rPr>
          <w:rFonts w:ascii="Georgia" w:hAnsi="Georgia"/>
          <w:b/>
          <w:bCs/>
          <w:sz w:val="18"/>
          <w:szCs w:val="20"/>
          <w:rtl/>
        </w:rPr>
        <w:t>תאוריה וביקורת</w:t>
      </w:r>
      <w:r w:rsidRPr="007C705F">
        <w:rPr>
          <w:rFonts w:ascii="Georgia" w:hAnsi="Georgia"/>
          <w:sz w:val="18"/>
          <w:szCs w:val="20"/>
          <w:rtl/>
        </w:rPr>
        <w:t>,</w:t>
      </w:r>
      <w:r w:rsidRPr="007C705F">
        <w:rPr>
          <w:rFonts w:ascii="Georgia" w:hAnsi="Georgia" w:hint="cs"/>
          <w:sz w:val="18"/>
          <w:szCs w:val="20"/>
          <w:rtl/>
        </w:rPr>
        <w:t xml:space="preserve"> </w:t>
      </w:r>
      <w:r w:rsidRPr="007C705F">
        <w:rPr>
          <w:rFonts w:ascii="Georgia" w:hAnsi="Georgia" w:hint="cs"/>
          <w:b/>
          <w:bCs/>
          <w:sz w:val="18"/>
          <w:szCs w:val="20"/>
          <w:rtl/>
        </w:rPr>
        <w:t>34</w:t>
      </w:r>
      <w:r w:rsidRPr="007C705F">
        <w:rPr>
          <w:rFonts w:ascii="Georgia" w:hAnsi="Georgia" w:hint="cs"/>
          <w:sz w:val="18"/>
          <w:szCs w:val="20"/>
          <w:rtl/>
        </w:rPr>
        <w:t xml:space="preserve">, </w:t>
      </w:r>
      <w:r w:rsidRPr="007C705F">
        <w:rPr>
          <w:rFonts w:ascii="Georgia" w:hAnsi="Georgia"/>
          <w:sz w:val="18"/>
          <w:szCs w:val="20"/>
          <w:rtl/>
        </w:rPr>
        <w:t>43–70.</w:t>
      </w:r>
    </w:p>
    <w:p w14:paraId="6F196E28" w14:textId="77777777" w:rsidR="003C25E1" w:rsidRPr="007C705F" w:rsidRDefault="003C25E1" w:rsidP="00A24FD1">
      <w:pPr>
        <w:pStyle w:val="NormalWeb"/>
        <w:bidi/>
        <w:spacing w:before="0" w:beforeAutospacing="0" w:after="120" w:afterAutospacing="0" w:line="240" w:lineRule="exact"/>
        <w:ind w:left="397" w:hanging="397"/>
        <w:rPr>
          <w:rFonts w:ascii="Georgia" w:hAnsi="Georgia" w:cs="David"/>
          <w:sz w:val="18"/>
          <w:szCs w:val="20"/>
          <w:shd w:val="clear" w:color="auto" w:fill="FFFFFF"/>
          <w:rtl/>
        </w:rPr>
      </w:pPr>
      <w:r w:rsidRPr="007C705F">
        <w:rPr>
          <w:rFonts w:ascii="Georgia" w:hAnsi="Georgia" w:cs="David"/>
          <w:sz w:val="18"/>
          <w:szCs w:val="20"/>
          <w:shd w:val="clear" w:color="auto" w:fill="FFFFFF"/>
          <w:rtl/>
        </w:rPr>
        <w:t>אלהוזייל, נ"א (2013). המשמעות הכפולה של ההגנה בחיי של</w:t>
      </w:r>
      <w:r w:rsidRPr="007C705F">
        <w:rPr>
          <w:rFonts w:ascii="Georgia" w:hAnsi="Georgia" w:cs="David" w:hint="cs"/>
          <w:sz w:val="18"/>
          <w:szCs w:val="20"/>
          <w:shd w:val="clear" w:color="auto" w:fill="FFFFFF"/>
          <w:rtl/>
        </w:rPr>
        <w:t>ו</w:t>
      </w:r>
      <w:r w:rsidRPr="007C705F">
        <w:rPr>
          <w:rFonts w:ascii="Georgia" w:hAnsi="Georgia" w:cs="David"/>
          <w:sz w:val="18"/>
          <w:szCs w:val="20"/>
          <w:shd w:val="clear" w:color="auto" w:fill="FFFFFF"/>
          <w:rtl/>
        </w:rPr>
        <w:t xml:space="preserve">שה דורות של נשים בדואיות. </w:t>
      </w:r>
      <w:r w:rsidRPr="007C705F">
        <w:rPr>
          <w:rFonts w:ascii="Georgia" w:hAnsi="Georgia" w:cs="David"/>
          <w:b/>
          <w:bCs/>
          <w:sz w:val="18"/>
          <w:szCs w:val="20"/>
          <w:shd w:val="clear" w:color="auto" w:fill="FFFFFF"/>
          <w:rtl/>
        </w:rPr>
        <w:t>סוגיות חברתיות בישראל</w:t>
      </w:r>
      <w:r w:rsidRPr="007C705F">
        <w:rPr>
          <w:rFonts w:ascii="Georgia" w:hAnsi="Georgia" w:cs="David"/>
          <w:sz w:val="18"/>
          <w:szCs w:val="20"/>
          <w:shd w:val="clear" w:color="auto" w:fill="FFFFFF"/>
          <w:rtl/>
        </w:rPr>
        <w:t xml:space="preserve">, </w:t>
      </w:r>
      <w:r w:rsidRPr="00871BDE">
        <w:rPr>
          <w:rFonts w:ascii="Georgia" w:hAnsi="Georgia" w:cs="David"/>
          <w:b/>
          <w:bCs/>
          <w:sz w:val="18"/>
          <w:szCs w:val="20"/>
          <w:shd w:val="clear" w:color="auto" w:fill="FFFFFF"/>
          <w:rtl/>
        </w:rPr>
        <w:t>20</w:t>
      </w:r>
      <w:r w:rsidRPr="007C705F">
        <w:rPr>
          <w:rFonts w:ascii="Georgia" w:hAnsi="Georgia" w:cs="David"/>
          <w:sz w:val="18"/>
          <w:szCs w:val="20"/>
          <w:shd w:val="clear" w:color="auto" w:fill="FFFFFF"/>
          <w:rtl/>
        </w:rPr>
        <w:t>, 58</w:t>
      </w:r>
      <w:r w:rsidRPr="007C705F">
        <w:rPr>
          <w:rFonts w:ascii="Georgia" w:hAnsi="Georgia" w:cs="David"/>
          <w:sz w:val="18"/>
          <w:szCs w:val="20"/>
          <w:rtl/>
        </w:rPr>
        <w:t>–</w:t>
      </w:r>
      <w:r w:rsidRPr="007C705F">
        <w:rPr>
          <w:rFonts w:ascii="Georgia" w:hAnsi="Georgia" w:cs="David"/>
          <w:sz w:val="18"/>
          <w:szCs w:val="20"/>
          <w:shd w:val="clear" w:color="auto" w:fill="FFFFFF"/>
          <w:rtl/>
        </w:rPr>
        <w:t>86.</w:t>
      </w:r>
    </w:p>
    <w:p w14:paraId="3DA3F1BD" w14:textId="77777777" w:rsidR="003C25E1" w:rsidRPr="007C705F" w:rsidRDefault="003C25E1" w:rsidP="00A24FD1">
      <w:pPr>
        <w:autoSpaceDE w:val="0"/>
        <w:autoSpaceDN w:val="0"/>
        <w:adjustRightInd w:val="0"/>
        <w:spacing w:after="120"/>
        <w:ind w:left="397" w:hanging="397"/>
        <w:jc w:val="both"/>
        <w:rPr>
          <w:rFonts w:ascii="Georgia" w:hAnsi="Georgia"/>
          <w:sz w:val="18"/>
          <w:szCs w:val="20"/>
          <w:shd w:val="clear" w:color="auto" w:fill="FFFFFF"/>
          <w:rtl/>
        </w:rPr>
      </w:pPr>
      <w:r w:rsidRPr="007C705F">
        <w:rPr>
          <w:rFonts w:ascii="Georgia" w:hAnsi="Georgia"/>
          <w:sz w:val="18"/>
          <w:szCs w:val="20"/>
          <w:shd w:val="clear" w:color="auto" w:fill="FFFFFF"/>
          <w:rtl/>
        </w:rPr>
        <w:t>גונן, ע׳ וחמאיסי, ר׳ (1993).</w:t>
      </w:r>
      <w:r w:rsidRPr="007C705F">
        <w:rPr>
          <w:rFonts w:ascii="Georgia" w:hAnsi="Georgia"/>
          <w:b/>
          <w:bCs/>
          <w:sz w:val="18"/>
          <w:szCs w:val="20"/>
          <w:rtl/>
        </w:rPr>
        <w:t xml:space="preserve"> </w:t>
      </w:r>
      <w:hyperlink w:history="1">
        <w:r w:rsidRPr="007C705F">
          <w:rPr>
            <w:rFonts w:ascii="Georgia" w:hAnsi="Georgia"/>
            <w:b/>
            <w:bCs/>
            <w:sz w:val="18"/>
            <w:szCs w:val="20"/>
            <w:shd w:val="clear" w:color="auto" w:fill="FFFFFF"/>
            <w:rtl/>
          </w:rPr>
          <w:t>לקראת מדיניות של מוקדי עיור לאוכלוסייה הערבית בישראל</w:t>
        </w:r>
      </w:hyperlink>
      <w:r w:rsidRPr="007C705F">
        <w:rPr>
          <w:rFonts w:ascii="Georgia" w:hAnsi="Georgia"/>
          <w:i/>
          <w:iCs/>
          <w:sz w:val="18"/>
          <w:szCs w:val="20"/>
          <w:shd w:val="clear" w:color="auto" w:fill="FFFFFF"/>
          <w:rtl/>
        </w:rPr>
        <w:t xml:space="preserve">. </w:t>
      </w:r>
      <w:r w:rsidRPr="007C705F">
        <w:rPr>
          <w:rFonts w:ascii="Georgia" w:hAnsi="Georgia"/>
          <w:sz w:val="18"/>
          <w:szCs w:val="20"/>
          <w:shd w:val="clear" w:color="auto" w:fill="FFFFFF"/>
          <w:rtl/>
        </w:rPr>
        <w:t>מחקרי פלורסהיימר.</w:t>
      </w:r>
    </w:p>
    <w:p w14:paraId="557DA737" w14:textId="77777777" w:rsidR="003C25E1" w:rsidRPr="007C705F" w:rsidRDefault="003C25E1" w:rsidP="00A24FD1">
      <w:pPr>
        <w:autoSpaceDE w:val="0"/>
        <w:autoSpaceDN w:val="0"/>
        <w:adjustRightInd w:val="0"/>
        <w:spacing w:after="120"/>
        <w:ind w:left="397" w:hanging="397"/>
        <w:jc w:val="both"/>
        <w:rPr>
          <w:rFonts w:ascii="Georgia" w:hAnsi="Georgia"/>
          <w:sz w:val="18"/>
          <w:szCs w:val="20"/>
          <w:rtl/>
        </w:rPr>
      </w:pPr>
      <w:r w:rsidRPr="007C705F">
        <w:rPr>
          <w:rFonts w:ascii="Georgia" w:hAnsi="Georgia"/>
          <w:sz w:val="18"/>
          <w:szCs w:val="20"/>
          <w:rtl/>
        </w:rPr>
        <w:t xml:space="preserve">דוואירי, מ׳ (1997). </w:t>
      </w:r>
      <w:r w:rsidRPr="007C705F">
        <w:rPr>
          <w:rFonts w:ascii="Georgia" w:hAnsi="Georgia"/>
          <w:b/>
          <w:bCs/>
          <w:sz w:val="18"/>
          <w:szCs w:val="20"/>
          <w:rtl/>
        </w:rPr>
        <w:t>אישיות</w:t>
      </w:r>
      <w:r w:rsidRPr="007C705F">
        <w:rPr>
          <w:rFonts w:ascii="Georgia" w:hAnsi="Georgia"/>
          <w:sz w:val="18"/>
          <w:szCs w:val="20"/>
          <w:rtl/>
        </w:rPr>
        <w:t>,</w:t>
      </w:r>
      <w:r w:rsidRPr="007C705F">
        <w:rPr>
          <w:rFonts w:ascii="Georgia" w:hAnsi="Georgia"/>
          <w:b/>
          <w:bCs/>
          <w:sz w:val="18"/>
          <w:szCs w:val="20"/>
          <w:rtl/>
        </w:rPr>
        <w:t xml:space="preserve"> תרבות והחברה הערבית</w:t>
      </w:r>
      <w:r w:rsidRPr="007C705F">
        <w:rPr>
          <w:rFonts w:ascii="Georgia" w:hAnsi="Georgia"/>
          <w:sz w:val="18"/>
          <w:szCs w:val="20"/>
          <w:rtl/>
        </w:rPr>
        <w:t>. אלנור אלחדית'ה.</w:t>
      </w:r>
    </w:p>
    <w:p w14:paraId="5084D4BA" w14:textId="4A4B195E" w:rsidR="003C25E1" w:rsidRPr="007C705F" w:rsidRDefault="003C25E1" w:rsidP="000B6E0C">
      <w:pPr>
        <w:autoSpaceDE w:val="0"/>
        <w:autoSpaceDN w:val="0"/>
        <w:adjustRightInd w:val="0"/>
        <w:spacing w:after="120"/>
        <w:ind w:left="397" w:hanging="397"/>
        <w:jc w:val="both"/>
        <w:rPr>
          <w:rFonts w:ascii="Georgia" w:hAnsi="Georgia"/>
          <w:sz w:val="18"/>
          <w:szCs w:val="20"/>
          <w:rtl/>
        </w:rPr>
      </w:pPr>
      <w:r w:rsidRPr="007C705F">
        <w:rPr>
          <w:rFonts w:ascii="Georgia" w:hAnsi="Georgia"/>
          <w:sz w:val="18"/>
          <w:szCs w:val="20"/>
          <w:rtl/>
        </w:rPr>
        <w:t xml:space="preserve">וייל, ח' (1989). משפחה ומשקי בית של קשישים ערבים כפריים בישראל. </w:t>
      </w:r>
      <w:r w:rsidRPr="007C705F">
        <w:rPr>
          <w:rFonts w:ascii="Georgia" w:hAnsi="Georgia"/>
          <w:b/>
          <w:bCs/>
          <w:sz w:val="18"/>
          <w:szCs w:val="20"/>
          <w:rtl/>
        </w:rPr>
        <w:t>מגמות</w:t>
      </w:r>
      <w:r w:rsidRPr="007C705F">
        <w:rPr>
          <w:rFonts w:ascii="Georgia" w:hAnsi="Georgia"/>
          <w:sz w:val="18"/>
          <w:szCs w:val="20"/>
          <w:rtl/>
        </w:rPr>
        <w:t xml:space="preserve">, </w:t>
      </w:r>
      <w:r w:rsidRPr="007C705F">
        <w:rPr>
          <w:rFonts w:ascii="Georgia" w:hAnsi="Georgia"/>
          <w:b/>
          <w:bCs/>
          <w:sz w:val="18"/>
          <w:szCs w:val="20"/>
          <w:rtl/>
        </w:rPr>
        <w:t>לב</w:t>
      </w:r>
      <w:r w:rsidRPr="007C705F">
        <w:rPr>
          <w:rFonts w:ascii="Georgia" w:hAnsi="Georgia"/>
          <w:sz w:val="18"/>
          <w:szCs w:val="20"/>
          <w:rtl/>
        </w:rPr>
        <w:t>(3),</w:t>
      </w:r>
      <w:r w:rsidR="000B6E0C">
        <w:rPr>
          <w:rFonts w:ascii="Georgia" w:hAnsi="Georgia"/>
          <w:sz w:val="18"/>
          <w:szCs w:val="20"/>
          <w:rtl/>
        </w:rPr>
        <w:br/>
      </w:r>
      <w:r w:rsidRPr="007C705F">
        <w:rPr>
          <w:rFonts w:ascii="Georgia" w:hAnsi="Georgia"/>
          <w:sz w:val="18"/>
          <w:szCs w:val="20"/>
          <w:rtl/>
        </w:rPr>
        <w:t xml:space="preserve">318–331. </w:t>
      </w:r>
    </w:p>
    <w:p w14:paraId="12E1C50E" w14:textId="4C009BE1" w:rsidR="003C25E1" w:rsidRPr="007C705F" w:rsidRDefault="003C25E1" w:rsidP="00A24FD1">
      <w:pPr>
        <w:autoSpaceDE w:val="0"/>
        <w:autoSpaceDN w:val="0"/>
        <w:adjustRightInd w:val="0"/>
        <w:spacing w:after="120"/>
        <w:ind w:left="397" w:hanging="397"/>
        <w:jc w:val="both"/>
        <w:rPr>
          <w:rFonts w:ascii="Georgia" w:hAnsi="Georgia"/>
          <w:sz w:val="18"/>
          <w:szCs w:val="20"/>
          <w:shd w:val="clear" w:color="auto" w:fill="FFFFFF"/>
          <w:rtl/>
        </w:rPr>
      </w:pPr>
      <w:r w:rsidRPr="007C705F">
        <w:rPr>
          <w:rFonts w:ascii="Georgia" w:hAnsi="Georgia"/>
          <w:sz w:val="18"/>
          <w:szCs w:val="20"/>
          <w:shd w:val="clear" w:color="auto" w:fill="FFFFFF"/>
          <w:rtl/>
        </w:rPr>
        <w:t>חאג'-יחיא-אבו אחמד, נ׳</w:t>
      </w:r>
      <w:r w:rsidR="00F95EFB">
        <w:rPr>
          <w:rFonts w:ascii="Georgia" w:hAnsi="Georgia" w:hint="cs"/>
          <w:sz w:val="18"/>
          <w:szCs w:val="20"/>
          <w:shd w:val="clear" w:color="auto" w:fill="FFFFFF"/>
          <w:rtl/>
        </w:rPr>
        <w:t xml:space="preserve">. </w:t>
      </w:r>
      <w:r w:rsidRPr="007C705F">
        <w:rPr>
          <w:rFonts w:ascii="Georgia" w:hAnsi="Georgia"/>
          <w:sz w:val="18"/>
          <w:szCs w:val="20"/>
          <w:shd w:val="clear" w:color="auto" w:fill="FFFFFF"/>
          <w:rtl/>
        </w:rPr>
        <w:t xml:space="preserve">(2006) </w:t>
      </w:r>
      <w:r w:rsidRPr="007C705F">
        <w:rPr>
          <w:rFonts w:ascii="Georgia" w:hAnsi="Georgia"/>
          <w:b/>
          <w:bCs/>
          <w:sz w:val="18"/>
          <w:szCs w:val="20"/>
          <w:shd w:val="clear" w:color="auto" w:fill="FFFFFF"/>
          <w:rtl/>
        </w:rPr>
        <w:t>זוגיות והורות במשפחה הערבית בישראל: תהליכי שינוי ושימור בשלושה דורות</w:t>
      </w:r>
      <w:r w:rsidRPr="007C705F">
        <w:rPr>
          <w:rFonts w:ascii="Georgia" w:hAnsi="Georgia"/>
          <w:sz w:val="18"/>
          <w:szCs w:val="20"/>
          <w:shd w:val="clear" w:color="auto" w:fill="FFFFFF"/>
          <w:rtl/>
        </w:rPr>
        <w:t>. חיבור לשם קבלת התואר "דוקטור לפילוסופיה", אוניברסיטת חיפה.‏</w:t>
      </w:r>
    </w:p>
    <w:p w14:paraId="7A51699F" w14:textId="77777777" w:rsidR="003C25E1" w:rsidRPr="007C705F" w:rsidRDefault="003C25E1" w:rsidP="00A24FD1">
      <w:pPr>
        <w:autoSpaceDE w:val="0"/>
        <w:autoSpaceDN w:val="0"/>
        <w:adjustRightInd w:val="0"/>
        <w:spacing w:after="120"/>
        <w:ind w:left="397" w:hanging="397"/>
        <w:jc w:val="both"/>
        <w:rPr>
          <w:rFonts w:ascii="Georgia" w:hAnsi="Georgia"/>
          <w:sz w:val="18"/>
          <w:szCs w:val="20"/>
          <w:rtl/>
        </w:rPr>
      </w:pPr>
      <w:r w:rsidRPr="007C705F">
        <w:rPr>
          <w:rFonts w:ascii="Georgia" w:hAnsi="Georgia"/>
          <w:sz w:val="18"/>
          <w:szCs w:val="20"/>
          <w:rtl/>
        </w:rPr>
        <w:t xml:space="preserve">הלשכה המרכזית לסטטיסטיקה. (2024). </w:t>
      </w:r>
      <w:r w:rsidRPr="007C705F">
        <w:rPr>
          <w:rFonts w:ascii="Georgia" w:hAnsi="Georgia"/>
          <w:b/>
          <w:bCs/>
          <w:sz w:val="18"/>
          <w:szCs w:val="20"/>
          <w:shd w:val="clear" w:color="auto" w:fill="FFFFFF"/>
          <w:rtl/>
        </w:rPr>
        <w:t>השנתון הסטטיסטי לישראל</w:t>
      </w:r>
      <w:r w:rsidRPr="007C705F">
        <w:rPr>
          <w:rFonts w:ascii="Georgia" w:hAnsi="Georgia"/>
          <w:sz w:val="18"/>
          <w:szCs w:val="20"/>
          <w:shd w:val="clear" w:color="auto" w:fill="FFFFFF"/>
          <w:rtl/>
        </w:rPr>
        <w:t>,</w:t>
      </w:r>
      <w:r w:rsidRPr="007C705F">
        <w:rPr>
          <w:rFonts w:ascii="Georgia" w:hAnsi="Georgia"/>
          <w:b/>
          <w:bCs/>
          <w:sz w:val="18"/>
          <w:szCs w:val="20"/>
          <w:shd w:val="clear" w:color="auto" w:fill="FFFFFF"/>
          <w:rtl/>
        </w:rPr>
        <w:t xml:space="preserve"> 2023</w:t>
      </w:r>
      <w:r w:rsidRPr="007C705F">
        <w:rPr>
          <w:rFonts w:ascii="Georgia" w:hAnsi="Georgia"/>
          <w:sz w:val="18"/>
          <w:szCs w:val="20"/>
          <w:shd w:val="clear" w:color="auto" w:fill="FFFFFF"/>
          <w:rtl/>
        </w:rPr>
        <w:t>,</w:t>
      </w:r>
      <w:r w:rsidRPr="007C705F">
        <w:rPr>
          <w:rFonts w:ascii="Georgia" w:hAnsi="Georgia"/>
          <w:b/>
          <w:bCs/>
          <w:sz w:val="18"/>
          <w:szCs w:val="20"/>
          <w:shd w:val="clear" w:color="auto" w:fill="FFFFFF"/>
          <w:rtl/>
        </w:rPr>
        <w:t xml:space="preserve"> מספר 74</w:t>
      </w:r>
      <w:r w:rsidRPr="007C705F">
        <w:rPr>
          <w:rFonts w:ascii="Georgia" w:hAnsi="Georgia"/>
          <w:sz w:val="18"/>
          <w:szCs w:val="20"/>
          <w:shd w:val="clear" w:color="auto" w:fill="FFFFFF"/>
          <w:rtl/>
        </w:rPr>
        <w:t>.</w:t>
      </w:r>
      <w:r w:rsidRPr="007C705F">
        <w:rPr>
          <w:rFonts w:ascii="Georgia" w:hAnsi="Georgia"/>
          <w:sz w:val="18"/>
          <w:szCs w:val="20"/>
          <w:rtl/>
        </w:rPr>
        <w:t xml:space="preserve"> </w:t>
      </w:r>
    </w:p>
    <w:p w14:paraId="204DFA2A" w14:textId="77777777" w:rsidR="003C25E1" w:rsidRPr="007C705F" w:rsidRDefault="003C25E1" w:rsidP="00A24FD1">
      <w:pPr>
        <w:autoSpaceDE w:val="0"/>
        <w:autoSpaceDN w:val="0"/>
        <w:adjustRightInd w:val="0"/>
        <w:spacing w:after="120"/>
        <w:ind w:left="397" w:hanging="397"/>
        <w:jc w:val="both"/>
        <w:rPr>
          <w:rFonts w:ascii="Georgia" w:hAnsi="Georgia"/>
          <w:sz w:val="18"/>
          <w:szCs w:val="20"/>
          <w:rtl/>
        </w:rPr>
      </w:pPr>
      <w:r w:rsidRPr="007C705F">
        <w:rPr>
          <w:rFonts w:ascii="Georgia" w:hAnsi="Georgia"/>
          <w:sz w:val="18"/>
          <w:szCs w:val="20"/>
          <w:rtl/>
        </w:rPr>
        <w:t xml:space="preserve">מרקוביצקי, מ׳ ואנסון, י׳ (2023). </w:t>
      </w:r>
      <w:r w:rsidRPr="007C705F">
        <w:rPr>
          <w:rStyle w:val="il-allitemstd"/>
          <w:rFonts w:ascii="Georgia" w:hAnsi="Georgia"/>
          <w:sz w:val="18"/>
          <w:szCs w:val="20"/>
          <w:rtl/>
        </w:rPr>
        <w:t xml:space="preserve">ערבים בישראל: הקשר שבין צורת ההתיישבות, סוגי ההון וההדרה לבין הסיכון לתמותה. </w:t>
      </w:r>
      <w:r w:rsidRPr="007C705F">
        <w:rPr>
          <w:rStyle w:val="il-allitemstd"/>
          <w:rFonts w:ascii="Georgia" w:hAnsi="Georgia"/>
          <w:b/>
          <w:bCs/>
          <w:sz w:val="18"/>
          <w:szCs w:val="20"/>
          <w:rtl/>
        </w:rPr>
        <w:t>ביטחון סוציאלי</w:t>
      </w:r>
      <w:r w:rsidRPr="007C705F">
        <w:rPr>
          <w:rStyle w:val="il-allitemstd"/>
          <w:rFonts w:ascii="Georgia" w:hAnsi="Georgia"/>
          <w:sz w:val="18"/>
          <w:szCs w:val="20"/>
          <w:rtl/>
        </w:rPr>
        <w:t xml:space="preserve">, </w:t>
      </w:r>
      <w:r w:rsidRPr="007C705F">
        <w:rPr>
          <w:rStyle w:val="il-allitemstd"/>
          <w:rFonts w:ascii="Georgia" w:hAnsi="Georgia"/>
          <w:b/>
          <w:bCs/>
          <w:sz w:val="18"/>
          <w:szCs w:val="20"/>
          <w:rtl/>
        </w:rPr>
        <w:t>121</w:t>
      </w:r>
      <w:r w:rsidRPr="007C705F">
        <w:rPr>
          <w:rStyle w:val="il-allitemstd"/>
          <w:rFonts w:ascii="Georgia" w:hAnsi="Georgia"/>
          <w:sz w:val="18"/>
          <w:szCs w:val="20"/>
          <w:rtl/>
        </w:rPr>
        <w:t>, 35</w:t>
      </w:r>
      <w:r w:rsidRPr="007C705F">
        <w:rPr>
          <w:rFonts w:ascii="Georgia" w:hAnsi="Georgia"/>
          <w:sz w:val="18"/>
          <w:szCs w:val="20"/>
          <w:rtl/>
        </w:rPr>
        <w:t>–</w:t>
      </w:r>
      <w:r w:rsidRPr="007C705F">
        <w:rPr>
          <w:rStyle w:val="il-allitemstd"/>
          <w:rFonts w:ascii="Georgia" w:hAnsi="Georgia"/>
          <w:sz w:val="18"/>
          <w:szCs w:val="20"/>
          <w:rtl/>
        </w:rPr>
        <w:t>61.</w:t>
      </w:r>
    </w:p>
    <w:p w14:paraId="6A82EB68" w14:textId="77777777" w:rsidR="003C25E1" w:rsidRPr="007C705F" w:rsidRDefault="003C25E1" w:rsidP="00A24FD1">
      <w:pPr>
        <w:autoSpaceDE w:val="0"/>
        <w:autoSpaceDN w:val="0"/>
        <w:adjustRightInd w:val="0"/>
        <w:spacing w:after="120"/>
        <w:ind w:left="397" w:hanging="397"/>
        <w:jc w:val="both"/>
        <w:rPr>
          <w:rFonts w:ascii="Georgia" w:hAnsi="Georgia"/>
          <w:sz w:val="18"/>
          <w:szCs w:val="20"/>
        </w:rPr>
      </w:pPr>
      <w:r w:rsidRPr="007C705F">
        <w:rPr>
          <w:rFonts w:ascii="Georgia" w:hAnsi="Georgia"/>
          <w:sz w:val="18"/>
          <w:szCs w:val="20"/>
          <w:rtl/>
        </w:rPr>
        <w:t>משרד הבריאות. (2014</w:t>
      </w:r>
      <w:r w:rsidRPr="007C705F">
        <w:rPr>
          <w:rFonts w:ascii="Georgia" w:hAnsi="Georgia" w:hint="cs"/>
          <w:sz w:val="18"/>
          <w:szCs w:val="20"/>
          <w:rtl/>
        </w:rPr>
        <w:t>, אוגוסט</w:t>
      </w:r>
      <w:r w:rsidRPr="007C705F">
        <w:rPr>
          <w:rFonts w:ascii="Georgia" w:hAnsi="Georgia"/>
          <w:sz w:val="18"/>
          <w:szCs w:val="20"/>
          <w:rtl/>
        </w:rPr>
        <w:t xml:space="preserve">). </w:t>
      </w:r>
      <w:r w:rsidRPr="007C705F">
        <w:rPr>
          <w:rFonts w:ascii="Georgia" w:hAnsi="Georgia"/>
          <w:b/>
          <w:bCs/>
          <w:sz w:val="18"/>
          <w:szCs w:val="20"/>
          <w:rtl/>
        </w:rPr>
        <w:t>תדריך להערכת גדילה ומצב תזונתי מהלידה עד גיל 6 שנים</w:t>
      </w:r>
      <w:r w:rsidRPr="007C705F">
        <w:rPr>
          <w:rFonts w:ascii="Georgia" w:hAnsi="Georgia" w:hint="cs"/>
          <w:sz w:val="18"/>
          <w:szCs w:val="20"/>
          <w:rtl/>
        </w:rPr>
        <w:t>.</w:t>
      </w:r>
      <w:r w:rsidRPr="007C705F">
        <w:rPr>
          <w:rFonts w:ascii="Georgia" w:hAnsi="Georgia"/>
          <w:sz w:val="18"/>
          <w:szCs w:val="20"/>
          <w:rtl/>
        </w:rPr>
        <w:t xml:space="preserve"> חוזר ראש שירותי בריאות הציבור משרד הבריאות מס' 16/2014</w:t>
      </w:r>
      <w:r w:rsidRPr="007C705F">
        <w:rPr>
          <w:rFonts w:ascii="Georgia" w:hAnsi="Georgia" w:hint="cs"/>
          <w:sz w:val="18"/>
          <w:szCs w:val="20"/>
          <w:rtl/>
        </w:rPr>
        <w:t>.</w:t>
      </w:r>
    </w:p>
    <w:p w14:paraId="3B8DDFEE" w14:textId="77777777" w:rsidR="003C25E1" w:rsidRPr="007C705F" w:rsidRDefault="003C25E1" w:rsidP="00A24FD1">
      <w:pPr>
        <w:pStyle w:val="NormalWeb"/>
        <w:bidi/>
        <w:spacing w:before="0" w:beforeAutospacing="0" w:after="120" w:afterAutospacing="0" w:line="240" w:lineRule="exact"/>
        <w:ind w:left="397" w:hanging="397"/>
        <w:rPr>
          <w:rFonts w:ascii="Georgia" w:hAnsi="Georgia" w:cs="David"/>
          <w:sz w:val="18"/>
          <w:szCs w:val="20"/>
        </w:rPr>
      </w:pPr>
      <w:r w:rsidRPr="007C705F">
        <w:rPr>
          <w:rFonts w:ascii="Georgia" w:hAnsi="Georgia" w:cs="David"/>
          <w:sz w:val="18"/>
          <w:szCs w:val="20"/>
          <w:rtl/>
        </w:rPr>
        <w:t xml:space="preserve">משרד הבריאות. (2016). </w:t>
      </w:r>
      <w:r w:rsidRPr="007C705F">
        <w:rPr>
          <w:rFonts w:ascii="Georgia" w:hAnsi="Georgia" w:cs="David"/>
          <w:b/>
          <w:bCs/>
          <w:sz w:val="18"/>
          <w:szCs w:val="20"/>
          <w:rtl/>
        </w:rPr>
        <w:t>דיווח מצטבר על פעילות נגיף קדחת מערב הנילוס 2016 – דוח קמ"ה</w:t>
      </w:r>
      <w:r w:rsidRPr="007C705F">
        <w:rPr>
          <w:rFonts w:ascii="Georgia" w:hAnsi="Georgia" w:cs="David" w:hint="cs"/>
          <w:sz w:val="18"/>
          <w:szCs w:val="20"/>
          <w:rtl/>
        </w:rPr>
        <w:t>. אתר משרד הבריאות.</w:t>
      </w:r>
    </w:p>
    <w:p w14:paraId="4CD47D8F" w14:textId="77777777" w:rsidR="003C25E1" w:rsidRPr="007C705F" w:rsidRDefault="003C25E1" w:rsidP="00A24FD1">
      <w:pPr>
        <w:spacing w:after="120"/>
        <w:ind w:left="397" w:hanging="397"/>
        <w:jc w:val="both"/>
        <w:rPr>
          <w:rFonts w:ascii="Georgia" w:hAnsi="Georgia"/>
          <w:sz w:val="18"/>
          <w:szCs w:val="20"/>
          <w:rtl/>
        </w:rPr>
      </w:pPr>
      <w:r w:rsidRPr="007C705F">
        <w:rPr>
          <w:rFonts w:ascii="Georgia" w:hAnsi="Georgia"/>
          <w:sz w:val="18"/>
          <w:szCs w:val="20"/>
          <w:rtl/>
        </w:rPr>
        <w:t>משרד הבריאות</w:t>
      </w:r>
      <w:r w:rsidRPr="007C705F">
        <w:rPr>
          <w:rFonts w:ascii="Georgia" w:hAnsi="Georgia" w:hint="cs"/>
          <w:sz w:val="18"/>
          <w:szCs w:val="20"/>
          <w:rtl/>
        </w:rPr>
        <w:t>.</w:t>
      </w:r>
      <w:r w:rsidRPr="007C705F">
        <w:rPr>
          <w:rFonts w:ascii="Georgia" w:hAnsi="Georgia"/>
          <w:sz w:val="18"/>
          <w:szCs w:val="20"/>
          <w:rtl/>
        </w:rPr>
        <w:t xml:space="preserve"> (</w:t>
      </w:r>
      <w:r w:rsidRPr="007C705F">
        <w:rPr>
          <w:rFonts w:ascii="Georgia" w:hAnsi="Georgia" w:hint="cs"/>
          <w:sz w:val="18"/>
          <w:szCs w:val="20"/>
          <w:rtl/>
        </w:rPr>
        <w:t>2018</w:t>
      </w:r>
      <w:r w:rsidRPr="007C705F">
        <w:rPr>
          <w:rFonts w:ascii="Georgia" w:hAnsi="Georgia"/>
          <w:sz w:val="18"/>
          <w:szCs w:val="20"/>
          <w:rtl/>
        </w:rPr>
        <w:t xml:space="preserve">). </w:t>
      </w:r>
      <w:r w:rsidRPr="007C705F">
        <w:rPr>
          <w:rFonts w:ascii="Georgia" w:hAnsi="Georgia"/>
          <w:b/>
          <w:bCs/>
          <w:sz w:val="18"/>
          <w:szCs w:val="20"/>
          <w:rtl/>
        </w:rPr>
        <w:t>עדכון מצב קדחת מערב הנילוס (קמ"ה)</w:t>
      </w:r>
      <w:r w:rsidRPr="007C705F">
        <w:rPr>
          <w:rFonts w:ascii="Georgia" w:hAnsi="Georgia" w:hint="cs"/>
          <w:b/>
          <w:bCs/>
          <w:sz w:val="18"/>
          <w:szCs w:val="20"/>
          <w:rtl/>
        </w:rPr>
        <w:t xml:space="preserve"> 2018</w:t>
      </w:r>
      <w:r w:rsidRPr="007C705F">
        <w:rPr>
          <w:rFonts w:ascii="Georgia" w:hAnsi="Georgia" w:hint="cs"/>
          <w:sz w:val="18"/>
          <w:szCs w:val="20"/>
          <w:rtl/>
        </w:rPr>
        <w:t>. אתר משרד הבריאות.</w:t>
      </w:r>
    </w:p>
    <w:p w14:paraId="0EE1B776" w14:textId="77777777" w:rsidR="003C25E1" w:rsidRPr="007C705F" w:rsidRDefault="003C25E1" w:rsidP="00A24FD1">
      <w:pPr>
        <w:spacing w:after="120"/>
        <w:ind w:left="397" w:hanging="397"/>
        <w:jc w:val="both"/>
        <w:rPr>
          <w:rFonts w:ascii="Georgia" w:eastAsia="Calibri" w:hAnsi="Georgia"/>
          <w:kern w:val="2"/>
          <w:sz w:val="18"/>
          <w:szCs w:val="20"/>
          <w:rtl/>
          <w:lang w:val="en-GB"/>
        </w:rPr>
      </w:pPr>
      <w:r w:rsidRPr="007C705F">
        <w:rPr>
          <w:rFonts w:ascii="Georgia" w:hAnsi="Georgia"/>
          <w:sz w:val="18"/>
          <w:szCs w:val="20"/>
          <w:rtl/>
        </w:rPr>
        <w:t>נעאמנה, ו׳, רומנו זליכה, א׳, כבהא, א׳ ושוחט, ת׳ (2010).</w:t>
      </w:r>
      <w:r w:rsidRPr="007C705F">
        <w:rPr>
          <w:rFonts w:ascii="Georgia" w:hAnsi="Georgia"/>
          <w:b/>
          <w:bCs/>
          <w:sz w:val="18"/>
          <w:szCs w:val="20"/>
          <w:rtl/>
        </w:rPr>
        <w:t xml:space="preserve"> סקר נישואי קרובים באוכלוסייה הערבית בישראל</w:t>
      </w:r>
      <w:r w:rsidRPr="007C705F">
        <w:rPr>
          <w:rFonts w:ascii="Georgia" w:hAnsi="Georgia"/>
          <w:sz w:val="18"/>
          <w:szCs w:val="20"/>
          <w:rtl/>
        </w:rPr>
        <w:t>. המרכז הלאומי לבקרת מחלות, פרסום מס' 2011340</w:t>
      </w:r>
      <w:r w:rsidRPr="007C705F">
        <w:rPr>
          <w:rFonts w:ascii="Georgia" w:hAnsi="Georgia"/>
          <w:sz w:val="18"/>
          <w:szCs w:val="20"/>
          <w:shd w:val="clear" w:color="auto" w:fill="FFFFFF"/>
          <w:rtl/>
        </w:rPr>
        <w:t>.</w:t>
      </w:r>
    </w:p>
    <w:p w14:paraId="53BE4DBE" w14:textId="63440B7D" w:rsidR="003C25E1" w:rsidRPr="00AB633D" w:rsidRDefault="003C25E1" w:rsidP="00A24FD1">
      <w:pPr>
        <w:autoSpaceDE w:val="0"/>
        <w:autoSpaceDN w:val="0"/>
        <w:bidi w:val="0"/>
        <w:adjustRightInd w:val="0"/>
        <w:spacing w:after="120"/>
        <w:ind w:left="397" w:hanging="397"/>
        <w:jc w:val="both"/>
        <w:rPr>
          <w:rFonts w:ascii="Georgia" w:hAnsi="Georgia" w:cs="Times New Roman"/>
          <w:color w:val="212121"/>
          <w:sz w:val="18"/>
          <w:szCs w:val="18"/>
          <w:shd w:val="clear" w:color="auto" w:fill="FFFFFF"/>
        </w:rPr>
      </w:pPr>
      <w:r w:rsidRPr="00AB633D">
        <w:rPr>
          <w:rFonts w:ascii="Georgia" w:hAnsi="Georgia" w:cs="Times New Roman"/>
          <w:sz w:val="18"/>
          <w:szCs w:val="18"/>
        </w:rPr>
        <w:t xml:space="preserve">Abu-Baker, K., &amp; Dwairy, M. (2003). Cultural norms versus state law in treating incest: A suggested model for Arab families. </w:t>
      </w:r>
      <w:r w:rsidRPr="00AB633D">
        <w:rPr>
          <w:rFonts w:ascii="Georgia" w:hAnsi="Georgia" w:cs="Times New Roman"/>
          <w:i/>
          <w:iCs/>
          <w:sz w:val="18"/>
          <w:szCs w:val="18"/>
        </w:rPr>
        <w:t>Child Abuse &amp; Neglect</w:t>
      </w:r>
      <w:r w:rsidRPr="00AB633D">
        <w:rPr>
          <w:rFonts w:ascii="Georgia" w:hAnsi="Georgia" w:cs="Times New Roman"/>
          <w:sz w:val="18"/>
          <w:szCs w:val="18"/>
        </w:rPr>
        <w:t>,</w:t>
      </w:r>
      <w:r w:rsidRPr="00AB633D">
        <w:rPr>
          <w:rFonts w:ascii="Georgia" w:hAnsi="Georgia" w:cs="Times New Roman"/>
          <w:i/>
          <w:iCs/>
          <w:sz w:val="18"/>
          <w:szCs w:val="18"/>
        </w:rPr>
        <w:t xml:space="preserve"> 27</w:t>
      </w:r>
      <w:r w:rsidRPr="00AB633D">
        <w:rPr>
          <w:rFonts w:ascii="Georgia" w:hAnsi="Georgia" w:cs="Times New Roman"/>
          <w:sz w:val="18"/>
          <w:szCs w:val="18"/>
        </w:rPr>
        <w:t>,</w:t>
      </w:r>
      <w:r w:rsidRPr="00AB633D">
        <w:rPr>
          <w:rFonts w:ascii="Georgia" w:hAnsi="Georgia" w:cs="Times New Roman"/>
          <w:b/>
          <w:bCs/>
          <w:sz w:val="18"/>
          <w:szCs w:val="18"/>
        </w:rPr>
        <w:t xml:space="preserve"> </w:t>
      </w:r>
      <w:r w:rsidR="00A24FD1">
        <w:rPr>
          <w:rFonts w:ascii="Georgia" w:hAnsi="Georgia" w:cs="Times New Roman"/>
          <w:b/>
          <w:bCs/>
          <w:sz w:val="18"/>
          <w:szCs w:val="18"/>
          <w:rtl/>
        </w:rPr>
        <w:br/>
      </w:r>
      <w:r w:rsidRPr="00AB633D">
        <w:rPr>
          <w:rFonts w:ascii="Georgia" w:hAnsi="Georgia" w:cs="Times New Roman"/>
          <w:sz w:val="18"/>
          <w:szCs w:val="18"/>
        </w:rPr>
        <w:t>109</w:t>
      </w:r>
      <w:r w:rsidRPr="00AB633D">
        <w:rPr>
          <w:rFonts w:ascii="Georgia" w:hAnsi="Georgia" w:cs="Times New Roman"/>
          <w:sz w:val="18"/>
          <w:szCs w:val="18"/>
          <w:rtl/>
        </w:rPr>
        <w:t>–</w:t>
      </w:r>
      <w:r w:rsidRPr="00AB633D">
        <w:rPr>
          <w:rFonts w:ascii="Georgia" w:hAnsi="Georgia" w:cs="Times New Roman"/>
          <w:sz w:val="18"/>
          <w:szCs w:val="18"/>
        </w:rPr>
        <w:t xml:space="preserve">123. </w:t>
      </w:r>
      <w:hyperlink w:history="1">
        <w:r w:rsidRPr="00AB633D">
          <w:rPr>
            <w:rStyle w:val="Hyperlink"/>
            <w:rFonts w:ascii="Georgia" w:hAnsi="Georgia" w:cs="Times New Roman"/>
            <w:sz w:val="18"/>
            <w:szCs w:val="18"/>
            <w:shd w:val="clear" w:color="auto" w:fill="FFFFFF"/>
          </w:rPr>
          <w:t>https://doi.org/10.1016/s0145-2134(02)00505-7</w:t>
        </w:r>
      </w:hyperlink>
    </w:p>
    <w:p w14:paraId="46B96197" w14:textId="77777777" w:rsidR="003C25E1" w:rsidRPr="00AB633D" w:rsidRDefault="003C25E1" w:rsidP="00A24FD1">
      <w:pPr>
        <w:bidi w:val="0"/>
        <w:spacing w:after="120"/>
        <w:ind w:left="397" w:hanging="397"/>
        <w:jc w:val="both"/>
        <w:rPr>
          <w:rFonts w:ascii="Georgia" w:hAnsi="Georgia" w:cs="Times New Roman"/>
          <w:sz w:val="18"/>
          <w:szCs w:val="18"/>
        </w:rPr>
      </w:pPr>
      <w:r w:rsidRPr="00AB633D">
        <w:rPr>
          <w:rFonts w:ascii="Georgia" w:hAnsi="Georgia" w:cs="Times New Roman"/>
          <w:sz w:val="18"/>
          <w:szCs w:val="18"/>
          <w:shd w:val="clear" w:color="auto" w:fill="FFFFFF"/>
          <w:rtl/>
        </w:rPr>
        <w:t>‏</w:t>
      </w:r>
      <w:r w:rsidRPr="00AB633D">
        <w:rPr>
          <w:rFonts w:ascii="Georgia" w:hAnsi="Georgia" w:cs="Times New Roman"/>
          <w:sz w:val="18"/>
          <w:szCs w:val="18"/>
        </w:rPr>
        <w:t xml:space="preserve">Arif, A., &amp; Naheed, R. (2012). Socio-economic determinants of diarrhea morbidity in Pakistan. </w:t>
      </w:r>
      <w:r w:rsidRPr="00AB633D">
        <w:rPr>
          <w:rFonts w:ascii="Georgia" w:hAnsi="Georgia" w:cs="Times New Roman"/>
          <w:i/>
          <w:iCs/>
          <w:sz w:val="18"/>
          <w:szCs w:val="18"/>
        </w:rPr>
        <w:t>Academic Research International</w:t>
      </w:r>
      <w:r w:rsidRPr="00AB633D">
        <w:rPr>
          <w:rFonts w:ascii="Georgia" w:hAnsi="Georgia" w:cs="Times New Roman"/>
          <w:sz w:val="18"/>
          <w:szCs w:val="18"/>
        </w:rPr>
        <w:t xml:space="preserve">, </w:t>
      </w:r>
      <w:r w:rsidRPr="00AB633D">
        <w:rPr>
          <w:rFonts w:ascii="Georgia" w:hAnsi="Georgia" w:cs="Times New Roman"/>
          <w:i/>
          <w:iCs/>
          <w:sz w:val="18"/>
          <w:szCs w:val="18"/>
        </w:rPr>
        <w:t>2</w:t>
      </w:r>
      <w:r w:rsidRPr="00AB633D">
        <w:rPr>
          <w:rFonts w:ascii="Georgia" w:hAnsi="Georgia" w:cs="Times New Roman"/>
          <w:sz w:val="18"/>
          <w:szCs w:val="18"/>
        </w:rPr>
        <w:t>(1), 490</w:t>
      </w:r>
      <w:r w:rsidRPr="00AB633D">
        <w:rPr>
          <w:rFonts w:ascii="Georgia" w:hAnsi="Georgia" w:cs="Times New Roman"/>
          <w:sz w:val="18"/>
          <w:szCs w:val="18"/>
          <w:rtl/>
        </w:rPr>
        <w:t>–</w:t>
      </w:r>
      <w:r w:rsidRPr="00AB633D">
        <w:rPr>
          <w:rFonts w:ascii="Georgia" w:hAnsi="Georgia" w:cs="Times New Roman"/>
          <w:sz w:val="18"/>
          <w:szCs w:val="18"/>
        </w:rPr>
        <w:t>518.</w:t>
      </w:r>
    </w:p>
    <w:p w14:paraId="5A0E6216" w14:textId="77777777" w:rsidR="002B206B" w:rsidRDefault="003C25E1" w:rsidP="002B206B">
      <w:pPr>
        <w:keepNext/>
        <w:keepLines/>
        <w:bidi w:val="0"/>
        <w:ind w:left="397" w:hanging="397"/>
        <w:jc w:val="both"/>
        <w:rPr>
          <w:rFonts w:ascii="Georgia" w:hAnsi="Georgia" w:cs="Times New Roman"/>
          <w:sz w:val="18"/>
          <w:szCs w:val="18"/>
          <w:rtl/>
        </w:rPr>
      </w:pPr>
      <w:r w:rsidRPr="00AB633D">
        <w:rPr>
          <w:rFonts w:ascii="Georgia" w:hAnsi="Georgia" w:cs="Times New Roman"/>
          <w:sz w:val="18"/>
          <w:szCs w:val="18"/>
          <w:shd w:val="clear" w:color="auto" w:fill="FFFFFF"/>
        </w:rPr>
        <w:t xml:space="preserve">Ashqar-Sharary, N., &amp; Abu-Rabia-Queder, S. (2020). The colonial–religious institutional contract: Muslim women activists in Israel. </w:t>
      </w:r>
      <w:r w:rsidRPr="00AB633D">
        <w:rPr>
          <w:rFonts w:ascii="Georgia" w:hAnsi="Georgia" w:cs="Times New Roman"/>
          <w:i/>
          <w:iCs/>
          <w:sz w:val="18"/>
          <w:szCs w:val="18"/>
          <w:shd w:val="clear" w:color="auto" w:fill="FFFFFF"/>
        </w:rPr>
        <w:t>Social Politics: International Studies in Gender, State &amp; Society</w:t>
      </w:r>
      <w:r w:rsidRPr="00AB633D">
        <w:rPr>
          <w:rFonts w:ascii="Georgia" w:hAnsi="Georgia" w:cs="Times New Roman"/>
          <w:sz w:val="18"/>
          <w:szCs w:val="18"/>
          <w:shd w:val="clear" w:color="auto" w:fill="FFFFFF"/>
        </w:rPr>
        <w:t>,</w:t>
      </w:r>
      <w:r w:rsidRPr="00AB633D">
        <w:rPr>
          <w:rFonts w:ascii="Georgia" w:hAnsi="Georgia" w:cs="Times New Roman"/>
          <w:i/>
          <w:iCs/>
          <w:sz w:val="18"/>
          <w:szCs w:val="18"/>
          <w:shd w:val="clear" w:color="auto" w:fill="FFFFFF"/>
        </w:rPr>
        <w:t xml:space="preserve"> </w:t>
      </w:r>
      <w:r w:rsidRPr="00AB633D">
        <w:rPr>
          <w:rFonts w:ascii="Georgia" w:hAnsi="Georgia" w:cs="Times New Roman"/>
          <w:i/>
          <w:iCs/>
          <w:sz w:val="18"/>
          <w:szCs w:val="18"/>
        </w:rPr>
        <w:t>29</w:t>
      </w:r>
      <w:r w:rsidRPr="00AB633D">
        <w:rPr>
          <w:rFonts w:ascii="Georgia" w:hAnsi="Georgia" w:cs="Times New Roman"/>
          <w:sz w:val="18"/>
          <w:szCs w:val="18"/>
        </w:rPr>
        <w:t>(1), 333</w:t>
      </w:r>
      <w:r w:rsidRPr="00AB633D">
        <w:rPr>
          <w:rFonts w:ascii="Georgia" w:hAnsi="Georgia" w:cs="Times New Roman"/>
          <w:sz w:val="18"/>
          <w:szCs w:val="18"/>
          <w:rtl/>
        </w:rPr>
        <w:t>–</w:t>
      </w:r>
      <w:r w:rsidRPr="00AB633D">
        <w:rPr>
          <w:rFonts w:ascii="Georgia" w:hAnsi="Georgia" w:cs="Times New Roman"/>
          <w:sz w:val="18"/>
          <w:szCs w:val="18"/>
        </w:rPr>
        <w:t>354</w:t>
      </w:r>
      <w:r w:rsidRPr="00AB633D">
        <w:rPr>
          <w:rFonts w:ascii="Georgia" w:hAnsi="Georgia" w:cs="Times New Roman"/>
          <w:sz w:val="18"/>
          <w:szCs w:val="18"/>
          <w:shd w:val="clear" w:color="auto" w:fill="FFFFFF"/>
        </w:rPr>
        <w:t>.</w:t>
      </w:r>
      <w:r w:rsidRPr="00AB633D">
        <w:rPr>
          <w:rFonts w:ascii="Georgia" w:hAnsi="Georgia" w:cs="Times New Roman"/>
          <w:sz w:val="18"/>
          <w:szCs w:val="18"/>
          <w:shd w:val="clear" w:color="auto" w:fill="FFFFFF"/>
          <w:rtl/>
        </w:rPr>
        <w:t>‏</w:t>
      </w:r>
      <w:r w:rsidRPr="00AB633D">
        <w:rPr>
          <w:rFonts w:ascii="Georgia" w:hAnsi="Georgia" w:cs="Times New Roman"/>
          <w:sz w:val="18"/>
          <w:szCs w:val="18"/>
        </w:rPr>
        <w:t xml:space="preserve"> </w:t>
      </w:r>
    </w:p>
    <w:p w14:paraId="50E1C974" w14:textId="24F6CE8B" w:rsidR="003C25E1" w:rsidRPr="00AB633D" w:rsidRDefault="002B206B" w:rsidP="002B206B">
      <w:pPr>
        <w:bidi w:val="0"/>
        <w:spacing w:after="120"/>
        <w:ind w:left="397" w:hanging="397"/>
        <w:jc w:val="both"/>
        <w:rPr>
          <w:rStyle w:val="Hyperlink"/>
          <w:rFonts w:ascii="Georgia" w:hAnsi="Georgia" w:cs="Times New Roman"/>
          <w:sz w:val="18"/>
          <w:szCs w:val="18"/>
        </w:rPr>
      </w:pPr>
      <w:r>
        <w:rPr>
          <w:rFonts w:ascii="Georgia" w:hAnsi="Georgia" w:cs="Times New Roman"/>
          <w:sz w:val="18"/>
          <w:szCs w:val="18"/>
          <w:rtl/>
        </w:rPr>
        <w:tab/>
      </w:r>
      <w:hyperlink w:history="1">
        <w:r w:rsidRPr="00987F9B">
          <w:rPr>
            <w:rStyle w:val="Hyperlink"/>
            <w:rFonts w:ascii="Georgia" w:hAnsi="Georgia" w:cs="Times New Roman"/>
            <w:sz w:val="18"/>
            <w:szCs w:val="18"/>
            <w:shd w:val="clear" w:color="auto" w:fill="FFFFFF"/>
          </w:rPr>
          <w:t>https://doi.org/10.1093/sp/jxaa002</w:t>
        </w:r>
      </w:hyperlink>
    </w:p>
    <w:p w14:paraId="00FA3AB1" w14:textId="77777777" w:rsidR="003C25E1" w:rsidRPr="00AB633D" w:rsidRDefault="003C25E1" w:rsidP="00A24FD1">
      <w:pPr>
        <w:bidi w:val="0"/>
        <w:spacing w:after="120"/>
        <w:ind w:left="397" w:hanging="397"/>
        <w:jc w:val="both"/>
        <w:rPr>
          <w:rFonts w:ascii="Georgia" w:hAnsi="Georgia" w:cs="Times New Roman"/>
          <w:sz w:val="18"/>
          <w:szCs w:val="18"/>
        </w:rPr>
      </w:pPr>
      <w:r w:rsidRPr="00AB633D">
        <w:rPr>
          <w:rFonts w:ascii="Georgia" w:hAnsi="Georgia" w:cs="Times New Roman"/>
          <w:sz w:val="18"/>
          <w:szCs w:val="18"/>
          <w:shd w:val="clear" w:color="auto" w:fill="FFFFFF"/>
        </w:rPr>
        <w:lastRenderedPageBreak/>
        <w:t xml:space="preserve">Aubel, J. (2020, July 11). </w:t>
      </w:r>
      <w:r w:rsidRPr="00AB633D">
        <w:rPr>
          <w:rFonts w:ascii="Georgia" w:hAnsi="Georgia" w:cs="Times New Roman"/>
          <w:i/>
          <w:iCs/>
          <w:sz w:val="18"/>
          <w:szCs w:val="18"/>
          <w:shd w:val="clear" w:color="auto" w:fill="FFFFFF"/>
        </w:rPr>
        <w:t>A neglected family resource for saving newborn lives-grandmothers</w:t>
      </w:r>
      <w:r w:rsidRPr="00AB633D">
        <w:rPr>
          <w:rFonts w:ascii="Georgia" w:hAnsi="Georgia" w:cs="Times New Roman"/>
          <w:sz w:val="18"/>
          <w:szCs w:val="18"/>
          <w:shd w:val="clear" w:color="auto" w:fill="FFFFFF"/>
        </w:rPr>
        <w:t xml:space="preserve">. OSF Preprints. </w:t>
      </w:r>
    </w:p>
    <w:p w14:paraId="0F752223" w14:textId="6AA6759F" w:rsidR="003C25E1" w:rsidRPr="00AB633D" w:rsidRDefault="003C25E1" w:rsidP="002B206B">
      <w:pPr>
        <w:bidi w:val="0"/>
        <w:spacing w:after="120"/>
        <w:ind w:left="397" w:hanging="397"/>
        <w:jc w:val="both"/>
        <w:rPr>
          <w:rFonts w:ascii="Georgia" w:hAnsi="Georgia" w:cs="Times New Roman"/>
          <w:sz w:val="18"/>
          <w:szCs w:val="18"/>
        </w:rPr>
      </w:pPr>
      <w:r w:rsidRPr="00AB633D">
        <w:rPr>
          <w:rFonts w:ascii="Georgia" w:hAnsi="Georgia" w:cs="Times New Roman"/>
          <w:sz w:val="18"/>
          <w:szCs w:val="18"/>
          <w:lang w:val="de-DE"/>
        </w:rPr>
        <w:t xml:space="preserve">Barker, D. J., &amp; Osmond, C. (1986). Infant mortality, childhood nutrition, and ischaemic heart disease in England and Wales. </w:t>
      </w:r>
      <w:r w:rsidRPr="00AB633D">
        <w:rPr>
          <w:rFonts w:ascii="Georgia" w:hAnsi="Georgia" w:cs="Times New Roman"/>
          <w:i/>
          <w:iCs/>
          <w:sz w:val="18"/>
          <w:szCs w:val="18"/>
          <w:lang w:val="de-DE"/>
        </w:rPr>
        <w:t>The Lancet</w:t>
      </w:r>
      <w:r w:rsidRPr="00AB633D">
        <w:rPr>
          <w:rFonts w:ascii="Georgia" w:hAnsi="Georgia" w:cs="Times New Roman"/>
          <w:sz w:val="18"/>
          <w:szCs w:val="18"/>
          <w:lang w:val="de-DE"/>
        </w:rPr>
        <w:t xml:space="preserve">, </w:t>
      </w:r>
      <w:r w:rsidRPr="00AB633D">
        <w:rPr>
          <w:rFonts w:ascii="Georgia" w:hAnsi="Georgia" w:cs="Times New Roman"/>
          <w:i/>
          <w:iCs/>
          <w:sz w:val="18"/>
          <w:szCs w:val="18"/>
          <w:lang w:val="de-DE"/>
        </w:rPr>
        <w:t>327</w:t>
      </w:r>
      <w:r w:rsidRPr="00AB633D">
        <w:rPr>
          <w:rFonts w:ascii="Georgia" w:hAnsi="Georgia" w:cs="Times New Roman"/>
          <w:sz w:val="18"/>
          <w:szCs w:val="18"/>
          <w:lang w:val="de-DE"/>
        </w:rPr>
        <w:t xml:space="preserve">(8489), </w:t>
      </w:r>
      <w:r w:rsidR="009D714D">
        <w:rPr>
          <w:rFonts w:ascii="Georgia" w:hAnsi="Georgia" w:cs="Times New Roman"/>
          <w:sz w:val="18"/>
          <w:szCs w:val="18"/>
        </w:rPr>
        <w:br/>
      </w:r>
      <w:r w:rsidRPr="00AB633D">
        <w:rPr>
          <w:rFonts w:ascii="Georgia" w:hAnsi="Georgia" w:cs="Times New Roman"/>
          <w:sz w:val="18"/>
          <w:szCs w:val="18"/>
          <w:lang w:val="de-DE"/>
        </w:rPr>
        <w:t>1077</w:t>
      </w:r>
      <w:r w:rsidRPr="00AB633D">
        <w:rPr>
          <w:rFonts w:ascii="Georgia" w:hAnsi="Georgia" w:cs="Times New Roman"/>
          <w:sz w:val="18"/>
          <w:szCs w:val="18"/>
          <w:rtl/>
        </w:rPr>
        <w:t>–</w:t>
      </w:r>
      <w:r w:rsidRPr="00AB633D">
        <w:rPr>
          <w:rFonts w:ascii="Georgia" w:hAnsi="Georgia" w:cs="Times New Roman"/>
          <w:sz w:val="18"/>
          <w:szCs w:val="18"/>
          <w:lang w:val="de-DE"/>
        </w:rPr>
        <w:t xml:space="preserve">1081. </w:t>
      </w:r>
      <w:hyperlink w:history="1">
        <w:r w:rsidRPr="00AB633D">
          <w:rPr>
            <w:rStyle w:val="Hyperlink"/>
            <w:rFonts w:ascii="Georgia" w:hAnsi="Georgia" w:cs="Times New Roman"/>
            <w:sz w:val="18"/>
            <w:szCs w:val="18"/>
            <w:lang w:val="de-DE"/>
          </w:rPr>
          <w:t>https</w:t>
        </w:r>
        <w:r w:rsidRPr="00AB633D">
          <w:rPr>
            <w:rStyle w:val="Hyperlink"/>
            <w:rFonts w:ascii="Georgia" w:hAnsi="Georgia" w:cs="Times New Roman"/>
            <w:sz w:val="18"/>
            <w:szCs w:val="18"/>
          </w:rPr>
          <w:t>://doi.org/10.1016/s0140-6736(86)91340-1</w:t>
        </w:r>
      </w:hyperlink>
    </w:p>
    <w:p w14:paraId="2261E09C" w14:textId="77777777" w:rsidR="002B206B" w:rsidRDefault="003C25E1" w:rsidP="002B206B">
      <w:pPr>
        <w:keepNext/>
        <w:keepLines/>
        <w:bidi w:val="0"/>
        <w:ind w:left="397" w:hanging="397"/>
        <w:jc w:val="both"/>
        <w:rPr>
          <w:rFonts w:ascii="Georgia" w:hAnsi="Georgia" w:cs="Times New Roman"/>
          <w:sz w:val="18"/>
          <w:szCs w:val="18"/>
          <w:rtl/>
        </w:rPr>
      </w:pPr>
      <w:r w:rsidRPr="00AB633D">
        <w:rPr>
          <w:rFonts w:ascii="Georgia" w:hAnsi="Georgia" w:cs="Times New Roman"/>
          <w:sz w:val="18"/>
          <w:szCs w:val="18"/>
        </w:rPr>
        <w:t>Berkovitch, N., &amp; Manor, S. (201</w:t>
      </w:r>
      <w:r w:rsidRPr="00AB633D">
        <w:rPr>
          <w:rFonts w:ascii="Georgia" w:hAnsi="Georgia" w:cs="Times New Roman"/>
          <w:sz w:val="18"/>
          <w:szCs w:val="18"/>
          <w:rtl/>
        </w:rPr>
        <w:t>9</w:t>
      </w:r>
      <w:r w:rsidRPr="00AB633D">
        <w:rPr>
          <w:rFonts w:ascii="Georgia" w:hAnsi="Georgia" w:cs="Times New Roman"/>
          <w:sz w:val="18"/>
          <w:szCs w:val="18"/>
        </w:rPr>
        <w:t xml:space="preserve">). Narratives of Israeli women in retirement: Rewriting the gender contract. </w:t>
      </w:r>
      <w:r w:rsidRPr="00AB633D">
        <w:rPr>
          <w:rFonts w:ascii="Georgia" w:hAnsi="Georgia" w:cs="Times New Roman"/>
          <w:i/>
          <w:iCs/>
          <w:sz w:val="18"/>
          <w:szCs w:val="18"/>
        </w:rPr>
        <w:t>Sex Rol</w:t>
      </w:r>
      <w:r w:rsidRPr="00AB633D">
        <w:rPr>
          <w:rFonts w:ascii="Georgia" w:hAnsi="Georgia" w:cs="Times New Roman"/>
          <w:i/>
          <w:iCs/>
          <w:sz w:val="18"/>
          <w:szCs w:val="18"/>
          <w:lang w:val="en-GB"/>
        </w:rPr>
        <w:t>es</w:t>
      </w:r>
      <w:r w:rsidRPr="00AB633D">
        <w:rPr>
          <w:rFonts w:ascii="Georgia" w:hAnsi="Georgia" w:cs="Times New Roman"/>
          <w:sz w:val="18"/>
          <w:szCs w:val="18"/>
          <w:lang w:val="en-GB"/>
        </w:rPr>
        <w:t xml:space="preserve">, </w:t>
      </w:r>
      <w:r w:rsidRPr="00AB633D">
        <w:rPr>
          <w:rFonts w:ascii="Georgia" w:hAnsi="Georgia" w:cs="Times New Roman"/>
          <w:i/>
          <w:iCs/>
          <w:sz w:val="18"/>
          <w:szCs w:val="18"/>
          <w:lang w:val="en-GB"/>
        </w:rPr>
        <w:t>80</w:t>
      </w:r>
      <w:r w:rsidRPr="00AB633D">
        <w:rPr>
          <w:rFonts w:ascii="Georgia" w:hAnsi="Georgia" w:cs="Times New Roman"/>
          <w:sz w:val="18"/>
          <w:szCs w:val="18"/>
          <w:lang w:val="en-GB"/>
        </w:rPr>
        <w:t xml:space="preserve">, </w:t>
      </w:r>
      <w:r w:rsidRPr="00AB633D">
        <w:rPr>
          <w:rFonts w:ascii="Georgia" w:hAnsi="Georgia" w:cs="Times New Roman"/>
          <w:sz w:val="18"/>
          <w:szCs w:val="18"/>
        </w:rPr>
        <w:t>200</w:t>
      </w:r>
      <w:r w:rsidRPr="00AB633D">
        <w:rPr>
          <w:rFonts w:ascii="Georgia" w:hAnsi="Georgia" w:cs="Times New Roman"/>
          <w:sz w:val="18"/>
          <w:szCs w:val="18"/>
          <w:rtl/>
        </w:rPr>
        <w:t>–</w:t>
      </w:r>
      <w:r w:rsidRPr="00AB633D">
        <w:rPr>
          <w:rFonts w:ascii="Georgia" w:hAnsi="Georgia" w:cs="Times New Roman"/>
          <w:sz w:val="18"/>
          <w:szCs w:val="18"/>
        </w:rPr>
        <w:t xml:space="preserve">217. </w:t>
      </w:r>
    </w:p>
    <w:p w14:paraId="169AE9C5" w14:textId="1CBBF767" w:rsidR="003C25E1" w:rsidRPr="00AB633D" w:rsidRDefault="002B206B" w:rsidP="002B206B">
      <w:pPr>
        <w:bidi w:val="0"/>
        <w:spacing w:after="120"/>
        <w:ind w:left="397" w:hanging="397"/>
        <w:jc w:val="both"/>
        <w:rPr>
          <w:rFonts w:ascii="Georgia" w:hAnsi="Georgia" w:cs="Times New Roman"/>
          <w:sz w:val="18"/>
          <w:szCs w:val="18"/>
        </w:rPr>
      </w:pPr>
      <w:r>
        <w:rPr>
          <w:rFonts w:ascii="Georgia" w:hAnsi="Georgia" w:cs="Times New Roman"/>
          <w:sz w:val="18"/>
          <w:szCs w:val="18"/>
          <w:rtl/>
        </w:rPr>
        <w:tab/>
      </w:r>
      <w:hyperlink w:history="1">
        <w:r w:rsidRPr="00987F9B">
          <w:rPr>
            <w:rStyle w:val="Hyperlink"/>
            <w:rFonts w:ascii="Georgia" w:hAnsi="Georgia" w:cs="Times New Roman"/>
            <w:sz w:val="18"/>
            <w:szCs w:val="18"/>
          </w:rPr>
          <w:t>https://doi.org/10.1007/s11199-018-0918-4</w:t>
        </w:r>
      </w:hyperlink>
    </w:p>
    <w:p w14:paraId="5006FB73" w14:textId="77777777" w:rsidR="003C25E1" w:rsidRPr="00AB633D" w:rsidRDefault="003C25E1" w:rsidP="00A24FD1">
      <w:pPr>
        <w:bidi w:val="0"/>
        <w:spacing w:after="120"/>
        <w:ind w:left="397" w:hanging="397"/>
        <w:jc w:val="both"/>
        <w:rPr>
          <w:rFonts w:ascii="Georgia" w:hAnsi="Georgia" w:cs="Times New Roman"/>
          <w:sz w:val="18"/>
          <w:szCs w:val="18"/>
        </w:rPr>
      </w:pPr>
      <w:r w:rsidRPr="00AB633D">
        <w:rPr>
          <w:rFonts w:ascii="Georgia" w:hAnsi="Georgia" w:cs="Times New Roman"/>
          <w:sz w:val="18"/>
          <w:szCs w:val="18"/>
          <w:shd w:val="clear" w:color="auto" w:fill="FFFFFF"/>
        </w:rPr>
        <w:t>Best, K. E., Tennant, P. W., &amp; Rankin, J. (2017). Survival, by birth weight and gestational age, in individuals with congenital heart disease: A population</w:t>
      </w:r>
      <w:r w:rsidRPr="00AB633D">
        <w:rPr>
          <w:rFonts w:ascii="Cambria Math" w:hAnsi="Cambria Math" w:cs="Cambria Math"/>
          <w:sz w:val="18"/>
          <w:szCs w:val="18"/>
          <w:shd w:val="clear" w:color="auto" w:fill="FFFFFF"/>
        </w:rPr>
        <w:t>‐</w:t>
      </w:r>
      <w:r w:rsidRPr="00AB633D">
        <w:rPr>
          <w:rFonts w:ascii="Georgia" w:hAnsi="Georgia" w:cs="Times New Roman"/>
          <w:sz w:val="18"/>
          <w:szCs w:val="18"/>
          <w:shd w:val="clear" w:color="auto" w:fill="FFFFFF"/>
        </w:rPr>
        <w:t xml:space="preserve">based study. </w:t>
      </w:r>
      <w:r w:rsidRPr="00AB633D">
        <w:rPr>
          <w:rFonts w:ascii="Georgia" w:hAnsi="Georgia" w:cs="Times New Roman"/>
          <w:i/>
          <w:iCs/>
          <w:sz w:val="18"/>
          <w:szCs w:val="18"/>
          <w:shd w:val="clear" w:color="auto" w:fill="FFFFFF"/>
        </w:rPr>
        <w:t>Journal of the American Heart Association</w:t>
      </w:r>
      <w:r w:rsidRPr="00AB633D">
        <w:rPr>
          <w:rFonts w:ascii="Georgia" w:hAnsi="Georgia" w:cs="Times New Roman"/>
          <w:sz w:val="18"/>
          <w:szCs w:val="18"/>
          <w:shd w:val="clear" w:color="auto" w:fill="FFFFFF"/>
        </w:rPr>
        <w:t xml:space="preserve">, </w:t>
      </w:r>
      <w:r w:rsidRPr="00AB633D">
        <w:rPr>
          <w:rFonts w:ascii="Georgia" w:hAnsi="Georgia" w:cs="Times New Roman"/>
          <w:i/>
          <w:iCs/>
          <w:sz w:val="18"/>
          <w:szCs w:val="18"/>
          <w:shd w:val="clear" w:color="auto" w:fill="FFFFFF"/>
        </w:rPr>
        <w:t>6</w:t>
      </w:r>
      <w:r w:rsidRPr="00AB633D">
        <w:rPr>
          <w:rFonts w:ascii="Georgia" w:hAnsi="Georgia" w:cs="Times New Roman"/>
          <w:sz w:val="18"/>
          <w:szCs w:val="18"/>
          <w:shd w:val="clear" w:color="auto" w:fill="FFFFFF"/>
        </w:rPr>
        <w:t>(7), e005213.</w:t>
      </w:r>
      <w:r w:rsidRPr="00AB633D">
        <w:rPr>
          <w:rFonts w:ascii="Georgia" w:hAnsi="Georgia" w:cs="Times New Roman"/>
          <w:sz w:val="18"/>
          <w:szCs w:val="18"/>
          <w:shd w:val="clear" w:color="auto" w:fill="FFFFFF"/>
          <w:rtl/>
        </w:rPr>
        <w:t>‏</w:t>
      </w:r>
      <w:r w:rsidRPr="00AB633D">
        <w:rPr>
          <w:rFonts w:ascii="Georgia" w:hAnsi="Georgia" w:cs="Times New Roman"/>
          <w:sz w:val="18"/>
          <w:szCs w:val="18"/>
          <w:shd w:val="clear" w:color="auto" w:fill="FFFFFF"/>
        </w:rPr>
        <w:t xml:space="preserve"> </w:t>
      </w:r>
      <w:hyperlink w:history="1">
        <w:r w:rsidRPr="00AB633D">
          <w:rPr>
            <w:rStyle w:val="Hyperlink"/>
            <w:rFonts w:ascii="Georgia" w:hAnsi="Georgia" w:cs="Times New Roman"/>
            <w:sz w:val="18"/>
            <w:szCs w:val="18"/>
          </w:rPr>
          <w:t>https://doi.org/10.1161/JAHA.116.005213</w:t>
        </w:r>
      </w:hyperlink>
    </w:p>
    <w:p w14:paraId="2200BB89" w14:textId="77777777" w:rsidR="002B206B" w:rsidRDefault="003C25E1" w:rsidP="002B206B">
      <w:pPr>
        <w:keepNext/>
        <w:keepLines/>
        <w:bidi w:val="0"/>
        <w:ind w:left="397" w:hanging="397"/>
        <w:jc w:val="both"/>
        <w:rPr>
          <w:rFonts w:ascii="Georgia" w:hAnsi="Georgia" w:cs="Times New Roman"/>
          <w:sz w:val="18"/>
          <w:szCs w:val="18"/>
          <w:rtl/>
        </w:rPr>
      </w:pPr>
      <w:r w:rsidRPr="00AB633D">
        <w:rPr>
          <w:rFonts w:ascii="Georgia" w:hAnsi="Georgia" w:cs="Times New Roman"/>
          <w:sz w:val="18"/>
          <w:szCs w:val="18"/>
        </w:rPr>
        <w:t>Brent, L. J. N., Franks, D. W., Foster, M. E., Balcomb, K. C., Cant, M. A., &amp; Croft, D. P. (2015)</w:t>
      </w:r>
      <w:r w:rsidRPr="00AB633D">
        <w:rPr>
          <w:rFonts w:ascii="Georgia" w:hAnsi="Georgia" w:cs="Times New Roman"/>
          <w:sz w:val="18"/>
          <w:szCs w:val="18"/>
          <w:rtl/>
        </w:rPr>
        <w:t>.</w:t>
      </w:r>
      <w:r w:rsidRPr="00AB633D">
        <w:rPr>
          <w:rFonts w:ascii="Georgia" w:hAnsi="Georgia" w:cs="Times New Roman"/>
          <w:sz w:val="18"/>
          <w:szCs w:val="18"/>
        </w:rPr>
        <w:t xml:space="preserve"> Ecological knowledge, leadership, and the evolution of menopause in killer whales. </w:t>
      </w:r>
      <w:r w:rsidRPr="00AB633D">
        <w:rPr>
          <w:rFonts w:ascii="Georgia" w:hAnsi="Georgia" w:cs="Times New Roman"/>
          <w:i/>
          <w:iCs/>
          <w:sz w:val="18"/>
          <w:szCs w:val="18"/>
        </w:rPr>
        <w:t>Current Biology</w:t>
      </w:r>
      <w:r w:rsidRPr="00AB633D">
        <w:rPr>
          <w:rFonts w:ascii="Georgia" w:hAnsi="Georgia" w:cs="Times New Roman"/>
          <w:sz w:val="18"/>
          <w:szCs w:val="18"/>
        </w:rPr>
        <w:t>,</w:t>
      </w:r>
      <w:r w:rsidRPr="00AB633D">
        <w:rPr>
          <w:rFonts w:ascii="Georgia" w:hAnsi="Georgia" w:cs="Times New Roman"/>
          <w:i/>
          <w:iCs/>
          <w:sz w:val="18"/>
          <w:szCs w:val="18"/>
        </w:rPr>
        <w:t xml:space="preserve"> 25</w:t>
      </w:r>
      <w:r w:rsidRPr="00AB633D">
        <w:rPr>
          <w:rFonts w:ascii="Georgia" w:hAnsi="Georgia" w:cs="Times New Roman"/>
          <w:sz w:val="18"/>
          <w:szCs w:val="18"/>
        </w:rPr>
        <w:t>(6),</w:t>
      </w:r>
      <w:r w:rsidRPr="00AB633D">
        <w:rPr>
          <w:rFonts w:ascii="Georgia" w:hAnsi="Georgia" w:cs="Times New Roman"/>
          <w:sz w:val="18"/>
          <w:szCs w:val="18"/>
          <w:rtl/>
        </w:rPr>
        <w:t xml:space="preserve"> </w:t>
      </w:r>
      <w:r w:rsidRPr="00AB633D">
        <w:rPr>
          <w:rFonts w:ascii="Georgia" w:hAnsi="Georgia" w:cs="Times New Roman"/>
          <w:sz w:val="18"/>
          <w:szCs w:val="18"/>
        </w:rPr>
        <w:t>746</w:t>
      </w:r>
      <w:r w:rsidRPr="00AB633D">
        <w:rPr>
          <w:rFonts w:ascii="Georgia" w:hAnsi="Georgia" w:cs="Times New Roman"/>
          <w:sz w:val="18"/>
          <w:szCs w:val="18"/>
          <w:rtl/>
        </w:rPr>
        <w:t>–</w:t>
      </w:r>
      <w:r w:rsidRPr="00AB633D">
        <w:rPr>
          <w:rFonts w:ascii="Georgia" w:hAnsi="Georgia" w:cs="Times New Roman"/>
          <w:sz w:val="18"/>
          <w:szCs w:val="18"/>
        </w:rPr>
        <w:t xml:space="preserve">750. </w:t>
      </w:r>
    </w:p>
    <w:p w14:paraId="36E95AE9" w14:textId="3BB304BC" w:rsidR="003C25E1" w:rsidRPr="00AB633D" w:rsidRDefault="002B206B" w:rsidP="002B206B">
      <w:pPr>
        <w:bidi w:val="0"/>
        <w:spacing w:after="120"/>
        <w:ind w:left="397" w:hanging="397"/>
        <w:jc w:val="both"/>
        <w:rPr>
          <w:rFonts w:ascii="Georgia" w:hAnsi="Georgia" w:cs="Times New Roman"/>
          <w:sz w:val="18"/>
          <w:szCs w:val="18"/>
        </w:rPr>
      </w:pPr>
      <w:r>
        <w:rPr>
          <w:rFonts w:ascii="Georgia" w:hAnsi="Georgia" w:cs="Times New Roman"/>
          <w:sz w:val="18"/>
          <w:szCs w:val="18"/>
          <w:rtl/>
        </w:rPr>
        <w:tab/>
      </w:r>
      <w:hyperlink w:history="1">
        <w:r w:rsidRPr="00987F9B">
          <w:rPr>
            <w:rStyle w:val="Hyperlink"/>
            <w:rFonts w:ascii="Georgia" w:hAnsi="Georgia" w:cs="Times New Roman"/>
            <w:sz w:val="18"/>
            <w:szCs w:val="18"/>
          </w:rPr>
          <w:t>https://doi.org/10.1016/j.cub.2015.01.037</w:t>
        </w:r>
      </w:hyperlink>
    </w:p>
    <w:p w14:paraId="31515CA2" w14:textId="77777777" w:rsidR="003C25E1" w:rsidRPr="00AB633D" w:rsidRDefault="003C25E1" w:rsidP="00A24FD1">
      <w:pPr>
        <w:bidi w:val="0"/>
        <w:spacing w:after="120"/>
        <w:ind w:left="397" w:hanging="397"/>
        <w:jc w:val="both"/>
        <w:rPr>
          <w:rFonts w:ascii="Georgia" w:hAnsi="Georgia" w:cs="Times New Roman"/>
          <w:sz w:val="18"/>
          <w:szCs w:val="18"/>
        </w:rPr>
      </w:pPr>
      <w:r w:rsidRPr="00AB633D">
        <w:rPr>
          <w:rFonts w:ascii="Georgia" w:hAnsi="Georgia" w:cs="Times New Roman"/>
          <w:sz w:val="18"/>
          <w:szCs w:val="18"/>
        </w:rPr>
        <w:t xml:space="preserve">Brodsky, J. (1998). The elderly in Israel. In G. Friedman &amp; J. Brodsky (Eds.), </w:t>
      </w:r>
      <w:r w:rsidRPr="00AB633D">
        <w:rPr>
          <w:rFonts w:ascii="Georgia" w:hAnsi="Georgia" w:cs="Times New Roman"/>
          <w:i/>
          <w:iCs/>
          <w:sz w:val="18"/>
          <w:szCs w:val="18"/>
        </w:rPr>
        <w:t xml:space="preserve">Aging in the Mediterranean and the Middle East </w:t>
      </w:r>
      <w:r w:rsidRPr="00AB633D">
        <w:rPr>
          <w:rFonts w:ascii="Georgia" w:hAnsi="Georgia" w:cs="Times New Roman"/>
          <w:sz w:val="18"/>
          <w:szCs w:val="18"/>
        </w:rPr>
        <w:t>(pp. 67</w:t>
      </w:r>
      <w:r w:rsidRPr="00AB633D">
        <w:rPr>
          <w:rFonts w:ascii="Georgia" w:hAnsi="Georgia" w:cs="Times New Roman"/>
          <w:sz w:val="18"/>
          <w:szCs w:val="18"/>
          <w:rtl/>
        </w:rPr>
        <w:t>–</w:t>
      </w:r>
      <w:r w:rsidRPr="00AB633D">
        <w:rPr>
          <w:rFonts w:ascii="Georgia" w:hAnsi="Georgia" w:cs="Times New Roman"/>
          <w:sz w:val="18"/>
          <w:szCs w:val="18"/>
        </w:rPr>
        <w:t>80). JDC-Brookdale Institute of Gerontology and Human Development.</w:t>
      </w:r>
    </w:p>
    <w:p w14:paraId="7D2668DE" w14:textId="77777777" w:rsidR="002B206B" w:rsidRDefault="003C25E1" w:rsidP="002B206B">
      <w:pPr>
        <w:keepNext/>
        <w:keepLines/>
        <w:bidi w:val="0"/>
        <w:ind w:left="397" w:hanging="397"/>
        <w:jc w:val="both"/>
        <w:rPr>
          <w:rFonts w:ascii="Georgia" w:hAnsi="Georgia" w:cs="Times New Roman"/>
          <w:sz w:val="18"/>
          <w:szCs w:val="18"/>
          <w:shd w:val="clear" w:color="auto" w:fill="FFFFFF"/>
          <w:rtl/>
        </w:rPr>
      </w:pPr>
      <w:r w:rsidRPr="002B206B">
        <w:rPr>
          <w:rFonts w:ascii="Georgia" w:hAnsi="Georgia" w:cs="Times New Roman"/>
          <w:sz w:val="18"/>
          <w:szCs w:val="18"/>
        </w:rPr>
        <w:t>Creese</w:t>
      </w:r>
      <w:r w:rsidRPr="00AB633D">
        <w:rPr>
          <w:rFonts w:ascii="Georgia" w:hAnsi="Georgia" w:cs="Times New Roman"/>
          <w:sz w:val="18"/>
          <w:szCs w:val="18"/>
          <w:shd w:val="clear" w:color="auto" w:fill="FFFFFF"/>
        </w:rPr>
        <w:t xml:space="preserve">, A., &amp; Blackledge, A. (2017). The </w:t>
      </w:r>
      <w:r w:rsidRPr="00AB633D">
        <w:rPr>
          <w:rFonts w:ascii="Georgia" w:hAnsi="Georgia" w:cs="Times New Roman"/>
          <w:color w:val="222222"/>
          <w:sz w:val="18"/>
          <w:szCs w:val="18"/>
          <w:shd w:val="clear" w:color="auto" w:fill="FFFFFF"/>
        </w:rPr>
        <w:t>“</w:t>
      </w:r>
      <w:r w:rsidRPr="00AB633D">
        <w:rPr>
          <w:rFonts w:ascii="Georgia" w:hAnsi="Georgia" w:cs="Times New Roman"/>
          <w:sz w:val="18"/>
          <w:szCs w:val="18"/>
          <w:shd w:val="clear" w:color="auto" w:fill="FFFFFF"/>
        </w:rPr>
        <w:t>other woman</w:t>
      </w:r>
      <w:r w:rsidRPr="00AB633D">
        <w:rPr>
          <w:rFonts w:ascii="Georgia" w:hAnsi="Georgia" w:cs="Times New Roman"/>
          <w:color w:val="222222"/>
          <w:sz w:val="18"/>
          <w:szCs w:val="18"/>
          <w:shd w:val="clear" w:color="auto" w:fill="FFFFFF"/>
        </w:rPr>
        <w:t>”</w:t>
      </w:r>
      <w:r w:rsidRPr="00AB633D">
        <w:rPr>
          <w:rFonts w:ascii="Georgia" w:hAnsi="Georgia" w:cs="Times New Roman"/>
          <w:sz w:val="18"/>
          <w:szCs w:val="18"/>
        </w:rPr>
        <w:t xml:space="preserve"> </w:t>
      </w:r>
      <w:r w:rsidRPr="00AB633D">
        <w:rPr>
          <w:rFonts w:ascii="Georgia" w:hAnsi="Georgia" w:cs="Times New Roman"/>
          <w:sz w:val="18"/>
          <w:szCs w:val="18"/>
          <w:shd w:val="clear" w:color="auto" w:fill="FFFFFF"/>
        </w:rPr>
        <w:t xml:space="preserve">in a mother and daughter relationship: The case of Mami Ji. </w:t>
      </w:r>
      <w:r w:rsidRPr="00AB633D">
        <w:rPr>
          <w:rFonts w:ascii="Georgia" w:hAnsi="Georgia" w:cs="Times New Roman"/>
          <w:i/>
          <w:iCs/>
          <w:sz w:val="18"/>
          <w:szCs w:val="18"/>
          <w:shd w:val="clear" w:color="auto" w:fill="FFFFFF"/>
        </w:rPr>
        <w:t>Language in Society</w:t>
      </w:r>
      <w:r w:rsidRPr="00AB633D">
        <w:rPr>
          <w:rFonts w:ascii="Georgia" w:hAnsi="Georgia" w:cs="Times New Roman"/>
          <w:sz w:val="18"/>
          <w:szCs w:val="18"/>
          <w:shd w:val="clear" w:color="auto" w:fill="FFFFFF"/>
        </w:rPr>
        <w:t xml:space="preserve">, </w:t>
      </w:r>
      <w:r w:rsidRPr="00AB633D">
        <w:rPr>
          <w:rFonts w:ascii="Georgia" w:hAnsi="Georgia" w:cs="Times New Roman"/>
          <w:i/>
          <w:iCs/>
          <w:sz w:val="18"/>
          <w:szCs w:val="18"/>
          <w:shd w:val="clear" w:color="auto" w:fill="FFFFFF"/>
        </w:rPr>
        <w:t>46</w:t>
      </w:r>
      <w:r w:rsidRPr="00AB633D">
        <w:rPr>
          <w:rFonts w:ascii="Georgia" w:hAnsi="Georgia" w:cs="Times New Roman"/>
          <w:sz w:val="18"/>
          <w:szCs w:val="18"/>
          <w:shd w:val="clear" w:color="auto" w:fill="FFFFFF"/>
        </w:rPr>
        <w:t>(2), 185</w:t>
      </w:r>
      <w:r w:rsidRPr="00AB633D">
        <w:rPr>
          <w:rFonts w:ascii="Georgia" w:hAnsi="Georgia" w:cs="Times New Roman"/>
          <w:sz w:val="18"/>
          <w:szCs w:val="18"/>
          <w:rtl/>
        </w:rPr>
        <w:t>–</w:t>
      </w:r>
      <w:r w:rsidRPr="00AB633D">
        <w:rPr>
          <w:rFonts w:ascii="Georgia" w:hAnsi="Georgia" w:cs="Times New Roman"/>
          <w:sz w:val="18"/>
          <w:szCs w:val="18"/>
          <w:shd w:val="clear" w:color="auto" w:fill="FFFFFF"/>
        </w:rPr>
        <w:t>206.</w:t>
      </w:r>
      <w:r w:rsidRPr="00AB633D">
        <w:rPr>
          <w:rFonts w:ascii="Georgia" w:hAnsi="Georgia" w:cs="Times New Roman"/>
          <w:sz w:val="18"/>
          <w:szCs w:val="18"/>
          <w:shd w:val="clear" w:color="auto" w:fill="FFFFFF"/>
          <w:rtl/>
        </w:rPr>
        <w:t>‏</w:t>
      </w:r>
      <w:r w:rsidRPr="00AB633D">
        <w:rPr>
          <w:rFonts w:ascii="Georgia" w:hAnsi="Georgia" w:cs="Times New Roman"/>
          <w:sz w:val="18"/>
          <w:szCs w:val="18"/>
          <w:shd w:val="clear" w:color="auto" w:fill="FFFFFF"/>
        </w:rPr>
        <w:t xml:space="preserve"> </w:t>
      </w:r>
    </w:p>
    <w:p w14:paraId="195B9157" w14:textId="36E47AF3" w:rsidR="003C25E1" w:rsidRPr="00AB633D" w:rsidRDefault="002B206B" w:rsidP="002B206B">
      <w:pPr>
        <w:bidi w:val="0"/>
        <w:spacing w:after="120"/>
        <w:ind w:left="397" w:hanging="397"/>
        <w:jc w:val="both"/>
        <w:rPr>
          <w:rFonts w:ascii="Georgia" w:hAnsi="Georgia" w:cs="Times New Roman"/>
          <w:sz w:val="18"/>
          <w:szCs w:val="18"/>
          <w:shd w:val="clear" w:color="auto" w:fill="FFFFFF"/>
        </w:rPr>
      </w:pPr>
      <w:r>
        <w:rPr>
          <w:rFonts w:ascii="Georgia" w:hAnsi="Georgia" w:cs="Times New Roman"/>
          <w:sz w:val="18"/>
          <w:szCs w:val="18"/>
          <w:shd w:val="clear" w:color="auto" w:fill="FFFFFF"/>
          <w:rtl/>
        </w:rPr>
        <w:tab/>
      </w:r>
      <w:hyperlink w:history="1">
        <w:r w:rsidRPr="00987F9B">
          <w:rPr>
            <w:rStyle w:val="Hyperlink"/>
            <w:rFonts w:ascii="Georgia" w:hAnsi="Georgia" w:cs="Times New Roman"/>
            <w:sz w:val="18"/>
            <w:szCs w:val="18"/>
          </w:rPr>
          <w:t>https://doi.org/10.1017/S0047404516000993</w:t>
        </w:r>
      </w:hyperlink>
    </w:p>
    <w:p w14:paraId="68E36BF4" w14:textId="77777777" w:rsidR="003C25E1" w:rsidRPr="00AB633D" w:rsidRDefault="003C25E1" w:rsidP="002B206B">
      <w:pPr>
        <w:keepNext/>
        <w:keepLines/>
        <w:bidi w:val="0"/>
        <w:ind w:left="397" w:hanging="397"/>
        <w:jc w:val="both"/>
        <w:rPr>
          <w:rFonts w:ascii="Georgia" w:hAnsi="Georgia" w:cs="Times New Roman"/>
          <w:sz w:val="18"/>
          <w:szCs w:val="18"/>
        </w:rPr>
      </w:pPr>
      <w:r w:rsidRPr="00AB633D">
        <w:rPr>
          <w:rFonts w:ascii="Georgia" w:hAnsi="Georgia" w:cs="Times New Roman"/>
          <w:sz w:val="18"/>
          <w:szCs w:val="18"/>
        </w:rPr>
        <w:t xml:space="preserve">Dwairy, M. (2004). Individuation among Bedouin versus urban Arab adolescents: Ethnic and gender differences. </w:t>
      </w:r>
      <w:r w:rsidRPr="00AB633D">
        <w:rPr>
          <w:rFonts w:ascii="Georgia" w:hAnsi="Georgia" w:cs="Times New Roman"/>
          <w:i/>
          <w:iCs/>
          <w:sz w:val="18"/>
          <w:szCs w:val="18"/>
        </w:rPr>
        <w:t>Cultural Diversity &amp; Ethnic Minority Psychology</w:t>
      </w:r>
      <w:r w:rsidRPr="00AB633D">
        <w:rPr>
          <w:rFonts w:ascii="Georgia" w:hAnsi="Georgia" w:cs="Times New Roman"/>
          <w:sz w:val="18"/>
          <w:szCs w:val="18"/>
        </w:rPr>
        <w:t xml:space="preserve">, </w:t>
      </w:r>
      <w:r w:rsidRPr="00AB633D">
        <w:rPr>
          <w:rFonts w:ascii="Georgia" w:hAnsi="Georgia" w:cs="Times New Roman"/>
          <w:i/>
          <w:iCs/>
          <w:sz w:val="18"/>
          <w:szCs w:val="18"/>
        </w:rPr>
        <w:t>10</w:t>
      </w:r>
      <w:r w:rsidRPr="00AB633D">
        <w:rPr>
          <w:rFonts w:ascii="Georgia" w:hAnsi="Georgia" w:cs="Times New Roman"/>
          <w:sz w:val="18"/>
          <w:szCs w:val="18"/>
        </w:rPr>
        <w:t>, 340</w:t>
      </w:r>
      <w:r w:rsidRPr="00AB633D">
        <w:rPr>
          <w:rFonts w:ascii="Georgia" w:hAnsi="Georgia" w:cs="Times New Roman"/>
          <w:sz w:val="18"/>
          <w:szCs w:val="18"/>
          <w:rtl/>
        </w:rPr>
        <w:t>–</w:t>
      </w:r>
      <w:r w:rsidRPr="00AB633D">
        <w:rPr>
          <w:rFonts w:ascii="Georgia" w:hAnsi="Georgia" w:cs="Times New Roman"/>
          <w:sz w:val="18"/>
          <w:szCs w:val="18"/>
        </w:rPr>
        <w:t xml:space="preserve">350. </w:t>
      </w:r>
    </w:p>
    <w:p w14:paraId="77B15611" w14:textId="0C62A579" w:rsidR="003C25E1" w:rsidRPr="00AB633D" w:rsidRDefault="002B206B" w:rsidP="00A24FD1">
      <w:pPr>
        <w:bidi w:val="0"/>
        <w:spacing w:after="120"/>
        <w:ind w:left="397" w:hanging="397"/>
        <w:jc w:val="both"/>
        <w:rPr>
          <w:rFonts w:ascii="Georgia" w:hAnsi="Georgia" w:cs="Times New Roman"/>
          <w:sz w:val="18"/>
          <w:szCs w:val="18"/>
        </w:rPr>
      </w:pPr>
      <w:r>
        <w:rPr>
          <w:rtl/>
        </w:rPr>
        <w:tab/>
      </w:r>
      <w:hyperlink w:history="1">
        <w:r w:rsidRPr="00987F9B">
          <w:rPr>
            <w:rStyle w:val="Hyperlink"/>
            <w:rFonts w:ascii="Georgia" w:hAnsi="Georgia" w:cs="Times New Roman"/>
            <w:sz w:val="18"/>
            <w:szCs w:val="18"/>
            <w:shd w:val="clear" w:color="auto" w:fill="FFFFFF"/>
          </w:rPr>
          <w:t>https://doi.org/10.1037/1099-9809.10.4.340</w:t>
        </w:r>
      </w:hyperlink>
    </w:p>
    <w:p w14:paraId="693FAFA0" w14:textId="614763DA" w:rsidR="003C25E1" w:rsidRPr="00AB633D" w:rsidRDefault="003C25E1" w:rsidP="00871BDE">
      <w:pPr>
        <w:bidi w:val="0"/>
        <w:spacing w:after="120"/>
        <w:ind w:left="397" w:hanging="397"/>
        <w:jc w:val="both"/>
        <w:rPr>
          <w:rFonts w:ascii="Georgia" w:hAnsi="Georgia" w:cs="Times New Roman"/>
          <w:sz w:val="18"/>
          <w:szCs w:val="18"/>
        </w:rPr>
      </w:pPr>
      <w:r w:rsidRPr="00AB633D">
        <w:rPr>
          <w:rFonts w:ascii="Georgia" w:hAnsi="Georgia" w:cs="Times New Roman"/>
          <w:sz w:val="18"/>
          <w:szCs w:val="18"/>
          <w:lang w:val="de-DE"/>
        </w:rPr>
        <w:t xml:space="preserve">Fotso, J. C., Madise, N., Baschieri, A., Cleland, J., Zulu, E.K. Mutua, M., &amp; Essendi, H. (2012). </w:t>
      </w:r>
      <w:r w:rsidRPr="00AB633D">
        <w:rPr>
          <w:rFonts w:ascii="Georgia" w:hAnsi="Georgia" w:cs="Times New Roman"/>
          <w:sz w:val="18"/>
          <w:szCs w:val="18"/>
        </w:rPr>
        <w:t xml:space="preserve">Child growth in urban deprived settings: Does household poverty status matter? At which stage of child development? </w:t>
      </w:r>
      <w:r w:rsidRPr="00AB633D">
        <w:rPr>
          <w:rFonts w:ascii="Georgia" w:hAnsi="Georgia" w:cs="Times New Roman"/>
          <w:i/>
          <w:iCs/>
          <w:sz w:val="18"/>
          <w:szCs w:val="18"/>
        </w:rPr>
        <w:t>Health &amp; Place</w:t>
      </w:r>
      <w:r w:rsidRPr="00AB633D">
        <w:rPr>
          <w:rFonts w:ascii="Georgia" w:hAnsi="Georgia" w:cs="Times New Roman"/>
          <w:sz w:val="18"/>
          <w:szCs w:val="18"/>
        </w:rPr>
        <w:t xml:space="preserve">, </w:t>
      </w:r>
      <w:r w:rsidRPr="00AB633D">
        <w:rPr>
          <w:rFonts w:ascii="Georgia" w:hAnsi="Georgia" w:cs="Times New Roman"/>
          <w:i/>
          <w:iCs/>
          <w:sz w:val="18"/>
          <w:szCs w:val="18"/>
        </w:rPr>
        <w:t>18</w:t>
      </w:r>
      <w:r w:rsidRPr="00AB633D">
        <w:rPr>
          <w:rFonts w:ascii="Georgia" w:hAnsi="Georgia" w:cs="Times New Roman"/>
          <w:sz w:val="18"/>
          <w:szCs w:val="18"/>
        </w:rPr>
        <w:t>(2), 375</w:t>
      </w:r>
      <w:r w:rsidRPr="00AB633D">
        <w:rPr>
          <w:rFonts w:ascii="Georgia" w:hAnsi="Georgia" w:cs="Times New Roman"/>
          <w:sz w:val="18"/>
          <w:szCs w:val="18"/>
          <w:rtl/>
        </w:rPr>
        <w:t>–</w:t>
      </w:r>
      <w:r w:rsidRPr="00AB633D">
        <w:rPr>
          <w:rFonts w:ascii="Georgia" w:hAnsi="Georgia" w:cs="Times New Roman"/>
          <w:sz w:val="18"/>
          <w:szCs w:val="18"/>
        </w:rPr>
        <w:t xml:space="preserve">384. </w:t>
      </w:r>
      <w:r w:rsidR="002B206B">
        <w:rPr>
          <w:rFonts w:ascii="Georgia" w:hAnsi="Georgia" w:cs="Times New Roman"/>
          <w:sz w:val="18"/>
          <w:szCs w:val="18"/>
          <w:rtl/>
        </w:rPr>
        <w:tab/>
      </w:r>
      <w:hyperlink w:history="1">
        <w:r w:rsidR="002B206B" w:rsidRPr="00987F9B">
          <w:rPr>
            <w:rStyle w:val="Hyperlink"/>
            <w:rFonts w:ascii="Georgia" w:hAnsi="Georgia" w:cs="Times New Roman"/>
            <w:sz w:val="18"/>
            <w:szCs w:val="18"/>
          </w:rPr>
          <w:t>https://doi.org/10.1016/j.healthplace.2011.12.003</w:t>
        </w:r>
      </w:hyperlink>
    </w:p>
    <w:p w14:paraId="43696BA0" w14:textId="77777777" w:rsidR="002B206B" w:rsidRDefault="003C25E1" w:rsidP="002B206B">
      <w:pPr>
        <w:keepNext/>
        <w:keepLines/>
        <w:bidi w:val="0"/>
        <w:ind w:left="397" w:hanging="397"/>
        <w:jc w:val="both"/>
        <w:rPr>
          <w:rFonts w:ascii="Georgia" w:hAnsi="Georgia" w:cs="Times New Roman"/>
          <w:sz w:val="18"/>
          <w:szCs w:val="18"/>
          <w:rtl/>
        </w:rPr>
      </w:pPr>
      <w:r w:rsidRPr="00AB633D">
        <w:rPr>
          <w:rFonts w:ascii="Georgia" w:hAnsi="Georgia" w:cs="Times New Roman"/>
          <w:sz w:val="18"/>
          <w:szCs w:val="18"/>
        </w:rPr>
        <w:t xml:space="preserve">Haj-Yahia, M. M. (1995). Toward culturally sensitive intervention with Arab families in Israel. </w:t>
      </w:r>
      <w:r w:rsidRPr="00AB633D">
        <w:rPr>
          <w:rFonts w:ascii="Georgia" w:hAnsi="Georgia" w:cs="Times New Roman"/>
          <w:i/>
          <w:iCs/>
          <w:sz w:val="18"/>
          <w:szCs w:val="18"/>
        </w:rPr>
        <w:t>Contemporary Family Therapy</w:t>
      </w:r>
      <w:r w:rsidRPr="00AB633D">
        <w:rPr>
          <w:rFonts w:ascii="Georgia" w:hAnsi="Georgia" w:cs="Times New Roman"/>
          <w:sz w:val="18"/>
          <w:szCs w:val="18"/>
        </w:rPr>
        <w:t>,</w:t>
      </w:r>
      <w:r w:rsidRPr="00AB633D">
        <w:rPr>
          <w:rFonts w:ascii="Georgia" w:hAnsi="Georgia" w:cs="Times New Roman"/>
          <w:i/>
          <w:iCs/>
          <w:sz w:val="18"/>
          <w:szCs w:val="18"/>
        </w:rPr>
        <w:t xml:space="preserve"> 17</w:t>
      </w:r>
      <w:r w:rsidRPr="00AB633D">
        <w:rPr>
          <w:rFonts w:ascii="Georgia" w:hAnsi="Georgia" w:cs="Times New Roman"/>
          <w:sz w:val="18"/>
          <w:szCs w:val="18"/>
        </w:rPr>
        <w:t>, 429</w:t>
      </w:r>
      <w:r w:rsidRPr="00AB633D">
        <w:rPr>
          <w:rFonts w:ascii="Georgia" w:hAnsi="Georgia" w:cs="Times New Roman"/>
          <w:sz w:val="18"/>
          <w:szCs w:val="18"/>
          <w:rtl/>
        </w:rPr>
        <w:t>–</w:t>
      </w:r>
      <w:r w:rsidRPr="00AB633D">
        <w:rPr>
          <w:rFonts w:ascii="Georgia" w:hAnsi="Georgia" w:cs="Times New Roman"/>
          <w:sz w:val="18"/>
          <w:szCs w:val="18"/>
        </w:rPr>
        <w:t xml:space="preserve">447. </w:t>
      </w:r>
    </w:p>
    <w:p w14:paraId="4B418B3B" w14:textId="0E4D148F" w:rsidR="003C25E1" w:rsidRPr="00AB633D" w:rsidRDefault="002B206B" w:rsidP="002B206B">
      <w:pPr>
        <w:bidi w:val="0"/>
        <w:spacing w:after="120"/>
        <w:ind w:left="397" w:hanging="397"/>
        <w:jc w:val="both"/>
        <w:rPr>
          <w:rFonts w:ascii="Georgia" w:hAnsi="Georgia" w:cs="Times New Roman"/>
          <w:sz w:val="18"/>
          <w:szCs w:val="18"/>
        </w:rPr>
      </w:pPr>
      <w:r>
        <w:rPr>
          <w:rFonts w:ascii="Georgia" w:hAnsi="Georgia" w:cs="Times New Roman"/>
          <w:sz w:val="18"/>
          <w:szCs w:val="18"/>
          <w:rtl/>
        </w:rPr>
        <w:tab/>
      </w:r>
      <w:hyperlink w:history="1">
        <w:r w:rsidRPr="00987F9B">
          <w:rPr>
            <w:rStyle w:val="Hyperlink"/>
            <w:rFonts w:ascii="Georgia" w:hAnsi="Georgia" w:cs="Times New Roman"/>
            <w:sz w:val="18"/>
            <w:szCs w:val="18"/>
          </w:rPr>
          <w:t>https://doi.org/10.1007/BF02249355</w:t>
        </w:r>
      </w:hyperlink>
    </w:p>
    <w:p w14:paraId="2C8724CF" w14:textId="1727116B" w:rsidR="003C25E1" w:rsidRPr="00AB633D" w:rsidRDefault="003C25E1" w:rsidP="00A24FD1">
      <w:pPr>
        <w:bidi w:val="0"/>
        <w:spacing w:after="120"/>
        <w:ind w:left="397" w:hanging="397"/>
        <w:jc w:val="both"/>
        <w:rPr>
          <w:rFonts w:ascii="Georgia" w:hAnsi="Georgia" w:cs="Times New Roman"/>
          <w:sz w:val="18"/>
          <w:szCs w:val="18"/>
        </w:rPr>
      </w:pPr>
      <w:r w:rsidRPr="00AB633D">
        <w:rPr>
          <w:rFonts w:ascii="Georgia" w:hAnsi="Georgia" w:cs="Times New Roman"/>
          <w:sz w:val="18"/>
          <w:szCs w:val="18"/>
          <w:shd w:val="clear" w:color="auto" w:fill="FFFFFF"/>
        </w:rPr>
        <w:t>Haj-Yahia, M. M. (2019). The Palestinian family in Israel.</w:t>
      </w:r>
      <w:r w:rsidRPr="00AB633D">
        <w:rPr>
          <w:rFonts w:ascii="Georgia" w:hAnsi="Georgia" w:cs="Times New Roman"/>
          <w:sz w:val="18"/>
          <w:szCs w:val="18"/>
        </w:rPr>
        <w:t xml:space="preserve"> In </w:t>
      </w:r>
      <w:r w:rsidRPr="00AB633D">
        <w:rPr>
          <w:rFonts w:ascii="Georgia" w:hAnsi="Georgia" w:cs="Times New Roman"/>
          <w:color w:val="343332"/>
          <w:spacing w:val="-5"/>
          <w:sz w:val="18"/>
          <w:szCs w:val="18"/>
        </w:rPr>
        <w:t xml:space="preserve">M. M. Haj-Yahia, O. Nakash, &amp; I. Levav (Eds.), </w:t>
      </w:r>
      <w:r w:rsidRPr="00AB633D">
        <w:rPr>
          <w:rFonts w:ascii="Georgia" w:hAnsi="Georgia" w:cs="Times New Roman"/>
          <w:i/>
          <w:iCs/>
          <w:sz w:val="18"/>
          <w:szCs w:val="18"/>
        </w:rPr>
        <w:t>Mental health and Palestinian citizens in Israel</w:t>
      </w:r>
      <w:r w:rsidRPr="00AB633D">
        <w:rPr>
          <w:rFonts w:ascii="Georgia" w:hAnsi="Georgia" w:cs="Times New Roman"/>
          <w:sz w:val="18"/>
          <w:szCs w:val="18"/>
        </w:rPr>
        <w:t xml:space="preserve"> </w:t>
      </w:r>
      <w:r w:rsidR="009D714D">
        <w:rPr>
          <w:rFonts w:ascii="Georgia" w:hAnsi="Georgia" w:cs="Times New Roman"/>
          <w:sz w:val="18"/>
          <w:szCs w:val="18"/>
        </w:rPr>
        <w:br/>
      </w:r>
      <w:r w:rsidRPr="00AB633D">
        <w:rPr>
          <w:rFonts w:ascii="Georgia" w:hAnsi="Georgia" w:cs="Times New Roman"/>
          <w:sz w:val="18"/>
          <w:szCs w:val="18"/>
        </w:rPr>
        <w:t xml:space="preserve">(pp. </w:t>
      </w:r>
      <w:r w:rsidRPr="00AB633D">
        <w:rPr>
          <w:rFonts w:ascii="Georgia" w:hAnsi="Georgia" w:cs="Times New Roman"/>
          <w:sz w:val="18"/>
          <w:szCs w:val="18"/>
          <w:shd w:val="clear" w:color="auto" w:fill="FFFFFF"/>
        </w:rPr>
        <w:t>97</w:t>
      </w:r>
      <w:r w:rsidRPr="00AB633D">
        <w:rPr>
          <w:rFonts w:ascii="Georgia" w:hAnsi="Georgia" w:cs="Times New Roman"/>
          <w:sz w:val="18"/>
          <w:szCs w:val="18"/>
          <w:rtl/>
        </w:rPr>
        <w:t>–</w:t>
      </w:r>
      <w:r w:rsidRPr="00AB633D">
        <w:rPr>
          <w:rFonts w:ascii="Georgia" w:hAnsi="Georgia" w:cs="Times New Roman"/>
          <w:sz w:val="18"/>
          <w:szCs w:val="18"/>
          <w:shd w:val="clear" w:color="auto" w:fill="FFFFFF"/>
        </w:rPr>
        <w:t>120).</w:t>
      </w:r>
      <w:r w:rsidRPr="00AB633D">
        <w:rPr>
          <w:rFonts w:ascii="Georgia" w:hAnsi="Georgia" w:cs="Times New Roman"/>
          <w:sz w:val="18"/>
          <w:szCs w:val="18"/>
          <w:shd w:val="clear" w:color="auto" w:fill="FFFFFF"/>
          <w:rtl/>
        </w:rPr>
        <w:t>‏</w:t>
      </w:r>
      <w:r w:rsidRPr="00AB633D">
        <w:rPr>
          <w:rFonts w:ascii="Georgia" w:hAnsi="Georgia" w:cs="Times New Roman"/>
          <w:sz w:val="18"/>
          <w:szCs w:val="18"/>
          <w:shd w:val="clear" w:color="auto" w:fill="FFFFFF"/>
        </w:rPr>
        <w:t xml:space="preserve"> </w:t>
      </w:r>
      <w:r w:rsidRPr="00AB633D">
        <w:rPr>
          <w:rFonts w:ascii="Georgia" w:hAnsi="Georgia" w:cs="Times New Roman"/>
          <w:color w:val="343332"/>
          <w:spacing w:val="-5"/>
          <w:sz w:val="18"/>
          <w:szCs w:val="18"/>
        </w:rPr>
        <w:t>Indiana University Press.</w:t>
      </w:r>
    </w:p>
    <w:p w14:paraId="14C1D891" w14:textId="1F5198F1" w:rsidR="003C25E1" w:rsidRPr="00AB633D" w:rsidRDefault="003C25E1" w:rsidP="002B206B">
      <w:pPr>
        <w:bidi w:val="0"/>
        <w:spacing w:after="120"/>
        <w:ind w:left="397" w:hanging="397"/>
        <w:jc w:val="both"/>
        <w:rPr>
          <w:rStyle w:val="c-bibliographic-informationvalue"/>
          <w:rFonts w:ascii="Georgia" w:hAnsi="Georgia" w:cs="Times New Roman"/>
          <w:sz w:val="18"/>
          <w:szCs w:val="18"/>
        </w:rPr>
      </w:pPr>
      <w:r w:rsidRPr="00AB633D">
        <w:rPr>
          <w:rFonts w:ascii="Georgia" w:hAnsi="Georgia" w:cs="Times New Roman"/>
          <w:sz w:val="18"/>
          <w:szCs w:val="18"/>
          <w:shd w:val="clear" w:color="auto" w:fill="FFFFFF"/>
        </w:rPr>
        <w:lastRenderedPageBreak/>
        <w:t xml:space="preserve">Haj-Yahia, N. H., Schnell, I., &amp; Khattab, N. (2018). The exclusion of young Arab women from work, education and training in Israel. </w:t>
      </w:r>
      <w:r w:rsidRPr="00AB633D">
        <w:rPr>
          <w:rFonts w:ascii="Georgia" w:hAnsi="Georgia" w:cs="Times New Roman"/>
          <w:i/>
          <w:iCs/>
          <w:sz w:val="18"/>
          <w:szCs w:val="18"/>
          <w:shd w:val="clear" w:color="auto" w:fill="FFFFFF"/>
        </w:rPr>
        <w:t>Quality &amp; Quantity</w:t>
      </w:r>
      <w:r w:rsidRPr="00AB633D">
        <w:rPr>
          <w:rFonts w:ascii="Georgia" w:hAnsi="Georgia" w:cs="Times New Roman"/>
          <w:sz w:val="18"/>
          <w:szCs w:val="18"/>
          <w:shd w:val="clear" w:color="auto" w:fill="FFFFFF"/>
        </w:rPr>
        <w:t xml:space="preserve">, </w:t>
      </w:r>
      <w:r w:rsidRPr="00AB633D">
        <w:rPr>
          <w:rFonts w:ascii="Georgia" w:hAnsi="Georgia" w:cs="Times New Roman"/>
          <w:i/>
          <w:iCs/>
          <w:sz w:val="18"/>
          <w:szCs w:val="18"/>
          <w:shd w:val="clear" w:color="auto" w:fill="FFFFFF"/>
        </w:rPr>
        <w:t>52</w:t>
      </w:r>
      <w:r w:rsidRPr="00AB633D">
        <w:rPr>
          <w:rFonts w:ascii="Georgia" w:hAnsi="Georgia" w:cs="Times New Roman"/>
          <w:sz w:val="18"/>
          <w:szCs w:val="18"/>
          <w:shd w:val="clear" w:color="auto" w:fill="FFFFFF"/>
        </w:rPr>
        <w:t>(1), 157</w:t>
      </w:r>
      <w:r w:rsidRPr="00AB633D">
        <w:rPr>
          <w:rFonts w:ascii="Georgia" w:hAnsi="Georgia" w:cs="Times New Roman"/>
          <w:sz w:val="18"/>
          <w:szCs w:val="18"/>
          <w:rtl/>
        </w:rPr>
        <w:t>–</w:t>
      </w:r>
      <w:r w:rsidRPr="00AB633D">
        <w:rPr>
          <w:rFonts w:ascii="Georgia" w:hAnsi="Georgia" w:cs="Times New Roman"/>
          <w:sz w:val="18"/>
          <w:szCs w:val="18"/>
          <w:shd w:val="clear" w:color="auto" w:fill="FFFFFF"/>
        </w:rPr>
        <w:t xml:space="preserve">173. </w:t>
      </w:r>
      <w:hyperlink w:history="1">
        <w:r w:rsidRPr="00AB633D">
          <w:rPr>
            <w:rStyle w:val="Hyperlink"/>
            <w:rFonts w:ascii="Georgia" w:hAnsi="Georgia" w:cs="Times New Roman"/>
            <w:sz w:val="18"/>
            <w:szCs w:val="18"/>
          </w:rPr>
          <w:t>https://doi.org/10.1007/s11135-016-0456-5</w:t>
        </w:r>
      </w:hyperlink>
    </w:p>
    <w:p w14:paraId="76C1E717" w14:textId="77777777" w:rsidR="002B206B" w:rsidRDefault="003C25E1" w:rsidP="002B206B">
      <w:pPr>
        <w:keepNext/>
        <w:keepLines/>
        <w:bidi w:val="0"/>
        <w:ind w:left="397" w:hanging="397"/>
        <w:jc w:val="both"/>
        <w:rPr>
          <w:rFonts w:ascii="Georgia" w:hAnsi="Georgia" w:cs="Times New Roman"/>
          <w:sz w:val="18"/>
          <w:szCs w:val="18"/>
          <w:shd w:val="clear" w:color="auto" w:fill="FFFFFF"/>
          <w:rtl/>
        </w:rPr>
      </w:pPr>
      <w:r w:rsidRPr="00AB633D">
        <w:rPr>
          <w:rFonts w:ascii="Georgia" w:hAnsi="Georgia" w:cs="Times New Roman"/>
          <w:sz w:val="18"/>
          <w:szCs w:val="18"/>
          <w:shd w:val="clear" w:color="auto" w:fill="FFFFFF"/>
        </w:rPr>
        <w:t xml:space="preserve">Hatt, L. E., &amp; Waters, H. R. (2006). Determinants of child morbidity in Latin America: A pooled analysis of interactions between parental education and economic status. </w:t>
      </w:r>
      <w:r w:rsidRPr="00AB633D">
        <w:rPr>
          <w:rFonts w:ascii="Georgia" w:hAnsi="Georgia" w:cs="Times New Roman"/>
          <w:i/>
          <w:iCs/>
          <w:sz w:val="18"/>
          <w:szCs w:val="18"/>
          <w:shd w:val="clear" w:color="auto" w:fill="FFFFFF"/>
        </w:rPr>
        <w:t>Social science &amp; medicine</w:t>
      </w:r>
      <w:r w:rsidRPr="00AB633D">
        <w:rPr>
          <w:rFonts w:ascii="Georgia" w:hAnsi="Georgia" w:cs="Times New Roman"/>
          <w:sz w:val="18"/>
          <w:szCs w:val="18"/>
          <w:shd w:val="clear" w:color="auto" w:fill="FFFFFF"/>
        </w:rPr>
        <w:t xml:space="preserve">, </w:t>
      </w:r>
      <w:r w:rsidRPr="00AB633D">
        <w:rPr>
          <w:rFonts w:ascii="Georgia" w:hAnsi="Georgia" w:cs="Times New Roman"/>
          <w:i/>
          <w:iCs/>
          <w:sz w:val="18"/>
          <w:szCs w:val="18"/>
          <w:shd w:val="clear" w:color="auto" w:fill="FFFFFF"/>
        </w:rPr>
        <w:t>62</w:t>
      </w:r>
      <w:r w:rsidRPr="00AB633D">
        <w:rPr>
          <w:rFonts w:ascii="Georgia" w:hAnsi="Georgia" w:cs="Times New Roman"/>
          <w:sz w:val="18"/>
          <w:szCs w:val="18"/>
          <w:shd w:val="clear" w:color="auto" w:fill="FFFFFF"/>
        </w:rPr>
        <w:t>(2), 375</w:t>
      </w:r>
      <w:r w:rsidRPr="00AB633D">
        <w:rPr>
          <w:rFonts w:ascii="Georgia" w:hAnsi="Georgia" w:cs="Times New Roman"/>
          <w:sz w:val="18"/>
          <w:szCs w:val="18"/>
          <w:rtl/>
        </w:rPr>
        <w:t>–</w:t>
      </w:r>
      <w:r w:rsidRPr="00AB633D">
        <w:rPr>
          <w:rFonts w:ascii="Georgia" w:hAnsi="Georgia" w:cs="Times New Roman"/>
          <w:sz w:val="18"/>
          <w:szCs w:val="18"/>
          <w:shd w:val="clear" w:color="auto" w:fill="FFFFFF"/>
        </w:rPr>
        <w:t>386.</w:t>
      </w:r>
      <w:r w:rsidRPr="00AB633D">
        <w:rPr>
          <w:rFonts w:ascii="Georgia" w:hAnsi="Georgia" w:cs="Times New Roman"/>
          <w:sz w:val="18"/>
          <w:szCs w:val="18"/>
          <w:shd w:val="clear" w:color="auto" w:fill="FFFFFF"/>
          <w:rtl/>
        </w:rPr>
        <w:t>‏</w:t>
      </w:r>
      <w:r w:rsidRPr="00AB633D">
        <w:rPr>
          <w:rFonts w:ascii="Georgia" w:hAnsi="Georgia" w:cs="Times New Roman"/>
          <w:sz w:val="18"/>
          <w:szCs w:val="18"/>
          <w:shd w:val="clear" w:color="auto" w:fill="FFFFFF"/>
        </w:rPr>
        <w:t xml:space="preserve"> </w:t>
      </w:r>
    </w:p>
    <w:p w14:paraId="6B9DEDF1" w14:textId="15DF7019" w:rsidR="003C25E1" w:rsidRPr="00AB633D" w:rsidRDefault="002B206B" w:rsidP="002B206B">
      <w:pPr>
        <w:bidi w:val="0"/>
        <w:spacing w:after="120"/>
        <w:ind w:left="397" w:hanging="397"/>
        <w:jc w:val="both"/>
        <w:rPr>
          <w:rFonts w:ascii="Georgia" w:hAnsi="Georgia" w:cs="Times New Roman"/>
          <w:sz w:val="18"/>
          <w:szCs w:val="18"/>
          <w:shd w:val="clear" w:color="auto" w:fill="FFFFFF"/>
        </w:rPr>
      </w:pPr>
      <w:r>
        <w:rPr>
          <w:rFonts w:ascii="Georgia" w:hAnsi="Georgia" w:cs="Times New Roman"/>
          <w:sz w:val="18"/>
          <w:szCs w:val="18"/>
          <w:shd w:val="clear" w:color="auto" w:fill="FFFFFF"/>
          <w:rtl/>
        </w:rPr>
        <w:tab/>
      </w:r>
      <w:hyperlink w:history="1">
        <w:r w:rsidRPr="00987F9B">
          <w:rPr>
            <w:rStyle w:val="Hyperlink"/>
            <w:rFonts w:ascii="Georgia" w:hAnsi="Georgia" w:cs="Times New Roman"/>
            <w:sz w:val="18"/>
            <w:szCs w:val="18"/>
            <w:shd w:val="clear" w:color="auto" w:fill="FFFFFF"/>
          </w:rPr>
          <w:t>https://doi.org/10.1016/j.socscimed.2005.06.007</w:t>
        </w:r>
      </w:hyperlink>
    </w:p>
    <w:p w14:paraId="282F2CE3" w14:textId="77777777" w:rsidR="002B206B" w:rsidRDefault="003C25E1" w:rsidP="002B206B">
      <w:pPr>
        <w:keepNext/>
        <w:keepLines/>
        <w:bidi w:val="0"/>
        <w:ind w:left="397" w:hanging="397"/>
        <w:jc w:val="both"/>
        <w:rPr>
          <w:rFonts w:ascii="Georgia" w:hAnsi="Georgia" w:cs="Times New Roman"/>
          <w:sz w:val="18"/>
          <w:szCs w:val="18"/>
          <w:shd w:val="clear" w:color="auto" w:fill="FFFFFF"/>
          <w:rtl/>
          <w:lang w:val="en-GB"/>
        </w:rPr>
      </w:pPr>
      <w:r w:rsidRPr="00AB633D">
        <w:rPr>
          <w:rFonts w:ascii="Georgia" w:hAnsi="Georgia" w:cs="Times New Roman"/>
          <w:sz w:val="18"/>
          <w:szCs w:val="18"/>
          <w:shd w:val="clear" w:color="auto" w:fill="FFFFFF"/>
        </w:rPr>
        <w:t xml:space="preserve">Herbst-Debby, A., Sabbah-Karkabi, M., &amp; Meler, T. (2020). Palestinian mothers in Israel: Can a welfare-to-work program enhance their social capital? </w:t>
      </w:r>
      <w:r w:rsidRPr="00AB633D">
        <w:rPr>
          <w:rFonts w:ascii="Georgia" w:hAnsi="Georgia" w:cs="Times New Roman"/>
          <w:i/>
          <w:iCs/>
          <w:sz w:val="18"/>
          <w:szCs w:val="18"/>
          <w:shd w:val="clear" w:color="auto" w:fill="FFFFFF"/>
        </w:rPr>
        <w:t>Current Sociology</w:t>
      </w:r>
      <w:r w:rsidRPr="00AB633D">
        <w:rPr>
          <w:rFonts w:ascii="Georgia" w:hAnsi="Georgia" w:cs="Times New Roman"/>
          <w:sz w:val="18"/>
          <w:szCs w:val="18"/>
          <w:shd w:val="clear" w:color="auto" w:fill="FFFFFF"/>
        </w:rPr>
        <w:t xml:space="preserve">, </w:t>
      </w:r>
      <w:r w:rsidRPr="00AB633D">
        <w:rPr>
          <w:rFonts w:ascii="Georgia" w:hAnsi="Georgia" w:cs="Times New Roman"/>
          <w:i/>
          <w:iCs/>
          <w:sz w:val="18"/>
          <w:szCs w:val="18"/>
          <w:shd w:val="clear" w:color="auto" w:fill="FFFFFF"/>
          <w:lang w:val="en-GB"/>
        </w:rPr>
        <w:t>70</w:t>
      </w:r>
      <w:r w:rsidRPr="00AB633D">
        <w:rPr>
          <w:rFonts w:ascii="Georgia" w:hAnsi="Georgia" w:cs="Times New Roman"/>
          <w:sz w:val="18"/>
          <w:szCs w:val="18"/>
          <w:shd w:val="clear" w:color="auto" w:fill="FFFFFF"/>
          <w:lang w:val="en-GB"/>
        </w:rPr>
        <w:t>(1)</w:t>
      </w:r>
      <w:r w:rsidRPr="00AB633D">
        <w:rPr>
          <w:rFonts w:ascii="Georgia" w:hAnsi="Georgia" w:cs="Times New Roman"/>
          <w:sz w:val="18"/>
          <w:szCs w:val="18"/>
          <w:shd w:val="clear" w:color="auto" w:fill="FFFFFF"/>
        </w:rPr>
        <w:t>,</w:t>
      </w:r>
      <w:r w:rsidRPr="00AB633D">
        <w:rPr>
          <w:rFonts w:ascii="Georgia" w:hAnsi="Georgia" w:cs="Times New Roman"/>
          <w:sz w:val="18"/>
          <w:szCs w:val="18"/>
          <w:shd w:val="clear" w:color="auto" w:fill="FFFFFF"/>
          <w:lang w:val="en-GB"/>
        </w:rPr>
        <w:t xml:space="preserve"> 42</w:t>
      </w:r>
      <w:r w:rsidRPr="00AB633D">
        <w:rPr>
          <w:rFonts w:ascii="Georgia" w:hAnsi="Georgia" w:cs="Times New Roman"/>
          <w:sz w:val="18"/>
          <w:szCs w:val="18"/>
          <w:rtl/>
        </w:rPr>
        <w:t>–</w:t>
      </w:r>
      <w:r w:rsidRPr="00AB633D">
        <w:rPr>
          <w:rFonts w:ascii="Georgia" w:hAnsi="Georgia" w:cs="Times New Roman"/>
          <w:sz w:val="18"/>
          <w:szCs w:val="18"/>
          <w:shd w:val="clear" w:color="auto" w:fill="FFFFFF"/>
          <w:lang w:val="en-GB"/>
        </w:rPr>
        <w:t xml:space="preserve">60. </w:t>
      </w:r>
    </w:p>
    <w:p w14:paraId="24BE2A64" w14:textId="00C3118F" w:rsidR="003C25E1" w:rsidRPr="00AB633D" w:rsidRDefault="002B206B" w:rsidP="002B206B">
      <w:pPr>
        <w:bidi w:val="0"/>
        <w:spacing w:after="120"/>
        <w:ind w:left="397" w:hanging="397"/>
        <w:jc w:val="both"/>
        <w:rPr>
          <w:rFonts w:ascii="Georgia" w:hAnsi="Georgia" w:cs="Times New Roman"/>
          <w:sz w:val="18"/>
          <w:szCs w:val="18"/>
          <w:lang w:val="en-GB"/>
        </w:rPr>
      </w:pPr>
      <w:r>
        <w:rPr>
          <w:rFonts w:ascii="Georgia" w:hAnsi="Georgia" w:cs="Times New Roman"/>
          <w:sz w:val="18"/>
          <w:szCs w:val="18"/>
          <w:shd w:val="clear" w:color="auto" w:fill="FFFFFF"/>
          <w:rtl/>
          <w:lang w:val="en-GB"/>
        </w:rPr>
        <w:tab/>
      </w:r>
      <w:hyperlink w:history="1">
        <w:r w:rsidRPr="00987F9B">
          <w:rPr>
            <w:rStyle w:val="Hyperlink"/>
            <w:rFonts w:ascii="Georgia" w:hAnsi="Georgia" w:cs="Times New Roman"/>
            <w:sz w:val="18"/>
            <w:szCs w:val="18"/>
            <w:shd w:val="clear" w:color="auto" w:fill="FFFFFF"/>
            <w:lang w:val="en-GB"/>
          </w:rPr>
          <w:t>https://doi.org/10.1177/0011392120927745</w:t>
        </w:r>
      </w:hyperlink>
    </w:p>
    <w:p w14:paraId="2E6D1146" w14:textId="77777777" w:rsidR="003C25E1" w:rsidRPr="00AB633D" w:rsidRDefault="003C25E1" w:rsidP="00A24FD1">
      <w:pPr>
        <w:autoSpaceDE w:val="0"/>
        <w:autoSpaceDN w:val="0"/>
        <w:bidi w:val="0"/>
        <w:adjustRightInd w:val="0"/>
        <w:spacing w:after="120"/>
        <w:ind w:left="397" w:hanging="397"/>
        <w:jc w:val="both"/>
        <w:rPr>
          <w:rFonts w:ascii="Georgia" w:hAnsi="Georgia" w:cs="Times New Roman"/>
          <w:sz w:val="18"/>
          <w:szCs w:val="18"/>
          <w:shd w:val="clear" w:color="auto" w:fill="FFFFFF"/>
        </w:rPr>
      </w:pPr>
      <w:r w:rsidRPr="00AB633D">
        <w:rPr>
          <w:rFonts w:ascii="Georgia" w:hAnsi="Georgia" w:cs="Times New Roman"/>
          <w:sz w:val="18"/>
          <w:szCs w:val="18"/>
        </w:rPr>
        <w:t xml:space="preserve">Joseph, S. (1999). </w:t>
      </w:r>
      <w:r w:rsidRPr="00AB633D">
        <w:rPr>
          <w:rFonts w:ascii="Georgia" w:hAnsi="Georgia" w:cs="Times New Roman"/>
          <w:i/>
          <w:iCs/>
          <w:sz w:val="18"/>
          <w:szCs w:val="18"/>
        </w:rPr>
        <w:t>Intimate selving in Arab families: Gender, self, and identity</w:t>
      </w:r>
      <w:r w:rsidRPr="00AB633D">
        <w:rPr>
          <w:rFonts w:ascii="Georgia" w:hAnsi="Georgia" w:cs="Times New Roman"/>
          <w:sz w:val="18"/>
          <w:szCs w:val="18"/>
        </w:rPr>
        <w:t>. Syracuse University.</w:t>
      </w:r>
    </w:p>
    <w:p w14:paraId="121B37B3" w14:textId="2FABD57D" w:rsidR="003C25E1" w:rsidRPr="00AB633D" w:rsidRDefault="003C25E1" w:rsidP="002B206B">
      <w:pPr>
        <w:bidi w:val="0"/>
        <w:spacing w:after="120"/>
        <w:ind w:left="397" w:hanging="397"/>
        <w:jc w:val="both"/>
        <w:rPr>
          <w:rFonts w:ascii="Georgia" w:hAnsi="Georgia" w:cs="Times New Roman"/>
          <w:sz w:val="18"/>
          <w:szCs w:val="18"/>
          <w:shd w:val="clear" w:color="auto" w:fill="FFFFFF"/>
        </w:rPr>
      </w:pPr>
      <w:r w:rsidRPr="00AB633D">
        <w:rPr>
          <w:rFonts w:ascii="Georgia" w:hAnsi="Georgia" w:cs="Times New Roman"/>
          <w:sz w:val="18"/>
          <w:szCs w:val="18"/>
        </w:rPr>
        <w:t xml:space="preserve">Kramer, K. L. (2010). Cooperative breeding and its significance to the demographic success of humans. </w:t>
      </w:r>
      <w:r w:rsidRPr="00AB633D">
        <w:rPr>
          <w:rFonts w:ascii="Georgia" w:hAnsi="Georgia" w:cs="Times New Roman"/>
          <w:i/>
          <w:iCs/>
          <w:sz w:val="18"/>
          <w:szCs w:val="18"/>
        </w:rPr>
        <w:t>Annual Review of Anthropology</w:t>
      </w:r>
      <w:r w:rsidRPr="00AB633D">
        <w:rPr>
          <w:rFonts w:ascii="Georgia" w:hAnsi="Georgia" w:cs="Times New Roman"/>
          <w:sz w:val="18"/>
          <w:szCs w:val="18"/>
        </w:rPr>
        <w:t xml:space="preserve">, </w:t>
      </w:r>
      <w:r w:rsidRPr="00AB633D">
        <w:rPr>
          <w:rFonts w:ascii="Georgia" w:hAnsi="Georgia" w:cs="Times New Roman"/>
          <w:i/>
          <w:iCs/>
          <w:sz w:val="18"/>
          <w:szCs w:val="18"/>
        </w:rPr>
        <w:t>39</w:t>
      </w:r>
      <w:r w:rsidRPr="00AB633D">
        <w:rPr>
          <w:rFonts w:ascii="Georgia" w:hAnsi="Georgia" w:cs="Times New Roman"/>
          <w:sz w:val="18"/>
          <w:szCs w:val="18"/>
        </w:rPr>
        <w:t>(1), 417</w:t>
      </w:r>
      <w:r w:rsidRPr="00AB633D">
        <w:rPr>
          <w:rFonts w:ascii="Georgia" w:hAnsi="Georgia" w:cs="Times New Roman"/>
          <w:sz w:val="18"/>
          <w:szCs w:val="18"/>
          <w:rtl/>
        </w:rPr>
        <w:t>–</w:t>
      </w:r>
      <w:r w:rsidRPr="00AB633D">
        <w:rPr>
          <w:rFonts w:ascii="Georgia" w:hAnsi="Georgia" w:cs="Times New Roman"/>
          <w:sz w:val="18"/>
          <w:szCs w:val="18"/>
        </w:rPr>
        <w:t>436.</w:t>
      </w:r>
      <w:r w:rsidR="002B206B">
        <w:rPr>
          <w:rFonts w:ascii="Georgia" w:hAnsi="Georgia" w:cs="Times New Roman"/>
          <w:sz w:val="18"/>
          <w:szCs w:val="18"/>
        </w:rPr>
        <w:t xml:space="preserve"> </w:t>
      </w:r>
      <w:hyperlink w:history="1">
        <w:r w:rsidRPr="00AB633D">
          <w:rPr>
            <w:rStyle w:val="Hyperlink"/>
            <w:rFonts w:ascii="Georgia" w:hAnsi="Georgia" w:cs="Times New Roman"/>
            <w:sz w:val="18"/>
            <w:szCs w:val="18"/>
          </w:rPr>
          <w:t>https://doi.org/10.1146/annurev.anthro.012809.105054</w:t>
        </w:r>
      </w:hyperlink>
    </w:p>
    <w:p w14:paraId="393479C9" w14:textId="33519F72" w:rsidR="003C25E1" w:rsidRPr="00AB633D" w:rsidRDefault="003C25E1" w:rsidP="00871BDE">
      <w:pPr>
        <w:autoSpaceDE w:val="0"/>
        <w:autoSpaceDN w:val="0"/>
        <w:bidi w:val="0"/>
        <w:adjustRightInd w:val="0"/>
        <w:spacing w:after="120"/>
        <w:ind w:left="397" w:hanging="397"/>
        <w:jc w:val="both"/>
        <w:rPr>
          <w:rFonts w:ascii="Georgia" w:hAnsi="Georgia" w:cs="Times New Roman"/>
          <w:sz w:val="18"/>
          <w:szCs w:val="18"/>
        </w:rPr>
      </w:pPr>
      <w:r w:rsidRPr="00AB633D">
        <w:rPr>
          <w:rFonts w:ascii="Georgia" w:hAnsi="Georgia" w:cs="Times New Roman"/>
          <w:sz w:val="18"/>
          <w:szCs w:val="18"/>
          <w:shd w:val="clear" w:color="auto" w:fill="FFFFFF"/>
        </w:rPr>
        <w:t>Lawrence, E. M., Rogers, R. G., &amp; Hummer, R. A. (2020). Maternal educational attainment and child health in the United States.</w:t>
      </w:r>
      <w:r w:rsidR="002B206B">
        <w:rPr>
          <w:rFonts w:ascii="Georgia" w:hAnsi="Georgia" w:cs="Times New Roman"/>
          <w:sz w:val="18"/>
          <w:szCs w:val="18"/>
          <w:shd w:val="clear" w:color="auto" w:fill="FFFFFF"/>
        </w:rPr>
        <w:t xml:space="preserve"> </w:t>
      </w:r>
      <w:r w:rsidRPr="00AB633D">
        <w:rPr>
          <w:rFonts w:ascii="Georgia" w:hAnsi="Georgia" w:cs="Times New Roman"/>
          <w:i/>
          <w:iCs/>
          <w:sz w:val="18"/>
          <w:szCs w:val="18"/>
          <w:shd w:val="clear" w:color="auto" w:fill="FFFFFF"/>
        </w:rPr>
        <w:t>American Journal of Health Promotion</w:t>
      </w:r>
      <w:r w:rsidRPr="00AB633D">
        <w:rPr>
          <w:rFonts w:ascii="Georgia" w:hAnsi="Georgia" w:cs="Times New Roman"/>
          <w:sz w:val="18"/>
          <w:szCs w:val="18"/>
          <w:shd w:val="clear" w:color="auto" w:fill="FFFFFF"/>
        </w:rPr>
        <w:t xml:space="preserve">, </w:t>
      </w:r>
      <w:r w:rsidRPr="00AB633D">
        <w:rPr>
          <w:rFonts w:ascii="Georgia" w:hAnsi="Georgia" w:cs="Times New Roman"/>
          <w:i/>
          <w:iCs/>
          <w:sz w:val="18"/>
          <w:szCs w:val="18"/>
          <w:shd w:val="clear" w:color="auto" w:fill="FFFFFF"/>
        </w:rPr>
        <w:t>34</w:t>
      </w:r>
      <w:r w:rsidRPr="00AB633D">
        <w:rPr>
          <w:rFonts w:ascii="Georgia" w:hAnsi="Georgia" w:cs="Times New Roman"/>
          <w:sz w:val="18"/>
          <w:szCs w:val="18"/>
          <w:shd w:val="clear" w:color="auto" w:fill="FFFFFF"/>
        </w:rPr>
        <w:t>(3), 303</w:t>
      </w:r>
      <w:r w:rsidRPr="00AB633D">
        <w:rPr>
          <w:rFonts w:ascii="Georgia" w:hAnsi="Georgia" w:cs="Times New Roman"/>
          <w:sz w:val="18"/>
          <w:szCs w:val="18"/>
          <w:rtl/>
        </w:rPr>
        <w:t>–</w:t>
      </w:r>
      <w:r w:rsidRPr="00AB633D">
        <w:rPr>
          <w:rFonts w:ascii="Georgia" w:hAnsi="Georgia" w:cs="Times New Roman"/>
          <w:sz w:val="18"/>
          <w:szCs w:val="18"/>
          <w:shd w:val="clear" w:color="auto" w:fill="FFFFFF"/>
        </w:rPr>
        <w:t>306.</w:t>
      </w:r>
      <w:r w:rsidRPr="00AB633D">
        <w:rPr>
          <w:rFonts w:ascii="Georgia" w:hAnsi="Georgia" w:cs="Times New Roman"/>
          <w:sz w:val="18"/>
          <w:szCs w:val="18"/>
          <w:shd w:val="clear" w:color="auto" w:fill="FFFFFF"/>
          <w:rtl/>
        </w:rPr>
        <w:t>‏</w:t>
      </w:r>
      <w:r w:rsidRPr="00AB633D">
        <w:rPr>
          <w:rFonts w:ascii="Georgia" w:hAnsi="Georgia" w:cs="Times New Roman"/>
          <w:sz w:val="18"/>
          <w:szCs w:val="18"/>
          <w:shd w:val="clear" w:color="auto" w:fill="FFFFFF"/>
        </w:rPr>
        <w:t xml:space="preserve"> </w:t>
      </w:r>
      <w:hyperlink w:history="1">
        <w:r w:rsidR="002B206B" w:rsidRPr="00987F9B">
          <w:rPr>
            <w:rStyle w:val="Hyperlink"/>
            <w:rFonts w:ascii="Georgia" w:hAnsi="Georgia" w:cs="Times New Roman"/>
            <w:sz w:val="18"/>
            <w:szCs w:val="18"/>
            <w:shd w:val="clear" w:color="auto" w:fill="FFFFFF"/>
          </w:rPr>
          <w:t>https://doi.org/10.1177/0890117119890799</w:t>
        </w:r>
      </w:hyperlink>
    </w:p>
    <w:p w14:paraId="2D30F0DB" w14:textId="77777777" w:rsidR="003C25E1" w:rsidRPr="00AB633D" w:rsidRDefault="003C25E1" w:rsidP="00A24FD1">
      <w:pPr>
        <w:autoSpaceDE w:val="0"/>
        <w:autoSpaceDN w:val="0"/>
        <w:bidi w:val="0"/>
        <w:adjustRightInd w:val="0"/>
        <w:spacing w:after="120"/>
        <w:ind w:left="397" w:hanging="397"/>
        <w:jc w:val="both"/>
        <w:rPr>
          <w:rFonts w:ascii="Georgia" w:hAnsi="Georgia" w:cs="Times New Roman"/>
          <w:sz w:val="18"/>
          <w:szCs w:val="18"/>
          <w:shd w:val="clear" w:color="auto" w:fill="FFFFFF"/>
        </w:rPr>
      </w:pPr>
      <w:r w:rsidRPr="00AB633D">
        <w:rPr>
          <w:rFonts w:ascii="Georgia" w:hAnsi="Georgia" w:cs="Times New Roman"/>
          <w:sz w:val="18"/>
          <w:szCs w:val="18"/>
          <w:shd w:val="clear" w:color="auto" w:fill="FFFFFF"/>
        </w:rPr>
        <w:t>Mahalanabis, D., Gupta, S., Paul, D., Gupta, A., Lahiri, M., &amp; Khaled, M. A. (2002). Risk factors for pneumonia in infants and young children and the role of solid fuel for cooking: A case-control study.</w:t>
      </w:r>
      <w:r w:rsidRPr="00AB633D">
        <w:rPr>
          <w:rFonts w:ascii="Georgia" w:hAnsi="Georgia" w:cs="Times New Roman"/>
          <w:sz w:val="18"/>
          <w:szCs w:val="18"/>
        </w:rPr>
        <w:t xml:space="preserve"> </w:t>
      </w:r>
      <w:r w:rsidRPr="00AB633D">
        <w:rPr>
          <w:rFonts w:ascii="Georgia" w:hAnsi="Georgia" w:cs="Times New Roman"/>
          <w:i/>
          <w:iCs/>
          <w:sz w:val="18"/>
          <w:szCs w:val="18"/>
          <w:shd w:val="clear" w:color="auto" w:fill="FFFFFF"/>
        </w:rPr>
        <w:t>Epidemiology and Infection</w:t>
      </w:r>
      <w:r w:rsidRPr="00AB633D">
        <w:rPr>
          <w:rFonts w:ascii="Georgia" w:hAnsi="Georgia" w:cs="Times New Roman"/>
          <w:sz w:val="18"/>
          <w:szCs w:val="18"/>
          <w:shd w:val="clear" w:color="auto" w:fill="FFFFFF"/>
        </w:rPr>
        <w:t>,</w:t>
      </w:r>
      <w:r w:rsidRPr="00AB633D">
        <w:rPr>
          <w:rFonts w:ascii="Georgia" w:hAnsi="Georgia" w:cs="Times New Roman"/>
          <w:i/>
          <w:iCs/>
          <w:sz w:val="18"/>
          <w:szCs w:val="18"/>
          <w:shd w:val="clear" w:color="auto" w:fill="FFFFFF"/>
        </w:rPr>
        <w:t xml:space="preserve"> 129</w:t>
      </w:r>
      <w:r w:rsidRPr="00AB633D">
        <w:rPr>
          <w:rFonts w:ascii="Georgia" w:hAnsi="Georgia" w:cs="Times New Roman"/>
          <w:sz w:val="18"/>
          <w:szCs w:val="18"/>
          <w:shd w:val="clear" w:color="auto" w:fill="FFFFFF"/>
        </w:rPr>
        <w:t>(1), 65</w:t>
      </w:r>
      <w:r w:rsidRPr="00AB633D">
        <w:rPr>
          <w:rFonts w:ascii="Georgia" w:hAnsi="Georgia" w:cs="Times New Roman"/>
          <w:sz w:val="18"/>
          <w:szCs w:val="18"/>
          <w:rtl/>
        </w:rPr>
        <w:t>–</w:t>
      </w:r>
      <w:r w:rsidRPr="00AB633D">
        <w:rPr>
          <w:rFonts w:ascii="Georgia" w:hAnsi="Georgia" w:cs="Times New Roman"/>
          <w:sz w:val="18"/>
          <w:szCs w:val="18"/>
          <w:shd w:val="clear" w:color="auto" w:fill="FFFFFF"/>
        </w:rPr>
        <w:t>71.</w:t>
      </w:r>
      <w:r w:rsidRPr="00AB633D">
        <w:rPr>
          <w:rFonts w:ascii="Georgia" w:hAnsi="Georgia" w:cs="Times New Roman"/>
          <w:sz w:val="18"/>
          <w:szCs w:val="18"/>
          <w:shd w:val="clear" w:color="auto" w:fill="FFFFFF"/>
          <w:rtl/>
        </w:rPr>
        <w:t>‏</w:t>
      </w:r>
      <w:r w:rsidRPr="00AB633D">
        <w:rPr>
          <w:rFonts w:ascii="Georgia" w:hAnsi="Georgia" w:cs="Times New Roman"/>
          <w:sz w:val="18"/>
          <w:szCs w:val="18"/>
          <w:shd w:val="clear" w:color="auto" w:fill="FFFFFF"/>
        </w:rPr>
        <w:t xml:space="preserve"> </w:t>
      </w:r>
      <w:hyperlink w:history="1">
        <w:r w:rsidRPr="00AB633D">
          <w:rPr>
            <w:rStyle w:val="Hyperlink"/>
            <w:rFonts w:ascii="Georgia" w:hAnsi="Georgia" w:cs="Times New Roman"/>
            <w:sz w:val="18"/>
            <w:szCs w:val="18"/>
            <w:shd w:val="clear" w:color="auto" w:fill="FFFFFF"/>
          </w:rPr>
          <w:t>https://doi.org/10.1017/S0950268802006817</w:t>
        </w:r>
      </w:hyperlink>
    </w:p>
    <w:p w14:paraId="4994DD6C" w14:textId="77777777" w:rsidR="003C25E1" w:rsidRPr="00AB633D" w:rsidRDefault="003C25E1" w:rsidP="00A24FD1">
      <w:pPr>
        <w:bidi w:val="0"/>
        <w:spacing w:after="120"/>
        <w:ind w:left="397" w:hanging="397"/>
        <w:jc w:val="both"/>
        <w:rPr>
          <w:rFonts w:ascii="Georgia" w:hAnsi="Georgia" w:cs="Times New Roman"/>
          <w:sz w:val="18"/>
          <w:szCs w:val="18"/>
        </w:rPr>
      </w:pPr>
      <w:r w:rsidRPr="00AB633D">
        <w:rPr>
          <w:rFonts w:ascii="Georgia" w:hAnsi="Georgia" w:cs="Times New Roman"/>
          <w:sz w:val="18"/>
          <w:szCs w:val="18"/>
        </w:rPr>
        <w:t>Mar</w:t>
      </w:r>
      <w:r w:rsidRPr="00AB633D">
        <w:rPr>
          <w:rFonts w:ascii="Georgia" w:hAnsi="Georgia" w:cs="Times New Roman"/>
          <w:color w:val="222222"/>
          <w:sz w:val="18"/>
          <w:szCs w:val="18"/>
          <w:shd w:val="clear" w:color="auto" w:fill="FFFFFF"/>
        </w:rPr>
        <w:t>’</w:t>
      </w:r>
      <w:r w:rsidRPr="00AB633D">
        <w:rPr>
          <w:rFonts w:ascii="Georgia" w:hAnsi="Georgia" w:cs="Times New Roman"/>
          <w:sz w:val="18"/>
          <w:szCs w:val="18"/>
        </w:rPr>
        <w:t>i, M., &amp; Mar</w:t>
      </w:r>
      <w:r w:rsidRPr="00AB633D">
        <w:rPr>
          <w:rFonts w:ascii="Georgia" w:hAnsi="Georgia" w:cs="Times New Roman"/>
          <w:color w:val="222222"/>
          <w:sz w:val="18"/>
          <w:szCs w:val="18"/>
          <w:shd w:val="clear" w:color="auto" w:fill="FFFFFF"/>
        </w:rPr>
        <w:t>’</w:t>
      </w:r>
      <w:r w:rsidRPr="00AB633D">
        <w:rPr>
          <w:rFonts w:ascii="Georgia" w:hAnsi="Georgia" w:cs="Times New Roman"/>
          <w:sz w:val="18"/>
          <w:szCs w:val="18"/>
        </w:rPr>
        <w:t xml:space="preserve">i, S. (1993). The role of women as change agents in Arab society in Israel. In B. Swirski &amp; M. Safir (Eds.), </w:t>
      </w:r>
      <w:r w:rsidRPr="00AB633D">
        <w:rPr>
          <w:rFonts w:ascii="Georgia" w:hAnsi="Georgia" w:cs="Times New Roman"/>
          <w:i/>
          <w:iCs/>
          <w:sz w:val="18"/>
          <w:szCs w:val="18"/>
        </w:rPr>
        <w:t>Calling the equality bluff: Women in Israel</w:t>
      </w:r>
      <w:r w:rsidRPr="00AB633D">
        <w:rPr>
          <w:rFonts w:ascii="Georgia" w:hAnsi="Georgia" w:cs="Times New Roman"/>
          <w:sz w:val="18"/>
          <w:szCs w:val="18"/>
        </w:rPr>
        <w:t xml:space="preserve"> (pp. 213</w:t>
      </w:r>
      <w:r w:rsidRPr="00AB633D">
        <w:rPr>
          <w:rFonts w:ascii="Georgia" w:hAnsi="Georgia" w:cs="Times New Roman"/>
          <w:sz w:val="18"/>
          <w:szCs w:val="18"/>
          <w:rtl/>
        </w:rPr>
        <w:t>–</w:t>
      </w:r>
      <w:r w:rsidRPr="00AB633D">
        <w:rPr>
          <w:rFonts w:ascii="Georgia" w:hAnsi="Georgia" w:cs="Times New Roman"/>
          <w:sz w:val="18"/>
          <w:szCs w:val="18"/>
        </w:rPr>
        <w:t>221)</w:t>
      </w:r>
      <w:r w:rsidRPr="00AB633D">
        <w:rPr>
          <w:rFonts w:ascii="Georgia" w:hAnsi="Georgia" w:cs="Times New Roman"/>
          <w:i/>
          <w:iCs/>
          <w:sz w:val="18"/>
          <w:szCs w:val="18"/>
        </w:rPr>
        <w:t xml:space="preserve">. </w:t>
      </w:r>
      <w:r w:rsidRPr="00AB633D">
        <w:rPr>
          <w:rFonts w:ascii="Georgia" w:hAnsi="Georgia" w:cs="Times New Roman"/>
          <w:sz w:val="18"/>
          <w:szCs w:val="18"/>
        </w:rPr>
        <w:t>Teachers College Press.</w:t>
      </w:r>
    </w:p>
    <w:p w14:paraId="6EFF463B" w14:textId="2448C943" w:rsidR="003C25E1" w:rsidRPr="00AB633D" w:rsidRDefault="003C25E1" w:rsidP="00A24FD1">
      <w:pPr>
        <w:autoSpaceDE w:val="0"/>
        <w:autoSpaceDN w:val="0"/>
        <w:bidi w:val="0"/>
        <w:adjustRightInd w:val="0"/>
        <w:spacing w:after="120"/>
        <w:ind w:left="397" w:hanging="397"/>
        <w:jc w:val="both"/>
        <w:rPr>
          <w:rFonts w:ascii="Georgia" w:hAnsi="Georgia" w:cs="Times New Roman"/>
          <w:sz w:val="18"/>
          <w:szCs w:val="18"/>
        </w:rPr>
      </w:pPr>
      <w:r w:rsidRPr="00AB633D">
        <w:rPr>
          <w:rFonts w:ascii="Georgia" w:hAnsi="Georgia" w:cs="Times New Roman"/>
          <w:sz w:val="18"/>
          <w:szCs w:val="18"/>
          <w:shd w:val="clear" w:color="auto" w:fill="FFFFFF"/>
        </w:rPr>
        <w:t xml:space="preserve">Mathad, V., Naik, V., &amp; Mahantashetti, N. S. (2021). Sociodemographic, biological and cultural factors affecting morbidities among infants: A longitudinal study in rural Karnataka. </w:t>
      </w:r>
      <w:r w:rsidRPr="00AB633D">
        <w:rPr>
          <w:rFonts w:ascii="Georgia" w:hAnsi="Georgia" w:cs="Times New Roman"/>
          <w:i/>
          <w:iCs/>
          <w:sz w:val="18"/>
          <w:szCs w:val="18"/>
          <w:shd w:val="clear" w:color="auto" w:fill="FFFFFF"/>
        </w:rPr>
        <w:t>Clinical Epidemiology and Global Health</w:t>
      </w:r>
      <w:r w:rsidRPr="00AB633D">
        <w:rPr>
          <w:rFonts w:ascii="Georgia" w:hAnsi="Georgia" w:cs="Times New Roman"/>
          <w:sz w:val="18"/>
          <w:szCs w:val="18"/>
          <w:shd w:val="clear" w:color="auto" w:fill="FFFFFF"/>
        </w:rPr>
        <w:t>,</w:t>
      </w:r>
      <w:r w:rsidR="002B206B">
        <w:rPr>
          <w:rFonts w:ascii="Georgia" w:hAnsi="Georgia" w:cs="Times New Roman"/>
          <w:sz w:val="18"/>
          <w:szCs w:val="18"/>
          <w:shd w:val="clear" w:color="auto" w:fill="FFFFFF"/>
        </w:rPr>
        <w:t xml:space="preserve"> </w:t>
      </w:r>
      <w:r w:rsidRPr="00AB633D">
        <w:rPr>
          <w:rFonts w:ascii="Georgia" w:hAnsi="Georgia" w:cs="Times New Roman"/>
          <w:i/>
          <w:iCs/>
          <w:sz w:val="18"/>
          <w:szCs w:val="18"/>
          <w:shd w:val="clear" w:color="auto" w:fill="FFFFFF"/>
        </w:rPr>
        <w:t>10</w:t>
      </w:r>
      <w:r w:rsidRPr="00AB633D">
        <w:rPr>
          <w:rFonts w:ascii="Georgia" w:hAnsi="Georgia" w:cs="Times New Roman"/>
          <w:sz w:val="18"/>
          <w:szCs w:val="18"/>
          <w:shd w:val="clear" w:color="auto" w:fill="FFFFFF"/>
        </w:rPr>
        <w:t xml:space="preserve">, 100704. </w:t>
      </w:r>
      <w:hyperlink w:history="1">
        <w:r w:rsidRPr="00AB633D">
          <w:rPr>
            <w:rStyle w:val="Hyperlink"/>
            <w:rFonts w:ascii="Georgia" w:hAnsi="Georgia" w:cs="Times New Roman"/>
            <w:sz w:val="18"/>
            <w:szCs w:val="18"/>
            <w:shd w:val="clear" w:color="auto" w:fill="FFFFFF"/>
          </w:rPr>
          <w:t>https://doi.org/10.1016/j.cegh.2021.100704</w:t>
        </w:r>
      </w:hyperlink>
    </w:p>
    <w:p w14:paraId="3347A5F6" w14:textId="77777777" w:rsidR="002B206B" w:rsidRDefault="003C25E1" w:rsidP="002B206B">
      <w:pPr>
        <w:keepNext/>
        <w:keepLines/>
        <w:bidi w:val="0"/>
        <w:ind w:left="397" w:hanging="397"/>
        <w:jc w:val="both"/>
        <w:rPr>
          <w:rFonts w:ascii="Georgia" w:hAnsi="Georgia" w:cs="Times New Roman"/>
          <w:sz w:val="18"/>
          <w:szCs w:val="18"/>
          <w:shd w:val="clear" w:color="auto" w:fill="FFFFFF"/>
        </w:rPr>
      </w:pPr>
      <w:r w:rsidRPr="00AB633D">
        <w:rPr>
          <w:rFonts w:ascii="Georgia" w:hAnsi="Georgia" w:cs="Times New Roman"/>
          <w:sz w:val="18"/>
          <w:szCs w:val="18"/>
          <w:shd w:val="clear" w:color="auto" w:fill="FFFFFF"/>
        </w:rPr>
        <w:t>Meler, T. (2017). The Palestinian family in Israel: simultaneous trends.</w:t>
      </w:r>
      <w:r w:rsidR="002B206B">
        <w:rPr>
          <w:rFonts w:ascii="Georgia" w:hAnsi="Georgia" w:cs="Times New Roman"/>
          <w:sz w:val="18"/>
          <w:szCs w:val="18"/>
          <w:shd w:val="clear" w:color="auto" w:fill="FFFFFF"/>
        </w:rPr>
        <w:t xml:space="preserve"> </w:t>
      </w:r>
      <w:r w:rsidRPr="00AB633D">
        <w:rPr>
          <w:rFonts w:ascii="Georgia" w:hAnsi="Georgia" w:cs="Times New Roman"/>
          <w:i/>
          <w:iCs/>
          <w:sz w:val="18"/>
          <w:szCs w:val="18"/>
          <w:shd w:val="clear" w:color="auto" w:fill="FFFFFF"/>
        </w:rPr>
        <w:t>Marriage &amp; Family Review</w:t>
      </w:r>
      <w:r w:rsidRPr="00AB633D">
        <w:rPr>
          <w:rFonts w:ascii="Georgia" w:hAnsi="Georgia" w:cs="Times New Roman"/>
          <w:sz w:val="18"/>
          <w:szCs w:val="18"/>
          <w:shd w:val="clear" w:color="auto" w:fill="FFFFFF"/>
        </w:rPr>
        <w:t xml:space="preserve">, </w:t>
      </w:r>
      <w:r w:rsidRPr="00AB633D">
        <w:rPr>
          <w:rFonts w:ascii="Georgia" w:hAnsi="Georgia" w:cs="Times New Roman"/>
          <w:i/>
          <w:iCs/>
          <w:sz w:val="18"/>
          <w:szCs w:val="18"/>
          <w:shd w:val="clear" w:color="auto" w:fill="FFFFFF"/>
        </w:rPr>
        <w:t>53</w:t>
      </w:r>
      <w:r w:rsidRPr="00AB633D">
        <w:rPr>
          <w:rFonts w:ascii="Georgia" w:hAnsi="Georgia" w:cs="Times New Roman"/>
          <w:sz w:val="18"/>
          <w:szCs w:val="18"/>
          <w:shd w:val="clear" w:color="auto" w:fill="FFFFFF"/>
        </w:rPr>
        <w:t>(8), 781</w:t>
      </w:r>
      <w:r w:rsidRPr="00AB633D">
        <w:rPr>
          <w:rFonts w:ascii="Georgia" w:hAnsi="Georgia" w:cs="Times New Roman"/>
          <w:sz w:val="18"/>
          <w:szCs w:val="18"/>
          <w:rtl/>
        </w:rPr>
        <w:t>–</w:t>
      </w:r>
      <w:r w:rsidRPr="00AB633D">
        <w:rPr>
          <w:rFonts w:ascii="Georgia" w:hAnsi="Georgia" w:cs="Times New Roman"/>
          <w:sz w:val="18"/>
          <w:szCs w:val="18"/>
          <w:shd w:val="clear" w:color="auto" w:fill="FFFFFF"/>
        </w:rPr>
        <w:t>810.</w:t>
      </w:r>
      <w:r w:rsidRPr="00AB633D">
        <w:rPr>
          <w:rFonts w:ascii="Georgia" w:hAnsi="Georgia" w:cs="Times New Roman"/>
          <w:sz w:val="18"/>
          <w:szCs w:val="18"/>
          <w:shd w:val="clear" w:color="auto" w:fill="FFFFFF"/>
          <w:rtl/>
        </w:rPr>
        <w:t>‏</w:t>
      </w:r>
      <w:r w:rsidRPr="00AB633D">
        <w:rPr>
          <w:rFonts w:ascii="Georgia" w:hAnsi="Georgia" w:cs="Times New Roman"/>
          <w:sz w:val="18"/>
          <w:szCs w:val="18"/>
          <w:shd w:val="clear" w:color="auto" w:fill="FFFFFF"/>
        </w:rPr>
        <w:t xml:space="preserve"> </w:t>
      </w:r>
    </w:p>
    <w:p w14:paraId="52364902" w14:textId="0B1DD492" w:rsidR="003C25E1" w:rsidRPr="00AB633D" w:rsidRDefault="002B206B" w:rsidP="002B206B">
      <w:pPr>
        <w:autoSpaceDE w:val="0"/>
        <w:autoSpaceDN w:val="0"/>
        <w:bidi w:val="0"/>
        <w:adjustRightInd w:val="0"/>
        <w:spacing w:after="120"/>
        <w:ind w:left="397" w:hanging="397"/>
        <w:jc w:val="both"/>
        <w:rPr>
          <w:rFonts w:ascii="Georgia" w:hAnsi="Georgia" w:cs="Times New Roman"/>
          <w:sz w:val="18"/>
          <w:szCs w:val="18"/>
          <w:shd w:val="clear" w:color="auto" w:fill="FFFFFF"/>
        </w:rPr>
      </w:pPr>
      <w:r>
        <w:rPr>
          <w:rFonts w:ascii="Georgia" w:hAnsi="Georgia" w:cs="Times New Roman"/>
          <w:sz w:val="18"/>
          <w:szCs w:val="18"/>
          <w:shd w:val="clear" w:color="auto" w:fill="FFFFFF"/>
        </w:rPr>
        <w:tab/>
      </w:r>
      <w:hyperlink w:history="1">
        <w:r w:rsidRPr="00987F9B">
          <w:rPr>
            <w:rStyle w:val="Hyperlink"/>
            <w:rFonts w:ascii="Georgia" w:hAnsi="Georgia" w:cs="Times New Roman"/>
            <w:sz w:val="18"/>
            <w:szCs w:val="18"/>
            <w:shd w:val="clear" w:color="auto" w:fill="FFFFFF"/>
          </w:rPr>
          <w:t>https://doi.org/10.1080/01494929.2017.1359810</w:t>
        </w:r>
      </w:hyperlink>
    </w:p>
    <w:p w14:paraId="21291019" w14:textId="77777777" w:rsidR="002B206B" w:rsidRDefault="003C25E1" w:rsidP="002B206B">
      <w:pPr>
        <w:keepNext/>
        <w:keepLines/>
        <w:bidi w:val="0"/>
        <w:ind w:left="397" w:hanging="397"/>
        <w:jc w:val="both"/>
        <w:rPr>
          <w:rFonts w:ascii="Georgia" w:hAnsi="Georgia" w:cs="Times New Roman"/>
          <w:sz w:val="18"/>
          <w:szCs w:val="18"/>
          <w:shd w:val="clear" w:color="auto" w:fill="FFFFFF"/>
        </w:rPr>
      </w:pPr>
      <w:r w:rsidRPr="00AB633D">
        <w:rPr>
          <w:rFonts w:ascii="Georgia" w:hAnsi="Georgia" w:cs="Times New Roman"/>
          <w:sz w:val="18"/>
          <w:szCs w:val="18"/>
          <w:shd w:val="clear" w:color="auto" w:fill="FFFFFF"/>
        </w:rPr>
        <w:t xml:space="preserve">Meler, T. (2020). Money, power, and inequality within marriage among Palestinian families in Israel. </w:t>
      </w:r>
      <w:r w:rsidRPr="00AB633D">
        <w:rPr>
          <w:rFonts w:ascii="Georgia" w:hAnsi="Georgia" w:cs="Times New Roman"/>
          <w:i/>
          <w:iCs/>
          <w:sz w:val="18"/>
          <w:szCs w:val="18"/>
          <w:shd w:val="clear" w:color="auto" w:fill="FFFFFF"/>
        </w:rPr>
        <w:t>The Sociological Review</w:t>
      </w:r>
      <w:r w:rsidRPr="00AB633D">
        <w:rPr>
          <w:rFonts w:ascii="Georgia" w:hAnsi="Georgia" w:cs="Times New Roman"/>
          <w:sz w:val="18"/>
          <w:szCs w:val="18"/>
          <w:shd w:val="clear" w:color="auto" w:fill="FFFFFF"/>
        </w:rPr>
        <w:t xml:space="preserve">, </w:t>
      </w:r>
      <w:r w:rsidRPr="00AB633D">
        <w:rPr>
          <w:rFonts w:ascii="Georgia" w:hAnsi="Georgia" w:cs="Times New Roman"/>
          <w:i/>
          <w:iCs/>
          <w:sz w:val="18"/>
          <w:szCs w:val="18"/>
          <w:shd w:val="clear" w:color="auto" w:fill="FFFFFF"/>
        </w:rPr>
        <w:t>68</w:t>
      </w:r>
      <w:r w:rsidRPr="00AB633D">
        <w:rPr>
          <w:rFonts w:ascii="Georgia" w:hAnsi="Georgia" w:cs="Times New Roman"/>
          <w:sz w:val="18"/>
          <w:szCs w:val="18"/>
          <w:shd w:val="clear" w:color="auto" w:fill="FFFFFF"/>
        </w:rPr>
        <w:t>(3), 623</w:t>
      </w:r>
      <w:r w:rsidRPr="00AB633D">
        <w:rPr>
          <w:rFonts w:ascii="Georgia" w:hAnsi="Georgia" w:cs="Times New Roman"/>
          <w:sz w:val="18"/>
          <w:szCs w:val="18"/>
          <w:rtl/>
        </w:rPr>
        <w:t>–</w:t>
      </w:r>
      <w:r w:rsidRPr="00AB633D">
        <w:rPr>
          <w:rFonts w:ascii="Georgia" w:hAnsi="Georgia" w:cs="Times New Roman"/>
          <w:sz w:val="18"/>
          <w:szCs w:val="18"/>
          <w:shd w:val="clear" w:color="auto" w:fill="FFFFFF"/>
        </w:rPr>
        <w:t>640.</w:t>
      </w:r>
      <w:r w:rsidRPr="00AB633D">
        <w:rPr>
          <w:rFonts w:ascii="Georgia" w:hAnsi="Georgia" w:cs="Times New Roman"/>
          <w:sz w:val="18"/>
          <w:szCs w:val="18"/>
          <w:shd w:val="clear" w:color="auto" w:fill="FFFFFF"/>
          <w:rtl/>
        </w:rPr>
        <w:t>‏</w:t>
      </w:r>
      <w:r w:rsidRPr="00AB633D">
        <w:rPr>
          <w:rFonts w:ascii="Georgia" w:hAnsi="Georgia" w:cs="Times New Roman"/>
          <w:sz w:val="18"/>
          <w:szCs w:val="18"/>
          <w:shd w:val="clear" w:color="auto" w:fill="FFFFFF"/>
        </w:rPr>
        <w:t xml:space="preserve"> </w:t>
      </w:r>
    </w:p>
    <w:p w14:paraId="079BAA12" w14:textId="04631139" w:rsidR="003C25E1" w:rsidRPr="00AB633D" w:rsidRDefault="002B206B" w:rsidP="002B206B">
      <w:pPr>
        <w:autoSpaceDE w:val="0"/>
        <w:autoSpaceDN w:val="0"/>
        <w:bidi w:val="0"/>
        <w:adjustRightInd w:val="0"/>
        <w:spacing w:after="120"/>
        <w:ind w:left="397" w:hanging="397"/>
        <w:jc w:val="both"/>
        <w:rPr>
          <w:rFonts w:ascii="Georgia" w:hAnsi="Georgia" w:cs="Times New Roman"/>
          <w:sz w:val="18"/>
          <w:szCs w:val="18"/>
          <w:shd w:val="clear" w:color="auto" w:fill="FFFFFF"/>
        </w:rPr>
      </w:pPr>
      <w:r>
        <w:rPr>
          <w:rFonts w:ascii="Georgia" w:hAnsi="Georgia" w:cs="Times New Roman"/>
          <w:sz w:val="18"/>
          <w:szCs w:val="18"/>
          <w:shd w:val="clear" w:color="auto" w:fill="FFFFFF"/>
        </w:rPr>
        <w:tab/>
      </w:r>
      <w:hyperlink w:history="1">
        <w:r w:rsidRPr="00987F9B">
          <w:rPr>
            <w:rStyle w:val="Hyperlink"/>
            <w:rFonts w:ascii="Georgia" w:hAnsi="Georgia" w:cs="Times New Roman"/>
            <w:sz w:val="18"/>
            <w:szCs w:val="18"/>
            <w:shd w:val="clear" w:color="auto" w:fill="FFFFFF"/>
          </w:rPr>
          <w:t>https://doi.org/10.1177/0038026119881093</w:t>
        </w:r>
      </w:hyperlink>
    </w:p>
    <w:p w14:paraId="79D82DEE" w14:textId="77777777" w:rsidR="003C25E1" w:rsidRPr="00AB633D" w:rsidRDefault="003C25E1" w:rsidP="002B206B">
      <w:pPr>
        <w:keepNext/>
        <w:keepLines/>
        <w:bidi w:val="0"/>
        <w:ind w:left="397" w:hanging="397"/>
        <w:jc w:val="both"/>
        <w:rPr>
          <w:rFonts w:ascii="Georgia" w:hAnsi="Georgia" w:cs="Times New Roman"/>
          <w:sz w:val="18"/>
          <w:szCs w:val="18"/>
        </w:rPr>
      </w:pPr>
      <w:r w:rsidRPr="00AB633D">
        <w:rPr>
          <w:rFonts w:ascii="Georgia" w:hAnsi="Georgia" w:cs="Times New Roman"/>
          <w:sz w:val="18"/>
          <w:szCs w:val="18"/>
        </w:rPr>
        <w:lastRenderedPageBreak/>
        <w:t xml:space="preserve">Perich-Alverez, H. (2000). Grandmother hypothesis and primate life histories. </w:t>
      </w:r>
      <w:r w:rsidRPr="00AB633D">
        <w:rPr>
          <w:rFonts w:ascii="Georgia" w:hAnsi="Georgia" w:cs="Times New Roman"/>
          <w:i/>
          <w:iCs/>
          <w:sz w:val="18"/>
          <w:szCs w:val="18"/>
        </w:rPr>
        <w:t>American Journal of Physical Anthropology</w:t>
      </w:r>
      <w:r w:rsidRPr="00AB633D">
        <w:rPr>
          <w:rFonts w:ascii="Georgia" w:hAnsi="Georgia" w:cs="Times New Roman"/>
          <w:sz w:val="18"/>
          <w:szCs w:val="18"/>
        </w:rPr>
        <w:t xml:space="preserve">, </w:t>
      </w:r>
      <w:r w:rsidRPr="00AB633D">
        <w:rPr>
          <w:rFonts w:ascii="Georgia" w:hAnsi="Georgia" w:cs="Times New Roman"/>
          <w:i/>
          <w:iCs/>
          <w:sz w:val="18"/>
          <w:szCs w:val="18"/>
        </w:rPr>
        <w:t>113</w:t>
      </w:r>
      <w:r w:rsidRPr="00AB633D">
        <w:rPr>
          <w:rFonts w:ascii="Georgia" w:hAnsi="Georgia" w:cs="Times New Roman"/>
          <w:sz w:val="18"/>
          <w:szCs w:val="18"/>
        </w:rPr>
        <w:t>, 435</w:t>
      </w:r>
      <w:r w:rsidRPr="00AB633D">
        <w:rPr>
          <w:rFonts w:ascii="Georgia" w:hAnsi="Georgia" w:cs="Times New Roman"/>
          <w:sz w:val="18"/>
          <w:szCs w:val="18"/>
          <w:rtl/>
        </w:rPr>
        <w:t>–</w:t>
      </w:r>
      <w:r w:rsidRPr="00AB633D">
        <w:rPr>
          <w:rFonts w:ascii="Georgia" w:hAnsi="Georgia" w:cs="Times New Roman"/>
          <w:sz w:val="18"/>
          <w:szCs w:val="18"/>
        </w:rPr>
        <w:t>450.</w:t>
      </w:r>
    </w:p>
    <w:p w14:paraId="756708E8" w14:textId="5035A552" w:rsidR="003C25E1" w:rsidRPr="00AB633D" w:rsidRDefault="002B206B" w:rsidP="00A24FD1">
      <w:pPr>
        <w:bidi w:val="0"/>
        <w:spacing w:after="120"/>
        <w:ind w:left="397" w:hanging="397"/>
        <w:jc w:val="both"/>
        <w:rPr>
          <w:rFonts w:ascii="Georgia" w:hAnsi="Georgia" w:cs="Times New Roman"/>
          <w:sz w:val="18"/>
          <w:szCs w:val="18"/>
        </w:rPr>
      </w:pPr>
      <w:r>
        <w:tab/>
      </w:r>
      <w:hyperlink w:history="1">
        <w:r w:rsidR="003C25E1" w:rsidRPr="00AB633D">
          <w:rPr>
            <w:rStyle w:val="Hyperlink"/>
            <w:rFonts w:ascii="Georgia" w:hAnsi="Georgia" w:cs="Times New Roman"/>
            <w:sz w:val="18"/>
            <w:szCs w:val="18"/>
          </w:rPr>
          <w:t>https://doi.org/10.1002/1096-8644(200011)113:3%3C435::AID-AJPA11%3E3.0.CO;2-O</w:t>
        </w:r>
      </w:hyperlink>
    </w:p>
    <w:p w14:paraId="0CCD9975" w14:textId="77777777" w:rsidR="003C25E1" w:rsidRPr="00AB633D" w:rsidRDefault="003C25E1" w:rsidP="00A24FD1">
      <w:pPr>
        <w:autoSpaceDE w:val="0"/>
        <w:autoSpaceDN w:val="0"/>
        <w:bidi w:val="0"/>
        <w:adjustRightInd w:val="0"/>
        <w:spacing w:after="120"/>
        <w:ind w:left="397" w:hanging="397"/>
        <w:jc w:val="both"/>
        <w:rPr>
          <w:rFonts w:ascii="Georgia" w:hAnsi="Georgia" w:cs="Times New Roman"/>
          <w:sz w:val="18"/>
          <w:szCs w:val="18"/>
          <w:shd w:val="clear" w:color="auto" w:fill="FFFFFF"/>
        </w:rPr>
      </w:pPr>
      <w:r w:rsidRPr="00AB633D">
        <w:rPr>
          <w:rFonts w:ascii="Georgia" w:hAnsi="Georgia" w:cs="Times New Roman"/>
          <w:sz w:val="18"/>
          <w:szCs w:val="18"/>
          <w:shd w:val="clear" w:color="auto" w:fill="FFFFFF"/>
        </w:rPr>
        <w:t>Rastogi, M. (2002). The mother-adult daughter questionnaire (MAD): Developing a culturally sensitive instrument.</w:t>
      </w:r>
      <w:r w:rsidRPr="00AB633D">
        <w:rPr>
          <w:rFonts w:ascii="Georgia" w:hAnsi="Georgia" w:cs="Times New Roman"/>
          <w:sz w:val="18"/>
          <w:szCs w:val="18"/>
        </w:rPr>
        <w:t xml:space="preserve"> </w:t>
      </w:r>
      <w:r w:rsidRPr="00AB633D">
        <w:rPr>
          <w:rFonts w:ascii="Georgia" w:hAnsi="Georgia" w:cs="Times New Roman"/>
          <w:i/>
          <w:iCs/>
          <w:sz w:val="18"/>
          <w:szCs w:val="18"/>
          <w:shd w:val="clear" w:color="auto" w:fill="FFFFFF"/>
        </w:rPr>
        <w:t>The Family Journal</w:t>
      </w:r>
      <w:r w:rsidRPr="00AB633D">
        <w:rPr>
          <w:rFonts w:ascii="Georgia" w:hAnsi="Georgia" w:cs="Times New Roman"/>
          <w:sz w:val="18"/>
          <w:szCs w:val="18"/>
          <w:shd w:val="clear" w:color="auto" w:fill="FFFFFF"/>
        </w:rPr>
        <w:t>,</w:t>
      </w:r>
      <w:r w:rsidRPr="00AB633D">
        <w:rPr>
          <w:rFonts w:ascii="Georgia" w:hAnsi="Georgia" w:cs="Times New Roman"/>
          <w:sz w:val="18"/>
          <w:szCs w:val="18"/>
        </w:rPr>
        <w:t xml:space="preserve"> </w:t>
      </w:r>
      <w:r w:rsidRPr="00AB633D">
        <w:rPr>
          <w:rFonts w:ascii="Georgia" w:hAnsi="Georgia" w:cs="Times New Roman"/>
          <w:i/>
          <w:iCs/>
          <w:sz w:val="18"/>
          <w:szCs w:val="18"/>
          <w:shd w:val="clear" w:color="auto" w:fill="FFFFFF"/>
        </w:rPr>
        <w:t>10</w:t>
      </w:r>
      <w:r w:rsidRPr="00AB633D">
        <w:rPr>
          <w:rFonts w:ascii="Georgia" w:hAnsi="Georgia" w:cs="Times New Roman"/>
          <w:sz w:val="18"/>
          <w:szCs w:val="18"/>
          <w:shd w:val="clear" w:color="auto" w:fill="FFFFFF"/>
        </w:rPr>
        <w:t>(2), 145</w:t>
      </w:r>
      <w:r w:rsidRPr="00AB633D">
        <w:rPr>
          <w:rFonts w:ascii="Georgia" w:hAnsi="Georgia" w:cs="Times New Roman"/>
          <w:sz w:val="18"/>
          <w:szCs w:val="18"/>
          <w:rtl/>
        </w:rPr>
        <w:t>–</w:t>
      </w:r>
      <w:r w:rsidRPr="00AB633D">
        <w:rPr>
          <w:rFonts w:ascii="Georgia" w:hAnsi="Georgia" w:cs="Times New Roman"/>
          <w:sz w:val="18"/>
          <w:szCs w:val="18"/>
          <w:shd w:val="clear" w:color="auto" w:fill="FFFFFF"/>
        </w:rPr>
        <w:t>155</w:t>
      </w:r>
      <w:r w:rsidRPr="00AB633D">
        <w:rPr>
          <w:rFonts w:ascii="Georgia" w:hAnsi="Georgia" w:cs="Times New Roman"/>
          <w:sz w:val="18"/>
          <w:szCs w:val="18"/>
          <w:shd w:val="clear" w:color="auto" w:fill="FFFFFF"/>
          <w:rtl/>
        </w:rPr>
        <w:t>.</w:t>
      </w:r>
      <w:r w:rsidRPr="00AB633D">
        <w:rPr>
          <w:rFonts w:ascii="Georgia" w:hAnsi="Georgia" w:cs="Times New Roman"/>
          <w:sz w:val="18"/>
          <w:szCs w:val="18"/>
          <w:shd w:val="clear" w:color="auto" w:fill="FFFFFF"/>
        </w:rPr>
        <w:t xml:space="preserve"> </w:t>
      </w:r>
      <w:hyperlink w:history="1">
        <w:r w:rsidRPr="00AB633D">
          <w:rPr>
            <w:rStyle w:val="Hyperlink"/>
            <w:rFonts w:ascii="Georgia" w:hAnsi="Georgia" w:cs="Times New Roman"/>
            <w:sz w:val="18"/>
            <w:szCs w:val="18"/>
            <w:shd w:val="clear" w:color="auto" w:fill="FFFFFF"/>
          </w:rPr>
          <w:t>https://doi.org/10.1177/1066480702102004</w:t>
        </w:r>
      </w:hyperlink>
    </w:p>
    <w:p w14:paraId="4684C3A4" w14:textId="77777777" w:rsidR="003C25E1" w:rsidRPr="00AB633D" w:rsidRDefault="003C25E1" w:rsidP="00A24FD1">
      <w:pPr>
        <w:autoSpaceDE w:val="0"/>
        <w:autoSpaceDN w:val="0"/>
        <w:bidi w:val="0"/>
        <w:adjustRightInd w:val="0"/>
        <w:spacing w:after="120"/>
        <w:ind w:left="397" w:hanging="397"/>
        <w:jc w:val="both"/>
        <w:rPr>
          <w:rFonts w:ascii="Georgia" w:hAnsi="Georgia" w:cs="Times New Roman"/>
          <w:sz w:val="18"/>
          <w:szCs w:val="18"/>
        </w:rPr>
      </w:pPr>
      <w:r w:rsidRPr="00AB633D">
        <w:rPr>
          <w:rFonts w:ascii="Georgia" w:hAnsi="Georgia" w:cs="Times New Roman"/>
          <w:sz w:val="18"/>
          <w:szCs w:val="18"/>
        </w:rPr>
        <w:t xml:space="preserve">Sabbah-Karkaby, M. (2017). </w:t>
      </w:r>
      <w:r w:rsidRPr="00AB633D">
        <w:rPr>
          <w:rFonts w:ascii="Georgia" w:hAnsi="Georgia" w:cs="Times New Roman"/>
          <w:i/>
          <w:iCs/>
          <w:sz w:val="18"/>
          <w:szCs w:val="18"/>
        </w:rPr>
        <w:t>Couples education and gender roles in Palestinian society in Israel: Change versus conservation</w:t>
      </w:r>
      <w:r w:rsidRPr="00AB633D">
        <w:rPr>
          <w:rFonts w:ascii="Georgia" w:hAnsi="Georgia" w:cs="Times New Roman"/>
          <w:sz w:val="18"/>
          <w:szCs w:val="18"/>
        </w:rPr>
        <w:t>. Annual Conference of Gender Studies Programs, Tel Aviv University (1 March).</w:t>
      </w:r>
    </w:p>
    <w:p w14:paraId="6E5255DF" w14:textId="77777777" w:rsidR="003C25E1" w:rsidRPr="00AB633D" w:rsidRDefault="003C25E1" w:rsidP="00A24FD1">
      <w:pPr>
        <w:autoSpaceDE w:val="0"/>
        <w:autoSpaceDN w:val="0"/>
        <w:bidi w:val="0"/>
        <w:adjustRightInd w:val="0"/>
        <w:spacing w:after="120"/>
        <w:ind w:left="397" w:hanging="397"/>
        <w:jc w:val="both"/>
        <w:rPr>
          <w:rStyle w:val="Hyperlink"/>
          <w:rFonts w:ascii="Georgia" w:hAnsi="Georgia" w:cs="Times New Roman"/>
          <w:sz w:val="18"/>
          <w:szCs w:val="18"/>
          <w:shd w:val="clear" w:color="auto" w:fill="FFFFFF"/>
        </w:rPr>
      </w:pPr>
      <w:r w:rsidRPr="00AB633D">
        <w:rPr>
          <w:rFonts w:ascii="Georgia" w:hAnsi="Georgia" w:cs="Times New Roman"/>
          <w:sz w:val="18"/>
          <w:szCs w:val="18"/>
        </w:rPr>
        <w:t xml:space="preserve">Sabbah-Karkaby, M., &amp; Stier, H. (2017). Links between education and age at marriage among Palestinian women in Israel: Changes over time. </w:t>
      </w:r>
      <w:r w:rsidRPr="00AB633D">
        <w:rPr>
          <w:rFonts w:ascii="Georgia" w:hAnsi="Georgia" w:cs="Times New Roman"/>
          <w:i/>
          <w:iCs/>
          <w:sz w:val="18"/>
          <w:szCs w:val="18"/>
        </w:rPr>
        <w:t>Studies in Family Planning</w:t>
      </w:r>
      <w:r w:rsidRPr="00AB633D">
        <w:rPr>
          <w:rFonts w:ascii="Georgia" w:hAnsi="Georgia" w:cs="Times New Roman"/>
          <w:sz w:val="18"/>
          <w:szCs w:val="18"/>
        </w:rPr>
        <w:t xml:space="preserve">, </w:t>
      </w:r>
      <w:r w:rsidRPr="00AB633D">
        <w:rPr>
          <w:rFonts w:ascii="Georgia" w:hAnsi="Georgia" w:cs="Times New Roman"/>
          <w:i/>
          <w:iCs/>
          <w:sz w:val="18"/>
          <w:szCs w:val="18"/>
        </w:rPr>
        <w:t>48</w:t>
      </w:r>
      <w:r w:rsidRPr="00AB633D">
        <w:rPr>
          <w:rFonts w:ascii="Georgia" w:hAnsi="Georgia" w:cs="Times New Roman"/>
          <w:sz w:val="18"/>
          <w:szCs w:val="18"/>
        </w:rPr>
        <w:t xml:space="preserve">(1), 23–38. </w:t>
      </w:r>
      <w:hyperlink w:history="1">
        <w:r w:rsidRPr="00AB633D">
          <w:rPr>
            <w:rStyle w:val="Hyperlink"/>
            <w:rFonts w:ascii="Georgia" w:hAnsi="Georgia" w:cs="Times New Roman"/>
            <w:sz w:val="18"/>
            <w:szCs w:val="18"/>
            <w:shd w:val="clear" w:color="auto" w:fill="FFFFFF"/>
          </w:rPr>
          <w:t>https://doi.org/10.1111/sifp.12015</w:t>
        </w:r>
      </w:hyperlink>
    </w:p>
    <w:p w14:paraId="67B55068" w14:textId="5A9736D3" w:rsidR="003C25E1" w:rsidRPr="00AB633D" w:rsidRDefault="003C25E1" w:rsidP="009D714D">
      <w:pPr>
        <w:autoSpaceDE w:val="0"/>
        <w:autoSpaceDN w:val="0"/>
        <w:bidi w:val="0"/>
        <w:adjustRightInd w:val="0"/>
        <w:spacing w:after="120"/>
        <w:ind w:left="397" w:hanging="397"/>
        <w:jc w:val="both"/>
        <w:rPr>
          <w:rStyle w:val="c-bibliographic-informationvalue"/>
          <w:rFonts w:ascii="Georgia" w:hAnsi="Georgia" w:cs="Times New Roman"/>
          <w:sz w:val="18"/>
          <w:szCs w:val="18"/>
        </w:rPr>
      </w:pPr>
      <w:r w:rsidRPr="00AB633D">
        <w:rPr>
          <w:rFonts w:ascii="Georgia" w:hAnsi="Georgia" w:cs="Times New Roman"/>
          <w:sz w:val="18"/>
          <w:szCs w:val="18"/>
          <w:shd w:val="clear" w:color="auto" w:fill="FFFFFF"/>
        </w:rPr>
        <w:t xml:space="preserve">Scelza, B. A., &amp; Hinde, K. (2019). </w:t>
      </w:r>
      <w:r w:rsidRPr="00AB633D">
        <w:rPr>
          <w:rFonts w:ascii="Georgia" w:hAnsi="Georgia" w:cs="Times New Roman"/>
          <w:sz w:val="18"/>
          <w:szCs w:val="18"/>
        </w:rPr>
        <w:t xml:space="preserve">Crucial contributions: </w:t>
      </w:r>
      <w:r w:rsidR="009D714D">
        <w:rPr>
          <w:rFonts w:ascii="Georgia" w:hAnsi="Georgia" w:cs="Times New Roman"/>
          <w:sz w:val="18"/>
          <w:szCs w:val="18"/>
        </w:rPr>
        <w:t>A</w:t>
      </w:r>
      <w:r w:rsidR="009D714D" w:rsidRPr="00AB633D">
        <w:rPr>
          <w:rFonts w:ascii="Georgia" w:hAnsi="Georgia" w:cs="Times New Roman"/>
          <w:sz w:val="18"/>
          <w:szCs w:val="18"/>
        </w:rPr>
        <w:t xml:space="preserve"> </w:t>
      </w:r>
      <w:r w:rsidRPr="00AB633D">
        <w:rPr>
          <w:rFonts w:ascii="Georgia" w:hAnsi="Georgia" w:cs="Times New Roman"/>
          <w:sz w:val="18"/>
          <w:szCs w:val="18"/>
        </w:rPr>
        <w:t>biocultural study of grandmothering during the perinatal period</w:t>
      </w:r>
      <w:r w:rsidR="009D714D">
        <w:rPr>
          <w:rFonts w:ascii="Georgia" w:hAnsi="Georgia" w:cs="Times New Roman"/>
          <w:sz w:val="18"/>
          <w:szCs w:val="18"/>
        </w:rPr>
        <w:t>.</w:t>
      </w:r>
      <w:r w:rsidRPr="00AB633D">
        <w:rPr>
          <w:rFonts w:ascii="Georgia" w:hAnsi="Georgia" w:cs="Times New Roman"/>
          <w:sz w:val="18"/>
          <w:szCs w:val="18"/>
        </w:rPr>
        <w:t xml:space="preserve"> </w:t>
      </w:r>
      <w:r w:rsidRPr="00AB633D">
        <w:rPr>
          <w:rFonts w:ascii="Georgia" w:hAnsi="Georgia" w:cs="Times New Roman"/>
          <w:i/>
          <w:iCs/>
          <w:sz w:val="18"/>
          <w:szCs w:val="18"/>
          <w:shd w:val="clear" w:color="auto" w:fill="FFFFFF"/>
        </w:rPr>
        <w:t>Human Nature</w:t>
      </w:r>
      <w:r w:rsidRPr="00AB633D">
        <w:rPr>
          <w:rFonts w:ascii="Georgia" w:hAnsi="Georgia" w:cs="Times New Roman"/>
          <w:sz w:val="18"/>
          <w:szCs w:val="18"/>
          <w:shd w:val="clear" w:color="auto" w:fill="FFFFFF"/>
        </w:rPr>
        <w:t>,</w:t>
      </w:r>
      <w:r w:rsidR="002B206B">
        <w:rPr>
          <w:rFonts w:ascii="Georgia" w:hAnsi="Georgia" w:cs="Times New Roman"/>
          <w:sz w:val="18"/>
          <w:szCs w:val="18"/>
          <w:shd w:val="clear" w:color="auto" w:fill="FFFFFF"/>
        </w:rPr>
        <w:t xml:space="preserve"> </w:t>
      </w:r>
      <w:r w:rsidRPr="00AB633D">
        <w:rPr>
          <w:rFonts w:ascii="Georgia" w:hAnsi="Georgia" w:cs="Times New Roman"/>
          <w:i/>
          <w:iCs/>
          <w:sz w:val="18"/>
          <w:szCs w:val="18"/>
          <w:shd w:val="clear" w:color="auto" w:fill="FFFFFF"/>
        </w:rPr>
        <w:t>30</w:t>
      </w:r>
      <w:r w:rsidRPr="00AB633D">
        <w:rPr>
          <w:rFonts w:ascii="Georgia" w:hAnsi="Georgia" w:cs="Times New Roman"/>
          <w:sz w:val="18"/>
          <w:szCs w:val="18"/>
          <w:shd w:val="clear" w:color="auto" w:fill="FFFFFF"/>
        </w:rPr>
        <w:t xml:space="preserve">(4), </w:t>
      </w:r>
      <w:r w:rsidR="002B206B">
        <w:rPr>
          <w:rFonts w:ascii="Georgia" w:hAnsi="Georgia" w:cs="Times New Roman"/>
          <w:sz w:val="18"/>
          <w:szCs w:val="18"/>
          <w:shd w:val="clear" w:color="auto" w:fill="FFFFFF"/>
        </w:rPr>
        <w:br/>
      </w:r>
      <w:r w:rsidRPr="00AB633D">
        <w:rPr>
          <w:rFonts w:ascii="Georgia" w:hAnsi="Georgia" w:cs="Times New Roman"/>
          <w:sz w:val="18"/>
          <w:szCs w:val="18"/>
          <w:shd w:val="clear" w:color="auto" w:fill="FFFFFF"/>
        </w:rPr>
        <w:t>371</w:t>
      </w:r>
      <w:r w:rsidRPr="00AB633D">
        <w:rPr>
          <w:rFonts w:ascii="Georgia" w:hAnsi="Georgia" w:cs="Times New Roman"/>
          <w:sz w:val="18"/>
          <w:szCs w:val="18"/>
          <w:rtl/>
        </w:rPr>
        <w:t>–</w:t>
      </w:r>
      <w:r w:rsidRPr="00AB633D">
        <w:rPr>
          <w:rFonts w:ascii="Georgia" w:hAnsi="Georgia" w:cs="Times New Roman"/>
          <w:sz w:val="18"/>
          <w:szCs w:val="18"/>
          <w:shd w:val="clear" w:color="auto" w:fill="FFFFFF"/>
        </w:rPr>
        <w:t>397.</w:t>
      </w:r>
      <w:r w:rsidRPr="00AB633D">
        <w:rPr>
          <w:rFonts w:ascii="Georgia" w:hAnsi="Georgia" w:cs="Times New Roman"/>
          <w:sz w:val="18"/>
          <w:szCs w:val="18"/>
          <w:shd w:val="clear" w:color="auto" w:fill="FFFFFF"/>
          <w:rtl/>
        </w:rPr>
        <w:t>‏</w:t>
      </w:r>
      <w:r w:rsidRPr="00AB633D">
        <w:rPr>
          <w:rFonts w:ascii="Georgia" w:hAnsi="Georgia" w:cs="Times New Roman"/>
          <w:sz w:val="18"/>
          <w:szCs w:val="18"/>
          <w:shd w:val="clear" w:color="auto" w:fill="FFFFFF"/>
        </w:rPr>
        <w:t xml:space="preserve"> </w:t>
      </w:r>
      <w:hyperlink w:history="1">
        <w:r w:rsidRPr="00AB633D">
          <w:rPr>
            <w:rStyle w:val="Hyperlink"/>
            <w:rFonts w:ascii="Georgia" w:hAnsi="Georgia" w:cs="Times New Roman"/>
            <w:sz w:val="18"/>
            <w:szCs w:val="18"/>
          </w:rPr>
          <w:t>https://doi.org/10.1007/s12110-019-09356-2</w:t>
        </w:r>
      </w:hyperlink>
    </w:p>
    <w:p w14:paraId="31DAA47C" w14:textId="77777777" w:rsidR="003C25E1" w:rsidRPr="00AB633D" w:rsidRDefault="003C25E1" w:rsidP="002B206B">
      <w:pPr>
        <w:keepNext/>
        <w:keepLines/>
        <w:bidi w:val="0"/>
        <w:ind w:left="397" w:hanging="397"/>
        <w:jc w:val="both"/>
        <w:rPr>
          <w:rFonts w:ascii="Georgia" w:hAnsi="Georgia" w:cs="Times New Roman"/>
          <w:sz w:val="18"/>
          <w:szCs w:val="18"/>
          <w:shd w:val="clear" w:color="auto" w:fill="FFFFFF"/>
        </w:rPr>
      </w:pPr>
      <w:r w:rsidRPr="00AB633D">
        <w:rPr>
          <w:rFonts w:ascii="Georgia" w:hAnsi="Georgia" w:cs="Times New Roman"/>
          <w:sz w:val="18"/>
          <w:szCs w:val="18"/>
          <w:shd w:val="clear" w:color="auto" w:fill="FFFFFF"/>
        </w:rPr>
        <w:t>Sear, R., &amp; Mace, R. (2008). Who keeps children alive? A review of the effects of kin on child survival.</w:t>
      </w:r>
      <w:r w:rsidRPr="00AB633D">
        <w:rPr>
          <w:rStyle w:val="apple-converted-space"/>
          <w:rFonts w:ascii="Georgia" w:hAnsi="Georgia" w:cs="Times New Roman"/>
          <w:sz w:val="18"/>
          <w:szCs w:val="18"/>
          <w:shd w:val="clear" w:color="auto" w:fill="FFFFFF"/>
        </w:rPr>
        <w:t> </w:t>
      </w:r>
      <w:r w:rsidRPr="00AB633D">
        <w:rPr>
          <w:rFonts w:ascii="Georgia" w:hAnsi="Georgia" w:cs="Times New Roman"/>
          <w:i/>
          <w:iCs/>
          <w:sz w:val="18"/>
          <w:szCs w:val="18"/>
          <w:shd w:val="clear" w:color="auto" w:fill="FFFFFF"/>
        </w:rPr>
        <w:t>Evolution &amp; Human Behavior</w:t>
      </w:r>
      <w:r w:rsidRPr="00AB633D">
        <w:rPr>
          <w:rFonts w:ascii="Georgia" w:hAnsi="Georgia" w:cs="Times New Roman"/>
          <w:sz w:val="18"/>
          <w:szCs w:val="18"/>
          <w:shd w:val="clear" w:color="auto" w:fill="FFFFFF"/>
        </w:rPr>
        <w:t>,</w:t>
      </w:r>
      <w:r w:rsidRPr="00AB633D">
        <w:rPr>
          <w:rStyle w:val="apple-converted-space"/>
          <w:rFonts w:ascii="Georgia" w:hAnsi="Georgia" w:cs="Times New Roman"/>
          <w:sz w:val="18"/>
          <w:szCs w:val="18"/>
          <w:shd w:val="clear" w:color="auto" w:fill="FFFFFF"/>
        </w:rPr>
        <w:t xml:space="preserve"> </w:t>
      </w:r>
      <w:r w:rsidRPr="00AB633D">
        <w:rPr>
          <w:rFonts w:ascii="Georgia" w:hAnsi="Georgia" w:cs="Times New Roman"/>
          <w:i/>
          <w:iCs/>
          <w:sz w:val="18"/>
          <w:szCs w:val="18"/>
          <w:shd w:val="clear" w:color="auto" w:fill="FFFFFF"/>
        </w:rPr>
        <w:t>29</w:t>
      </w:r>
      <w:r w:rsidRPr="00AB633D">
        <w:rPr>
          <w:rFonts w:ascii="Georgia" w:hAnsi="Georgia" w:cs="Times New Roman"/>
          <w:sz w:val="18"/>
          <w:szCs w:val="18"/>
          <w:shd w:val="clear" w:color="auto" w:fill="FFFFFF"/>
        </w:rPr>
        <w:t>(1), 1</w:t>
      </w:r>
      <w:r w:rsidRPr="00AB633D">
        <w:rPr>
          <w:rFonts w:ascii="Georgia" w:hAnsi="Georgia" w:cs="Times New Roman"/>
          <w:sz w:val="18"/>
          <w:szCs w:val="18"/>
          <w:rtl/>
        </w:rPr>
        <w:t>–</w:t>
      </w:r>
      <w:r w:rsidRPr="00AB633D">
        <w:rPr>
          <w:rFonts w:ascii="Georgia" w:hAnsi="Georgia" w:cs="Times New Roman"/>
          <w:sz w:val="18"/>
          <w:szCs w:val="18"/>
          <w:shd w:val="clear" w:color="auto" w:fill="FFFFFF"/>
        </w:rPr>
        <w:t>18.</w:t>
      </w:r>
    </w:p>
    <w:p w14:paraId="2BE508CF" w14:textId="7581B09A" w:rsidR="003C25E1" w:rsidRPr="00AB633D" w:rsidRDefault="002B206B" w:rsidP="00A24FD1">
      <w:pPr>
        <w:bidi w:val="0"/>
        <w:spacing w:after="120"/>
        <w:ind w:left="397" w:hanging="397"/>
        <w:jc w:val="both"/>
        <w:rPr>
          <w:rFonts w:ascii="Georgia" w:hAnsi="Georgia" w:cs="Times New Roman"/>
          <w:sz w:val="18"/>
          <w:szCs w:val="18"/>
          <w:shd w:val="clear" w:color="auto" w:fill="FFFFFF"/>
        </w:rPr>
      </w:pPr>
      <w:r>
        <w:tab/>
      </w:r>
      <w:hyperlink w:history="1">
        <w:r w:rsidRPr="00987F9B">
          <w:rPr>
            <w:rStyle w:val="Hyperlink"/>
            <w:rFonts w:ascii="Georgia" w:hAnsi="Georgia" w:cs="Times New Roman"/>
            <w:sz w:val="18"/>
            <w:szCs w:val="18"/>
            <w:shd w:val="clear" w:color="auto" w:fill="FFFFFF"/>
          </w:rPr>
          <w:t>https://doi.org/10.1016/j.evolhumbehav.2007.10.001</w:t>
        </w:r>
      </w:hyperlink>
    </w:p>
    <w:p w14:paraId="39EFA489" w14:textId="77777777" w:rsidR="002B206B" w:rsidRDefault="003C25E1" w:rsidP="002B206B">
      <w:pPr>
        <w:keepNext/>
        <w:keepLines/>
        <w:bidi w:val="0"/>
        <w:ind w:left="397" w:hanging="397"/>
        <w:jc w:val="both"/>
        <w:rPr>
          <w:rFonts w:ascii="Georgia" w:hAnsi="Georgia" w:cs="Times New Roman"/>
          <w:sz w:val="18"/>
          <w:szCs w:val="18"/>
        </w:rPr>
      </w:pPr>
      <w:r w:rsidRPr="00AB633D">
        <w:rPr>
          <w:rFonts w:ascii="Georgia" w:hAnsi="Georgia" w:cs="Times New Roman"/>
          <w:sz w:val="18"/>
          <w:szCs w:val="18"/>
        </w:rPr>
        <w:t xml:space="preserve">Shanley, D. P., &amp; Kirkwood, T. B. L. (2001). Evolution of the human menopause. </w:t>
      </w:r>
      <w:r w:rsidRPr="00AB633D">
        <w:rPr>
          <w:rFonts w:ascii="Georgia" w:hAnsi="Georgia" w:cs="Times New Roman"/>
          <w:i/>
          <w:iCs/>
          <w:sz w:val="18"/>
          <w:szCs w:val="18"/>
        </w:rPr>
        <w:t>BioEssays</w:t>
      </w:r>
      <w:r w:rsidRPr="00AB633D">
        <w:rPr>
          <w:rFonts w:ascii="Georgia" w:hAnsi="Georgia" w:cs="Times New Roman"/>
          <w:sz w:val="18"/>
          <w:szCs w:val="18"/>
        </w:rPr>
        <w:t xml:space="preserve">, </w:t>
      </w:r>
      <w:r w:rsidRPr="00AB633D">
        <w:rPr>
          <w:rFonts w:ascii="Georgia" w:hAnsi="Georgia" w:cs="Times New Roman"/>
          <w:i/>
          <w:iCs/>
          <w:sz w:val="18"/>
          <w:szCs w:val="18"/>
        </w:rPr>
        <w:t>23</w:t>
      </w:r>
      <w:r w:rsidRPr="00AB633D">
        <w:rPr>
          <w:rFonts w:ascii="Georgia" w:hAnsi="Georgia" w:cs="Times New Roman"/>
          <w:sz w:val="18"/>
          <w:szCs w:val="18"/>
        </w:rPr>
        <w:t>, 282</w:t>
      </w:r>
      <w:r w:rsidRPr="00AB633D">
        <w:rPr>
          <w:rFonts w:ascii="Georgia" w:hAnsi="Georgia" w:cs="Times New Roman"/>
          <w:sz w:val="18"/>
          <w:szCs w:val="18"/>
          <w:rtl/>
        </w:rPr>
        <w:t>–</w:t>
      </w:r>
      <w:r w:rsidRPr="00AB633D">
        <w:rPr>
          <w:rFonts w:ascii="Georgia" w:hAnsi="Georgia" w:cs="Times New Roman"/>
          <w:sz w:val="18"/>
          <w:szCs w:val="18"/>
        </w:rPr>
        <w:t xml:space="preserve">287. </w:t>
      </w:r>
    </w:p>
    <w:p w14:paraId="0C8FA5EC" w14:textId="23FB0849" w:rsidR="003C25E1" w:rsidRPr="00AB633D" w:rsidRDefault="002B206B" w:rsidP="002B206B">
      <w:pPr>
        <w:bidi w:val="0"/>
        <w:spacing w:after="120"/>
        <w:ind w:left="397" w:hanging="397"/>
        <w:jc w:val="both"/>
        <w:rPr>
          <w:rFonts w:ascii="Georgia" w:hAnsi="Georgia" w:cs="Times New Roman"/>
          <w:sz w:val="18"/>
          <w:szCs w:val="18"/>
        </w:rPr>
      </w:pPr>
      <w:r>
        <w:rPr>
          <w:rFonts w:ascii="Georgia" w:hAnsi="Georgia" w:cs="Times New Roman"/>
          <w:sz w:val="18"/>
          <w:szCs w:val="18"/>
        </w:rPr>
        <w:tab/>
      </w:r>
      <w:hyperlink w:history="1">
        <w:r w:rsidRPr="00987F9B">
          <w:rPr>
            <w:rStyle w:val="Hyperlink"/>
            <w:rFonts w:ascii="Georgia" w:hAnsi="Georgia" w:cs="Times New Roman"/>
            <w:sz w:val="18"/>
            <w:szCs w:val="18"/>
          </w:rPr>
          <w:t>https://doi.org/10.1002/1521-1878(200103)23:3%3C282::AID-BIES1038%3E3.0.CO;2-9</w:t>
        </w:r>
      </w:hyperlink>
    </w:p>
    <w:p w14:paraId="258D620E" w14:textId="237BCFAD" w:rsidR="003C25E1" w:rsidRPr="00AB633D" w:rsidRDefault="003C25E1" w:rsidP="002B206B">
      <w:pPr>
        <w:autoSpaceDE w:val="0"/>
        <w:autoSpaceDN w:val="0"/>
        <w:bidi w:val="0"/>
        <w:adjustRightInd w:val="0"/>
        <w:spacing w:after="120"/>
        <w:ind w:left="397" w:hanging="397"/>
        <w:jc w:val="both"/>
        <w:rPr>
          <w:rFonts w:ascii="Georgia" w:hAnsi="Georgia" w:cs="Times New Roman"/>
          <w:sz w:val="18"/>
          <w:szCs w:val="18"/>
        </w:rPr>
      </w:pPr>
      <w:r w:rsidRPr="00AB633D">
        <w:rPr>
          <w:rFonts w:ascii="Georgia" w:hAnsi="Georgia" w:cs="Times New Roman"/>
          <w:sz w:val="18"/>
          <w:szCs w:val="18"/>
        </w:rPr>
        <w:t>Uematsu, K., Kutsukake, M., Fukatsu, T., Shimada, M., &amp; Shibao, H. (2010)</w:t>
      </w:r>
      <w:r w:rsidRPr="00AB633D">
        <w:rPr>
          <w:rFonts w:ascii="Georgia" w:hAnsi="Georgia" w:cs="Times New Roman"/>
          <w:sz w:val="18"/>
          <w:szCs w:val="18"/>
          <w:rtl/>
        </w:rPr>
        <w:t>.</w:t>
      </w:r>
      <w:r w:rsidRPr="00AB633D">
        <w:rPr>
          <w:rFonts w:ascii="Georgia" w:hAnsi="Georgia" w:cs="Times New Roman"/>
          <w:sz w:val="18"/>
          <w:szCs w:val="18"/>
        </w:rPr>
        <w:t xml:space="preserve"> Altruistic colony defense by menopausal female insects. </w:t>
      </w:r>
      <w:r w:rsidRPr="00AB633D">
        <w:rPr>
          <w:rFonts w:ascii="Georgia" w:hAnsi="Georgia" w:cs="Times New Roman"/>
          <w:i/>
          <w:iCs/>
          <w:sz w:val="18"/>
          <w:szCs w:val="18"/>
        </w:rPr>
        <w:t>Current Biology</w:t>
      </w:r>
      <w:r w:rsidRPr="00AB633D">
        <w:rPr>
          <w:rFonts w:ascii="Georgia" w:hAnsi="Georgia" w:cs="Times New Roman"/>
          <w:sz w:val="18"/>
          <w:szCs w:val="18"/>
        </w:rPr>
        <w:t>,</w:t>
      </w:r>
      <w:r w:rsidRPr="00AB633D">
        <w:rPr>
          <w:rFonts w:ascii="Georgia" w:hAnsi="Georgia" w:cs="Times New Roman"/>
          <w:i/>
          <w:iCs/>
          <w:sz w:val="18"/>
          <w:szCs w:val="18"/>
        </w:rPr>
        <w:t xml:space="preserve"> 20</w:t>
      </w:r>
      <w:r w:rsidRPr="00AB633D">
        <w:rPr>
          <w:rFonts w:ascii="Georgia" w:hAnsi="Georgia" w:cs="Times New Roman"/>
          <w:sz w:val="18"/>
          <w:szCs w:val="18"/>
        </w:rPr>
        <w:t>(13), 1182</w:t>
      </w:r>
      <w:r w:rsidRPr="00AB633D">
        <w:rPr>
          <w:rFonts w:ascii="Georgia" w:hAnsi="Georgia" w:cs="Times New Roman"/>
          <w:sz w:val="18"/>
          <w:szCs w:val="18"/>
          <w:rtl/>
        </w:rPr>
        <w:t>–</w:t>
      </w:r>
      <w:r w:rsidRPr="00AB633D">
        <w:rPr>
          <w:rFonts w:ascii="Georgia" w:hAnsi="Georgia" w:cs="Times New Roman"/>
          <w:sz w:val="18"/>
          <w:szCs w:val="18"/>
        </w:rPr>
        <w:t>1186.</w:t>
      </w:r>
      <w:r w:rsidR="002B206B">
        <w:rPr>
          <w:rFonts w:ascii="Georgia" w:hAnsi="Georgia" w:cs="Times New Roman"/>
          <w:sz w:val="18"/>
          <w:szCs w:val="18"/>
        </w:rPr>
        <w:t xml:space="preserve"> </w:t>
      </w:r>
      <w:hyperlink w:history="1">
        <w:r w:rsidRPr="00AB633D">
          <w:rPr>
            <w:rStyle w:val="Hyperlink"/>
            <w:rFonts w:ascii="Georgia" w:hAnsi="Georgia" w:cs="Times New Roman"/>
            <w:sz w:val="18"/>
            <w:szCs w:val="18"/>
          </w:rPr>
          <w:t>https://doi.org/10.1016/j.cub.2010.04.057</w:t>
        </w:r>
      </w:hyperlink>
    </w:p>
    <w:p w14:paraId="3BF77540" w14:textId="77777777" w:rsidR="003C25E1" w:rsidRPr="00AB633D" w:rsidRDefault="003C25E1" w:rsidP="00A24FD1">
      <w:pPr>
        <w:autoSpaceDE w:val="0"/>
        <w:autoSpaceDN w:val="0"/>
        <w:bidi w:val="0"/>
        <w:adjustRightInd w:val="0"/>
        <w:spacing w:after="120"/>
        <w:ind w:left="397" w:hanging="397"/>
        <w:jc w:val="both"/>
        <w:rPr>
          <w:rFonts w:ascii="Georgia" w:hAnsi="Georgia" w:cs="Times New Roman"/>
          <w:sz w:val="18"/>
          <w:szCs w:val="18"/>
        </w:rPr>
      </w:pPr>
      <w:r w:rsidRPr="00AB633D">
        <w:rPr>
          <w:rFonts w:ascii="Georgia" w:hAnsi="Georgia" w:cs="Times New Roman"/>
          <w:sz w:val="18"/>
          <w:szCs w:val="18"/>
        </w:rPr>
        <w:t>Uematsu, K., Shimada, M., &amp; Shibao, H. (2013)</w:t>
      </w:r>
      <w:r w:rsidRPr="00AB633D">
        <w:rPr>
          <w:rFonts w:ascii="Georgia" w:hAnsi="Georgia" w:cs="Times New Roman"/>
          <w:sz w:val="18"/>
          <w:szCs w:val="18"/>
          <w:rtl/>
        </w:rPr>
        <w:t>.</w:t>
      </w:r>
      <w:r w:rsidRPr="00AB633D">
        <w:rPr>
          <w:rFonts w:ascii="Georgia" w:hAnsi="Georgia" w:cs="Times New Roman"/>
          <w:sz w:val="18"/>
          <w:szCs w:val="18"/>
        </w:rPr>
        <w:t xml:space="preserve"> Juveniles and the elderly defend, the middle-aged escape: Division of labour in a social aphid. </w:t>
      </w:r>
      <w:r w:rsidRPr="00AB633D">
        <w:rPr>
          <w:rFonts w:ascii="Georgia" w:hAnsi="Georgia" w:cs="Times New Roman"/>
          <w:i/>
          <w:iCs/>
          <w:sz w:val="18"/>
          <w:szCs w:val="18"/>
        </w:rPr>
        <w:t>Biology Letter</w:t>
      </w:r>
      <w:r w:rsidRPr="00AB633D">
        <w:rPr>
          <w:rFonts w:ascii="Georgia" w:hAnsi="Georgia" w:cs="Times New Roman"/>
          <w:sz w:val="18"/>
          <w:szCs w:val="18"/>
        </w:rPr>
        <w:t>,</w:t>
      </w:r>
      <w:r w:rsidRPr="00AB633D">
        <w:rPr>
          <w:rFonts w:ascii="Georgia" w:hAnsi="Georgia" w:cs="Times New Roman"/>
          <w:i/>
          <w:iCs/>
          <w:sz w:val="18"/>
          <w:szCs w:val="18"/>
        </w:rPr>
        <w:t xml:space="preserve"> 9</w:t>
      </w:r>
      <w:r w:rsidRPr="00AB633D">
        <w:rPr>
          <w:rFonts w:ascii="Georgia" w:hAnsi="Georgia" w:cs="Times New Roman"/>
          <w:sz w:val="18"/>
          <w:szCs w:val="18"/>
        </w:rPr>
        <w:t xml:space="preserve">(2), </w:t>
      </w:r>
      <w:r w:rsidRPr="00AB633D">
        <w:rPr>
          <w:rFonts w:ascii="Georgia" w:hAnsi="Georgia" w:cs="Times New Roman"/>
          <w:sz w:val="18"/>
          <w:szCs w:val="18"/>
          <w:shd w:val="clear" w:color="auto" w:fill="FFFFFF"/>
        </w:rPr>
        <w:t>22</w:t>
      </w:r>
      <w:r w:rsidRPr="00AB633D">
        <w:rPr>
          <w:rFonts w:ascii="Georgia" w:hAnsi="Georgia" w:cs="Times New Roman"/>
          <w:sz w:val="18"/>
          <w:szCs w:val="18"/>
          <w:rtl/>
        </w:rPr>
        <w:t>–</w:t>
      </w:r>
      <w:r w:rsidRPr="00AB633D">
        <w:rPr>
          <w:rFonts w:ascii="Georgia" w:hAnsi="Georgia" w:cs="Times New Roman"/>
          <w:sz w:val="18"/>
          <w:szCs w:val="18"/>
          <w:shd w:val="clear" w:color="auto" w:fill="FFFFFF"/>
        </w:rPr>
        <w:t xml:space="preserve">37. </w:t>
      </w:r>
      <w:hyperlink w:history="1">
        <w:r w:rsidRPr="00AB633D">
          <w:rPr>
            <w:rStyle w:val="Hyperlink"/>
            <w:rFonts w:ascii="Georgia" w:hAnsi="Georgia" w:cs="Times New Roman"/>
            <w:sz w:val="18"/>
            <w:szCs w:val="18"/>
            <w:shd w:val="clear" w:color="auto" w:fill="FFFFFF"/>
          </w:rPr>
          <w:t>https://doi.org/10.1098/rsbl.2012.1053</w:t>
        </w:r>
      </w:hyperlink>
    </w:p>
    <w:p w14:paraId="1F59DAA4" w14:textId="77777777" w:rsidR="003C25E1" w:rsidRPr="00AB633D" w:rsidRDefault="003C25E1" w:rsidP="00A24FD1">
      <w:pPr>
        <w:autoSpaceDE w:val="0"/>
        <w:autoSpaceDN w:val="0"/>
        <w:bidi w:val="0"/>
        <w:adjustRightInd w:val="0"/>
        <w:spacing w:after="120"/>
        <w:ind w:left="397" w:hanging="397"/>
        <w:jc w:val="both"/>
        <w:rPr>
          <w:rFonts w:ascii="Georgia" w:hAnsi="Georgia" w:cs="Times New Roman"/>
          <w:sz w:val="18"/>
          <w:szCs w:val="18"/>
          <w:shd w:val="clear" w:color="auto" w:fill="FFFFFF"/>
        </w:rPr>
      </w:pPr>
      <w:r w:rsidRPr="00AB633D">
        <w:rPr>
          <w:rFonts w:ascii="Georgia" w:hAnsi="Georgia" w:cs="Times New Roman"/>
          <w:sz w:val="18"/>
          <w:szCs w:val="18"/>
          <w:shd w:val="clear" w:color="auto" w:fill="FFFFFF"/>
        </w:rPr>
        <w:t>Varni, J. W., Limbers, C. A., Neighbors, K., Schulz, K., Lieu, J. E., Heffer, R. W., &amp; Alonso, E</w:t>
      </w:r>
      <w:r w:rsidRPr="00AB633D">
        <w:rPr>
          <w:rFonts w:ascii="Georgia" w:hAnsi="Georgia" w:cs="Times New Roman"/>
          <w:sz w:val="18"/>
          <w:szCs w:val="18"/>
          <w:shd w:val="clear" w:color="auto" w:fill="FFFFFF"/>
          <w:rtl/>
        </w:rPr>
        <w:t>.</w:t>
      </w:r>
      <w:r w:rsidRPr="00AB633D">
        <w:rPr>
          <w:rFonts w:ascii="Georgia" w:hAnsi="Georgia" w:cs="Times New Roman"/>
          <w:sz w:val="18"/>
          <w:szCs w:val="18"/>
          <w:shd w:val="clear" w:color="auto" w:fill="FFFFFF"/>
        </w:rPr>
        <w:t xml:space="preserve"> M. (2011). The PedsQL™ Infant Scales: Feasibility, internal consistency reliability, and validity in healthy and ill infants.</w:t>
      </w:r>
      <w:r w:rsidRPr="00AB633D">
        <w:rPr>
          <w:rFonts w:ascii="Georgia" w:hAnsi="Georgia" w:cs="Times New Roman"/>
          <w:sz w:val="18"/>
          <w:szCs w:val="18"/>
        </w:rPr>
        <w:t xml:space="preserve"> </w:t>
      </w:r>
      <w:r w:rsidRPr="00AB633D">
        <w:rPr>
          <w:rFonts w:ascii="Georgia" w:hAnsi="Georgia" w:cs="Times New Roman"/>
          <w:i/>
          <w:iCs/>
          <w:sz w:val="18"/>
          <w:szCs w:val="18"/>
          <w:shd w:val="clear" w:color="auto" w:fill="FFFFFF"/>
        </w:rPr>
        <w:t>Quality of Life Research</w:t>
      </w:r>
      <w:r w:rsidRPr="00AB633D">
        <w:rPr>
          <w:rFonts w:ascii="Georgia" w:hAnsi="Georgia" w:cs="Times New Roman"/>
          <w:sz w:val="18"/>
          <w:szCs w:val="18"/>
          <w:shd w:val="clear" w:color="auto" w:fill="FFFFFF"/>
        </w:rPr>
        <w:t>,</w:t>
      </w:r>
      <w:r w:rsidRPr="00AB633D">
        <w:rPr>
          <w:rFonts w:ascii="Georgia" w:hAnsi="Georgia" w:cs="Times New Roman"/>
          <w:sz w:val="18"/>
          <w:szCs w:val="18"/>
        </w:rPr>
        <w:t xml:space="preserve"> </w:t>
      </w:r>
      <w:r w:rsidRPr="00AB633D">
        <w:rPr>
          <w:rFonts w:ascii="Georgia" w:hAnsi="Georgia" w:cs="Times New Roman"/>
          <w:i/>
          <w:iCs/>
          <w:sz w:val="18"/>
          <w:szCs w:val="18"/>
          <w:shd w:val="clear" w:color="auto" w:fill="FFFFFF"/>
        </w:rPr>
        <w:t>20</w:t>
      </w:r>
      <w:r w:rsidRPr="00AB633D">
        <w:rPr>
          <w:rFonts w:ascii="Georgia" w:hAnsi="Georgia" w:cs="Times New Roman"/>
          <w:sz w:val="18"/>
          <w:szCs w:val="18"/>
          <w:shd w:val="clear" w:color="auto" w:fill="FFFFFF"/>
        </w:rPr>
        <w:t>(1), 45</w:t>
      </w:r>
      <w:r w:rsidRPr="00AB633D">
        <w:rPr>
          <w:rFonts w:ascii="Georgia" w:hAnsi="Georgia" w:cs="Times New Roman"/>
          <w:sz w:val="18"/>
          <w:szCs w:val="18"/>
          <w:rtl/>
        </w:rPr>
        <w:t>–</w:t>
      </w:r>
      <w:r w:rsidRPr="00AB633D">
        <w:rPr>
          <w:rFonts w:ascii="Georgia" w:hAnsi="Georgia" w:cs="Times New Roman"/>
          <w:sz w:val="18"/>
          <w:szCs w:val="18"/>
          <w:shd w:val="clear" w:color="auto" w:fill="FFFFFF"/>
        </w:rPr>
        <w:t>55.</w:t>
      </w:r>
      <w:r w:rsidRPr="00AB633D">
        <w:rPr>
          <w:rFonts w:ascii="Georgia" w:hAnsi="Georgia" w:cs="Times New Roman"/>
          <w:sz w:val="18"/>
          <w:szCs w:val="18"/>
          <w:shd w:val="clear" w:color="auto" w:fill="FFFFFF"/>
          <w:rtl/>
        </w:rPr>
        <w:t>‏</w:t>
      </w:r>
      <w:r w:rsidRPr="00AB633D">
        <w:rPr>
          <w:rFonts w:ascii="Georgia" w:hAnsi="Georgia" w:cs="Times New Roman"/>
          <w:sz w:val="18"/>
          <w:szCs w:val="18"/>
          <w:shd w:val="clear" w:color="auto" w:fill="FFFFFF"/>
        </w:rPr>
        <w:t xml:space="preserve"> </w:t>
      </w:r>
      <w:hyperlink w:history="1">
        <w:r w:rsidRPr="00AB633D">
          <w:rPr>
            <w:rStyle w:val="Hyperlink"/>
            <w:rFonts w:ascii="Georgia" w:hAnsi="Georgia" w:cs="Times New Roman"/>
            <w:sz w:val="18"/>
            <w:szCs w:val="18"/>
          </w:rPr>
          <w:t>https://doi.org/10.1007/s11136-010-9730-5</w:t>
        </w:r>
      </w:hyperlink>
    </w:p>
    <w:p w14:paraId="44E2E1FB" w14:textId="5E59C64E" w:rsidR="003C25E1" w:rsidRPr="002B206B" w:rsidRDefault="003C25E1" w:rsidP="002B206B">
      <w:pPr>
        <w:pStyle w:val="tab-name"/>
        <w:spacing w:before="300" w:line="260" w:lineRule="exact"/>
        <w:ind w:right="0"/>
        <w:rPr>
          <w:rFonts w:cs="Guttman Aharoni"/>
          <w:color w:val="BA2A16"/>
          <w:sz w:val="20"/>
          <w:szCs w:val="20"/>
          <w:rtl/>
        </w:rPr>
      </w:pPr>
      <w:r w:rsidRPr="00274105">
        <w:br w:type="page"/>
      </w:r>
      <w:r w:rsidRPr="002B206B">
        <w:rPr>
          <w:rFonts w:cs="Guttman Aharoni"/>
          <w:color w:val="BA2A16"/>
          <w:sz w:val="20"/>
          <w:szCs w:val="20"/>
          <w:rtl/>
        </w:rPr>
        <w:lastRenderedPageBreak/>
        <w:t>נספח 1: אישור וע</w:t>
      </w:r>
      <w:r w:rsidRPr="002B206B">
        <w:rPr>
          <w:rFonts w:cs="Guttman Aharoni" w:hint="cs"/>
          <w:color w:val="BA2A16"/>
          <w:sz w:val="20"/>
          <w:szCs w:val="20"/>
          <w:rtl/>
        </w:rPr>
        <w:t>ד</w:t>
      </w:r>
      <w:r w:rsidRPr="002B206B">
        <w:rPr>
          <w:rFonts w:cs="Guttman Aharoni"/>
          <w:color w:val="BA2A16"/>
          <w:sz w:val="20"/>
          <w:szCs w:val="20"/>
          <w:rtl/>
        </w:rPr>
        <w:t>ת הלסינקי</w:t>
      </w:r>
    </w:p>
    <w:p w14:paraId="3349763F" w14:textId="4EE870F2" w:rsidR="003C25E1" w:rsidRPr="002B206B" w:rsidRDefault="00E3766A" w:rsidP="002B206B">
      <w:pPr>
        <w:suppressLineNumbers/>
        <w:spacing w:after="180" w:line="240" w:lineRule="atLeast"/>
        <w:jc w:val="center"/>
        <w:rPr>
          <w:sz w:val="32"/>
          <w:szCs w:val="32"/>
          <w:u w:val="single"/>
          <w:rtl/>
        </w:rPr>
      </w:pPr>
      <w:r>
        <w:rPr>
          <w:rFonts w:ascii="Georgia" w:hAnsi="Georgia"/>
          <w:noProof/>
          <w:sz w:val="18"/>
          <w:szCs w:val="20"/>
        </w:rPr>
        <w:drawing>
          <wp:inline distT="0" distB="0" distL="0" distR="0" wp14:anchorId="33B503AE" wp14:editId="3370EE2A">
            <wp:extent cx="4068445" cy="3618230"/>
            <wp:effectExtent l="0" t="0" r="0" b="0"/>
            <wp:docPr id="4" name="תמונה 1" descr="צילום של האישו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ה 1" descr="צילום של האישו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8445" cy="3618230"/>
                    </a:xfrm>
                    <a:prstGeom prst="rect">
                      <a:avLst/>
                    </a:prstGeom>
                    <a:noFill/>
                    <a:ln>
                      <a:noFill/>
                    </a:ln>
                  </pic:spPr>
                </pic:pic>
              </a:graphicData>
            </a:graphic>
          </wp:inline>
        </w:drawing>
      </w:r>
    </w:p>
    <w:p w14:paraId="040B53C8" w14:textId="77777777" w:rsidR="003C25E1" w:rsidRPr="00C838F3" w:rsidRDefault="003C25E1" w:rsidP="003C25E1">
      <w:pPr>
        <w:autoSpaceDE w:val="0"/>
        <w:autoSpaceDN w:val="0"/>
        <w:bidi w:val="0"/>
        <w:adjustRightInd w:val="0"/>
        <w:spacing w:after="120"/>
        <w:ind w:left="397" w:hanging="397"/>
        <w:jc w:val="both"/>
        <w:rPr>
          <w:rFonts w:ascii="Georgia" w:hAnsi="Georgia"/>
          <w:sz w:val="18"/>
          <w:szCs w:val="20"/>
          <w:rtl/>
        </w:rPr>
      </w:pPr>
    </w:p>
    <w:sectPr w:rsidR="003C25E1" w:rsidRPr="00C838F3" w:rsidSect="00EC5824">
      <w:headerReference w:type="even" r:id="rId8"/>
      <w:headerReference w:type="default" r:id="rId9"/>
      <w:headerReference w:type="first" r:id="rId10"/>
      <w:footerReference w:type="first" r:id="rId11"/>
      <w:pgSz w:w="11906" w:h="16838" w:code="9"/>
      <w:pgMar w:top="3515" w:right="2722" w:bottom="2948" w:left="2722" w:header="2665" w:footer="2665" w:gutter="0"/>
      <w:pgNumType w:start="1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4B6D1" w14:textId="77777777" w:rsidR="004A4526" w:rsidRDefault="004A4526">
      <w:pPr>
        <w:spacing w:line="240" w:lineRule="auto"/>
      </w:pPr>
      <w:r>
        <w:separator/>
      </w:r>
    </w:p>
  </w:endnote>
  <w:endnote w:type="continuationSeparator" w:id="0">
    <w:p w14:paraId="6451ECE5" w14:textId="77777777" w:rsidR="004A4526" w:rsidRDefault="004A45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03E4" w14:textId="3C2E5C20" w:rsidR="00296425" w:rsidRPr="00A17DA2" w:rsidRDefault="00296425" w:rsidP="00F95EFB">
    <w:pPr>
      <w:pStyle w:val="a3"/>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123</w:t>
    </w:r>
    <w:r w:rsidRPr="0090645A">
      <w:rPr>
        <w:rFonts w:hint="cs"/>
        <w:sz w:val="16"/>
        <w:szCs w:val="16"/>
        <w:rtl/>
      </w:rPr>
      <w:t xml:space="preserve">, </w:t>
    </w:r>
    <w:r>
      <w:rPr>
        <w:rFonts w:hint="cs"/>
        <w:sz w:val="16"/>
        <w:szCs w:val="16"/>
        <w:rtl/>
      </w:rPr>
      <w:t xml:space="preserve">אוקטובר </w:t>
    </w:r>
    <w:r w:rsidRPr="0090645A">
      <w:rPr>
        <w:rFonts w:hint="cs"/>
        <w:sz w:val="16"/>
        <w:szCs w:val="16"/>
        <w:rtl/>
      </w:rPr>
      <w:t>20</w:t>
    </w:r>
    <w:r>
      <w:rPr>
        <w:rFonts w:hint="cs"/>
        <w:sz w:val="16"/>
        <w:szCs w:val="16"/>
        <w:rtl/>
      </w:rPr>
      <w:t>24</w:t>
    </w:r>
    <w:r w:rsidR="00EC5824">
      <w:rPr>
        <w:rFonts w:hint="cs"/>
        <w:sz w:val="16"/>
        <w:szCs w:val="16"/>
        <w:rtl/>
      </w:rPr>
      <w:t>: 138-115</w:t>
    </w:r>
    <w:r>
      <w:rPr>
        <w:sz w:val="16"/>
        <w:szCs w:val="16"/>
      </w:rPr>
      <w:tab/>
    </w:r>
    <w:r w:rsidRPr="00296EC2">
      <w:rPr>
        <w:sz w:val="16"/>
        <w:szCs w:val="16"/>
        <w:rtl/>
      </w:rPr>
      <w:t xml:space="preserve">נשלח לפרסום ב-27.2.22, התקבל </w:t>
    </w:r>
    <w:r w:rsidR="00061F79">
      <w:rPr>
        <w:sz w:val="16"/>
        <w:szCs w:val="16"/>
        <w:rtl/>
      </w:rPr>
      <w:t>ב-</w:t>
    </w:r>
    <w:r w:rsidRPr="00296EC2">
      <w:rPr>
        <w:sz w:val="16"/>
        <w:szCs w:val="16"/>
        <w:rtl/>
      </w:rPr>
      <w:t>5.2.23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05AC5" w14:textId="77777777" w:rsidR="004A4526" w:rsidRDefault="004A4526" w:rsidP="00A04D35">
      <w:pPr>
        <w:spacing w:before="120" w:after="80"/>
        <w:rPr>
          <w:rFonts w:cs="FrankRuehl"/>
          <w:sz w:val="18"/>
          <w:szCs w:val="18"/>
        </w:rPr>
      </w:pPr>
      <w:r>
        <w:rPr>
          <w:rFonts w:cs="FrankRuehl" w:hint="cs"/>
          <w:sz w:val="18"/>
          <w:szCs w:val="18"/>
          <w:rtl/>
        </w:rPr>
        <w:t>_____________</w:t>
      </w:r>
    </w:p>
  </w:footnote>
  <w:footnote w:type="continuationSeparator" w:id="0">
    <w:p w14:paraId="25701106" w14:textId="77777777" w:rsidR="004A4526" w:rsidRDefault="004A4526">
      <w:r>
        <w:continuationSeparator/>
      </w:r>
    </w:p>
  </w:footnote>
  <w:footnote w:type="continuationNotice" w:id="1">
    <w:p w14:paraId="44E3C65E" w14:textId="77777777" w:rsidR="004A4526" w:rsidRDefault="004A4526">
      <w:pPr>
        <w:rPr>
          <w:rtl/>
        </w:rPr>
      </w:pPr>
    </w:p>
  </w:footnote>
  <w:footnote w:id="2">
    <w:p w14:paraId="24A240AA" w14:textId="2E960059" w:rsidR="00296425" w:rsidRPr="007C705F" w:rsidRDefault="00296425" w:rsidP="007C705F">
      <w:pPr>
        <w:pStyle w:val="a9"/>
        <w:keepLines/>
        <w:spacing w:line="200" w:lineRule="exact"/>
        <w:ind w:left="397" w:hanging="397"/>
        <w:jc w:val="both"/>
        <w:rPr>
          <w:rStyle w:val="a8"/>
          <w:rFonts w:cs="David"/>
          <w:sz w:val="14"/>
          <w:szCs w:val="16"/>
          <w:vertAlign w:val="baseline"/>
          <w:rtl/>
        </w:rPr>
      </w:pPr>
      <w:r w:rsidRPr="007C705F">
        <w:rPr>
          <w:rStyle w:val="a8"/>
          <w:rFonts w:cs="David"/>
          <w:sz w:val="14"/>
          <w:szCs w:val="16"/>
          <w:vertAlign w:val="baseline"/>
        </w:rPr>
        <w:footnoteRef/>
      </w:r>
      <w:r w:rsidRPr="007C705F">
        <w:rPr>
          <w:rStyle w:val="a8"/>
          <w:rFonts w:cs="David"/>
          <w:sz w:val="14"/>
          <w:szCs w:val="16"/>
          <w:vertAlign w:val="baseline"/>
          <w:rtl/>
        </w:rPr>
        <w:t xml:space="preserve"> </w:t>
      </w:r>
      <w:r>
        <w:rPr>
          <w:rStyle w:val="a8"/>
          <w:rFonts w:cs="David"/>
          <w:sz w:val="14"/>
          <w:szCs w:val="16"/>
          <w:vertAlign w:val="baseline"/>
          <w:rtl/>
        </w:rPr>
        <w:tab/>
      </w:r>
      <w:r w:rsidRPr="007C705F">
        <w:rPr>
          <w:rStyle w:val="a8"/>
          <w:rFonts w:cs="David" w:hint="cs"/>
          <w:sz w:val="14"/>
          <w:szCs w:val="16"/>
          <w:vertAlign w:val="baseline"/>
          <w:rtl/>
        </w:rPr>
        <w:t xml:space="preserve">דוקטור, </w:t>
      </w:r>
      <w:r w:rsidRPr="007C705F">
        <w:rPr>
          <w:rStyle w:val="a8"/>
          <w:rFonts w:cs="David"/>
          <w:sz w:val="14"/>
          <w:szCs w:val="16"/>
          <w:vertAlign w:val="baseline"/>
          <w:rtl/>
        </w:rPr>
        <w:t>המחלקה לעבודה סוציאלית, אוניברסיטת בן-גוריון בנגב</w:t>
      </w:r>
      <w:r w:rsidRPr="007C705F">
        <w:rPr>
          <w:rStyle w:val="a8"/>
          <w:rFonts w:cs="David" w:hint="cs"/>
          <w:sz w:val="14"/>
          <w:szCs w:val="16"/>
          <w:vertAlign w:val="baseline"/>
          <w:rtl/>
        </w:rPr>
        <w:t>, והתוכנית הלאומית לילדים ובני נוער בסיכון</w:t>
      </w:r>
    </w:p>
  </w:footnote>
  <w:footnote w:id="3">
    <w:p w14:paraId="729417C4" w14:textId="2AAC5D5E" w:rsidR="00296425" w:rsidRPr="007C705F" w:rsidRDefault="00296425" w:rsidP="007C705F">
      <w:pPr>
        <w:pStyle w:val="a9"/>
        <w:keepLines/>
        <w:spacing w:line="200" w:lineRule="exact"/>
        <w:ind w:left="397" w:hanging="397"/>
        <w:jc w:val="both"/>
        <w:rPr>
          <w:rStyle w:val="a8"/>
          <w:rFonts w:cs="David"/>
          <w:sz w:val="14"/>
          <w:szCs w:val="16"/>
          <w:vertAlign w:val="baseline"/>
        </w:rPr>
      </w:pPr>
      <w:r w:rsidRPr="007C705F">
        <w:rPr>
          <w:rStyle w:val="a8"/>
          <w:rFonts w:cs="David"/>
          <w:sz w:val="14"/>
          <w:szCs w:val="16"/>
          <w:vertAlign w:val="baseline"/>
        </w:rPr>
        <w:footnoteRef/>
      </w:r>
      <w:r w:rsidRPr="007C705F">
        <w:rPr>
          <w:rStyle w:val="a8"/>
          <w:rFonts w:cs="David"/>
          <w:sz w:val="14"/>
          <w:szCs w:val="16"/>
          <w:vertAlign w:val="baseline"/>
          <w:rtl/>
        </w:rPr>
        <w:t xml:space="preserve"> </w:t>
      </w:r>
      <w:r>
        <w:rPr>
          <w:rStyle w:val="a8"/>
          <w:rFonts w:cs="David"/>
          <w:sz w:val="14"/>
          <w:szCs w:val="16"/>
          <w:vertAlign w:val="baseline"/>
          <w:rtl/>
        </w:rPr>
        <w:tab/>
      </w:r>
      <w:r w:rsidRPr="007C705F">
        <w:rPr>
          <w:rStyle w:val="a8"/>
          <w:rFonts w:cs="David" w:hint="cs"/>
          <w:sz w:val="14"/>
          <w:szCs w:val="16"/>
          <w:vertAlign w:val="baseline"/>
          <w:rtl/>
        </w:rPr>
        <w:t xml:space="preserve">פרופסור, </w:t>
      </w:r>
      <w:r w:rsidRPr="007C705F">
        <w:rPr>
          <w:rStyle w:val="a8"/>
          <w:rFonts w:cs="David"/>
          <w:sz w:val="14"/>
          <w:szCs w:val="16"/>
          <w:vertAlign w:val="baseline"/>
          <w:rtl/>
        </w:rPr>
        <w:t>הפקולטה למדעי הבריאות, אוניברסיטת בן-גוריון בנגב</w:t>
      </w:r>
    </w:p>
  </w:footnote>
  <w:footnote w:id="4">
    <w:p w14:paraId="7CB2A178" w14:textId="0E18B516" w:rsidR="00296425" w:rsidRPr="007C705F" w:rsidRDefault="00296425" w:rsidP="007C705F">
      <w:pPr>
        <w:pStyle w:val="a9"/>
        <w:keepLines/>
        <w:spacing w:line="200" w:lineRule="exact"/>
        <w:ind w:left="397" w:hanging="397"/>
        <w:jc w:val="both"/>
        <w:rPr>
          <w:rStyle w:val="a8"/>
          <w:rFonts w:cs="David"/>
          <w:sz w:val="14"/>
          <w:szCs w:val="16"/>
          <w:vertAlign w:val="baseline"/>
        </w:rPr>
      </w:pPr>
      <w:r w:rsidRPr="007C705F">
        <w:rPr>
          <w:rStyle w:val="a8"/>
          <w:rFonts w:cs="David"/>
          <w:sz w:val="14"/>
          <w:szCs w:val="16"/>
          <w:vertAlign w:val="baseline"/>
        </w:rPr>
        <w:footnoteRef/>
      </w:r>
      <w:r w:rsidRPr="007C705F">
        <w:rPr>
          <w:rStyle w:val="a8"/>
          <w:rFonts w:cs="David"/>
          <w:sz w:val="14"/>
          <w:szCs w:val="16"/>
          <w:vertAlign w:val="baseline"/>
          <w:rtl/>
        </w:rPr>
        <w:t xml:space="preserve"> </w:t>
      </w:r>
      <w:r>
        <w:rPr>
          <w:rStyle w:val="a8"/>
          <w:rFonts w:cs="David"/>
          <w:sz w:val="14"/>
          <w:szCs w:val="16"/>
          <w:vertAlign w:val="baseline"/>
          <w:rtl/>
        </w:rPr>
        <w:tab/>
      </w:r>
      <w:r w:rsidRPr="007C705F">
        <w:rPr>
          <w:rStyle w:val="a8"/>
          <w:rFonts w:cs="David" w:hint="cs"/>
          <w:sz w:val="14"/>
          <w:szCs w:val="16"/>
          <w:vertAlign w:val="baseline"/>
          <w:rtl/>
        </w:rPr>
        <w:t xml:space="preserve">פרופסור, </w:t>
      </w:r>
      <w:r w:rsidRPr="007C705F">
        <w:rPr>
          <w:rStyle w:val="a8"/>
          <w:rFonts w:cs="David"/>
          <w:sz w:val="14"/>
          <w:szCs w:val="16"/>
          <w:vertAlign w:val="baseline"/>
          <w:rtl/>
        </w:rPr>
        <w:t>המחלקה לעבודה סוציאלית והמרכז לבריאות האישה, אוניברסיטת בן-גוריון בנגב</w:t>
      </w:r>
    </w:p>
  </w:footnote>
  <w:footnote w:id="5">
    <w:p w14:paraId="068F0547" w14:textId="7A1C3E2E" w:rsidR="00296425" w:rsidRPr="007C705F" w:rsidRDefault="00296425" w:rsidP="00EC5824">
      <w:pPr>
        <w:pStyle w:val="a9"/>
        <w:keepLines/>
        <w:spacing w:after="180" w:line="200" w:lineRule="exact"/>
        <w:ind w:left="397" w:hanging="397"/>
        <w:jc w:val="both"/>
        <w:rPr>
          <w:rStyle w:val="a8"/>
          <w:rFonts w:cs="David"/>
          <w:sz w:val="14"/>
          <w:szCs w:val="16"/>
          <w:vertAlign w:val="baseline"/>
        </w:rPr>
      </w:pPr>
      <w:r w:rsidRPr="007C705F">
        <w:rPr>
          <w:rStyle w:val="a8"/>
          <w:rFonts w:cs="David"/>
          <w:sz w:val="14"/>
          <w:szCs w:val="16"/>
          <w:vertAlign w:val="baseline"/>
        </w:rPr>
        <w:footnoteRef/>
      </w:r>
      <w:r w:rsidRPr="007C705F">
        <w:rPr>
          <w:rStyle w:val="a8"/>
          <w:rFonts w:cs="David"/>
          <w:sz w:val="14"/>
          <w:szCs w:val="16"/>
          <w:vertAlign w:val="baseline"/>
          <w:rtl/>
        </w:rPr>
        <w:t xml:space="preserve"> </w:t>
      </w:r>
      <w:r>
        <w:rPr>
          <w:rStyle w:val="a8"/>
          <w:rFonts w:cs="David"/>
          <w:sz w:val="14"/>
          <w:szCs w:val="16"/>
          <w:vertAlign w:val="baseline"/>
          <w:rtl/>
        </w:rPr>
        <w:tab/>
      </w:r>
      <w:r w:rsidRPr="007C705F">
        <w:rPr>
          <w:rStyle w:val="a8"/>
          <w:rFonts w:cs="David" w:hint="cs"/>
          <w:sz w:val="14"/>
          <w:szCs w:val="16"/>
          <w:vertAlign w:val="baseline"/>
          <w:rtl/>
        </w:rPr>
        <w:t xml:space="preserve">פרופסור, </w:t>
      </w:r>
      <w:r w:rsidRPr="007C705F">
        <w:rPr>
          <w:rStyle w:val="a8"/>
          <w:rFonts w:cs="David"/>
          <w:sz w:val="14"/>
          <w:szCs w:val="16"/>
          <w:vertAlign w:val="baseline"/>
          <w:rtl/>
        </w:rPr>
        <w:t>המחלקה לעבודה סוציאלית, אוניברסיטת בן-גוריון בנגב</w:t>
      </w:r>
    </w:p>
  </w:footnote>
  <w:footnote w:id="6">
    <w:p w14:paraId="0207FAA7" w14:textId="4F80C47F" w:rsidR="00296425" w:rsidRPr="00490AF4" w:rsidRDefault="00296425" w:rsidP="007F5856">
      <w:pPr>
        <w:pStyle w:val="a9"/>
        <w:keepLines/>
        <w:spacing w:after="240" w:line="200" w:lineRule="exact"/>
        <w:ind w:left="397" w:hanging="397"/>
        <w:jc w:val="both"/>
      </w:pPr>
      <w:r w:rsidRPr="007F5856">
        <w:rPr>
          <w:rStyle w:val="a8"/>
          <w:rFonts w:cs="David"/>
          <w:sz w:val="14"/>
          <w:szCs w:val="16"/>
          <w:vertAlign w:val="baseline"/>
        </w:rPr>
        <w:footnoteRef/>
      </w:r>
      <w:r w:rsidRPr="007F5856">
        <w:rPr>
          <w:rStyle w:val="a8"/>
          <w:rFonts w:cs="David"/>
          <w:sz w:val="14"/>
          <w:szCs w:val="16"/>
          <w:vertAlign w:val="baseline"/>
          <w:rtl/>
        </w:rPr>
        <w:t xml:space="preserve"> </w:t>
      </w:r>
      <w:r>
        <w:rPr>
          <w:rStyle w:val="a8"/>
          <w:rFonts w:cs="David"/>
          <w:sz w:val="14"/>
          <w:szCs w:val="16"/>
          <w:vertAlign w:val="baseline"/>
          <w:rtl/>
        </w:rPr>
        <w:tab/>
      </w:r>
      <w:r w:rsidRPr="007F5856">
        <w:rPr>
          <w:rStyle w:val="a8"/>
          <w:rFonts w:cs="David"/>
          <w:sz w:val="14"/>
          <w:szCs w:val="16"/>
          <w:vertAlign w:val="baseline"/>
        </w:rPr>
        <w:t>https://www.cdc.gov/epiinfo/user-guide/statcalc/statcalcintro.html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3272809C" w:rsidR="00296425" w:rsidRPr="00A6479A" w:rsidRDefault="00296425" w:rsidP="00DA1730">
    <w:pPr>
      <w:pStyle w:val="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AC729F" w:rsidRPr="00AC729F">
      <w:rPr>
        <w:rFonts w:ascii="Georgia" w:hAnsi="Georgia" w:cs="Georgia"/>
        <w:noProof/>
        <w:sz w:val="24"/>
        <w:szCs w:val="24"/>
        <w:rtl/>
      </w:rPr>
      <w:t>14</w:t>
    </w:r>
    <w:r w:rsidRPr="004B1C8B">
      <w:rPr>
        <w:rFonts w:ascii="Georgia" w:hAnsi="Georgia" w:cs="Georgia"/>
        <w:noProof/>
        <w:sz w:val="24"/>
        <w:szCs w:val="24"/>
      </w:rPr>
      <w:fldChar w:fldCharType="end"/>
    </w:r>
    <w:r w:rsidRPr="001403E5">
      <w:rPr>
        <w:rFonts w:ascii="David" w:hAnsi="David" w:cs="David"/>
        <w:b w:val="0"/>
        <w:bCs w:val="0"/>
        <w:sz w:val="18"/>
        <w:szCs w:val="18"/>
        <w:rtl/>
      </w:rPr>
      <w:t xml:space="preserve">  |  ביטחון סוציאלי </w:t>
    </w:r>
    <w:r>
      <w:rPr>
        <w:rFonts w:ascii="David" w:hAnsi="David" w:cs="David" w:hint="cs"/>
        <w:b w:val="0"/>
        <w:bCs w:val="0"/>
        <w:sz w:val="18"/>
        <w:szCs w:val="18"/>
        <w:rtl/>
      </w:rPr>
      <w:t>123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4946895B" w:rsidR="00296425" w:rsidRPr="00CA633F" w:rsidRDefault="00296425" w:rsidP="00446E1E">
    <w:pPr>
      <w:pStyle w:val="1"/>
      <w:tabs>
        <w:tab w:val="center" w:pos="4536"/>
        <w:tab w:val="right" w:pos="9072"/>
      </w:tabs>
      <w:jc w:val="right"/>
      <w:rPr>
        <w:rFonts w:ascii="David" w:hAnsi="David" w:cs="David"/>
        <w:b w:val="0"/>
        <w:bCs w:val="0"/>
        <w:noProof/>
        <w:color w:val="A6A6A6"/>
        <w:sz w:val="20"/>
        <w:szCs w:val="20"/>
      </w:rPr>
    </w:pPr>
    <w:r w:rsidRPr="003C25E1">
      <w:rPr>
        <w:rFonts w:ascii="David" w:hAnsi="David" w:cs="David"/>
        <w:b w:val="0"/>
        <w:bCs w:val="0"/>
        <w:noProof/>
        <w:sz w:val="18"/>
        <w:szCs w:val="18"/>
        <w:rtl/>
        <w:lang w:val="he-IL"/>
      </w:rPr>
      <w:t>סבתות, אימהות ותחלואת תינוקות: חקר לידות ראשונות לנשים ערביות בישראל</w:t>
    </w:r>
    <w:r w:rsidRPr="001403E5">
      <w:rPr>
        <w:rFonts w:ascii="David" w:hAnsi="David" w:cs="David"/>
        <w:b w:val="0"/>
        <w:bCs w:val="0"/>
        <w:noProof/>
        <w:sz w:val="18"/>
        <w:szCs w:val="18"/>
        <w:rtl/>
      </w:rPr>
      <w:t xml:space="preserve"> |  </w:t>
    </w: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AC729F" w:rsidRPr="00AC729F">
      <w:rPr>
        <w:rFonts w:ascii="Georgia" w:hAnsi="Georgia" w:cs="Georgia"/>
        <w:noProof/>
        <w:sz w:val="24"/>
        <w:szCs w:val="24"/>
        <w:rtl/>
      </w:rPr>
      <w:t>13</w:t>
    </w:r>
    <w:r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17B7DAD0" w:rsidR="00296425" w:rsidRPr="00CA633F" w:rsidRDefault="00296425" w:rsidP="002F0EE3">
    <w:pPr>
      <w:pStyle w:val="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A5127"/>
    <w:multiLevelType w:val="hybridMultilevel"/>
    <w:tmpl w:val="1278F728"/>
    <w:lvl w:ilvl="0" w:tplc="5FCEFAD2">
      <w:start w:val="1"/>
      <w:numFmt w:val="decimal"/>
      <w:lvlText w:val="%1."/>
      <w:lvlJc w:val="left"/>
      <w:pPr>
        <w:ind w:left="360" w:hanging="360"/>
      </w:pPr>
      <w:rPr>
        <w:rFonts w:ascii="David" w:hAnsi="David" w:cs="David"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717C3D"/>
    <w:multiLevelType w:val="hybridMultilevel"/>
    <w:tmpl w:val="13A61950"/>
    <w:lvl w:ilvl="0" w:tplc="AB2649A0">
      <w:start w:val="1"/>
      <w:numFmt w:val="hebrew1"/>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2C4F53"/>
    <w:multiLevelType w:val="multilevel"/>
    <w:tmpl w:val="3482ED76"/>
    <w:lvl w:ilvl="0">
      <w:start w:val="1"/>
      <w:numFmt w:val="none"/>
      <w:lvlText w:val="1."/>
      <w:lvlJc w:val="left"/>
      <w:pPr>
        <w:ind w:left="36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15E4AB7"/>
    <w:multiLevelType w:val="hybridMultilevel"/>
    <w:tmpl w:val="0DEC67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036225"/>
    <w:multiLevelType w:val="multilevel"/>
    <w:tmpl w:val="C37286DA"/>
    <w:lvl w:ilvl="0">
      <w:start w:val="1"/>
      <w:numFmt w:val="decimal"/>
      <w:lvlText w:val="%1."/>
      <w:lvlJc w:val="left"/>
      <w:pPr>
        <w:ind w:left="36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E078EA"/>
    <w:multiLevelType w:val="hybridMultilevel"/>
    <w:tmpl w:val="E66EB2B4"/>
    <w:lvl w:ilvl="0" w:tplc="CE20618E">
      <w:start w:val="2"/>
      <w:numFmt w:val="decimal"/>
      <w:lvlText w:val="%1."/>
      <w:lvlJc w:val="left"/>
      <w:pPr>
        <w:ind w:left="360" w:hanging="360"/>
      </w:pPr>
      <w:rPr>
        <w:rFonts w:eastAsia="SimSu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D4A79FA"/>
    <w:multiLevelType w:val="hybridMultilevel"/>
    <w:tmpl w:val="70726392"/>
    <w:lvl w:ilvl="0" w:tplc="085616B2">
      <w:start w:val="1"/>
      <w:numFmt w:val="decimal"/>
      <w:lvlText w:val="%1. "/>
      <w:lvlJc w:val="left"/>
      <w:pPr>
        <w:ind w:left="720" w:hanging="360"/>
      </w:pPr>
      <w:rPr>
        <w:rFonts w:ascii="Tahoma" w:hAnsi="Tahoma" w:cs="Tahoma" w:hint="default"/>
        <w:b/>
        <w:bCs/>
        <w:i w:val="0"/>
        <w:iCs w:val="0"/>
        <w:color w:val="00305F"/>
        <w:sz w:val="32"/>
        <w:szCs w:val="3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0"/>
  </w:num>
  <w:num w:numId="3">
    <w:abstractNumId w:val="33"/>
  </w:num>
  <w:num w:numId="4">
    <w:abstractNumId w:val="27"/>
  </w:num>
  <w:num w:numId="5">
    <w:abstractNumId w:val="8"/>
  </w:num>
  <w:num w:numId="6">
    <w:abstractNumId w:val="24"/>
  </w:num>
  <w:num w:numId="7">
    <w:abstractNumId w:val="17"/>
  </w:num>
  <w:num w:numId="8">
    <w:abstractNumId w:val="0"/>
  </w:num>
  <w:num w:numId="9">
    <w:abstractNumId w:val="7"/>
  </w:num>
  <w:num w:numId="10">
    <w:abstractNumId w:val="32"/>
  </w:num>
  <w:num w:numId="11">
    <w:abstractNumId w:val="29"/>
  </w:num>
  <w:num w:numId="12">
    <w:abstractNumId w:val="21"/>
  </w:num>
  <w:num w:numId="13">
    <w:abstractNumId w:val="11"/>
  </w:num>
  <w:num w:numId="14">
    <w:abstractNumId w:val="6"/>
  </w:num>
  <w:num w:numId="15">
    <w:abstractNumId w:val="10"/>
  </w:num>
  <w:num w:numId="16">
    <w:abstractNumId w:val="3"/>
  </w:num>
  <w:num w:numId="17">
    <w:abstractNumId w:val="34"/>
  </w:num>
  <w:num w:numId="18">
    <w:abstractNumId w:val="23"/>
  </w:num>
  <w:num w:numId="19">
    <w:abstractNumId w:val="9"/>
  </w:num>
  <w:num w:numId="20">
    <w:abstractNumId w:val="2"/>
  </w:num>
  <w:num w:numId="21">
    <w:abstractNumId w:val="1"/>
  </w:num>
  <w:num w:numId="22">
    <w:abstractNumId w:val="5"/>
  </w:num>
  <w:num w:numId="23">
    <w:abstractNumId w:val="19"/>
  </w:num>
  <w:num w:numId="24">
    <w:abstractNumId w:val="13"/>
  </w:num>
  <w:num w:numId="25">
    <w:abstractNumId w:val="18"/>
  </w:num>
  <w:num w:numId="26">
    <w:abstractNumId w:val="4"/>
  </w:num>
  <w:num w:numId="27">
    <w:abstractNumId w:val="12"/>
  </w:num>
  <w:num w:numId="28">
    <w:abstractNumId w:val="22"/>
  </w:num>
  <w:num w:numId="29">
    <w:abstractNumId w:val="25"/>
  </w:num>
  <w:num w:numId="30">
    <w:abstractNumId w:val="16"/>
  </w:num>
  <w:num w:numId="31">
    <w:abstractNumId w:val="30"/>
  </w:num>
  <w:num w:numId="32">
    <w:abstractNumId w:val="14"/>
  </w:num>
  <w:num w:numId="33">
    <w:abstractNumId w:val="28"/>
  </w:num>
  <w:num w:numId="34">
    <w:abstractNumId w:val="26"/>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397"/>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29D5"/>
    <w:rsid w:val="0000349E"/>
    <w:rsid w:val="00010EE7"/>
    <w:rsid w:val="00021489"/>
    <w:rsid w:val="00042A45"/>
    <w:rsid w:val="000446E5"/>
    <w:rsid w:val="00046401"/>
    <w:rsid w:val="00053C6F"/>
    <w:rsid w:val="00053FEE"/>
    <w:rsid w:val="000550A6"/>
    <w:rsid w:val="000552ED"/>
    <w:rsid w:val="00061F79"/>
    <w:rsid w:val="000660A4"/>
    <w:rsid w:val="00071D03"/>
    <w:rsid w:val="00076777"/>
    <w:rsid w:val="00085D38"/>
    <w:rsid w:val="00085FAD"/>
    <w:rsid w:val="000878B3"/>
    <w:rsid w:val="000879EC"/>
    <w:rsid w:val="0009099F"/>
    <w:rsid w:val="000A05C4"/>
    <w:rsid w:val="000A3731"/>
    <w:rsid w:val="000A7BCF"/>
    <w:rsid w:val="000B6E0C"/>
    <w:rsid w:val="000C13C4"/>
    <w:rsid w:val="000C236E"/>
    <w:rsid w:val="000C3082"/>
    <w:rsid w:val="000C32F6"/>
    <w:rsid w:val="000C6357"/>
    <w:rsid w:val="000E38FA"/>
    <w:rsid w:val="000E730A"/>
    <w:rsid w:val="000F1382"/>
    <w:rsid w:val="000F7FCC"/>
    <w:rsid w:val="001057D4"/>
    <w:rsid w:val="00110404"/>
    <w:rsid w:val="00111FEC"/>
    <w:rsid w:val="00126BBB"/>
    <w:rsid w:val="001403E5"/>
    <w:rsid w:val="00152DDF"/>
    <w:rsid w:val="00160BCD"/>
    <w:rsid w:val="00164AB3"/>
    <w:rsid w:val="00167C83"/>
    <w:rsid w:val="0018486B"/>
    <w:rsid w:val="0018721E"/>
    <w:rsid w:val="00192386"/>
    <w:rsid w:val="001A0002"/>
    <w:rsid w:val="001B018D"/>
    <w:rsid w:val="001B07C3"/>
    <w:rsid w:val="001C56DC"/>
    <w:rsid w:val="001D2C96"/>
    <w:rsid w:val="001F2763"/>
    <w:rsid w:val="001F60C4"/>
    <w:rsid w:val="002044C6"/>
    <w:rsid w:val="00212938"/>
    <w:rsid w:val="00215E46"/>
    <w:rsid w:val="00224C6A"/>
    <w:rsid w:val="00227591"/>
    <w:rsid w:val="00233CB2"/>
    <w:rsid w:val="00234C6B"/>
    <w:rsid w:val="00237BD4"/>
    <w:rsid w:val="002436F0"/>
    <w:rsid w:val="00243FD7"/>
    <w:rsid w:val="002519BC"/>
    <w:rsid w:val="002574BB"/>
    <w:rsid w:val="00265AB4"/>
    <w:rsid w:val="00272B00"/>
    <w:rsid w:val="00276FD3"/>
    <w:rsid w:val="00296425"/>
    <w:rsid w:val="00297BAD"/>
    <w:rsid w:val="002A527B"/>
    <w:rsid w:val="002B00EC"/>
    <w:rsid w:val="002B206B"/>
    <w:rsid w:val="002B401D"/>
    <w:rsid w:val="002C4190"/>
    <w:rsid w:val="002C45DF"/>
    <w:rsid w:val="002C4FB7"/>
    <w:rsid w:val="002D1E69"/>
    <w:rsid w:val="002E08E2"/>
    <w:rsid w:val="002E7282"/>
    <w:rsid w:val="002F0EE3"/>
    <w:rsid w:val="00303665"/>
    <w:rsid w:val="003151B1"/>
    <w:rsid w:val="00317DCD"/>
    <w:rsid w:val="0032119F"/>
    <w:rsid w:val="00330A63"/>
    <w:rsid w:val="00330ECA"/>
    <w:rsid w:val="003337CA"/>
    <w:rsid w:val="00336EF9"/>
    <w:rsid w:val="00360F01"/>
    <w:rsid w:val="003622A7"/>
    <w:rsid w:val="00365EF3"/>
    <w:rsid w:val="00366888"/>
    <w:rsid w:val="00374196"/>
    <w:rsid w:val="003930AF"/>
    <w:rsid w:val="003958D1"/>
    <w:rsid w:val="00395EC5"/>
    <w:rsid w:val="00396F5C"/>
    <w:rsid w:val="003A465D"/>
    <w:rsid w:val="003B537C"/>
    <w:rsid w:val="003B617A"/>
    <w:rsid w:val="003C255E"/>
    <w:rsid w:val="003C25E1"/>
    <w:rsid w:val="003C2679"/>
    <w:rsid w:val="003C3C55"/>
    <w:rsid w:val="003C4EAD"/>
    <w:rsid w:val="003C770A"/>
    <w:rsid w:val="003D1152"/>
    <w:rsid w:val="003D16D1"/>
    <w:rsid w:val="003D3B30"/>
    <w:rsid w:val="003D4AF9"/>
    <w:rsid w:val="00401641"/>
    <w:rsid w:val="0040182C"/>
    <w:rsid w:val="00405662"/>
    <w:rsid w:val="00405788"/>
    <w:rsid w:val="004100FE"/>
    <w:rsid w:val="004112B2"/>
    <w:rsid w:val="00416142"/>
    <w:rsid w:val="004172AC"/>
    <w:rsid w:val="004216E4"/>
    <w:rsid w:val="00424C06"/>
    <w:rsid w:val="00433BD5"/>
    <w:rsid w:val="00433DFB"/>
    <w:rsid w:val="00446E1E"/>
    <w:rsid w:val="004543DB"/>
    <w:rsid w:val="0045651F"/>
    <w:rsid w:val="00460742"/>
    <w:rsid w:val="004607FE"/>
    <w:rsid w:val="00463E35"/>
    <w:rsid w:val="0046547D"/>
    <w:rsid w:val="00466666"/>
    <w:rsid w:val="004675BD"/>
    <w:rsid w:val="00471658"/>
    <w:rsid w:val="004735F5"/>
    <w:rsid w:val="004A00B4"/>
    <w:rsid w:val="004A3499"/>
    <w:rsid w:val="004A4526"/>
    <w:rsid w:val="004A6AA8"/>
    <w:rsid w:val="004A71EC"/>
    <w:rsid w:val="004A7955"/>
    <w:rsid w:val="004B1A9A"/>
    <w:rsid w:val="004B1C8B"/>
    <w:rsid w:val="004C47F0"/>
    <w:rsid w:val="00512B59"/>
    <w:rsid w:val="00514F6D"/>
    <w:rsid w:val="00514FD7"/>
    <w:rsid w:val="00517343"/>
    <w:rsid w:val="00527001"/>
    <w:rsid w:val="005368B8"/>
    <w:rsid w:val="00537276"/>
    <w:rsid w:val="005416E9"/>
    <w:rsid w:val="00550BEE"/>
    <w:rsid w:val="00555EA0"/>
    <w:rsid w:val="005579CB"/>
    <w:rsid w:val="005619D8"/>
    <w:rsid w:val="00566541"/>
    <w:rsid w:val="00571AB7"/>
    <w:rsid w:val="00573FBB"/>
    <w:rsid w:val="00576127"/>
    <w:rsid w:val="00590289"/>
    <w:rsid w:val="00590AF2"/>
    <w:rsid w:val="005918B3"/>
    <w:rsid w:val="0059386B"/>
    <w:rsid w:val="005B2E85"/>
    <w:rsid w:val="005B6002"/>
    <w:rsid w:val="005C02D4"/>
    <w:rsid w:val="005C09E1"/>
    <w:rsid w:val="005C28F7"/>
    <w:rsid w:val="005D5F14"/>
    <w:rsid w:val="005D66AF"/>
    <w:rsid w:val="005F385C"/>
    <w:rsid w:val="005F635C"/>
    <w:rsid w:val="00602FED"/>
    <w:rsid w:val="00606992"/>
    <w:rsid w:val="006131D1"/>
    <w:rsid w:val="006154FA"/>
    <w:rsid w:val="00621C6B"/>
    <w:rsid w:val="0062321C"/>
    <w:rsid w:val="00625C22"/>
    <w:rsid w:val="00630AEB"/>
    <w:rsid w:val="006358E3"/>
    <w:rsid w:val="00647292"/>
    <w:rsid w:val="006515FA"/>
    <w:rsid w:val="0065160D"/>
    <w:rsid w:val="00652D7C"/>
    <w:rsid w:val="0065797B"/>
    <w:rsid w:val="00657997"/>
    <w:rsid w:val="00671EDF"/>
    <w:rsid w:val="00680CC3"/>
    <w:rsid w:val="006824DB"/>
    <w:rsid w:val="00683B19"/>
    <w:rsid w:val="006A01DD"/>
    <w:rsid w:val="006A07E8"/>
    <w:rsid w:val="006A5C0E"/>
    <w:rsid w:val="006B39AB"/>
    <w:rsid w:val="006B63C3"/>
    <w:rsid w:val="006C5BE6"/>
    <w:rsid w:val="006D0F89"/>
    <w:rsid w:val="006D270A"/>
    <w:rsid w:val="006E0F39"/>
    <w:rsid w:val="006E3185"/>
    <w:rsid w:val="006F062C"/>
    <w:rsid w:val="006F7366"/>
    <w:rsid w:val="00703617"/>
    <w:rsid w:val="00707EC7"/>
    <w:rsid w:val="007124EA"/>
    <w:rsid w:val="007178F3"/>
    <w:rsid w:val="00721527"/>
    <w:rsid w:val="00723A4F"/>
    <w:rsid w:val="007240DD"/>
    <w:rsid w:val="00733272"/>
    <w:rsid w:val="007377A3"/>
    <w:rsid w:val="0075363F"/>
    <w:rsid w:val="007547EB"/>
    <w:rsid w:val="00761780"/>
    <w:rsid w:val="00764F92"/>
    <w:rsid w:val="007667D8"/>
    <w:rsid w:val="0077284F"/>
    <w:rsid w:val="007747C6"/>
    <w:rsid w:val="00776EE2"/>
    <w:rsid w:val="00777DE5"/>
    <w:rsid w:val="00781208"/>
    <w:rsid w:val="00782E0D"/>
    <w:rsid w:val="007924C2"/>
    <w:rsid w:val="00796021"/>
    <w:rsid w:val="007A6CDA"/>
    <w:rsid w:val="007B1BB6"/>
    <w:rsid w:val="007B5724"/>
    <w:rsid w:val="007B7399"/>
    <w:rsid w:val="007C705F"/>
    <w:rsid w:val="007C7168"/>
    <w:rsid w:val="007C726C"/>
    <w:rsid w:val="007D59DF"/>
    <w:rsid w:val="007E4FB7"/>
    <w:rsid w:val="007F29C9"/>
    <w:rsid w:val="007F47F6"/>
    <w:rsid w:val="007F5856"/>
    <w:rsid w:val="0080797F"/>
    <w:rsid w:val="008243A6"/>
    <w:rsid w:val="00824B0A"/>
    <w:rsid w:val="00827A5F"/>
    <w:rsid w:val="00831730"/>
    <w:rsid w:val="00837F2F"/>
    <w:rsid w:val="00840D01"/>
    <w:rsid w:val="0084161C"/>
    <w:rsid w:val="00867031"/>
    <w:rsid w:val="00871BDE"/>
    <w:rsid w:val="008831DA"/>
    <w:rsid w:val="008A4FAD"/>
    <w:rsid w:val="008A725B"/>
    <w:rsid w:val="008C1E74"/>
    <w:rsid w:val="008C25ED"/>
    <w:rsid w:val="008D0891"/>
    <w:rsid w:val="008D141E"/>
    <w:rsid w:val="008D2A60"/>
    <w:rsid w:val="008D3F13"/>
    <w:rsid w:val="008D401A"/>
    <w:rsid w:val="008F7821"/>
    <w:rsid w:val="009023FC"/>
    <w:rsid w:val="009041F4"/>
    <w:rsid w:val="0090527F"/>
    <w:rsid w:val="00905F54"/>
    <w:rsid w:val="0090645A"/>
    <w:rsid w:val="00913099"/>
    <w:rsid w:val="00916371"/>
    <w:rsid w:val="00921795"/>
    <w:rsid w:val="009465AD"/>
    <w:rsid w:val="009522CA"/>
    <w:rsid w:val="009533A1"/>
    <w:rsid w:val="00956C10"/>
    <w:rsid w:val="009951D5"/>
    <w:rsid w:val="009B0512"/>
    <w:rsid w:val="009B53E8"/>
    <w:rsid w:val="009C42E2"/>
    <w:rsid w:val="009C4800"/>
    <w:rsid w:val="009C5E89"/>
    <w:rsid w:val="009D3A12"/>
    <w:rsid w:val="009D714D"/>
    <w:rsid w:val="009D7325"/>
    <w:rsid w:val="009E30A1"/>
    <w:rsid w:val="009E3930"/>
    <w:rsid w:val="009F4EA9"/>
    <w:rsid w:val="00A04D35"/>
    <w:rsid w:val="00A13CA3"/>
    <w:rsid w:val="00A17DA2"/>
    <w:rsid w:val="00A20B01"/>
    <w:rsid w:val="00A24FD1"/>
    <w:rsid w:val="00A27C04"/>
    <w:rsid w:val="00A36D7F"/>
    <w:rsid w:val="00A41FB6"/>
    <w:rsid w:val="00A53ACA"/>
    <w:rsid w:val="00A54061"/>
    <w:rsid w:val="00A63C08"/>
    <w:rsid w:val="00A6479A"/>
    <w:rsid w:val="00A710BB"/>
    <w:rsid w:val="00A73CF4"/>
    <w:rsid w:val="00A910EE"/>
    <w:rsid w:val="00A953FC"/>
    <w:rsid w:val="00A95F73"/>
    <w:rsid w:val="00AA0D09"/>
    <w:rsid w:val="00AB0E31"/>
    <w:rsid w:val="00AB633D"/>
    <w:rsid w:val="00AC3F0C"/>
    <w:rsid w:val="00AC729F"/>
    <w:rsid w:val="00AD4E18"/>
    <w:rsid w:val="00AD6B42"/>
    <w:rsid w:val="00AE03A0"/>
    <w:rsid w:val="00AE0A3D"/>
    <w:rsid w:val="00AE31E1"/>
    <w:rsid w:val="00AF7379"/>
    <w:rsid w:val="00B045C9"/>
    <w:rsid w:val="00B23956"/>
    <w:rsid w:val="00B40C3F"/>
    <w:rsid w:val="00B468E5"/>
    <w:rsid w:val="00B47BCE"/>
    <w:rsid w:val="00B51168"/>
    <w:rsid w:val="00B56F6D"/>
    <w:rsid w:val="00B65652"/>
    <w:rsid w:val="00B81818"/>
    <w:rsid w:val="00B86148"/>
    <w:rsid w:val="00BB13E3"/>
    <w:rsid w:val="00BC1FB3"/>
    <w:rsid w:val="00BE0BCA"/>
    <w:rsid w:val="00BE31F3"/>
    <w:rsid w:val="00BF25AC"/>
    <w:rsid w:val="00BF5C14"/>
    <w:rsid w:val="00C13406"/>
    <w:rsid w:val="00C2342E"/>
    <w:rsid w:val="00C254EA"/>
    <w:rsid w:val="00C36CE5"/>
    <w:rsid w:val="00C40435"/>
    <w:rsid w:val="00C4333F"/>
    <w:rsid w:val="00C44CE1"/>
    <w:rsid w:val="00C456EB"/>
    <w:rsid w:val="00C517A2"/>
    <w:rsid w:val="00C63547"/>
    <w:rsid w:val="00C65584"/>
    <w:rsid w:val="00C7501F"/>
    <w:rsid w:val="00C80617"/>
    <w:rsid w:val="00C8175C"/>
    <w:rsid w:val="00C838F3"/>
    <w:rsid w:val="00C91F95"/>
    <w:rsid w:val="00C93533"/>
    <w:rsid w:val="00C94FE3"/>
    <w:rsid w:val="00C97F2D"/>
    <w:rsid w:val="00CA56D2"/>
    <w:rsid w:val="00CA5B5A"/>
    <w:rsid w:val="00CA633F"/>
    <w:rsid w:val="00CA7399"/>
    <w:rsid w:val="00CA7495"/>
    <w:rsid w:val="00CD28C6"/>
    <w:rsid w:val="00CD593B"/>
    <w:rsid w:val="00CF5FCA"/>
    <w:rsid w:val="00CF7A4A"/>
    <w:rsid w:val="00D0320A"/>
    <w:rsid w:val="00D0368A"/>
    <w:rsid w:val="00D07128"/>
    <w:rsid w:val="00D20154"/>
    <w:rsid w:val="00D20DE5"/>
    <w:rsid w:val="00D21D40"/>
    <w:rsid w:val="00D43C75"/>
    <w:rsid w:val="00D614D3"/>
    <w:rsid w:val="00D73C8D"/>
    <w:rsid w:val="00D82924"/>
    <w:rsid w:val="00D92080"/>
    <w:rsid w:val="00D9338F"/>
    <w:rsid w:val="00D94E6C"/>
    <w:rsid w:val="00DA1730"/>
    <w:rsid w:val="00DA26AC"/>
    <w:rsid w:val="00DB2F51"/>
    <w:rsid w:val="00DB3EF0"/>
    <w:rsid w:val="00DD08CB"/>
    <w:rsid w:val="00DE679B"/>
    <w:rsid w:val="00DF1DCF"/>
    <w:rsid w:val="00DF30C9"/>
    <w:rsid w:val="00DF330D"/>
    <w:rsid w:val="00DF34C9"/>
    <w:rsid w:val="00E077A0"/>
    <w:rsid w:val="00E14513"/>
    <w:rsid w:val="00E1683B"/>
    <w:rsid w:val="00E2538D"/>
    <w:rsid w:val="00E35BE8"/>
    <w:rsid w:val="00E3766A"/>
    <w:rsid w:val="00E464CA"/>
    <w:rsid w:val="00E47EE5"/>
    <w:rsid w:val="00E55682"/>
    <w:rsid w:val="00E61D38"/>
    <w:rsid w:val="00E63A03"/>
    <w:rsid w:val="00E63B78"/>
    <w:rsid w:val="00E80BBC"/>
    <w:rsid w:val="00E92FC8"/>
    <w:rsid w:val="00E94167"/>
    <w:rsid w:val="00E95DB4"/>
    <w:rsid w:val="00E97344"/>
    <w:rsid w:val="00EB524C"/>
    <w:rsid w:val="00EB6063"/>
    <w:rsid w:val="00EC5824"/>
    <w:rsid w:val="00EC63A1"/>
    <w:rsid w:val="00ED3C01"/>
    <w:rsid w:val="00ED6F02"/>
    <w:rsid w:val="00EF07B4"/>
    <w:rsid w:val="00F0418C"/>
    <w:rsid w:val="00F20863"/>
    <w:rsid w:val="00F20E96"/>
    <w:rsid w:val="00F216E0"/>
    <w:rsid w:val="00F22E88"/>
    <w:rsid w:val="00F243ED"/>
    <w:rsid w:val="00F3107D"/>
    <w:rsid w:val="00F32B2F"/>
    <w:rsid w:val="00F54D87"/>
    <w:rsid w:val="00F70364"/>
    <w:rsid w:val="00F76E57"/>
    <w:rsid w:val="00F84B24"/>
    <w:rsid w:val="00F86772"/>
    <w:rsid w:val="00F86FE5"/>
    <w:rsid w:val="00F90C33"/>
    <w:rsid w:val="00F95EFB"/>
    <w:rsid w:val="00F966A8"/>
    <w:rsid w:val="00FA0917"/>
    <w:rsid w:val="00FB439C"/>
    <w:rsid w:val="00FB4B8A"/>
    <w:rsid w:val="00FC5994"/>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qFormat="1"/>
    <w:lsdException w:name="heading 5" w:uiPriority="9"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line="240" w:lineRule="exact"/>
    </w:pPr>
    <w:rPr>
      <w:rFonts w:cs="David"/>
      <w:sz w:val="24"/>
      <w:szCs w:val="24"/>
    </w:rPr>
  </w:style>
  <w:style w:type="paragraph" w:styleId="1">
    <w:name w:val="heading 1"/>
    <w:basedOn w:val="a"/>
    <w:next w:val="a"/>
    <w:link w:val="10"/>
    <w:qFormat/>
    <w:pPr>
      <w:keepNext/>
      <w:spacing w:after="120" w:line="300" w:lineRule="exact"/>
      <w:jc w:val="both"/>
      <w:outlineLvl w:val="0"/>
    </w:pPr>
    <w:rPr>
      <w:rFonts w:cs="FrankRuehl"/>
      <w:b/>
      <w:bCs/>
      <w:sz w:val="28"/>
      <w:szCs w:val="28"/>
    </w:rPr>
  </w:style>
  <w:style w:type="paragraph" w:styleId="2">
    <w:name w:val="heading 2"/>
    <w:basedOn w:val="a"/>
    <w:next w:val="a"/>
    <w:link w:val="20"/>
    <w:qFormat/>
    <w:pPr>
      <w:keepNext/>
      <w:spacing w:line="140" w:lineRule="exact"/>
      <w:outlineLvl w:val="1"/>
    </w:pPr>
    <w:rPr>
      <w:rFonts w:cs="FrankRuehl"/>
      <w:sz w:val="18"/>
      <w:szCs w:val="20"/>
      <w:u w:val="single"/>
    </w:rPr>
  </w:style>
  <w:style w:type="paragraph" w:styleId="3">
    <w:name w:val="heading 3"/>
    <w:basedOn w:val="a"/>
    <w:next w:val="a"/>
    <w:link w:val="30"/>
    <w:qFormat/>
    <w:pPr>
      <w:keepNext/>
      <w:spacing w:before="40" w:after="40" w:line="220" w:lineRule="exact"/>
      <w:jc w:val="center"/>
      <w:outlineLvl w:val="2"/>
    </w:pPr>
    <w:rPr>
      <w:rFonts w:cs="FrankRuehl"/>
      <w:b/>
      <w:bCs/>
      <w:sz w:val="20"/>
      <w:szCs w:val="20"/>
    </w:rPr>
  </w:style>
  <w:style w:type="paragraph" w:styleId="4">
    <w:name w:val="heading 4"/>
    <w:basedOn w:val="a"/>
    <w:next w:val="a"/>
    <w:link w:val="40"/>
    <w:uiPriority w:val="99"/>
    <w:qFormat/>
    <w:pPr>
      <w:keepNext/>
      <w:spacing w:line="360" w:lineRule="auto"/>
      <w:outlineLvl w:val="3"/>
    </w:pPr>
    <w:rPr>
      <w:rFonts w:ascii="Arial" w:hAnsi="Arial"/>
      <w:b/>
      <w:bCs/>
    </w:rPr>
  </w:style>
  <w:style w:type="paragraph" w:styleId="5">
    <w:name w:val="heading 5"/>
    <w:basedOn w:val="a"/>
    <w:next w:val="a"/>
    <w:link w:val="50"/>
    <w:uiPriority w:val="9"/>
    <w:qFormat/>
    <w:pPr>
      <w:keepNext/>
      <w:spacing w:after="120" w:line="280" w:lineRule="exact"/>
      <w:outlineLvl w:val="4"/>
    </w:pPr>
    <w:rPr>
      <w:b/>
      <w:bCs/>
      <w:sz w:val="22"/>
    </w:rPr>
  </w:style>
  <w:style w:type="paragraph" w:styleId="6">
    <w:name w:val="heading 6"/>
    <w:basedOn w:val="a"/>
    <w:next w:val="a"/>
    <w:link w:val="60"/>
    <w:qFormat/>
    <w:pPr>
      <w:keepNext/>
      <w:spacing w:before="40" w:after="40" w:line="220" w:lineRule="exact"/>
      <w:ind w:left="113" w:right="57"/>
      <w:jc w:val="right"/>
      <w:outlineLvl w:val="5"/>
    </w:pPr>
    <w:rPr>
      <w:rFonts w:cs="FrankRuehl"/>
      <w:b/>
      <w:bCs/>
      <w:sz w:val="20"/>
      <w:szCs w:val="20"/>
    </w:rPr>
  </w:style>
  <w:style w:type="paragraph" w:styleId="7">
    <w:name w:val="heading 7"/>
    <w:basedOn w:val="a"/>
    <w:next w:val="a"/>
    <w:link w:val="70"/>
    <w:uiPriority w:val="9"/>
    <w:qFormat/>
    <w:pPr>
      <w:keepNext/>
      <w:spacing w:before="40" w:after="40" w:line="220" w:lineRule="exact"/>
      <w:jc w:val="right"/>
      <w:outlineLvl w:val="6"/>
    </w:pPr>
    <w:rPr>
      <w:rFonts w:ascii="FrankRuehl" w:hAnsi="FrankRuehl" w:cs="FrankRuehl"/>
      <w:b/>
      <w:bCs/>
      <w:sz w:val="20"/>
      <w:szCs w:val="20"/>
    </w:rPr>
  </w:style>
  <w:style w:type="paragraph" w:styleId="8">
    <w:name w:val="heading 8"/>
    <w:basedOn w:val="a"/>
    <w:next w:val="a"/>
    <w:link w:val="80"/>
    <w:uiPriority w:val="9"/>
    <w:qFormat/>
    <w:pPr>
      <w:keepNext/>
      <w:spacing w:line="360" w:lineRule="auto"/>
      <w:ind w:right="57"/>
      <w:jc w:val="center"/>
      <w:outlineLvl w:val="7"/>
    </w:pPr>
    <w:rPr>
      <w:rFonts w:cs="FrankRuehl"/>
      <w:b/>
      <w:bCs/>
      <w:sz w:val="20"/>
      <w:szCs w:val="20"/>
    </w:rPr>
  </w:style>
  <w:style w:type="paragraph" w:styleId="9">
    <w:name w:val="heading 9"/>
    <w:basedOn w:val="a"/>
    <w:next w:val="a"/>
    <w:link w:val="90"/>
    <w:uiPriority w:val="9"/>
    <w:unhideWhenUsed/>
    <w:qFormat/>
    <w:rsid w:val="00471658"/>
    <w:pPr>
      <w:keepNext/>
      <w:spacing w:after="120" w:line="340" w:lineRule="exact"/>
      <w:jc w:val="center"/>
      <w:outlineLvl w:val="8"/>
    </w:pPr>
    <w:rPr>
      <w:rFonts w:cs="FrankRueh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OT1">
    <w:name w:val="KOT1"/>
    <w:basedOn w:val="a"/>
    <w:pPr>
      <w:keepNext/>
      <w:spacing w:after="360" w:line="400" w:lineRule="exact"/>
      <w:jc w:val="center"/>
    </w:pPr>
    <w:rPr>
      <w:b/>
      <w:bCs/>
      <w:sz w:val="36"/>
      <w:szCs w:val="36"/>
      <w:lang w:eastAsia="he-IL"/>
    </w:rPr>
  </w:style>
  <w:style w:type="paragraph" w:customStyle="1" w:styleId="KOT2">
    <w:name w:val="KOT2"/>
    <w:basedOn w:val="a"/>
    <w:pPr>
      <w:keepNext/>
      <w:spacing w:after="360" w:line="360" w:lineRule="exact"/>
      <w:jc w:val="center"/>
    </w:pPr>
    <w:rPr>
      <w:b/>
      <w:bCs/>
      <w:sz w:val="32"/>
      <w:szCs w:val="32"/>
      <w:lang w:eastAsia="he-IL"/>
    </w:rPr>
  </w:style>
  <w:style w:type="paragraph" w:customStyle="1" w:styleId="KOT3A">
    <w:name w:val="KOT3A"/>
    <w:basedOn w:val="a"/>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a"/>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a"/>
    <w:pPr>
      <w:spacing w:after="120" w:line="260" w:lineRule="exact"/>
      <w:jc w:val="both"/>
    </w:pPr>
    <w:rPr>
      <w:sz w:val="20"/>
      <w:lang w:eastAsia="he-IL"/>
    </w:rPr>
  </w:style>
  <w:style w:type="paragraph" w:customStyle="1" w:styleId="RESHET">
    <w:name w:val="RESHET"/>
    <w:basedOn w:val="a"/>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a"/>
    <w:pPr>
      <w:spacing w:after="120"/>
      <w:jc w:val="both"/>
    </w:pPr>
    <w:rPr>
      <w:b/>
      <w:bCs/>
      <w:noProof/>
      <w:sz w:val="22"/>
      <w:szCs w:val="22"/>
      <w:lang w:eastAsia="he-IL"/>
    </w:rPr>
  </w:style>
  <w:style w:type="paragraph" w:styleId="a3">
    <w:name w:val="header"/>
    <w:basedOn w:val="a"/>
    <w:link w:val="a4"/>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a7">
    <w:name w:val="page number"/>
    <w:basedOn w:val="a0"/>
  </w:style>
  <w:style w:type="paragraph" w:customStyle="1" w:styleId="BNAME">
    <w:name w:val="B_NAME"/>
    <w:basedOn w:val="a"/>
    <w:pPr>
      <w:spacing w:before="720" w:line="480" w:lineRule="exact"/>
      <w:jc w:val="center"/>
    </w:pPr>
    <w:rPr>
      <w:rFonts w:ascii="Arial" w:hAnsi="Arial" w:cs="Guttman Hodes"/>
      <w:b/>
      <w:bCs/>
      <w:sz w:val="40"/>
      <w:szCs w:val="40"/>
    </w:rPr>
  </w:style>
  <w:style w:type="paragraph" w:customStyle="1" w:styleId="Bauther">
    <w:name w:val="B_auther"/>
    <w:basedOn w:val="a"/>
    <w:pPr>
      <w:spacing w:before="240" w:after="480" w:line="360" w:lineRule="exact"/>
      <w:jc w:val="center"/>
    </w:pPr>
    <w:rPr>
      <w:rFonts w:ascii="Arial" w:hAnsi="Arial" w:cs="Guttman Hodes"/>
      <w:sz w:val="22"/>
      <w:szCs w:val="22"/>
    </w:rPr>
  </w:style>
  <w:style w:type="paragraph" w:customStyle="1" w:styleId="BKOT1">
    <w:name w:val="B_KOT1"/>
    <w:basedOn w:val="a"/>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a8">
    <w:name w:val="footnote reference"/>
    <w:rPr>
      <w:vertAlign w:val="superscript"/>
    </w:rPr>
  </w:style>
  <w:style w:type="paragraph" w:styleId="a9">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a"/>
    <w:link w:val="aa"/>
    <w:pPr>
      <w:spacing w:line="240" w:lineRule="auto"/>
    </w:pPr>
    <w:rPr>
      <w:rFonts w:cs="Times New Roman"/>
      <w:sz w:val="20"/>
      <w:szCs w:val="20"/>
    </w:rPr>
  </w:style>
  <w:style w:type="paragraph" w:styleId="ab">
    <w:name w:val="Balloon Text"/>
    <w:basedOn w:val="a"/>
    <w:link w:val="ac"/>
    <w:semiHidden/>
    <w:pPr>
      <w:spacing w:line="240" w:lineRule="auto"/>
    </w:pPr>
    <w:rPr>
      <w:rFonts w:ascii="Tahoma" w:hAnsi="Tahoma" w:cs="Tahoma"/>
      <w:sz w:val="16"/>
      <w:szCs w:val="16"/>
    </w:rPr>
  </w:style>
  <w:style w:type="paragraph" w:customStyle="1" w:styleId="Bkot2">
    <w:name w:val="B_kot2"/>
    <w:basedOn w:val="1"/>
  </w:style>
  <w:style w:type="paragraph" w:customStyle="1" w:styleId="Bpatiah">
    <w:name w:val="B_patiah"/>
    <w:basedOn w:val="a"/>
    <w:pPr>
      <w:spacing w:after="120"/>
      <w:ind w:left="567" w:right="567"/>
      <w:jc w:val="both"/>
    </w:pPr>
    <w:rPr>
      <w:rFonts w:cs="FrankRuehl"/>
      <w:sz w:val="20"/>
      <w:szCs w:val="22"/>
    </w:rPr>
  </w:style>
  <w:style w:type="paragraph" w:styleId="ad">
    <w:name w:val="annotation subject"/>
    <w:basedOn w:val="ae"/>
    <w:next w:val="ae"/>
    <w:link w:val="af"/>
    <w:semiHidden/>
    <w:rPr>
      <w:b/>
      <w:bCs/>
    </w:rPr>
  </w:style>
  <w:style w:type="paragraph" w:styleId="ae">
    <w:name w:val="annotation text"/>
    <w:basedOn w:val="a"/>
    <w:link w:val="af0"/>
    <w:uiPriority w:val="99"/>
    <w:qFormat/>
    <w:pPr>
      <w:spacing w:line="240" w:lineRule="auto"/>
    </w:pPr>
    <w:rPr>
      <w:rFonts w:cs="Times New Roman"/>
      <w:sz w:val="20"/>
      <w:szCs w:val="20"/>
    </w:rPr>
  </w:style>
  <w:style w:type="character" w:customStyle="1" w:styleId="11">
    <w:name w:val="תו תו1"/>
    <w:rPr>
      <w:rFonts w:ascii="Arial" w:hAnsi="Arial" w:cs="Arial"/>
      <w:b/>
      <w:bCs/>
      <w:kern w:val="32"/>
      <w:sz w:val="32"/>
      <w:szCs w:val="32"/>
      <w:lang w:val="en-US" w:eastAsia="he-IL" w:bidi="he-IL"/>
    </w:rPr>
  </w:style>
  <w:style w:type="character" w:customStyle="1" w:styleId="af1">
    <w:name w:val="תו תו"/>
    <w:rPr>
      <w:snapToGrid w:val="0"/>
      <w:color w:val="000000"/>
      <w:sz w:val="24"/>
      <w:szCs w:val="24"/>
      <w:lang w:val="en-US" w:eastAsia="en-US" w:bidi="he-IL"/>
    </w:rPr>
  </w:style>
  <w:style w:type="paragraph" w:styleId="af2">
    <w:name w:val="Body Text"/>
    <w:basedOn w:val="a"/>
    <w:link w:val="af3"/>
    <w:pPr>
      <w:spacing w:after="120" w:line="340" w:lineRule="exact"/>
      <w:jc w:val="center"/>
    </w:pPr>
    <w:rPr>
      <w:rFonts w:cs="FrankRuehl"/>
      <w:b/>
      <w:bCs/>
      <w:sz w:val="26"/>
      <w:szCs w:val="26"/>
    </w:rPr>
  </w:style>
  <w:style w:type="character" w:styleId="af4">
    <w:name w:val="Strong"/>
    <w:uiPriority w:val="22"/>
    <w:qFormat/>
    <w:rPr>
      <w:b/>
      <w:bCs/>
    </w:rPr>
  </w:style>
  <w:style w:type="paragraph" w:customStyle="1" w:styleId="B-kot-3">
    <w:name w:val="B-kot-3"/>
    <w:basedOn w:val="5"/>
    <w:rPr>
      <w:rFonts w:cs="FrankRuehl"/>
    </w:rPr>
  </w:style>
  <w:style w:type="character" w:customStyle="1" w:styleId="default">
    <w:name w:val="default"/>
    <w:rPr>
      <w:rFonts w:ascii="Times New Roman" w:hAnsi="Times New Roman" w:cs="Times New Roman" w:hint="default"/>
      <w:sz w:val="26"/>
      <w:szCs w:val="26"/>
    </w:rPr>
  </w:style>
  <w:style w:type="paragraph" w:styleId="af5">
    <w:name w:val="List Paragraph"/>
    <w:basedOn w:val="a"/>
    <w:uiPriority w:val="34"/>
    <w:qFormat/>
    <w:pPr>
      <w:spacing w:after="200" w:line="276" w:lineRule="auto"/>
      <w:ind w:left="720"/>
    </w:pPr>
    <w:rPr>
      <w:rFonts w:ascii="Calibri" w:eastAsia="Calibri" w:hAnsi="Calibri" w:cs="Arial"/>
      <w:sz w:val="22"/>
      <w:szCs w:val="22"/>
    </w:rPr>
  </w:style>
  <w:style w:type="paragraph" w:styleId="af6">
    <w:name w:val="Title"/>
    <w:basedOn w:val="a"/>
    <w:link w:val="af7"/>
    <w:uiPriority w:val="10"/>
    <w:qFormat/>
    <w:pPr>
      <w:spacing w:line="240" w:lineRule="auto"/>
      <w:jc w:val="center"/>
    </w:pPr>
    <w:rPr>
      <w:u w:val="single"/>
    </w:rPr>
  </w:style>
  <w:style w:type="paragraph" w:styleId="af8">
    <w:name w:val="Block Text"/>
    <w:basedOn w:val="a"/>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a0"/>
  </w:style>
  <w:style w:type="character" w:customStyle="1" w:styleId="ptbrand">
    <w:name w:val="ptbrand"/>
    <w:basedOn w:val="a0"/>
  </w:style>
  <w:style w:type="character" w:customStyle="1" w:styleId="binding">
    <w:name w:val="binding"/>
    <w:basedOn w:val="a0"/>
  </w:style>
  <w:style w:type="character" w:customStyle="1" w:styleId="21">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a"/>
    <w:uiPriority w:val="99"/>
    <w:unhideWhenUsed/>
    <w:pPr>
      <w:bidi w:val="0"/>
      <w:spacing w:before="100" w:beforeAutospacing="1" w:after="100" w:afterAutospacing="1" w:line="276" w:lineRule="auto"/>
      <w:jc w:val="both"/>
    </w:pPr>
    <w:rPr>
      <w:rFonts w:cs="Times New Roman"/>
    </w:rPr>
  </w:style>
  <w:style w:type="paragraph" w:customStyle="1" w:styleId="af9">
    <w:name w:val="הערת שוליים"/>
    <w:qFormat/>
    <w:pPr>
      <w:bidi/>
      <w:ind w:left="340" w:hanging="340"/>
    </w:pPr>
    <w:rPr>
      <w:rFonts w:eastAsia="Calibri"/>
    </w:rPr>
  </w:style>
  <w:style w:type="character" w:customStyle="1" w:styleId="title-link-wrapper">
    <w:name w:val="title-link-wrapper"/>
    <w:basedOn w:val="a0"/>
  </w:style>
  <w:style w:type="character" w:customStyle="1" w:styleId="updated-short-citation">
    <w:name w:val="updated-short-citation"/>
    <w:basedOn w:val="a0"/>
  </w:style>
  <w:style w:type="character" w:customStyle="1" w:styleId="headingupsizecap">
    <w:name w:val="heading_upsizecap"/>
    <w:basedOn w:val="a0"/>
  </w:style>
  <w:style w:type="paragraph" w:styleId="afa">
    <w:name w:val="Body Text Indent"/>
    <w:basedOn w:val="a"/>
    <w:semiHidden/>
    <w:pPr>
      <w:bidi w:val="0"/>
      <w:spacing w:line="280" w:lineRule="exact"/>
      <w:ind w:left="397" w:hanging="397"/>
      <w:jc w:val="both"/>
    </w:pPr>
    <w:rPr>
      <w:rFonts w:cs="Times New Roman"/>
      <w:sz w:val="22"/>
      <w:szCs w:val="22"/>
    </w:rPr>
  </w:style>
  <w:style w:type="paragraph" w:styleId="afb">
    <w:name w:val="endnote text"/>
    <w:basedOn w:val="a"/>
    <w:semiHidden/>
    <w:unhideWhenUsed/>
    <w:pPr>
      <w:bidi w:val="0"/>
      <w:spacing w:line="240" w:lineRule="auto"/>
    </w:pPr>
    <w:rPr>
      <w:rFonts w:ascii="Calibri" w:eastAsia="Calibri" w:hAnsi="Calibri" w:cs="Arial"/>
      <w:sz w:val="20"/>
      <w:szCs w:val="20"/>
      <w:lang w:val="en-GB"/>
    </w:rPr>
  </w:style>
  <w:style w:type="character" w:customStyle="1" w:styleId="90">
    <w:name w:val="כותרת 9 תו"/>
    <w:link w:val="9"/>
    <w:uiPriority w:val="9"/>
    <w:rsid w:val="00471658"/>
    <w:rPr>
      <w:rFonts w:cs="FrankRuehl"/>
      <w:b/>
      <w:bCs/>
      <w:sz w:val="26"/>
      <w:szCs w:val="26"/>
    </w:rPr>
  </w:style>
  <w:style w:type="character" w:styleId="afc">
    <w:name w:val="annotation reference"/>
    <w:uiPriority w:val="99"/>
    <w:unhideWhenUsed/>
    <w:rsid w:val="00E95DB4"/>
    <w:rPr>
      <w:sz w:val="16"/>
      <w:szCs w:val="16"/>
    </w:rPr>
  </w:style>
  <w:style w:type="character" w:customStyle="1" w:styleId="af0">
    <w:name w:val="טקסט הערה תו"/>
    <w:link w:val="ae"/>
    <w:uiPriority w:val="99"/>
    <w:rsid w:val="00E95DB4"/>
  </w:style>
  <w:style w:type="table" w:styleId="-5">
    <w:name w:val="Light Shading Accent 5"/>
    <w:basedOn w:val="a1"/>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c">
    <w:name w:val="טקסט בלונים תו"/>
    <w:link w:val="ab"/>
    <w:semiHidden/>
    <w:rsid w:val="00E95DB4"/>
    <w:rPr>
      <w:rFonts w:ascii="Tahoma" w:hAnsi="Tahoma" w:cs="Tahoma"/>
      <w:sz w:val="16"/>
      <w:szCs w:val="16"/>
    </w:rPr>
  </w:style>
  <w:style w:type="character" w:customStyle="1" w:styleId="10">
    <w:name w:val="כותרת 1 תו"/>
    <w:link w:val="1"/>
    <w:rsid w:val="00E95DB4"/>
    <w:rPr>
      <w:rFonts w:cs="FrankRuehl"/>
      <w:b/>
      <w:bCs/>
      <w:sz w:val="28"/>
      <w:szCs w:val="28"/>
    </w:rPr>
  </w:style>
  <w:style w:type="character" w:customStyle="1" w:styleId="20">
    <w:name w:val="כותרת 2 תו"/>
    <w:link w:val="2"/>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a4">
    <w:name w:val="כותרת עליונה תו"/>
    <w:link w:val="a3"/>
    <w:rsid w:val="00E95DB4"/>
    <w:rPr>
      <w:rFonts w:cs="David"/>
      <w:sz w:val="24"/>
      <w:szCs w:val="24"/>
    </w:rPr>
  </w:style>
  <w:style w:type="character" w:customStyle="1" w:styleId="a6">
    <w:name w:val="כותרת תחתונה תו"/>
    <w:link w:val="a5"/>
    <w:uiPriority w:val="99"/>
    <w:rsid w:val="00E95DB4"/>
    <w:rPr>
      <w:rFonts w:cs="David"/>
      <w:sz w:val="24"/>
      <w:szCs w:val="24"/>
    </w:rPr>
  </w:style>
  <w:style w:type="character" w:customStyle="1" w:styleId="af">
    <w:name w:val="נושא הערה תו"/>
    <w:link w:val="ad"/>
    <w:semiHidden/>
    <w:rsid w:val="00E95DB4"/>
    <w:rPr>
      <w:b/>
      <w:bCs/>
    </w:rPr>
  </w:style>
  <w:style w:type="paragraph" w:styleId="afd">
    <w:name w:val="No Spacing"/>
    <w:link w:val="afe"/>
    <w:uiPriority w:val="99"/>
    <w:qFormat/>
    <w:rsid w:val="00E95DB4"/>
    <w:pPr>
      <w:bidi/>
    </w:pPr>
    <w:rPr>
      <w:rFonts w:ascii="Arial" w:eastAsia="Calibri" w:hAnsi="Arial" w:cs="Arial"/>
      <w:sz w:val="22"/>
      <w:szCs w:val="22"/>
    </w:rPr>
  </w:style>
  <w:style w:type="character" w:styleId="aff">
    <w:name w:val="Emphasis"/>
    <w:qFormat/>
    <w:rsid w:val="00E95DB4"/>
    <w:rPr>
      <w:i/>
      <w:iCs/>
    </w:rPr>
  </w:style>
  <w:style w:type="character" w:customStyle="1" w:styleId="30">
    <w:name w:val="כותרת 3 תו"/>
    <w:link w:val="3"/>
    <w:rsid w:val="00E95DB4"/>
    <w:rPr>
      <w:rFonts w:cs="FrankRuehl"/>
      <w:b/>
      <w:bCs/>
    </w:rPr>
  </w:style>
  <w:style w:type="character" w:customStyle="1" w:styleId="aa">
    <w:name w:val="טקסט הערת שוליים תו"/>
    <w:aliases w:val="טקסט הערות שוליים2 תו1,Footnote Text תו2 תו1,Footnote Text תו תו2 תו1,טקסט הערות שוליים1 תו2 תו1,Footnote Text תו תו תו תו2 תו1,Footnote Text תו תו תו תו תו תו תו1,טקסט הערות שוליים תו1 תו1,טקסט הערות שוליים תו תו2 תו1, Char תו"/>
    <w:link w:val="a9"/>
    <w:rsid w:val="00E95DB4"/>
  </w:style>
  <w:style w:type="table" w:customStyle="1" w:styleId="12">
    <w:name w:val="רשת טבלה בהירה1"/>
    <w:basedOn w:val="a1"/>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7">
    <w:name w:val="כותרת טקסט תו"/>
    <w:link w:val="af6"/>
    <w:uiPriority w:val="10"/>
    <w:rsid w:val="00E95DB4"/>
    <w:rPr>
      <w:rFonts w:cs="David"/>
      <w:sz w:val="24"/>
      <w:szCs w:val="24"/>
      <w:u w:val="single"/>
    </w:rPr>
  </w:style>
  <w:style w:type="table" w:styleId="aff0">
    <w:name w:val="Table Grid"/>
    <w:basedOn w:val="a1"/>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a"/>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3">
    <w:name w:val="אזכור לא מזוהה1"/>
    <w:uiPriority w:val="99"/>
    <w:semiHidden/>
    <w:unhideWhenUsed/>
    <w:rsid w:val="00C838F3"/>
    <w:rPr>
      <w:color w:val="605E5C"/>
      <w:shd w:val="clear" w:color="auto" w:fill="E1DFDD"/>
    </w:rPr>
  </w:style>
  <w:style w:type="table" w:customStyle="1" w:styleId="14">
    <w:name w:val="רשת טבלה1"/>
    <w:basedOn w:val="a1"/>
    <w:next w:val="aff0"/>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רשת טבלה2"/>
    <w:basedOn w:val="a1"/>
    <w:next w:val="aff0"/>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כותרת 4 תו"/>
    <w:link w:val="4"/>
    <w:uiPriority w:val="99"/>
    <w:rsid w:val="00C838F3"/>
    <w:rPr>
      <w:rFonts w:ascii="Arial" w:hAnsi="Arial" w:cs="David"/>
      <w:b/>
      <w:bCs/>
      <w:sz w:val="24"/>
      <w:szCs w:val="24"/>
      <w:lang w:val="en-US" w:eastAsia="en-US"/>
    </w:rPr>
  </w:style>
  <w:style w:type="character" w:customStyle="1" w:styleId="50">
    <w:name w:val="כותרת 5 תו"/>
    <w:link w:val="5"/>
    <w:uiPriority w:val="9"/>
    <w:rsid w:val="00C838F3"/>
    <w:rPr>
      <w:rFonts w:cs="David"/>
      <w:b/>
      <w:bCs/>
      <w:sz w:val="22"/>
      <w:szCs w:val="24"/>
      <w:lang w:val="en-US" w:eastAsia="en-US"/>
    </w:rPr>
  </w:style>
  <w:style w:type="character" w:customStyle="1" w:styleId="60">
    <w:name w:val="כותרת 6 תו"/>
    <w:link w:val="6"/>
    <w:rsid w:val="00C838F3"/>
    <w:rPr>
      <w:rFonts w:cs="FrankRuehl"/>
      <w:b/>
      <w:bCs/>
      <w:lang w:val="en-US" w:eastAsia="en-US"/>
    </w:rPr>
  </w:style>
  <w:style w:type="character" w:customStyle="1" w:styleId="70">
    <w:name w:val="כותרת 7 תו"/>
    <w:link w:val="7"/>
    <w:uiPriority w:val="9"/>
    <w:rsid w:val="00C838F3"/>
    <w:rPr>
      <w:rFonts w:ascii="FrankRuehl" w:hAnsi="FrankRuehl" w:cs="FrankRuehl"/>
      <w:b/>
      <w:bCs/>
      <w:lang w:val="en-US" w:eastAsia="en-US"/>
    </w:rPr>
  </w:style>
  <w:style w:type="character" w:customStyle="1" w:styleId="80">
    <w:name w:val="כותרת 8 תו"/>
    <w:link w:val="8"/>
    <w:uiPriority w:val="9"/>
    <w:rsid w:val="00C838F3"/>
    <w:rPr>
      <w:rFonts w:cs="FrankRuehl"/>
      <w:b/>
      <w:bCs/>
      <w:lang w:val="en-US" w:eastAsia="en-US"/>
    </w:rPr>
  </w:style>
  <w:style w:type="paragraph" w:styleId="aff1">
    <w:name w:val="caption"/>
    <w:basedOn w:val="a"/>
    <w:next w:val="a"/>
    <w:uiPriority w:val="35"/>
    <w:semiHidden/>
    <w:unhideWhenUsed/>
    <w:qFormat/>
    <w:rsid w:val="00C838F3"/>
    <w:pPr>
      <w:spacing w:after="200" w:line="240" w:lineRule="auto"/>
    </w:pPr>
    <w:rPr>
      <w:rFonts w:ascii="Calibri" w:hAnsi="Calibri" w:cs="Arial"/>
      <w:i/>
      <w:iCs/>
      <w:color w:val="44546A"/>
      <w:sz w:val="18"/>
      <w:szCs w:val="18"/>
    </w:rPr>
  </w:style>
  <w:style w:type="paragraph" w:styleId="aff2">
    <w:name w:val="Subtitle"/>
    <w:basedOn w:val="a"/>
    <w:next w:val="a"/>
    <w:link w:val="aff3"/>
    <w:qFormat/>
    <w:rsid w:val="00C838F3"/>
    <w:pPr>
      <w:numPr>
        <w:ilvl w:val="1"/>
      </w:numPr>
      <w:spacing w:after="160" w:line="259" w:lineRule="auto"/>
    </w:pPr>
    <w:rPr>
      <w:rFonts w:ascii="Calibri" w:hAnsi="Calibri" w:cs="Arial"/>
      <w:color w:val="5A5A5A"/>
      <w:spacing w:val="15"/>
      <w:sz w:val="22"/>
      <w:szCs w:val="22"/>
    </w:rPr>
  </w:style>
  <w:style w:type="character" w:customStyle="1" w:styleId="aff3">
    <w:name w:val="כותרת משנה תו"/>
    <w:link w:val="aff2"/>
    <w:rsid w:val="00C838F3"/>
    <w:rPr>
      <w:rFonts w:ascii="Calibri" w:hAnsi="Calibri" w:cs="Arial"/>
      <w:color w:val="5A5A5A"/>
      <w:spacing w:val="15"/>
      <w:sz w:val="22"/>
      <w:szCs w:val="22"/>
      <w:lang w:val="en-US" w:eastAsia="en-US"/>
    </w:rPr>
  </w:style>
  <w:style w:type="paragraph" w:styleId="aff4">
    <w:name w:val="Quote"/>
    <w:basedOn w:val="a"/>
    <w:next w:val="a"/>
    <w:link w:val="aff5"/>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aff5">
    <w:name w:val="ציטוט תו"/>
    <w:link w:val="aff4"/>
    <w:uiPriority w:val="29"/>
    <w:rsid w:val="00C838F3"/>
    <w:rPr>
      <w:rFonts w:ascii="Calibri" w:hAnsi="Calibri" w:cs="Arial"/>
      <w:i/>
      <w:iCs/>
      <w:color w:val="404040"/>
      <w:sz w:val="22"/>
      <w:szCs w:val="22"/>
      <w:lang w:val="en-US" w:eastAsia="en-US"/>
    </w:rPr>
  </w:style>
  <w:style w:type="paragraph" w:styleId="aff6">
    <w:name w:val="Intense Quote"/>
    <w:basedOn w:val="a"/>
    <w:next w:val="a"/>
    <w:link w:val="aff7"/>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aff7">
    <w:name w:val="ציטוט חזק תו"/>
    <w:link w:val="aff6"/>
    <w:uiPriority w:val="30"/>
    <w:rsid w:val="00C838F3"/>
    <w:rPr>
      <w:rFonts w:ascii="Calibri" w:hAnsi="Calibri" w:cs="Arial"/>
      <w:i/>
      <w:iCs/>
      <w:color w:val="4472C4"/>
      <w:sz w:val="22"/>
      <w:szCs w:val="22"/>
      <w:lang w:val="en-US" w:eastAsia="en-US"/>
    </w:rPr>
  </w:style>
  <w:style w:type="character" w:styleId="aff8">
    <w:name w:val="Subtle Emphasis"/>
    <w:uiPriority w:val="19"/>
    <w:qFormat/>
    <w:rsid w:val="00C838F3"/>
    <w:rPr>
      <w:i/>
      <w:iCs/>
      <w:color w:val="404040"/>
    </w:rPr>
  </w:style>
  <w:style w:type="character" w:styleId="aff9">
    <w:name w:val="Intense Emphasis"/>
    <w:uiPriority w:val="21"/>
    <w:qFormat/>
    <w:rsid w:val="00C838F3"/>
    <w:rPr>
      <w:i/>
      <w:iCs/>
      <w:color w:val="4472C4"/>
    </w:rPr>
  </w:style>
  <w:style w:type="character" w:styleId="affa">
    <w:name w:val="Subtle Reference"/>
    <w:uiPriority w:val="31"/>
    <w:qFormat/>
    <w:rsid w:val="00C838F3"/>
    <w:rPr>
      <w:smallCaps/>
      <w:color w:val="404040"/>
    </w:rPr>
  </w:style>
  <w:style w:type="character" w:styleId="affb">
    <w:name w:val="Intense Reference"/>
    <w:uiPriority w:val="32"/>
    <w:qFormat/>
    <w:rsid w:val="00C838F3"/>
    <w:rPr>
      <w:b/>
      <w:bCs/>
      <w:smallCaps/>
      <w:color w:val="4472C4"/>
      <w:spacing w:val="5"/>
    </w:rPr>
  </w:style>
  <w:style w:type="character" w:styleId="affc">
    <w:name w:val="Book Title"/>
    <w:uiPriority w:val="33"/>
    <w:qFormat/>
    <w:rsid w:val="00C838F3"/>
    <w:rPr>
      <w:b/>
      <w:bCs/>
      <w:i/>
      <w:iCs/>
      <w:spacing w:val="5"/>
    </w:rPr>
  </w:style>
  <w:style w:type="paragraph" w:styleId="affd">
    <w:name w:val="TOC Heading"/>
    <w:basedOn w:val="1"/>
    <w:next w:val="a"/>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a0"/>
    <w:rsid w:val="00C838F3"/>
  </w:style>
  <w:style w:type="character" w:customStyle="1" w:styleId="nlmarticle-title">
    <w:name w:val="nlm_article-title"/>
    <w:basedOn w:val="a0"/>
    <w:rsid w:val="00C838F3"/>
  </w:style>
  <w:style w:type="character" w:customStyle="1" w:styleId="nlmfpage">
    <w:name w:val="nlm_fpage"/>
    <w:basedOn w:val="a0"/>
    <w:rsid w:val="00C838F3"/>
  </w:style>
  <w:style w:type="character" w:customStyle="1" w:styleId="nlmlpage">
    <w:name w:val="nlm_lpage"/>
    <w:basedOn w:val="a0"/>
    <w:rsid w:val="00C838F3"/>
  </w:style>
  <w:style w:type="paragraph" w:customStyle="1" w:styleId="ReferenceListEntry">
    <w:name w:val="Reference List Entry"/>
    <w:basedOn w:val="a"/>
    <w:qFormat/>
    <w:rsid w:val="00C838F3"/>
    <w:pPr>
      <w:bidi w:val="0"/>
      <w:spacing w:line="480" w:lineRule="auto"/>
      <w:ind w:left="720" w:hanging="720"/>
    </w:pPr>
    <w:rPr>
      <w:rFonts w:eastAsia="Calibri" w:cs="Times New Roman"/>
      <w:lang w:bidi="ar-SA"/>
    </w:rPr>
  </w:style>
  <w:style w:type="character" w:customStyle="1" w:styleId="23">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1">
    <w:name w:val="אזכור לא מזוהה3"/>
    <w:uiPriority w:val="99"/>
    <w:semiHidden/>
    <w:unhideWhenUsed/>
    <w:rsid w:val="00C838F3"/>
    <w:rPr>
      <w:color w:val="605E5C"/>
      <w:shd w:val="clear" w:color="auto" w:fill="E1DFDD"/>
    </w:rPr>
  </w:style>
  <w:style w:type="character" w:customStyle="1" w:styleId="41">
    <w:name w:val="אזכור לא מזוהה4"/>
    <w:uiPriority w:val="99"/>
    <w:semiHidden/>
    <w:unhideWhenUsed/>
    <w:rsid w:val="00C838F3"/>
    <w:rPr>
      <w:color w:val="605E5C"/>
      <w:shd w:val="clear" w:color="auto" w:fill="E1DFDD"/>
    </w:rPr>
  </w:style>
  <w:style w:type="character" w:customStyle="1" w:styleId="51">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character" w:customStyle="1" w:styleId="hps">
    <w:name w:val="hps"/>
    <w:uiPriority w:val="99"/>
    <w:rsid w:val="003C25E1"/>
    <w:rPr>
      <w:rFonts w:cs="Times New Roman"/>
    </w:rPr>
  </w:style>
  <w:style w:type="character" w:customStyle="1" w:styleId="hpsatn">
    <w:name w:val="hps atn"/>
    <w:uiPriority w:val="99"/>
    <w:rsid w:val="003C25E1"/>
    <w:rPr>
      <w:rFonts w:cs="Times New Roman"/>
    </w:rPr>
  </w:style>
  <w:style w:type="character" w:customStyle="1" w:styleId="atn">
    <w:name w:val="atn"/>
    <w:uiPriority w:val="99"/>
    <w:rsid w:val="003C25E1"/>
    <w:rPr>
      <w:rFonts w:cs="Times New Roman"/>
    </w:rPr>
  </w:style>
  <w:style w:type="character" w:customStyle="1" w:styleId="cit-pub-date">
    <w:name w:val="cit-pub-date"/>
    <w:uiPriority w:val="99"/>
    <w:rsid w:val="003C25E1"/>
    <w:rPr>
      <w:rFonts w:cs="Times New Roman"/>
    </w:rPr>
  </w:style>
  <w:style w:type="character" w:customStyle="1" w:styleId="cit-source">
    <w:name w:val="cit-source"/>
    <w:uiPriority w:val="99"/>
    <w:rsid w:val="003C25E1"/>
    <w:rPr>
      <w:rFonts w:cs="Times New Roman"/>
    </w:rPr>
  </w:style>
  <w:style w:type="character" w:customStyle="1" w:styleId="cit-vol">
    <w:name w:val="cit-vol"/>
    <w:uiPriority w:val="99"/>
    <w:rsid w:val="003C25E1"/>
    <w:rPr>
      <w:rFonts w:cs="Times New Roman"/>
    </w:rPr>
  </w:style>
  <w:style w:type="character" w:customStyle="1" w:styleId="cit-fpage">
    <w:name w:val="cit-fpage"/>
    <w:uiPriority w:val="99"/>
    <w:rsid w:val="003C25E1"/>
    <w:rPr>
      <w:rFonts w:cs="Times New Roman"/>
    </w:rPr>
  </w:style>
  <w:style w:type="character" w:customStyle="1" w:styleId="label">
    <w:name w:val="label"/>
    <w:uiPriority w:val="99"/>
    <w:rsid w:val="003C25E1"/>
    <w:rPr>
      <w:rFonts w:cs="Times New Roman"/>
    </w:rPr>
  </w:style>
  <w:style w:type="character" w:customStyle="1" w:styleId="afe">
    <w:name w:val="ללא מרווח תו"/>
    <w:link w:val="afd"/>
    <w:uiPriority w:val="99"/>
    <w:locked/>
    <w:rsid w:val="003C25E1"/>
    <w:rPr>
      <w:rFonts w:ascii="Arial" w:eastAsia="Calibri" w:hAnsi="Arial" w:cs="Arial"/>
      <w:sz w:val="22"/>
      <w:szCs w:val="22"/>
      <w:lang w:val="en-US" w:eastAsia="en-US"/>
    </w:rPr>
  </w:style>
  <w:style w:type="character" w:customStyle="1" w:styleId="CommentSubjectChar1">
    <w:name w:val="Comment Subject Char1"/>
    <w:uiPriority w:val="99"/>
    <w:semiHidden/>
    <w:rsid w:val="003C25E1"/>
    <w:rPr>
      <w:rFonts w:ascii="Times New Roman" w:eastAsia="Times New Roman" w:hAnsi="Times New Roman" w:cs="Times New Roman"/>
      <w:b/>
      <w:bCs/>
      <w:kern w:val="0"/>
      <w:sz w:val="20"/>
      <w:szCs w:val="20"/>
      <w:lang w:bidi="ar-SA"/>
    </w:rPr>
  </w:style>
  <w:style w:type="character" w:customStyle="1" w:styleId="15">
    <w:name w:val="נושא הערה תו1"/>
    <w:uiPriority w:val="99"/>
    <w:semiHidden/>
    <w:rsid w:val="003C25E1"/>
    <w:rPr>
      <w:rFonts w:ascii="Times New Roman" w:eastAsia="Times New Roman" w:hAnsi="Times New Roman" w:cs="Times New Roman"/>
      <w:b/>
      <w:bCs/>
      <w:kern w:val="0"/>
      <w:sz w:val="20"/>
      <w:szCs w:val="20"/>
      <w:lang w:bidi="ar-SA"/>
    </w:rPr>
  </w:style>
  <w:style w:type="paragraph" w:styleId="TOC1">
    <w:name w:val="toc 1"/>
    <w:basedOn w:val="a"/>
    <w:next w:val="a"/>
    <w:autoRedefine/>
    <w:rsid w:val="003C25E1"/>
    <w:pPr>
      <w:spacing w:after="100" w:line="240" w:lineRule="auto"/>
    </w:pPr>
    <w:rPr>
      <w:rFonts w:cs="Times New Roman"/>
      <w:lang w:bidi="ar-SA"/>
    </w:rPr>
  </w:style>
  <w:style w:type="paragraph" w:styleId="TOC4">
    <w:name w:val="toc 4"/>
    <w:basedOn w:val="a"/>
    <w:next w:val="a"/>
    <w:autoRedefine/>
    <w:uiPriority w:val="39"/>
    <w:rsid w:val="003C25E1"/>
    <w:pPr>
      <w:spacing w:after="100" w:line="240" w:lineRule="auto"/>
      <w:ind w:left="720"/>
    </w:pPr>
    <w:rPr>
      <w:rFonts w:cs="Times New Roman"/>
      <w:lang w:bidi="ar-SA"/>
    </w:rPr>
  </w:style>
  <w:style w:type="character" w:customStyle="1" w:styleId="af3">
    <w:name w:val="גוף טקסט תו"/>
    <w:link w:val="af2"/>
    <w:rsid w:val="003C25E1"/>
    <w:rPr>
      <w:rFonts w:cs="FrankRuehl"/>
      <w:b/>
      <w:bCs/>
      <w:sz w:val="26"/>
      <w:szCs w:val="26"/>
      <w:lang w:val="en-US" w:eastAsia="en-US"/>
    </w:rPr>
  </w:style>
  <w:style w:type="paragraph" w:styleId="TOC2">
    <w:name w:val="toc 2"/>
    <w:basedOn w:val="a"/>
    <w:next w:val="a"/>
    <w:rsid w:val="003C25E1"/>
    <w:pPr>
      <w:bidi w:val="0"/>
      <w:spacing w:line="240" w:lineRule="auto"/>
      <w:ind w:left="240"/>
    </w:pPr>
    <w:rPr>
      <w:rFonts w:cs="Times New Roman"/>
    </w:rPr>
  </w:style>
  <w:style w:type="paragraph" w:styleId="TOC3">
    <w:name w:val="toc 3"/>
    <w:basedOn w:val="a"/>
    <w:next w:val="a"/>
    <w:rsid w:val="003C25E1"/>
    <w:pPr>
      <w:tabs>
        <w:tab w:val="right" w:leader="dot" w:pos="9061"/>
      </w:tabs>
      <w:spacing w:line="360" w:lineRule="auto"/>
      <w:ind w:left="482"/>
    </w:pPr>
    <w:rPr>
      <w:rFonts w:cs="Times New Roman"/>
    </w:rPr>
  </w:style>
  <w:style w:type="character" w:styleId="HTMLCite">
    <w:name w:val="HTML Cite"/>
    <w:rsid w:val="003C25E1"/>
    <w:rPr>
      <w:i/>
      <w:iCs/>
    </w:rPr>
  </w:style>
  <w:style w:type="table" w:customStyle="1" w:styleId="16">
    <w:name w:val="הצללה בהירה1"/>
    <w:basedOn w:val="a1"/>
    <w:next w:val="affe"/>
    <w:uiPriority w:val="60"/>
    <w:rsid w:val="003C25E1"/>
    <w:rPr>
      <w:rFonts w:ascii="Calibri" w:eastAsia="Calibri" w:hAnsi="Calibri" w:cs="Ari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הצללה בהירה - הדגשה 11"/>
    <w:basedOn w:val="a1"/>
    <w:next w:val="-1"/>
    <w:uiPriority w:val="60"/>
    <w:rsid w:val="003C25E1"/>
    <w:rPr>
      <w:rFonts w:ascii="Calibri" w:eastAsia="Calibri" w:hAnsi="Calibri" w:cs="Arial"/>
      <w:color w:val="2F5496"/>
    </w:rPr>
    <w:tblPr>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customStyle="1" w:styleId="fulltext-textfulltext-indent">
    <w:name w:val="fulltext-text fulltext-indent"/>
    <w:basedOn w:val="a"/>
    <w:rsid w:val="003C25E1"/>
    <w:pPr>
      <w:bidi w:val="0"/>
      <w:spacing w:before="100" w:beforeAutospacing="1" w:after="100" w:afterAutospacing="1" w:line="240" w:lineRule="auto"/>
    </w:pPr>
    <w:rPr>
      <w:rFonts w:cs="Times New Roman"/>
    </w:rPr>
  </w:style>
  <w:style w:type="paragraph" w:customStyle="1" w:styleId="Style13">
    <w:name w:val="_Style 13"/>
    <w:rsid w:val="003C25E1"/>
    <w:pPr>
      <w:bidi/>
    </w:pPr>
  </w:style>
  <w:style w:type="character" w:customStyle="1" w:styleId="afff">
    <w:name w:val="a"/>
    <w:basedOn w:val="a0"/>
    <w:rsid w:val="003C25E1"/>
  </w:style>
  <w:style w:type="character" w:customStyle="1" w:styleId="citationreference">
    <w:name w:val="citationreference"/>
    <w:basedOn w:val="a0"/>
    <w:rsid w:val="003C25E1"/>
  </w:style>
  <w:style w:type="paragraph" w:customStyle="1" w:styleId="hangingindent">
    <w:name w:val="hangingindent"/>
    <w:basedOn w:val="a"/>
    <w:rsid w:val="003C25E1"/>
    <w:pPr>
      <w:bidi w:val="0"/>
      <w:spacing w:line="240" w:lineRule="auto"/>
      <w:ind w:left="720" w:hanging="720"/>
    </w:pPr>
    <w:rPr>
      <w:rFonts w:cs="Times New Roman"/>
    </w:rPr>
  </w:style>
  <w:style w:type="character" w:customStyle="1" w:styleId="surname">
    <w:name w:val="surname"/>
    <w:basedOn w:val="a0"/>
    <w:rsid w:val="003C25E1"/>
  </w:style>
  <w:style w:type="character" w:customStyle="1" w:styleId="givennames">
    <w:name w:val="givennames"/>
    <w:basedOn w:val="a0"/>
    <w:rsid w:val="003C25E1"/>
  </w:style>
  <w:style w:type="paragraph" w:customStyle="1" w:styleId="Revision1">
    <w:name w:val="Revision1"/>
    <w:hidden/>
    <w:uiPriority w:val="99"/>
    <w:semiHidden/>
    <w:rsid w:val="003C25E1"/>
    <w:rPr>
      <w:rFonts w:ascii="Calibri" w:eastAsia="Calibri" w:hAnsi="Calibri" w:cs="Arial"/>
      <w:sz w:val="22"/>
      <w:szCs w:val="22"/>
    </w:rPr>
  </w:style>
  <w:style w:type="paragraph" w:styleId="afff0">
    <w:name w:val="Revision"/>
    <w:hidden/>
    <w:uiPriority w:val="99"/>
    <w:semiHidden/>
    <w:rsid w:val="003C25E1"/>
    <w:rPr>
      <w:rFonts w:ascii="Calibri" w:eastAsia="Calibri" w:hAnsi="Calibri" w:cs="Arial"/>
      <w:sz w:val="22"/>
      <w:szCs w:val="22"/>
    </w:rPr>
  </w:style>
  <w:style w:type="character" w:customStyle="1" w:styleId="FollowedHyperlink1">
    <w:name w:val="FollowedHyperlink1"/>
    <w:uiPriority w:val="99"/>
    <w:semiHidden/>
    <w:unhideWhenUsed/>
    <w:rsid w:val="003C25E1"/>
    <w:rPr>
      <w:color w:val="954F72"/>
      <w:u w:val="single"/>
    </w:rPr>
  </w:style>
  <w:style w:type="table" w:styleId="affe">
    <w:name w:val="Light Shading"/>
    <w:basedOn w:val="a1"/>
    <w:uiPriority w:val="60"/>
    <w:rsid w:val="003C25E1"/>
    <w:rPr>
      <w:rFonts w:ascii="Calibri" w:eastAsia="Calibri" w:hAnsi="Calibri" w:cs="Arial"/>
      <w:color w:val="000000"/>
      <w:sz w:val="22"/>
      <w:szCs w:val="22"/>
      <w:lang w:bidi="ar-SA"/>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
    <w:name w:val="Light Shading Accent 1"/>
    <w:basedOn w:val="a1"/>
    <w:uiPriority w:val="60"/>
    <w:rsid w:val="003C25E1"/>
    <w:rPr>
      <w:rFonts w:ascii="Calibri" w:eastAsia="Calibri" w:hAnsi="Calibri" w:cs="Arial"/>
      <w:color w:val="2F5496"/>
      <w:sz w:val="22"/>
      <w:szCs w:val="22"/>
      <w:lang w:bidi="ar-SA"/>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styleId="HTML">
    <w:name w:val="HTML Preformatted"/>
    <w:basedOn w:val="a"/>
    <w:link w:val="HTML0"/>
    <w:uiPriority w:val="99"/>
    <w:unhideWhenUsed/>
    <w:qFormat/>
    <w:rsid w:val="003C25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0">
    <w:name w:val="HTML מעוצב מראש תו"/>
    <w:link w:val="HTML"/>
    <w:uiPriority w:val="99"/>
    <w:rsid w:val="003C25E1"/>
    <w:rPr>
      <w:rFonts w:ascii="Courier New" w:hAnsi="Courier New" w:cs="Courier New"/>
      <w:lang w:val="en-US" w:eastAsia="en-US"/>
    </w:rPr>
  </w:style>
  <w:style w:type="table" w:customStyle="1" w:styleId="2-11">
    <w:name w:val="טבלת רשת 2 - הדגשה 11"/>
    <w:basedOn w:val="a1"/>
    <w:next w:val="2-1"/>
    <w:uiPriority w:val="47"/>
    <w:rsid w:val="003C25E1"/>
    <w:rPr>
      <w:rFonts w:ascii="Calibri" w:eastAsia="Calibri" w:hAnsi="Calibri" w:cs="Arial"/>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2-1">
    <w:name w:val="Grid Table 2 Accent 1"/>
    <w:basedOn w:val="a1"/>
    <w:uiPriority w:val="47"/>
    <w:rsid w:val="003C25E1"/>
    <w:rPr>
      <w:rFonts w:ascii="Calibri" w:eastAsia="Calibri" w:hAnsi="Calibri" w:cs="Arial"/>
      <w:sz w:val="22"/>
      <w:szCs w:val="22"/>
      <w:lang w:bidi="ar-S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afff1">
    <w:name w:val="line number"/>
    <w:basedOn w:val="a0"/>
    <w:uiPriority w:val="99"/>
    <w:semiHidden/>
    <w:unhideWhenUsed/>
    <w:rsid w:val="003C25E1"/>
  </w:style>
  <w:style w:type="character" w:customStyle="1" w:styleId="UnresolvedMention10">
    <w:name w:val="Unresolved Mention1"/>
    <w:uiPriority w:val="99"/>
    <w:semiHidden/>
    <w:unhideWhenUsed/>
    <w:rsid w:val="003C25E1"/>
    <w:rPr>
      <w:color w:val="605E5C"/>
      <w:shd w:val="clear" w:color="auto" w:fill="E1DFDD"/>
    </w:rPr>
  </w:style>
  <w:style w:type="character" w:customStyle="1" w:styleId="il-allitemstd">
    <w:name w:val="il-allitemstd"/>
    <w:basedOn w:val="a0"/>
    <w:rsid w:val="003C25E1"/>
  </w:style>
  <w:style w:type="character" w:customStyle="1" w:styleId="citation-doi">
    <w:name w:val="citation-doi"/>
    <w:basedOn w:val="a0"/>
    <w:rsid w:val="003C25E1"/>
  </w:style>
  <w:style w:type="character" w:customStyle="1" w:styleId="anchor-text">
    <w:name w:val="anchor-text"/>
    <w:basedOn w:val="a0"/>
    <w:rsid w:val="003C25E1"/>
  </w:style>
  <w:style w:type="character" w:customStyle="1" w:styleId="identifier">
    <w:name w:val="identifier"/>
    <w:basedOn w:val="a0"/>
    <w:rsid w:val="003C25E1"/>
  </w:style>
  <w:style w:type="character" w:customStyle="1" w:styleId="c-bibliographic-informationvalue">
    <w:name w:val="c-bibliographic-information__value"/>
    <w:basedOn w:val="a0"/>
    <w:rsid w:val="003C25E1"/>
  </w:style>
  <w:style w:type="character" w:customStyle="1" w:styleId="UnresolvedMention2">
    <w:name w:val="Unresolved Mention2"/>
    <w:uiPriority w:val="99"/>
    <w:semiHidden/>
    <w:unhideWhenUsed/>
    <w:rsid w:val="003C25E1"/>
    <w:rPr>
      <w:color w:val="605E5C"/>
      <w:shd w:val="clear" w:color="auto" w:fill="E1DFDD"/>
    </w:rPr>
  </w:style>
  <w:style w:type="character" w:customStyle="1" w:styleId="name0">
    <w:name w:val="name"/>
    <w:basedOn w:val="a0"/>
    <w:rsid w:val="003C2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5472649C3F1A584ABED4F413A1EF26B2" ma:contentTypeVersion="1" ma:contentTypeDescription="צור מסמך חדש." ma:contentTypeScope="" ma:versionID="6c1a068e5b5587059932fddd85e01a10">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3CE3653-D352-44CA-9EBD-AE500B684457}"/>
</file>

<file path=customXml/itemProps2.xml><?xml version="1.0" encoding="utf-8"?>
<ds:datastoreItem xmlns:ds="http://schemas.openxmlformats.org/officeDocument/2006/customXml" ds:itemID="{C051F7D5-E32B-4277-ACA7-D012E6504DD5}"/>
</file>

<file path=customXml/itemProps3.xml><?xml version="1.0" encoding="utf-8"?>
<ds:datastoreItem xmlns:ds="http://schemas.openxmlformats.org/officeDocument/2006/customXml" ds:itemID="{F15A4FE7-03B5-4E2D-AE7E-CA54BF282A16}"/>
</file>

<file path=docProps/app.xml><?xml version="1.0" encoding="utf-8"?>
<Properties xmlns="http://schemas.openxmlformats.org/officeDocument/2006/extended-properties" xmlns:vt="http://schemas.openxmlformats.org/officeDocument/2006/docPropsVTypes">
  <Template>Normal</Template>
  <TotalTime>0</TotalTime>
  <Pages>24</Pages>
  <Words>6302</Words>
  <Characters>31514</Characters>
  <Application>Microsoft Office Word</Application>
  <DocSecurity>0</DocSecurity>
  <Lines>262</Lines>
  <Paragraphs>75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סבתות, אימהות ותחלואת תינוקות: חקר לידות ראשונות לנשים ערביות בישראל</vt:lpstr>
      <vt:lpstr>סבתות, אימהות ותחלואת תינוקות: חקר לידות ראשונות לנשים ערביות בישראל</vt:lpstr>
    </vt:vector>
  </TitlesOfParts>
  <Company>Onit Computer Services Ltd</Company>
  <LinksUpToDate>false</LinksUpToDate>
  <CharactersWithSpaces>37741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סבתות, אימהות ותחלואת תינוקות: חקר לידות ראשונות לנשים ערביות בישראל</dc:title>
  <dc:creator>Mordechai Frankel</dc:creator>
  <cp:lastModifiedBy>קרן גולדנר</cp:lastModifiedBy>
  <cp:revision>2</cp:revision>
  <cp:lastPrinted>2022-07-03T18:20:00Z</cp:lastPrinted>
  <dcterms:created xsi:type="dcterms:W3CDTF">2024-12-15T06:28:00Z</dcterms:created>
  <dcterms:modified xsi:type="dcterms:W3CDTF">2024-12-15T06:28:00Z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0x0101005472649C3F1A584ABED4F413A1EF26B2</vt:lpwstr>
  </property>
  <property fmtid="{D5CDD505-2E9C-101B-9397-08002B2CF9AE}" pid="3" name="Order">
    <vt:r8>1100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